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8C6" w:rsidRPr="000B48C6" w:rsidRDefault="000B48C6" w:rsidP="000B48C6">
      <w:pPr>
        <w:jc w:val="center"/>
        <w:rPr>
          <w:sz w:val="56"/>
          <w:szCs w:val="56"/>
        </w:rPr>
      </w:pPr>
      <w:r w:rsidRPr="000B48C6">
        <w:rPr>
          <w:sz w:val="56"/>
          <w:szCs w:val="56"/>
        </w:rPr>
        <w:t xml:space="preserve">HTTP 1.1 </w:t>
      </w:r>
      <w:proofErr w:type="spellStart"/>
      <w:r w:rsidRPr="000B48C6">
        <w:rPr>
          <w:sz w:val="56"/>
          <w:szCs w:val="56"/>
        </w:rPr>
        <w:t>vs</w:t>
      </w:r>
      <w:proofErr w:type="spellEnd"/>
      <w:r w:rsidRPr="000B48C6">
        <w:rPr>
          <w:sz w:val="56"/>
          <w:szCs w:val="56"/>
        </w:rPr>
        <w:t xml:space="preserve"> HTTP 2.0</w:t>
      </w:r>
    </w:p>
    <w:p w:rsidR="000B48C6" w:rsidRDefault="000B48C6"/>
    <w:p w:rsidR="000B48C6" w:rsidRDefault="000B48C6"/>
    <w:p w:rsidR="000B48C6" w:rsidRPr="000B48C6" w:rsidRDefault="000B48C6">
      <w:pPr>
        <w:rPr>
          <w:sz w:val="28"/>
          <w:szCs w:val="28"/>
        </w:rPr>
      </w:pPr>
      <w:r w:rsidRPr="000B48C6">
        <w:rPr>
          <w:sz w:val="28"/>
          <w:szCs w:val="28"/>
        </w:rPr>
        <w:t xml:space="preserve">    Ref copy </w:t>
      </w:r>
      <w:proofErr w:type="gramStart"/>
      <w:r w:rsidRPr="000B48C6">
        <w:rPr>
          <w:sz w:val="28"/>
          <w:szCs w:val="28"/>
        </w:rPr>
        <w:t>URL :</w:t>
      </w:r>
      <w:proofErr w:type="gramEnd"/>
    </w:p>
    <w:p w:rsidR="008B45F0" w:rsidRDefault="000B48C6">
      <w:r>
        <w:t xml:space="preserve">                        </w:t>
      </w:r>
      <w:proofErr w:type="gramStart"/>
      <w:r>
        <w:t xml:space="preserve">[  </w:t>
      </w:r>
      <w:proofErr w:type="gramEnd"/>
      <w:r>
        <w:fldChar w:fldCharType="begin"/>
      </w:r>
      <w:r>
        <w:instrText xml:space="preserve"> HYPERLINK "</w:instrText>
      </w:r>
      <w:r w:rsidRPr="000B48C6">
        <w:instrText>https://i0.wp.com/css-tricks.com/wp-content/uploads/2017/02/image02.gif?ssl=1</w:instrText>
      </w:r>
      <w:r>
        <w:instrText xml:space="preserve">" </w:instrText>
      </w:r>
      <w:r>
        <w:fldChar w:fldCharType="separate"/>
      </w:r>
      <w:r w:rsidRPr="00192CD5">
        <w:rPr>
          <w:rStyle w:val="Hyperlink"/>
        </w:rPr>
        <w:t>https://i0.wp.com/css-tricks.com/wp-content/uploads/2017/02/image02.gif?ssl=1</w:t>
      </w:r>
      <w:r>
        <w:fldChar w:fldCharType="end"/>
      </w:r>
      <w:r>
        <w:t xml:space="preserve"> ]</w:t>
      </w:r>
    </w:p>
    <w:p w:rsidR="000B48C6" w:rsidRDefault="000B48C6">
      <w:r>
        <w:t xml:space="preserve">                        </w:t>
      </w:r>
      <w:proofErr w:type="gramStart"/>
      <w:r w:rsidR="00F63F19">
        <w:t xml:space="preserve">[ </w:t>
      </w:r>
      <w:proofErr w:type="gramEnd"/>
      <w:r w:rsidR="00F63F19">
        <w:fldChar w:fldCharType="begin"/>
      </w:r>
      <w:r w:rsidR="00F63F19">
        <w:instrText xml:space="preserve"> HYPERLINK "</w:instrText>
      </w:r>
      <w:r w:rsidR="00F63F19" w:rsidRPr="00F63F19">
        <w:instrText>https://lnxpgn.github.io/images/http.png</w:instrText>
      </w:r>
      <w:r w:rsidR="00F63F19">
        <w:instrText xml:space="preserve">" </w:instrText>
      </w:r>
      <w:r w:rsidR="00F63F19">
        <w:fldChar w:fldCharType="separate"/>
      </w:r>
      <w:r w:rsidR="00F63F19" w:rsidRPr="00192CD5">
        <w:rPr>
          <w:rStyle w:val="Hyperlink"/>
        </w:rPr>
        <w:t>https://lnxpgn.github.io/images/http.png</w:t>
      </w:r>
      <w:r w:rsidR="00F63F19">
        <w:fldChar w:fldCharType="end"/>
      </w:r>
      <w:r w:rsidR="00F63F19">
        <w:t xml:space="preserve"> ]</w:t>
      </w:r>
    </w:p>
    <w:p w:rsidR="00F63F19" w:rsidRDefault="00F63F19" w:rsidP="00F63F19">
      <w:pPr>
        <w:pStyle w:val="Heading1"/>
        <w:spacing w:before="600" w:beforeAutospacing="0" w:after="600" w:afterAutospacing="0"/>
        <w:jc w:val="center"/>
        <w:rPr>
          <w:rFonts w:ascii="Arial" w:hAnsi="Arial" w:cs="Arial"/>
          <w:b w:val="0"/>
          <w:bCs w:val="0"/>
          <w:color w:val="233142"/>
          <w:sz w:val="45"/>
          <w:szCs w:val="45"/>
        </w:rPr>
      </w:pPr>
      <w:r>
        <w:rPr>
          <w:rFonts w:ascii="Arial" w:hAnsi="Arial" w:cs="Arial"/>
          <w:b w:val="0"/>
          <w:bCs w:val="0"/>
          <w:color w:val="233142"/>
          <w:sz w:val="45"/>
          <w:szCs w:val="45"/>
        </w:rPr>
        <w:t>Performance difference between HTTP2 and HTTP1.1</w:t>
      </w:r>
    </w:p>
    <w:p w:rsidR="00F63F19" w:rsidRDefault="00A26911" w:rsidP="00A26911">
      <w:pPr>
        <w:pStyle w:val="NormalWeb"/>
        <w:rPr>
          <w:rFonts w:ascii="Arial" w:hAnsi="Arial" w:cs="Arial"/>
          <w:color w:val="202124"/>
          <w:shd w:val="clear" w:color="auto" w:fill="FFFFFF"/>
        </w:rPr>
      </w:pPr>
      <w:r>
        <w:rPr>
          <w:rFonts w:ascii="Arial" w:hAnsi="Arial" w:cs="Arial"/>
          <w:b/>
          <w:bCs/>
          <w:color w:val="202124"/>
          <w:shd w:val="clear" w:color="auto" w:fill="FFFFFF"/>
        </w:rPr>
        <w:t xml:space="preserve">                      HTTP2 is much faster and more reliable than HTTP1</w:t>
      </w:r>
      <w:r>
        <w:rPr>
          <w:rFonts w:ascii="Arial" w:hAnsi="Arial" w:cs="Arial"/>
          <w:color w:val="202124"/>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rsidR="00A26911" w:rsidRPr="00A26911" w:rsidRDefault="00A26911" w:rsidP="00A26911">
      <w:pPr>
        <w:pStyle w:val="Heading3"/>
        <w:spacing w:before="240" w:after="240"/>
        <w:rPr>
          <w:rFonts w:ascii="Arial" w:hAnsi="Arial" w:cs="Arial"/>
          <w:b/>
          <w:i/>
          <w:color w:val="4D5B7C"/>
          <w:sz w:val="36"/>
          <w:szCs w:val="36"/>
        </w:rPr>
      </w:pPr>
      <w:r w:rsidRPr="00A26911">
        <w:rPr>
          <w:rFonts w:ascii="Arial" w:hAnsi="Arial" w:cs="Arial"/>
          <w:b/>
          <w:i/>
          <w:color w:val="4D5B7C"/>
          <w:sz w:val="36"/>
          <w:szCs w:val="36"/>
        </w:rPr>
        <w:t>Introduction</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After reading this article, you will understand the main differences between HTTP/1.1 and HTTP/2, concentrating on the technical changes HTTP/2 has adopted to achieve a more efficient Web protocol.</w:t>
      </w:r>
    </w:p>
    <w:p w:rsidR="00A26911" w:rsidRPr="00A26911" w:rsidRDefault="00A26911" w:rsidP="00A26911">
      <w:pPr>
        <w:pStyle w:val="Heading2"/>
        <w:spacing w:before="240" w:after="240"/>
        <w:rPr>
          <w:rFonts w:ascii="Arial" w:hAnsi="Arial" w:cs="Arial"/>
          <w:b/>
          <w:i/>
          <w:color w:val="4D5B7C"/>
          <w:sz w:val="32"/>
        </w:rPr>
      </w:pPr>
      <w:r w:rsidRPr="00A26911">
        <w:rPr>
          <w:rFonts w:ascii="Arial" w:hAnsi="Arial" w:cs="Arial"/>
          <w:b/>
          <w:i/>
          <w:color w:val="4D5B7C"/>
          <w:sz w:val="32"/>
        </w:rPr>
        <w:t>Background</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To contextualize the specific changes that HTTP/2 made to HTTP/1.1, let’s first take a high-level look at the historical development and basic workings of each.</w:t>
      </w:r>
    </w:p>
    <w:p w:rsidR="00A26911" w:rsidRPr="00A26911" w:rsidRDefault="00A26911" w:rsidP="00A26911">
      <w:pPr>
        <w:pStyle w:val="Heading3"/>
        <w:spacing w:before="240" w:after="240"/>
        <w:rPr>
          <w:rFonts w:ascii="Arial" w:hAnsi="Arial" w:cs="Arial"/>
          <w:b/>
          <w:color w:val="4D5B7C"/>
        </w:rPr>
      </w:pPr>
      <w:r w:rsidRPr="00A26911">
        <w:rPr>
          <w:rFonts w:ascii="Arial" w:hAnsi="Arial" w:cs="Arial"/>
          <w:b/>
          <w:color w:val="4D5B7C"/>
        </w:rPr>
        <w:lastRenderedPageBreak/>
        <w:t>HTTP/1.1</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Arial" w:hAnsi="Arial" w:cs="Arial"/>
          <w:color w:val="4D5B7C"/>
        </w:rPr>
        <w:t>method</w:t>
      </w:r>
      <w:r>
        <w:rPr>
          <w:rFonts w:ascii="Arial" w:hAnsi="Arial" w:cs="Arial"/>
          <w:color w:val="4D5B7C"/>
        </w:rPr>
        <w:t> like </w:t>
      </w:r>
      <w:r>
        <w:rPr>
          <w:rStyle w:val="HTMLCode"/>
          <w:rFonts w:eastAsiaTheme="majorEastAsia"/>
          <w:color w:val="24335A"/>
          <w:sz w:val="21"/>
          <w:szCs w:val="21"/>
          <w:shd w:val="clear" w:color="auto" w:fill="E3E8F4"/>
        </w:rPr>
        <w:t>GET</w:t>
      </w:r>
      <w:r>
        <w:rPr>
          <w:rFonts w:ascii="Arial" w:hAnsi="Arial" w:cs="Arial"/>
          <w:color w:val="4D5B7C"/>
        </w:rPr>
        <w:t> or </w:t>
      </w:r>
      <w:r>
        <w:rPr>
          <w:rStyle w:val="HTMLCode"/>
          <w:rFonts w:eastAsiaTheme="majorEastAsia"/>
          <w:color w:val="24335A"/>
          <w:sz w:val="21"/>
          <w:szCs w:val="21"/>
          <w:shd w:val="clear" w:color="auto" w:fill="E3E8F4"/>
        </w:rPr>
        <w:t>POST</w:t>
      </w:r>
      <w:r>
        <w:rPr>
          <w:rFonts w:ascii="Arial" w:hAnsi="Arial" w:cs="Arial"/>
          <w:color w:val="4D5B7C"/>
        </w:rPr>
        <w:t xml:space="preserve">. In response, the server sends a resource like an HTML page back to the </w:t>
      </w:r>
      <w:proofErr w:type="spellStart"/>
      <w:r>
        <w:rPr>
          <w:rFonts w:ascii="Arial" w:hAnsi="Arial" w:cs="Arial"/>
          <w:color w:val="4D5B7C"/>
        </w:rPr>
        <w:t>clien</w:t>
      </w:r>
      <w:proofErr w:type="spellEnd"/>
    </w:p>
    <w:p w:rsidR="00A26911" w:rsidRDefault="00A26911" w:rsidP="00A26911">
      <w:pPr>
        <w:pStyle w:val="NormalWeb"/>
        <w:spacing w:before="240" w:beforeAutospacing="0" w:after="240" w:afterAutospacing="0"/>
        <w:rPr>
          <w:rFonts w:ascii="Arial" w:hAnsi="Arial" w:cs="Arial"/>
          <w:color w:val="4D5B7C"/>
        </w:rPr>
      </w:pPr>
      <w:r>
        <w:rPr>
          <w:i/>
          <w:iCs/>
          <w:sz w:val="18"/>
          <w:szCs w:val="18"/>
        </w:rPr>
        <w:t xml:space="preserve">             </w:t>
      </w:r>
      <w:r>
        <w:rPr>
          <w:rFonts w:ascii="Arial" w:hAnsi="Arial" w:cs="Arial"/>
          <w:color w:val="4D5B7C"/>
        </w:rPr>
        <w:t>This request uses the </w:t>
      </w:r>
      <w:r>
        <w:rPr>
          <w:rStyle w:val="HTMLCode"/>
          <w:color w:val="24335A"/>
          <w:sz w:val="21"/>
          <w:szCs w:val="21"/>
          <w:shd w:val="clear" w:color="auto" w:fill="E3E8F4"/>
        </w:rPr>
        <w:t>GET</w:t>
      </w:r>
      <w:r>
        <w:rPr>
          <w:rFonts w:ascii="Arial" w:hAnsi="Arial" w:cs="Arial"/>
          <w:color w:val="4D5B7C"/>
        </w:rPr>
        <w:t> method, which asks for data from the host server listed after </w:t>
      </w:r>
      <w:r>
        <w:rPr>
          <w:rStyle w:val="HTMLCode"/>
          <w:color w:val="24335A"/>
          <w:sz w:val="21"/>
          <w:szCs w:val="21"/>
          <w:shd w:val="clear" w:color="auto" w:fill="E3E8F4"/>
        </w:rPr>
        <w:t>Host</w:t>
      </w:r>
      <w:proofErr w:type="gramStart"/>
      <w:r>
        <w:rPr>
          <w:rStyle w:val="HTMLCode"/>
          <w:color w:val="24335A"/>
          <w:sz w:val="21"/>
          <w:szCs w:val="21"/>
          <w:shd w:val="clear" w:color="auto" w:fill="E3E8F4"/>
        </w:rPr>
        <w:t>:</w:t>
      </w:r>
      <w:r>
        <w:rPr>
          <w:rFonts w:ascii="Arial" w:hAnsi="Arial" w:cs="Arial"/>
          <w:color w:val="4D5B7C"/>
        </w:rPr>
        <w:t>.</w:t>
      </w:r>
      <w:proofErr w:type="gramEnd"/>
      <w:r>
        <w:rPr>
          <w:rFonts w:ascii="Arial" w:hAnsi="Arial" w:cs="Arial"/>
          <w:color w:val="4D5B7C"/>
        </w:rPr>
        <w:t xml:space="preserve"> In response to this request, the </w:t>
      </w:r>
      <w:r>
        <w:rPr>
          <w:rStyle w:val="HTMLCode"/>
          <w:color w:val="24335A"/>
          <w:sz w:val="21"/>
          <w:szCs w:val="21"/>
          <w:shd w:val="clear" w:color="auto" w:fill="E3E8F4"/>
        </w:rPr>
        <w:t>example.com</w:t>
      </w:r>
      <w:r>
        <w:rPr>
          <w:rFonts w:ascii="Arial" w:hAnsi="Arial" w:cs="Arial"/>
          <w:color w:val="4D5B7C"/>
        </w:rPr>
        <w:t xml:space="preserve"> web server returns an HTML page to the requesting client, in addition to any images, </w:t>
      </w:r>
      <w:proofErr w:type="spellStart"/>
      <w:r>
        <w:rPr>
          <w:rFonts w:ascii="Arial" w:hAnsi="Arial" w:cs="Arial"/>
          <w:color w:val="4D5B7C"/>
        </w:rPr>
        <w:t>stylesheets</w:t>
      </w:r>
      <w:proofErr w:type="spellEnd"/>
      <w:r>
        <w:rPr>
          <w:rFonts w:ascii="Arial" w:hAnsi="Arial" w:cs="Arial"/>
          <w:color w:val="4D5B7C"/>
        </w:rPr>
        <w:t>,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A26911" w:rsidRDefault="00A26911" w:rsidP="00A26911">
      <w:pPr>
        <w:pStyle w:val="NormalWeb"/>
        <w:spacing w:before="240" w:beforeAutospacing="0" w:after="240" w:afterAutospacing="0"/>
        <w:rPr>
          <w:rFonts w:ascii="Arial" w:hAnsi="Arial" w:cs="Arial"/>
          <w:color w:val="4D5B7C"/>
        </w:rPr>
      </w:pPr>
      <w:r>
        <w:rPr>
          <w:noProof/>
        </w:rPr>
        <w:drawing>
          <wp:inline distT="0" distB="0" distL="0" distR="0">
            <wp:extent cx="5943600" cy="5267325"/>
            <wp:effectExtent l="0" t="0" r="0" b="9525"/>
            <wp:docPr id="203" name="Picture 203" descr="HTTP/2 - A Real-World Performance Test and Analysis | CSS-Trick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2 - A Real-World Performance Test and Analysis | CSS-Tricks -  CSS-Tric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5715000" cy="6667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http 1.1 vs http 2.0.png"/>
                    <pic:cNvPicPr/>
                  </pic:nvPicPr>
                  <pic:blipFill>
                    <a:blip r:embed="rId5">
                      <a:extLst>
                        <a:ext uri="{28A0092B-C50C-407E-A947-70E740481C1C}">
                          <a14:useLocalDpi xmlns:a14="http://schemas.microsoft.com/office/drawing/2010/main" val="0"/>
                        </a:ext>
                      </a:extLst>
                    </a:blip>
                    <a:stretch>
                      <a:fillRect/>
                    </a:stretch>
                  </pic:blipFill>
                  <pic:spPr>
                    <a:xfrm>
                      <a:off x="0" y="0"/>
                      <a:ext cx="5715297" cy="6667847"/>
                    </a:xfrm>
                    <a:prstGeom prst="rect">
                      <a:avLst/>
                    </a:prstGeom>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There is much to discuss about the lower levels of this stack, but in order to gain a high-level understanding of HTTP/2, you only need to know this abstracted layer model and where HTTP figures into it.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With this basic overview of HTTP/1.1 out of the way, we can now move on to recounting the early development of HTTP/2.</w:t>
      </w:r>
    </w:p>
    <w:p w:rsidR="00027A1A" w:rsidRPr="00027A1A" w:rsidRDefault="00027A1A" w:rsidP="00027A1A">
      <w:pPr>
        <w:pStyle w:val="Heading3"/>
        <w:spacing w:before="240" w:after="240"/>
        <w:rPr>
          <w:rFonts w:ascii="Arial" w:hAnsi="Arial" w:cs="Arial"/>
          <w:b/>
          <w:color w:val="4D5B7C"/>
          <w:sz w:val="28"/>
          <w:szCs w:val="28"/>
        </w:rPr>
      </w:pPr>
      <w:r w:rsidRPr="00027A1A">
        <w:rPr>
          <w:rFonts w:ascii="Arial" w:hAnsi="Arial" w:cs="Arial"/>
          <w:b/>
          <w:color w:val="4D5B7C"/>
          <w:sz w:val="28"/>
          <w:szCs w:val="28"/>
        </w:rPr>
        <w:lastRenderedPageBreak/>
        <w:t>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Arial" w:hAnsi="Arial" w:cs="Arial"/>
          <w:color w:val="4D5B7C"/>
        </w:rPr>
        <w:t>httpbis</w:t>
      </w:r>
      <w:proofErr w:type="spellEnd"/>
      <w:r>
        <w:rPr>
          <w:rFonts w:ascii="Arial" w:hAnsi="Arial" w:cs="Arial"/>
          <w:color w:val="4D5B7C"/>
        </w:rPr>
        <w:t xml:space="preserve"> of the </w:t>
      </w:r>
      <w:hyperlink r:id="rId6" w:history="1">
        <w:r>
          <w:rPr>
            <w:rStyle w:val="Hyperlink"/>
            <w:rFonts w:ascii="Arial" w:hAnsi="Arial" w:cs="Arial"/>
            <w:color w:val="0069FF"/>
          </w:rPr>
          <w:t>IETF (Internet Engineering Task Force)</w:t>
        </w:r>
      </w:hyperlink>
      <w:r>
        <w:rPr>
          <w:rFonts w:ascii="Arial" w:hAnsi="Arial" w:cs="Arial"/>
          <w:color w:val="4D5B7C"/>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027A1A" w:rsidRPr="00027A1A" w:rsidRDefault="00027A1A" w:rsidP="00027A1A">
      <w:pPr>
        <w:pStyle w:val="Heading2"/>
        <w:spacing w:before="240" w:after="240"/>
        <w:rPr>
          <w:rFonts w:ascii="Arial" w:hAnsi="Arial" w:cs="Arial"/>
          <w:b/>
          <w:color w:val="4D5B7C"/>
        </w:rPr>
      </w:pPr>
      <w:r w:rsidRPr="00027A1A">
        <w:rPr>
          <w:rFonts w:ascii="Arial" w:hAnsi="Arial" w:cs="Arial"/>
          <w:b/>
          <w:color w:val="4D5B7C"/>
        </w:rPr>
        <w:t>Delivery Models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Pr>
          <w:rStyle w:val="HTMLCode"/>
          <w:rFonts w:eastAsiaTheme="majorEastAsia"/>
          <w:color w:val="24335A"/>
          <w:sz w:val="21"/>
          <w:szCs w:val="21"/>
          <w:shd w:val="clear" w:color="auto" w:fill="E3E8F4"/>
        </w:rPr>
        <w:t>GET</w:t>
      </w:r>
      <w:r>
        <w:rPr>
          <w:rFonts w:ascii="Arial" w:hAnsi="Arial" w:cs="Arial"/>
          <w:color w:val="4D5B7C"/>
        </w:rPr>
        <w:t> and </w:t>
      </w:r>
      <w:r>
        <w:rPr>
          <w:rStyle w:val="HTMLCode"/>
          <w:rFonts w:eastAsiaTheme="majorEastAsia"/>
          <w:color w:val="24335A"/>
          <w:sz w:val="21"/>
          <w:szCs w:val="21"/>
          <w:shd w:val="clear" w:color="auto" w:fill="E3E8F4"/>
        </w:rPr>
        <w:t>POST</w:t>
      </w:r>
      <w:r>
        <w:rPr>
          <w:rFonts w:ascii="Arial" w:hAnsi="Arial" w:cs="Arial"/>
          <w:color w:val="4D5B7C"/>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rsidR="00027A1A" w:rsidRPr="00027A1A" w:rsidRDefault="00027A1A" w:rsidP="00027A1A">
      <w:pPr>
        <w:pStyle w:val="Heading3"/>
        <w:spacing w:before="240" w:after="240"/>
        <w:rPr>
          <w:rFonts w:ascii="Arial" w:hAnsi="Arial" w:cs="Arial"/>
          <w:b/>
          <w:color w:val="4D5B7C"/>
          <w:sz w:val="32"/>
          <w:szCs w:val="32"/>
        </w:rPr>
      </w:pPr>
      <w:r w:rsidRPr="00027A1A">
        <w:rPr>
          <w:rFonts w:ascii="Arial" w:hAnsi="Arial" w:cs="Arial"/>
          <w:b/>
          <w:color w:val="4D5B7C"/>
          <w:sz w:val="32"/>
          <w:szCs w:val="32"/>
        </w:rPr>
        <w:t>HTTP/1.1 — Pipelining and Head-of-Line Blocking</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The first response that a client receives on an HTTP </w:t>
      </w:r>
      <w:r>
        <w:rPr>
          <w:rStyle w:val="HTMLCode"/>
          <w:rFonts w:eastAsiaTheme="majorEastAsia"/>
          <w:color w:val="24335A"/>
          <w:sz w:val="21"/>
          <w:szCs w:val="21"/>
          <w:shd w:val="clear" w:color="auto" w:fill="E3E8F4"/>
        </w:rPr>
        <w:t>GET</w:t>
      </w:r>
      <w:r>
        <w:rPr>
          <w:rFonts w:ascii="Arial" w:hAnsi="Arial" w:cs="Arial"/>
          <w:color w:val="4D5B7C"/>
        </w:rP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w:t>
      </w:r>
      <w:r>
        <w:rPr>
          <w:rFonts w:ascii="Arial" w:hAnsi="Arial" w:cs="Arial"/>
          <w:color w:val="4D5B7C"/>
        </w:rPr>
        <w:lastRenderedPageBreak/>
        <w:t>the client had to break and remake the TCP connection with every new request, a costly affair in terms of both time and resources.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Fonts w:ascii="Arial" w:hAnsi="Arial" w:cs="Arial"/>
          <w:color w:val="4D5B7C"/>
        </w:rPr>
        <w:t>head-of-line (HOL) blocking</w:t>
      </w:r>
      <w:r>
        <w:rPr>
          <w:rFonts w:ascii="Arial" w:hAnsi="Arial" w:cs="Arial"/>
          <w:color w:val="4D5B7C"/>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These problems were at the forefront of the minds of HTTP/2 developers, who proposed to use the aforementioned binary framing layer to fix these issues, a topic you will learn more about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Advantages of the Binary Framing Layer</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HTTP/2, the binary framing layer encodes requests/responses and cuts them up into smaller packets of information, greatly increasing the flexibility of data transfer.</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Let’s take a closer look at how this works. As opposed to HTTP/1.1, which must make use of multiple TCP connections to lessen the effect of HOL blocking, HTTP/2 establishes a single connection object between the two machines. Within this connection there are multiple </w:t>
      </w:r>
      <w:r>
        <w:rPr>
          <w:rStyle w:val="Emphasis"/>
          <w:rFonts w:ascii="Arial" w:hAnsi="Arial" w:cs="Arial"/>
          <w:color w:val="4D5B7C"/>
        </w:rPr>
        <w:t>streams</w:t>
      </w:r>
      <w:r>
        <w:rPr>
          <w:rFonts w:ascii="Arial" w:hAnsi="Arial" w:cs="Arial"/>
          <w:color w:val="4D5B7C"/>
        </w:rPr>
        <w:t> of data. Each stream consists of multiple messages in the familiar request/response format. Finally, each of these messages split into smaller units called </w:t>
      </w:r>
      <w:r>
        <w:rPr>
          <w:rStyle w:val="Emphasis"/>
          <w:rFonts w:ascii="Arial" w:hAnsi="Arial" w:cs="Arial"/>
          <w:color w:val="4D5B7C"/>
        </w:rPr>
        <w:t>frames</w:t>
      </w:r>
      <w:r>
        <w:rPr>
          <w:rFonts w:ascii="Arial" w:hAnsi="Arial" w:cs="Arial"/>
          <w:color w:val="4D5B7C"/>
        </w:rPr>
        <w:t>:</w:t>
      </w:r>
    </w:p>
    <w:p w:rsidR="00A26911" w:rsidRDefault="00027A1A" w:rsidP="00A26911">
      <w:pPr>
        <w:pStyle w:val="NormalWeb"/>
        <w:rPr>
          <w:i/>
          <w:iCs/>
          <w:sz w:val="18"/>
          <w:szCs w:val="18"/>
        </w:rPr>
      </w:pPr>
      <w:r>
        <w:rPr>
          <w:noProof/>
        </w:rPr>
        <w:drawing>
          <wp:inline distT="0" distB="0" distL="0" distR="0">
            <wp:extent cx="5942330" cy="2209530"/>
            <wp:effectExtent l="0" t="0" r="1270" b="635"/>
            <wp:docPr id="204" name="Picture 204"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Streams, Messages, and Fr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118" cy="2227299"/>
                    </a:xfrm>
                    <a:prstGeom prst="rect">
                      <a:avLst/>
                    </a:prstGeom>
                    <a:noFill/>
                    <a:ln>
                      <a:noFill/>
                    </a:ln>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            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Style w:val="Emphasis"/>
          <w:rFonts w:ascii="Arial" w:hAnsi="Arial" w:cs="Arial"/>
          <w:color w:val="4D5B7C"/>
        </w:rPr>
        <w:t>multiplexing</w:t>
      </w:r>
      <w:r>
        <w:rPr>
          <w:rFonts w:ascii="Arial" w:hAnsi="Arial" w:cs="Arial"/>
          <w:color w:val="4D5B7C"/>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Stream Prioritization</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6038850" cy="3771900"/>
            <wp:effectExtent l="0" t="0" r="0" b="0"/>
            <wp:docPr id="205" name="Picture 205"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tream Priorit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3771900"/>
                    </a:xfrm>
                    <a:prstGeom prst="rect">
                      <a:avLst/>
                    </a:prstGeom>
                    <a:noFill/>
                    <a:ln>
                      <a:noFill/>
                    </a:ln>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HTTP/1.1</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Pr>
          <w:rFonts w:ascii="Arial" w:hAnsi="Arial" w:cs="Arial"/>
          <w:color w:val="4D5B7C"/>
        </w:rPr>
        <w:t>its</w:t>
      </w:r>
      <w:proofErr w:type="gramEnd"/>
      <w:r>
        <w:rPr>
          <w:rFonts w:ascii="Arial" w:hAnsi="Arial" w:cs="Arial"/>
          <w:color w:val="4D5B7C"/>
        </w:rPr>
        <w:t> </w:t>
      </w:r>
      <w:r>
        <w:rPr>
          <w:rStyle w:val="Emphasis"/>
          <w:rFonts w:ascii="Arial" w:hAnsi="Arial" w:cs="Arial"/>
          <w:color w:val="4D5B7C"/>
        </w:rPr>
        <w:t>receive window</w:t>
      </w:r>
      <w:r>
        <w:rPr>
          <w:rFonts w:ascii="Arial" w:hAnsi="Arial" w:cs="Arial"/>
          <w:color w:val="4D5B7C"/>
        </w:rPr>
        <w:t>, i.e., the amount of available space that remains in its buffer. This receive window is advertised in a signal known as an </w:t>
      </w:r>
      <w:r>
        <w:rPr>
          <w:rStyle w:val="Emphasis"/>
          <w:rFonts w:ascii="Arial" w:hAnsi="Arial" w:cs="Arial"/>
          <w:color w:val="4D5B7C"/>
        </w:rPr>
        <w:t>ACK packet</w:t>
      </w:r>
      <w:r>
        <w:rPr>
          <w:rFonts w:ascii="Arial" w:hAnsi="Arial" w:cs="Arial"/>
          <w:color w:val="4D5B7C"/>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Because HTTP/1.1 relies on the transport layer to avoid buffer overflow, each new TCP connection requires a separate flow control mechanism. HTTP/2, however, </w:t>
      </w:r>
      <w:r>
        <w:rPr>
          <w:rFonts w:ascii="Arial" w:hAnsi="Arial" w:cs="Arial"/>
          <w:color w:val="4D5B7C"/>
        </w:rPr>
        <w:lastRenderedPageBreak/>
        <w:t>multiplexes streams within a single TCP connection, and will have to implement flow control in a different manner.</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color w:val="24335A"/>
          <w:sz w:val="21"/>
          <w:szCs w:val="21"/>
          <w:shd w:val="clear" w:color="auto" w:fill="E3E8F4"/>
        </w:rPr>
        <w:t>WINDOW_UPDATE</w:t>
      </w:r>
      <w:r>
        <w:rPr>
          <w:rFonts w:ascii="Arial" w:hAnsi="Arial" w:cs="Arial"/>
          <w:color w:val="4D5B7C"/>
        </w:rPr>
        <w:t> frame.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Pr>
          <w:rStyle w:val="Emphasis"/>
          <w:rFonts w:ascii="Arial" w:hAnsi="Arial" w:cs="Arial"/>
          <w:color w:val="4D5B7C"/>
        </w:rPr>
        <w:t>server push</w:t>
      </w:r>
      <w:r>
        <w:rPr>
          <w:rFonts w:ascii="Arial" w:hAnsi="Arial" w:cs="Arial"/>
          <w:color w:val="4D5B7C"/>
        </w:rPr>
        <w:t>.</w:t>
      </w:r>
    </w:p>
    <w:p w:rsidR="00027A1A" w:rsidRPr="00027A1A" w:rsidRDefault="00027A1A" w:rsidP="00027A1A">
      <w:pPr>
        <w:pStyle w:val="Heading2"/>
        <w:spacing w:before="240" w:after="240"/>
        <w:rPr>
          <w:rFonts w:ascii="Arial" w:hAnsi="Arial" w:cs="Arial"/>
          <w:b/>
          <w:color w:val="4D5B7C"/>
        </w:rPr>
      </w:pPr>
      <w:r w:rsidRPr="00027A1A">
        <w:rPr>
          <w:rFonts w:ascii="Arial" w:hAnsi="Arial" w:cs="Arial"/>
          <w:b/>
          <w:color w:val="4D5B7C"/>
        </w:rPr>
        <w:t>Predicting Resource Requests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a typical web application, the client will send a </w:t>
      </w:r>
      <w:r>
        <w:rPr>
          <w:rStyle w:val="HTMLCode"/>
          <w:color w:val="24335A"/>
          <w:sz w:val="21"/>
          <w:szCs w:val="21"/>
          <w:shd w:val="clear" w:color="auto" w:fill="E3E8F4"/>
        </w:rPr>
        <w:t>GET</w:t>
      </w:r>
      <w:r>
        <w:rPr>
          <w:rFonts w:ascii="Arial" w:hAnsi="Arial" w:cs="Arial"/>
          <w:color w:val="4D5B7C"/>
        </w:rPr>
        <w: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Pr>
          <w:rStyle w:val="HTMLCode"/>
          <w:color w:val="24335A"/>
          <w:sz w:val="21"/>
          <w:szCs w:val="21"/>
          <w:shd w:val="clear" w:color="auto" w:fill="E3E8F4"/>
        </w:rPr>
        <w:t>GET</w:t>
      </w:r>
      <w:r>
        <w:rPr>
          <w:rFonts w:ascii="Arial" w:hAnsi="Arial" w:cs="Arial"/>
          <w:color w:val="4D5B7C"/>
        </w:rPr>
        <w:t> request, and thus must make additional requests to fetch these resources and complete putting the page together. These additional requests ultimately increase the connection load time.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There are solutions to this problem, however: since the server knows in advance that the client will require additional files, the server can save the client time by sending </w:t>
      </w:r>
      <w:r>
        <w:rPr>
          <w:rFonts w:ascii="Arial" w:hAnsi="Arial" w:cs="Arial"/>
          <w:color w:val="4D5B7C"/>
        </w:rPr>
        <w:lastRenderedPageBreak/>
        <w:t>these resources to the client before it asks for them. HTTP/1.1 and HTTP/2 have different strategies of accomplishing this, each of which will be described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 xml:space="preserve">HTTP/1.1 — Resource </w:t>
      </w:r>
      <w:proofErr w:type="spellStart"/>
      <w:r w:rsidRPr="00027A1A">
        <w:rPr>
          <w:rFonts w:ascii="Arial" w:hAnsi="Arial" w:cs="Arial"/>
          <w:b/>
          <w:color w:val="4D5B7C"/>
        </w:rPr>
        <w:t>Inlining</w:t>
      </w:r>
      <w:proofErr w:type="spellEnd"/>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HTTP/1.1, if the developer knows in advance which additional resources the client machine will need to render the page, they can use a technique called </w:t>
      </w:r>
      <w:r>
        <w:rPr>
          <w:rStyle w:val="Emphasis"/>
          <w:rFonts w:ascii="Arial" w:hAnsi="Arial" w:cs="Arial"/>
          <w:color w:val="4D5B7C"/>
        </w:rPr>
        <w:t xml:space="preserve">resource </w:t>
      </w:r>
      <w:proofErr w:type="spellStart"/>
      <w:r>
        <w:rPr>
          <w:rStyle w:val="Emphasis"/>
          <w:rFonts w:ascii="Arial" w:hAnsi="Arial" w:cs="Arial"/>
          <w:color w:val="4D5B7C"/>
        </w:rPr>
        <w:t>inlining</w:t>
      </w:r>
      <w:proofErr w:type="spellEnd"/>
      <w:r>
        <w:rPr>
          <w:rFonts w:ascii="Arial" w:hAnsi="Arial" w:cs="Arial"/>
          <w:color w:val="4D5B7C"/>
        </w:rPr>
        <w:t> to include the required resource directly within the HTML document that the server sends in response to the initial </w:t>
      </w:r>
      <w:r>
        <w:rPr>
          <w:rStyle w:val="HTMLCode"/>
          <w:color w:val="24335A"/>
          <w:sz w:val="21"/>
          <w:szCs w:val="21"/>
          <w:shd w:val="clear" w:color="auto" w:fill="E3E8F4"/>
        </w:rPr>
        <w:t>GET</w:t>
      </w:r>
      <w:r>
        <w:rPr>
          <w:rFonts w:ascii="Arial" w:hAnsi="Arial" w:cs="Arial"/>
          <w:color w:val="4D5B7C"/>
        </w:rPr>
        <w:t xml:space="preserve"> request. For example, if a client needs a specific CSS file to render a page, </w:t>
      </w:r>
      <w:proofErr w:type="spellStart"/>
      <w:r>
        <w:rPr>
          <w:rFonts w:ascii="Arial" w:hAnsi="Arial" w:cs="Arial"/>
          <w:color w:val="4D5B7C"/>
        </w:rPr>
        <w:t>inlining</w:t>
      </w:r>
      <w:proofErr w:type="spellEnd"/>
      <w:r>
        <w:rPr>
          <w:rFonts w:ascii="Arial" w:hAnsi="Arial" w:cs="Arial"/>
          <w:color w:val="4D5B7C"/>
        </w:rPr>
        <w:t xml:space="preserve"> that CSS file will provide the client with the needed resource before it asks for it, reducing the total number of requests that the client must send.</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But there are a few problems with resource </w:t>
      </w:r>
      <w:proofErr w:type="spellStart"/>
      <w:r>
        <w:rPr>
          <w:rFonts w:ascii="Arial" w:hAnsi="Arial" w:cs="Arial"/>
          <w:color w:val="4D5B7C"/>
        </w:rPr>
        <w:t>inlining</w:t>
      </w:r>
      <w:proofErr w:type="spellEnd"/>
      <w:r>
        <w:rPr>
          <w:rFonts w:ascii="Arial" w:hAnsi="Arial" w:cs="Arial"/>
          <w:color w:val="4D5B7C"/>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Pr>
          <w:rFonts w:ascii="Arial" w:hAnsi="Arial" w:cs="Arial"/>
          <w:color w:val="4D5B7C"/>
        </w:rPr>
        <w:t>inlined</w:t>
      </w:r>
      <w:proofErr w:type="spellEnd"/>
      <w:r>
        <w:rPr>
          <w:rFonts w:ascii="Arial" w:hAnsi="Arial" w:cs="Arial"/>
          <w:color w:val="4D5B7C"/>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Pr>
          <w:rFonts w:ascii="Arial" w:hAnsi="Arial" w:cs="Arial"/>
          <w:color w:val="4D5B7C"/>
        </w:rPr>
        <w:t>inlined</w:t>
      </w:r>
      <w:proofErr w:type="spellEnd"/>
      <w:r>
        <w:rPr>
          <w:rFonts w:ascii="Arial" w:hAnsi="Arial" w:cs="Arial"/>
          <w:color w:val="4D5B7C"/>
        </w:rPr>
        <w:t xml:space="preserve"> in its code, leading to larger HTML documents and longer load times than if the resource were simply cached in the beginning.</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 major drawback of resource </w:t>
      </w:r>
      <w:proofErr w:type="spellStart"/>
      <w:r>
        <w:rPr>
          <w:rFonts w:ascii="Arial" w:hAnsi="Arial" w:cs="Arial"/>
          <w:color w:val="4D5B7C"/>
        </w:rPr>
        <w:t>inlining</w:t>
      </w:r>
      <w:proofErr w:type="spellEnd"/>
      <w:r>
        <w:rPr>
          <w:rFonts w:ascii="Arial" w:hAnsi="Arial" w:cs="Arial"/>
          <w:color w:val="4D5B7C"/>
        </w:rPr>
        <w:t>, then, is that the client cannot separate the resource and the document. A finer level of control is needed to optimize the connection, a need that HTTP/2 seeks to meet with server push.</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Server Push</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Since HTTP/2 enables multiple concurrent responses to a client’s initial </w:t>
      </w:r>
      <w:r>
        <w:rPr>
          <w:rStyle w:val="HTMLCode"/>
          <w:color w:val="24335A"/>
          <w:sz w:val="21"/>
          <w:szCs w:val="21"/>
          <w:shd w:val="clear" w:color="auto" w:fill="E3E8F4"/>
        </w:rPr>
        <w:t>GET</w:t>
      </w:r>
      <w:r>
        <w:rPr>
          <w:rFonts w:ascii="Arial" w:hAnsi="Arial" w:cs="Arial"/>
          <w:color w:val="4D5B7C"/>
        </w:rPr>
        <w:t> request, a server can send a resource to a client along with the requested HTML page, providing the resource before the client asks for it. This process is called </w:t>
      </w:r>
      <w:r>
        <w:rPr>
          <w:rStyle w:val="Emphasis"/>
          <w:rFonts w:ascii="Arial" w:hAnsi="Arial" w:cs="Arial"/>
          <w:color w:val="4D5B7C"/>
        </w:rPr>
        <w:t>server push</w:t>
      </w:r>
      <w:r>
        <w:rPr>
          <w:rFonts w:ascii="Arial" w:hAnsi="Arial" w:cs="Arial"/>
          <w:color w:val="4D5B7C"/>
        </w:rPr>
        <w:t xml:space="preserve">. In this way, an HTTP/2 connection can accomplish the same goal of resource </w:t>
      </w:r>
      <w:proofErr w:type="spellStart"/>
      <w:r>
        <w:rPr>
          <w:rFonts w:ascii="Arial" w:hAnsi="Arial" w:cs="Arial"/>
          <w:color w:val="4D5B7C"/>
        </w:rPr>
        <w:t>inlining</w:t>
      </w:r>
      <w:proofErr w:type="spellEnd"/>
      <w:r>
        <w:rPr>
          <w:rFonts w:ascii="Arial" w:hAnsi="Arial" w:cs="Arial"/>
          <w:color w:val="4D5B7C"/>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Pr>
          <w:rFonts w:ascii="Arial" w:hAnsi="Arial" w:cs="Arial"/>
          <w:color w:val="4D5B7C"/>
        </w:rPr>
        <w:t>inlining</w:t>
      </w:r>
      <w:proofErr w:type="spellEnd"/>
      <w:r>
        <w:rPr>
          <w:rFonts w:ascii="Arial" w:hAnsi="Arial" w:cs="Arial"/>
          <w:color w:val="4D5B7C"/>
        </w:rPr>
        <w: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In HTTP/2, this process begins when the server sends a </w:t>
      </w:r>
      <w:r>
        <w:rPr>
          <w:rStyle w:val="HTMLCode"/>
          <w:color w:val="24335A"/>
          <w:sz w:val="21"/>
          <w:szCs w:val="21"/>
          <w:shd w:val="clear" w:color="auto" w:fill="E3E8F4"/>
        </w:rPr>
        <w:t>PUSH_PROMISE</w:t>
      </w:r>
      <w:r>
        <w:rPr>
          <w:rFonts w:ascii="Arial" w:hAnsi="Arial" w:cs="Arial"/>
          <w:color w:val="4D5B7C"/>
        </w:rPr>
        <w:t>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Pr>
          <w:rStyle w:val="HTMLCode"/>
          <w:color w:val="24335A"/>
          <w:sz w:val="21"/>
          <w:szCs w:val="21"/>
          <w:shd w:val="clear" w:color="auto" w:fill="E3E8F4"/>
        </w:rPr>
        <w:t>RST_STREAM</w:t>
      </w:r>
      <w:r>
        <w:rPr>
          <w:rFonts w:ascii="Arial" w:hAnsi="Arial" w:cs="Arial"/>
          <w:color w:val="4D5B7C"/>
        </w:rPr>
        <w:t> frame in response. The </w:t>
      </w:r>
      <w:r>
        <w:rPr>
          <w:rStyle w:val="HTMLCode"/>
          <w:color w:val="24335A"/>
          <w:sz w:val="21"/>
          <w:szCs w:val="21"/>
          <w:shd w:val="clear" w:color="auto" w:fill="E3E8F4"/>
        </w:rPr>
        <w:t>PUSH_PROMISE</w:t>
      </w:r>
      <w:r>
        <w:rPr>
          <w:rFonts w:ascii="Arial" w:hAnsi="Arial" w:cs="Arial"/>
          <w:color w:val="4D5B7C"/>
        </w:rPr>
        <w:t> frame also saves the client from sending a duplicate request to the server, since it knows which resources the server is going to push.</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lastRenderedPageBreak/>
        <w:t>It is important to note here that the emphasis of server push is client control. If a client needed to adjust the priority of server push, or even disable it, it could at any time send a </w:t>
      </w:r>
      <w:r>
        <w:rPr>
          <w:rStyle w:val="HTMLCode"/>
          <w:color w:val="24335A"/>
          <w:sz w:val="21"/>
          <w:szCs w:val="21"/>
          <w:shd w:val="clear" w:color="auto" w:fill="E3E8F4"/>
        </w:rPr>
        <w:t>SETTINGS</w:t>
      </w:r>
      <w:r>
        <w:rPr>
          <w:rFonts w:ascii="Arial" w:hAnsi="Arial" w:cs="Arial"/>
          <w:color w:val="4D5B7C"/>
        </w:rPr>
        <w:t> frame to modify this HTTP/2 feature.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9" w:history="1">
        <w:r>
          <w:rPr>
            <w:rStyle w:val="Hyperlink"/>
            <w:rFonts w:ascii="Arial" w:eastAsiaTheme="majorEastAsia" w:hAnsi="Arial" w:cs="Arial"/>
            <w:color w:val="0069FF"/>
          </w:rPr>
          <w:t>PRPL pattern</w:t>
        </w:r>
      </w:hyperlink>
      <w:r>
        <w:rPr>
          <w:rFonts w:ascii="Arial" w:hAnsi="Arial" w:cs="Arial"/>
          <w:color w:val="4D5B7C"/>
        </w:rPr>
        <w:t> developed by Google. To learn more about the possible issues with server push, see Jake Archibald’s blog post </w:t>
      </w:r>
      <w:hyperlink r:id="rId10" w:history="1">
        <w:r>
          <w:rPr>
            <w:rStyle w:val="Hyperlink"/>
            <w:rFonts w:ascii="Arial" w:eastAsiaTheme="majorEastAsia" w:hAnsi="Arial" w:cs="Arial"/>
            <w:color w:val="0069FF"/>
          </w:rPr>
          <w:t>HTTP/2 push is tougher than I thought</w:t>
        </w:r>
      </w:hyperlink>
      <w:r>
        <w:rPr>
          <w:rFonts w:ascii="Arial" w:hAnsi="Arial" w:cs="Arial"/>
          <w:color w:val="4D5B7C"/>
        </w:rPr>
        <w:t>.</w:t>
      </w:r>
    </w:p>
    <w:p w:rsidR="00027A1A" w:rsidRDefault="00027A1A"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bookmarkStart w:id="0" w:name="_GoBack"/>
    </w:p>
    <w:bookmarkEnd w:id="0"/>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r>
        <w:rPr>
          <w:i/>
          <w:iCs/>
          <w:sz w:val="18"/>
          <w:szCs w:val="18"/>
        </w:rPr>
        <w:t>----------------------------------------------------------------</w:t>
      </w:r>
      <w:proofErr w:type="gramStart"/>
      <w:r>
        <w:rPr>
          <w:i/>
          <w:iCs/>
          <w:sz w:val="72"/>
          <w:szCs w:val="72"/>
        </w:rPr>
        <w:t>end</w:t>
      </w:r>
      <w:proofErr w:type="gramEnd"/>
      <w:r>
        <w:rPr>
          <w:i/>
          <w:iCs/>
          <w:sz w:val="18"/>
          <w:szCs w:val="18"/>
        </w:rPr>
        <w:t>-------------------------------------------------------------------</w:t>
      </w: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Pr="005579F0" w:rsidRDefault="008A651F" w:rsidP="008A651F">
      <w:pPr>
        <w:shd w:val="clear" w:color="auto" w:fill="FFFFFF"/>
        <w:spacing w:after="100" w:afterAutospacing="1" w:line="240" w:lineRule="auto"/>
        <w:outlineLvl w:val="0"/>
        <w:rPr>
          <w:rFonts w:ascii="Segoe UI" w:eastAsia="Times New Roman" w:hAnsi="Segoe UI" w:cs="Segoe UI"/>
          <w:b/>
          <w:bCs/>
          <w:color w:val="171717"/>
          <w:kern w:val="36"/>
          <w:sz w:val="48"/>
          <w:szCs w:val="48"/>
        </w:rPr>
      </w:pPr>
      <w:r w:rsidRPr="005579F0">
        <w:rPr>
          <w:rFonts w:ascii="Segoe UI" w:eastAsia="Times New Roman" w:hAnsi="Segoe UI" w:cs="Segoe UI"/>
          <w:b/>
          <w:bCs/>
          <w:color w:val="171717"/>
          <w:kern w:val="36"/>
          <w:sz w:val="48"/>
          <w:szCs w:val="48"/>
        </w:rPr>
        <w:t xml:space="preserve">Internal Representation </w:t>
      </w:r>
      <w:proofErr w:type="gramStart"/>
      <w:r w:rsidRPr="005579F0">
        <w:rPr>
          <w:rFonts w:ascii="Segoe UI" w:eastAsia="Times New Roman" w:hAnsi="Segoe UI" w:cs="Segoe UI"/>
          <w:b/>
          <w:bCs/>
          <w:color w:val="171717"/>
          <w:kern w:val="36"/>
          <w:sz w:val="48"/>
          <w:szCs w:val="48"/>
        </w:rPr>
        <w:t>Of</w:t>
      </w:r>
      <w:proofErr w:type="gramEnd"/>
      <w:r w:rsidRPr="005579F0">
        <w:rPr>
          <w:rFonts w:ascii="Segoe UI" w:eastAsia="Times New Roman" w:hAnsi="Segoe UI" w:cs="Segoe UI"/>
          <w:b/>
          <w:bCs/>
          <w:color w:val="171717"/>
          <w:kern w:val="36"/>
          <w:sz w:val="48"/>
          <w:szCs w:val="48"/>
        </w:rPr>
        <w:t xml:space="preserve"> Objects In Java Script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Objects, in JavaScript, is </w:t>
      </w:r>
      <w:proofErr w:type="spellStart"/>
      <w:proofErr w:type="gramStart"/>
      <w:r>
        <w:rPr>
          <w:rFonts w:ascii="Segoe UI" w:hAnsi="Segoe UI" w:cs="Segoe UI"/>
          <w:color w:val="171717"/>
          <w:sz w:val="30"/>
          <w:szCs w:val="30"/>
        </w:rPr>
        <w:t>it’s</w:t>
      </w:r>
      <w:proofErr w:type="spellEnd"/>
      <w:proofErr w:type="gramEnd"/>
      <w:r>
        <w:rPr>
          <w:rFonts w:ascii="Segoe UI" w:hAnsi="Segoe UI" w:cs="Segoe UI"/>
          <w:color w:val="171717"/>
          <w:sz w:val="30"/>
          <w:szCs w:val="30"/>
        </w:rPr>
        <w:t xml:space="preserve"> most important data-type and forms the building blocks for modern JavaScript. These objects are quite different from JavaScript’s primitive data-</w:t>
      </w:r>
      <w:proofErr w:type="gramStart"/>
      <w:r>
        <w:rPr>
          <w:rFonts w:ascii="Segoe UI" w:hAnsi="Segoe UI" w:cs="Segoe UI"/>
          <w:color w:val="171717"/>
          <w:sz w:val="30"/>
          <w:szCs w:val="30"/>
        </w:rPr>
        <w:t>types(</w:t>
      </w:r>
      <w:proofErr w:type="gramEnd"/>
      <w:r>
        <w:rPr>
          <w:rFonts w:ascii="Segoe UI" w:hAnsi="Segoe UI" w:cs="Segoe UI"/>
          <w:color w:val="171717"/>
          <w:sz w:val="30"/>
          <w:szCs w:val="30"/>
        </w:rPr>
        <w:t>Number, String, Boolean, null, undefined and symbol) in the sense that while these primitive data-types all store a single value each (depending on their types).</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Objects are more complex and each object may contain any combination of these primitive data-types as well as reference data-types.</w:t>
      </w:r>
      <w:r>
        <w:rPr>
          <w:rFonts w:ascii="Segoe UI" w:hAnsi="Segoe UI" w:cs="Segoe UI"/>
          <w:color w:val="171717"/>
          <w:sz w:val="30"/>
          <w:szCs w:val="30"/>
        </w:rPr>
        <w:br/>
        <w:t xml:space="preserve">           An object, is a reference data type. Variables that are assigned a reference value are given a reference or a pointer to that value. That reference or pointer points to the location in memory where the object is stored. The variables don’t actually store the value.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hAnsi="Segoe UI" w:cs="Segoe UI"/>
          <w:color w:val="171717"/>
          <w:sz w:val="30"/>
          <w:szCs w:val="30"/>
        </w:rPr>
        <w:br/>
        <w:t xml:space="preserve">            An object can be created with figure brackets {…} with an optional list of properties. A property is a “key: value” pair, where a key is a string (also called a “property name”), and value can be anything.</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To understand this rather abstract definition, let us look at an example of a JavaScript </w:t>
      </w:r>
      <w:proofErr w:type="gramStart"/>
      <w:r>
        <w:rPr>
          <w:rFonts w:ascii="Segoe UI" w:hAnsi="Segoe UI" w:cs="Segoe UI"/>
          <w:color w:val="171717"/>
          <w:sz w:val="30"/>
          <w:szCs w:val="30"/>
        </w:rPr>
        <w:t>Object :</w:t>
      </w:r>
      <w:proofErr w:type="gramEnd"/>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let school = {</w:t>
      </w:r>
      <w:r>
        <w:rPr>
          <w:rFonts w:ascii="Segoe UI" w:hAnsi="Segoe UI" w:cs="Segoe UI"/>
          <w:color w:val="171717"/>
          <w:sz w:val="30"/>
          <w:szCs w:val="30"/>
        </w:rPr>
        <w:br/>
        <w:t>name : “Vivekananda School”,</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t>}</w:t>
      </w:r>
      <w:r>
        <w:rPr>
          <w:rFonts w:ascii="Segoe UI" w:hAnsi="Segoe UI" w:cs="Segoe UI"/>
          <w:color w:val="171717"/>
          <w:sz w:val="30"/>
          <w:szCs w:val="30"/>
        </w:rPr>
        <w:br/>
        <w:t xml:space="preserve">           In the above example “name”, “location”, “established” are all “keys” and “Vivekananda School”, “Delhi” and 1971 are values of these keys respectively.</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Each of these keys is referred to as properties of the object. An object in JavaScript may also have a function as a member, in which case it will be known as a method of that object.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Let us see such an example :</w:t>
      </w:r>
      <w:r>
        <w:rPr>
          <w:rFonts w:ascii="Segoe UI" w:hAnsi="Segoe UI" w:cs="Segoe UI"/>
          <w:color w:val="171717"/>
          <w:sz w:val="30"/>
          <w:szCs w:val="30"/>
        </w:rPr>
        <w:br/>
        <w:t xml:space="preserve">//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code demonstrating a simple object</w:t>
      </w:r>
      <w:r>
        <w:rPr>
          <w:rFonts w:ascii="Segoe UI" w:hAnsi="Segoe UI" w:cs="Segoe UI"/>
          <w:color w:val="171717"/>
          <w:sz w:val="30"/>
          <w:szCs w:val="30"/>
        </w:rPr>
        <w:br/>
        <w:t>let school = {</w:t>
      </w:r>
      <w:r>
        <w:rPr>
          <w:rFonts w:ascii="Segoe UI" w:hAnsi="Segoe UI" w:cs="Segoe UI"/>
          <w:color w:val="171717"/>
          <w:sz w:val="30"/>
          <w:szCs w:val="30"/>
        </w:rPr>
        <w:br/>
        <w:t>name: ‘Vivekananda School’,</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sz w:val="24"/>
          <w:szCs w:val="24"/>
        </w:rPr>
        <w:t>${school.name} was established</w:t>
      </w:r>
      <w:r>
        <w:rPr>
          <w:rFonts w:ascii="var(--ff-monospace)" w:hAnsi="var(--ff-monospace)" w:cs="Courier New"/>
          <w:color w:val="171717"/>
        </w:rPr>
        <w:br/>
      </w:r>
      <w:r>
        <w:rPr>
          <w:rStyle w:val="HTMLCode"/>
          <w:rFonts w:ascii="var(--ff-monospace)" w:hAnsi="var(--ff-monospace)"/>
          <w:color w:val="171717"/>
          <w:sz w:val="24"/>
          <w:szCs w:val="24"/>
        </w:rPr>
        <w:t>in ${</w:t>
      </w:r>
      <w:proofErr w:type="spellStart"/>
      <w:r>
        <w:rPr>
          <w:rStyle w:val="HTMLCode"/>
          <w:rFonts w:ascii="var(--ff-monospace)" w:hAnsi="var(--ff-monospace)"/>
          <w:color w:val="171717"/>
          <w:sz w:val="24"/>
          <w:szCs w:val="24"/>
        </w:rPr>
        <w:t>school.established</w:t>
      </w:r>
      <w:proofErr w:type="spellEnd"/>
      <w:r>
        <w:rPr>
          <w:rStyle w:val="HTMLCode"/>
          <w:rFonts w:ascii="var(--ff-monospace)" w:hAnsi="var(--ff-monospace)"/>
          <w:color w:val="171717"/>
          <w:sz w:val="24"/>
          <w:szCs w:val="24"/>
        </w:rPr>
        <w:t>} at ${</w:t>
      </w:r>
      <w:proofErr w:type="spellStart"/>
      <w:r>
        <w:rPr>
          <w:rStyle w:val="HTMLCode"/>
          <w:rFonts w:ascii="var(--ff-monospace)" w:hAnsi="var(--ff-monospace)"/>
          <w:color w:val="171717"/>
          <w:sz w:val="24"/>
          <w:szCs w:val="24"/>
        </w:rPr>
        <w:t>school.location</w:t>
      </w:r>
      <w:proofErr w:type="spellEnd"/>
      <w:r>
        <w:rPr>
          <w:rStyle w:val="HTMLCode"/>
          <w:rFonts w:ascii="var(--ff-monospace)" w:hAnsi="var(--ff-monospace)"/>
          <w:color w:val="171717"/>
          <w:sz w:val="24"/>
          <w:szCs w:val="24"/>
        </w:rPr>
        <w:t>}</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r>
        <w:rPr>
          <w:rFonts w:ascii="Segoe UI" w:hAnsi="Segoe UI" w:cs="Segoe UI"/>
          <w:color w:val="171717"/>
          <w:sz w:val="30"/>
          <w:szCs w:val="30"/>
        </w:rPr>
        <w:br/>
        <w:t xml:space="preserve">           In the above example, “</w:t>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is a method of the school object that is being used to work with the object’s data, stored in its properties.</w:t>
      </w:r>
      <w:r>
        <w:rPr>
          <w:rFonts w:ascii="Segoe UI" w:hAnsi="Segoe UI" w:cs="Segoe UI"/>
          <w:color w:val="171717"/>
          <w:sz w:val="30"/>
          <w:szCs w:val="30"/>
        </w:rPr>
        <w:br/>
        <w:t>Properties of JavaScript Object</w:t>
      </w:r>
      <w:r>
        <w:rPr>
          <w:rFonts w:ascii="Segoe UI" w:hAnsi="Segoe UI" w:cs="Segoe UI"/>
          <w:color w:val="171717"/>
          <w:sz w:val="30"/>
          <w:szCs w:val="30"/>
        </w:rPr>
        <w:br/>
        <w:t xml:space="preserve">           The property names can be strings or numbers. In case the property names are numbers, they must be accessed using the </w:t>
      </w:r>
      <w:r>
        <w:rPr>
          <w:rFonts w:ascii="Segoe UI" w:hAnsi="Segoe UI" w:cs="Segoe UI"/>
          <w:color w:val="171717"/>
          <w:sz w:val="30"/>
          <w:szCs w:val="30"/>
        </w:rPr>
        <w:lastRenderedPageBreak/>
        <w:t>“bracket notation” like this :</w:t>
      </w:r>
      <w:r>
        <w:rPr>
          <w:rFonts w:ascii="Segoe UI" w:hAnsi="Segoe UI" w:cs="Segoe UI"/>
          <w:color w:val="171717"/>
          <w:sz w:val="30"/>
          <w:szCs w:val="30"/>
        </w:rPr>
        <w:br/>
        <w:t>let school = {</w:t>
      </w:r>
      <w:r>
        <w:rPr>
          <w:rFonts w:ascii="Segoe UI" w:hAnsi="Segoe UI" w:cs="Segoe UI"/>
          <w:color w:val="171717"/>
          <w:sz w:val="30"/>
          <w:szCs w:val="30"/>
        </w:rPr>
        <w:br/>
        <w:t>name: ‘Vivekananda School’,</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sz w:val="24"/>
          <w:szCs w:val="24"/>
        </w:rPr>
        <w:t>The value of the key 20 is ${school[‘20’]}</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r>
        <w:rPr>
          <w:rFonts w:ascii="Segoe UI" w:hAnsi="Segoe UI" w:cs="Segoe UI"/>
          <w:color w:val="171717"/>
          <w:sz w:val="30"/>
          <w:szCs w:val="30"/>
        </w:rPr>
        <w:br/>
        <w:t xml:space="preserve">           But more on the bracket notation later.</w:t>
      </w:r>
      <w:r>
        <w:rPr>
          <w:rFonts w:ascii="Segoe UI" w:hAnsi="Segoe UI" w:cs="Segoe UI"/>
          <w:color w:val="171717"/>
          <w:sz w:val="30"/>
          <w:szCs w:val="30"/>
        </w:rPr>
        <w:br/>
        <w:t xml:space="preserve">            Property names can also be strings with more than one space separated words. In which case, these property names must be enclosed </w:t>
      </w:r>
      <w:proofErr w:type="gramStart"/>
      <w:r>
        <w:rPr>
          <w:rFonts w:ascii="Segoe UI" w:hAnsi="Segoe UI" w:cs="Segoe UI"/>
          <w:color w:val="171717"/>
          <w:sz w:val="30"/>
          <w:szCs w:val="30"/>
        </w:rPr>
        <w:t>in quotes :</w:t>
      </w:r>
      <w:proofErr w:type="gramEnd"/>
      <w:r>
        <w:rPr>
          <w:rFonts w:ascii="Segoe UI" w:hAnsi="Segoe UI" w:cs="Segoe UI"/>
          <w:color w:val="171717"/>
          <w:sz w:val="30"/>
          <w:szCs w:val="30"/>
        </w:rPr>
        <w:br/>
        <w:t>let school = {</w:t>
      </w:r>
      <w:r>
        <w:rPr>
          <w:rFonts w:ascii="Segoe UI" w:hAnsi="Segoe UI" w:cs="Segoe UI"/>
          <w:color w:val="171717"/>
          <w:sz w:val="30"/>
          <w:szCs w:val="30"/>
        </w:rPr>
        <w:br/>
        <w:t>“school name” : “Vivekananda School”,</w:t>
      </w:r>
      <w:r>
        <w:rPr>
          <w:rFonts w:ascii="Segoe UI" w:hAnsi="Segoe UI" w:cs="Segoe UI"/>
          <w:color w:val="171717"/>
          <w:sz w:val="30"/>
          <w:szCs w:val="30"/>
        </w:rPr>
        <w:br/>
        <w:t>}</w:t>
      </w:r>
      <w:r>
        <w:rPr>
          <w:rFonts w:ascii="Segoe UI" w:hAnsi="Segoe UI" w:cs="Segoe UI"/>
          <w:color w:val="171717"/>
          <w:sz w:val="30"/>
          <w:szCs w:val="30"/>
        </w:rPr>
        <w:br/>
        <w:t>Like property names which are numbers, they must also be accessed using the bracket notation.</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Like if we want to access the ‘Vivekananda’ from ‘Vivekananda School’ we can do something like this:</w:t>
      </w:r>
      <w:r>
        <w:rPr>
          <w:rFonts w:ascii="Segoe UI" w:hAnsi="Segoe UI" w:cs="Segoe UI"/>
          <w:color w:val="171717"/>
          <w:sz w:val="30"/>
          <w:szCs w:val="30"/>
        </w:rPr>
        <w:br/>
        <w:t>// bracket notation</w:t>
      </w:r>
      <w:r>
        <w:rPr>
          <w:rFonts w:ascii="Segoe UI" w:hAnsi="Segoe UI" w:cs="Segoe UI"/>
          <w:color w:val="171717"/>
          <w:sz w:val="30"/>
          <w:szCs w:val="30"/>
        </w:rPr>
        <w:br/>
        <w:t>let school = {</w:t>
      </w:r>
      <w:r>
        <w:rPr>
          <w:rFonts w:ascii="Segoe UI" w:hAnsi="Segoe UI" w:cs="Segoe UI"/>
          <w:color w:val="171717"/>
          <w:sz w:val="30"/>
          <w:szCs w:val="30"/>
        </w:rPr>
        <w:br/>
        <w:t>name: ‘Vivekananda School’,</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w:t>
      </w:r>
      <w:r>
        <w:rPr>
          <w:rFonts w:ascii="Segoe UI" w:hAnsi="Segoe UI" w:cs="Segoe UI"/>
          <w:color w:val="171717"/>
          <w:sz w:val="30"/>
          <w:szCs w:val="30"/>
        </w:rPr>
        <w:br/>
        <w:t>console.log(</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school.name.split</w:t>
      </w:r>
      <w:proofErr w:type="spellEnd"/>
      <w:r>
        <w:rPr>
          <w:rStyle w:val="HTMLCode"/>
          <w:rFonts w:ascii="var(--ff-monospace)" w:hAnsi="var(--ff-monospace)"/>
          <w:color w:val="171717"/>
          <w:sz w:val="24"/>
          <w:szCs w:val="24"/>
        </w:rPr>
        <w:t>(‘ ‘)[0]}</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r>
        <w:rPr>
          <w:rFonts w:ascii="Segoe UI" w:hAnsi="Segoe UI" w:cs="Segoe UI"/>
          <w:color w:val="171717"/>
          <w:sz w:val="30"/>
          <w:szCs w:val="30"/>
        </w:rPr>
        <w:br/>
      </w: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 // Vivekananda</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lastRenderedPageBreak/>
        <w:t>Output:</w:t>
      </w:r>
      <w:r>
        <w:rPr>
          <w:rFonts w:ascii="Segoe UI" w:hAnsi="Segoe UI" w:cs="Segoe UI"/>
          <w:color w:val="171717"/>
          <w:sz w:val="30"/>
          <w:szCs w:val="30"/>
        </w:rPr>
        <w:br/>
        <w:t xml:space="preserve">          In the above code, we made use of bracket notation and also split method provided by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which you will learn about in strings article.</w:t>
      </w:r>
      <w:r>
        <w:rPr>
          <w:rFonts w:ascii="Segoe UI" w:hAnsi="Segoe UI" w:cs="Segoe UI"/>
          <w:color w:val="171717"/>
          <w:sz w:val="30"/>
          <w:szCs w:val="30"/>
        </w:rPr>
        <w:br/>
        <w:t>Creating Objects</w:t>
      </w:r>
      <w:r>
        <w:rPr>
          <w:rFonts w:ascii="Segoe UI" w:hAnsi="Segoe UI" w:cs="Segoe UI"/>
          <w:color w:val="171717"/>
          <w:sz w:val="30"/>
          <w:szCs w:val="30"/>
        </w:rPr>
        <w:br/>
        <w:t xml:space="preserve">          There are several ways or syntax’s to create objects. One of which, known as the Object literal syntax, we have already used. Besides the object literal syntax, objects in JavaScript may also be created using the constructors, Object Constructor or the prototype pattern.</w:t>
      </w:r>
      <w:r>
        <w:rPr>
          <w:rFonts w:ascii="Segoe UI" w:hAnsi="Segoe UI" w:cs="Segoe UI"/>
          <w:color w:val="171717"/>
          <w:sz w:val="30"/>
          <w:szCs w:val="30"/>
        </w:rPr>
        <w:br/>
        <w:t xml:space="preserve">           Using the Object literal </w:t>
      </w:r>
      <w:proofErr w:type="gramStart"/>
      <w:r>
        <w:rPr>
          <w:rFonts w:ascii="Segoe UI" w:hAnsi="Segoe UI" w:cs="Segoe UI"/>
          <w:color w:val="171717"/>
          <w:sz w:val="30"/>
          <w:szCs w:val="30"/>
        </w:rPr>
        <w:t>syntax :</w:t>
      </w:r>
      <w:proofErr w:type="gramEnd"/>
      <w:r>
        <w:rPr>
          <w:rFonts w:ascii="Segoe UI" w:hAnsi="Segoe UI" w:cs="Segoe UI"/>
          <w:color w:val="171717"/>
          <w:sz w:val="30"/>
          <w:szCs w:val="30"/>
        </w:rPr>
        <w:t xml:space="preserve"> Object literal syntax uses the {…} notation to initialize an object an its methods/properties directly.</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Let us look at an example of creating objects using </w:t>
      </w:r>
      <w:proofErr w:type="gramStart"/>
      <w:r>
        <w:rPr>
          <w:rFonts w:ascii="Segoe UI" w:hAnsi="Segoe UI" w:cs="Segoe UI"/>
          <w:color w:val="171717"/>
          <w:sz w:val="30"/>
          <w:szCs w:val="30"/>
        </w:rPr>
        <w:t>this method :</w:t>
      </w:r>
      <w:proofErr w:type="gramEnd"/>
      <w:r>
        <w:rPr>
          <w:rFonts w:ascii="Segoe UI" w:hAnsi="Segoe UI" w:cs="Segoe UI"/>
          <w:color w:val="171717"/>
          <w:sz w:val="30"/>
          <w:szCs w:val="30"/>
        </w:rPr>
        <w:br/>
      </w:r>
      <w:proofErr w:type="spellStart"/>
      <w:r>
        <w:rPr>
          <w:rFonts w:ascii="Segoe UI" w:hAnsi="Segoe UI" w:cs="Segoe UI"/>
          <w:color w:val="171717"/>
          <w:sz w:val="30"/>
          <w:szCs w:val="30"/>
        </w:rPr>
        <w:t>var</w:t>
      </w:r>
      <w:proofErr w:type="spellEnd"/>
      <w:r>
        <w:rPr>
          <w:rFonts w:ascii="Segoe UI" w:hAnsi="Segoe UI" w:cs="Segoe UI"/>
          <w:color w:val="171717"/>
          <w:sz w:val="30"/>
          <w:szCs w:val="30"/>
        </w:rPr>
        <w:t xml:space="preserve"> </w:t>
      </w:r>
      <w:proofErr w:type="spellStart"/>
      <w:r>
        <w:rPr>
          <w:rFonts w:ascii="Segoe UI" w:hAnsi="Segoe UI" w:cs="Segoe UI"/>
          <w:color w:val="171717"/>
          <w:sz w:val="30"/>
          <w:szCs w:val="30"/>
        </w:rPr>
        <w:t>obj</w:t>
      </w:r>
      <w:proofErr w:type="spellEnd"/>
      <w:r>
        <w:rPr>
          <w:rFonts w:ascii="Segoe UI" w:hAnsi="Segoe UI" w:cs="Segoe UI"/>
          <w:color w:val="171717"/>
          <w:sz w:val="30"/>
          <w:szCs w:val="30"/>
        </w:rPr>
        <w:t xml:space="preserve"> = {</w:t>
      </w:r>
      <w:r>
        <w:rPr>
          <w:rFonts w:ascii="Segoe UI" w:hAnsi="Segoe UI" w:cs="Segoe UI"/>
          <w:color w:val="171717"/>
          <w:sz w:val="30"/>
          <w:szCs w:val="30"/>
        </w:rPr>
        <w:br/>
        <w:t>member1 : value1,</w:t>
      </w:r>
      <w:r>
        <w:rPr>
          <w:rFonts w:ascii="Segoe UI" w:hAnsi="Segoe UI" w:cs="Segoe UI"/>
          <w:color w:val="171717"/>
          <w:sz w:val="30"/>
          <w:szCs w:val="30"/>
        </w:rPr>
        <w:br/>
        <w:t>member2 : value2,</w:t>
      </w:r>
      <w:r>
        <w:rPr>
          <w:rFonts w:ascii="Segoe UI" w:hAnsi="Segoe UI" w:cs="Segoe UI"/>
          <w:color w:val="171717"/>
          <w:sz w:val="30"/>
          <w:szCs w:val="30"/>
        </w:rPr>
        <w:br/>
        <w:t>};</w:t>
      </w:r>
      <w:r>
        <w:rPr>
          <w:rFonts w:ascii="Segoe UI" w:hAnsi="Segoe UI" w:cs="Segoe UI"/>
          <w:color w:val="171717"/>
          <w:sz w:val="30"/>
          <w:szCs w:val="30"/>
        </w:rPr>
        <w:br/>
        <w:t xml:space="preserve">           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Object </w:t>
      </w:r>
      <w:proofErr w:type="gramStart"/>
      <w:r>
        <w:rPr>
          <w:rFonts w:ascii="Segoe UI" w:hAnsi="Segoe UI" w:cs="Segoe UI"/>
          <w:color w:val="171717"/>
          <w:sz w:val="30"/>
          <w:szCs w:val="30"/>
        </w:rPr>
        <w:t>Constructor :</w:t>
      </w:r>
      <w:proofErr w:type="gramEnd"/>
      <w:r>
        <w:rPr>
          <w:rFonts w:ascii="Segoe UI" w:hAnsi="Segoe UI" w:cs="Segoe UI"/>
          <w:color w:val="171717"/>
          <w:sz w:val="30"/>
          <w:szCs w:val="30"/>
        </w:rPr>
        <w:t xml:space="preserve"> Another way to create objects in JavaScript involves using the “Object” constructor. The Object constructor creates an object wrapper for the given value. This, used in conjunction with the “new” keyword allows us to initialize new objects.</w:t>
      </w:r>
      <w:r>
        <w:rPr>
          <w:rFonts w:ascii="Segoe UI" w:hAnsi="Segoe UI" w:cs="Segoe UI"/>
          <w:color w:val="171717"/>
          <w:sz w:val="30"/>
          <w:szCs w:val="30"/>
        </w:rPr>
        <w:br/>
      </w:r>
      <w:proofErr w:type="gramStart"/>
      <w:r>
        <w:rPr>
          <w:rFonts w:ascii="Segoe UI" w:hAnsi="Segoe UI" w:cs="Segoe UI"/>
          <w:color w:val="171717"/>
          <w:sz w:val="30"/>
          <w:szCs w:val="30"/>
        </w:rPr>
        <w:t>Example :</w:t>
      </w:r>
      <w:proofErr w:type="gramEnd"/>
      <w:r>
        <w:rPr>
          <w:rFonts w:ascii="Segoe UI" w:hAnsi="Segoe UI" w:cs="Segoe UI"/>
          <w:color w:val="171717"/>
          <w:sz w:val="30"/>
          <w:szCs w:val="30"/>
        </w:rPr>
        <w:br/>
      </w:r>
      <w:proofErr w:type="spellStart"/>
      <w:r>
        <w:rPr>
          <w:rFonts w:ascii="Segoe UI" w:hAnsi="Segoe UI" w:cs="Segoe UI"/>
          <w:color w:val="171717"/>
          <w:sz w:val="30"/>
          <w:szCs w:val="30"/>
        </w:rPr>
        <w:t>const</w:t>
      </w:r>
      <w:proofErr w:type="spellEnd"/>
      <w:r>
        <w:rPr>
          <w:rFonts w:ascii="Segoe UI" w:hAnsi="Segoe UI" w:cs="Segoe UI"/>
          <w:color w:val="171717"/>
          <w:sz w:val="30"/>
          <w:szCs w:val="30"/>
        </w:rPr>
        <w:t xml:space="preserve"> school = new Object();</w:t>
      </w:r>
      <w:r>
        <w:rPr>
          <w:rFonts w:ascii="Segoe UI" w:hAnsi="Segoe UI" w:cs="Segoe UI"/>
          <w:color w:val="171717"/>
          <w:sz w:val="30"/>
          <w:szCs w:val="30"/>
        </w:rPr>
        <w:br/>
        <w:t>school.name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r>
      <w:proofErr w:type="spellStart"/>
      <w:r>
        <w:rPr>
          <w:rFonts w:ascii="Segoe UI" w:hAnsi="Segoe UI" w:cs="Segoe UI"/>
          <w:color w:val="171717"/>
          <w:sz w:val="30"/>
          <w:szCs w:val="30"/>
        </w:rPr>
        <w:t>school.location</w:t>
      </w:r>
      <w:proofErr w:type="spellEnd"/>
      <w:r>
        <w:rPr>
          <w:rFonts w:ascii="Segoe UI" w:hAnsi="Segoe UI" w:cs="Segoe UI"/>
          <w:color w:val="171717"/>
          <w:sz w:val="30"/>
          <w:szCs w:val="30"/>
        </w:rPr>
        <w:t xml:space="preserve"> = ‘Delhi’;</w:t>
      </w:r>
      <w:r>
        <w:rPr>
          <w:rFonts w:ascii="Segoe UI" w:hAnsi="Segoe UI" w:cs="Segoe UI"/>
          <w:color w:val="171717"/>
          <w:sz w:val="30"/>
          <w:szCs w:val="30"/>
        </w:rPr>
        <w:br/>
      </w:r>
      <w:proofErr w:type="spellStart"/>
      <w:r>
        <w:rPr>
          <w:rFonts w:ascii="Segoe UI" w:hAnsi="Segoe UI" w:cs="Segoe UI"/>
          <w:color w:val="171717"/>
          <w:sz w:val="30"/>
          <w:szCs w:val="30"/>
        </w:rPr>
        <w:t>school.established</w:t>
      </w:r>
      <w:proofErr w:type="spellEnd"/>
      <w:r>
        <w:rPr>
          <w:rFonts w:ascii="Segoe UI" w:hAnsi="Segoe UI" w:cs="Segoe UI"/>
          <w:color w:val="171717"/>
          <w:sz w:val="30"/>
          <w:szCs w:val="30"/>
        </w:rPr>
        <w:t xml:space="preserve"> = 1971;</w:t>
      </w:r>
    </w:p>
    <w:p w:rsidR="008A651F" w:rsidRDefault="008A651F" w:rsidP="008A651F">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lastRenderedPageBreak/>
        <w:t>school.displayInfo</w:t>
      </w:r>
      <w:proofErr w:type="spellEnd"/>
      <w:r>
        <w:rPr>
          <w:rFonts w:ascii="Segoe UI" w:hAnsi="Segoe UI" w:cs="Segoe UI"/>
          <w:color w:val="171717"/>
          <w:sz w:val="30"/>
          <w:szCs w:val="30"/>
        </w:rPr>
        <w:t xml:space="preserve"> = </w:t>
      </w:r>
      <w:proofErr w:type="gramStart"/>
      <w:r>
        <w:rPr>
          <w:rFonts w:ascii="Segoe UI" w:hAnsi="Segoe UI" w:cs="Segoe UI"/>
          <w:color w:val="171717"/>
          <w:sz w:val="30"/>
          <w:szCs w:val="30"/>
        </w:rPr>
        <w:t>function(</w:t>
      </w:r>
      <w:proofErr w:type="gramEnd"/>
      <w:r>
        <w:rPr>
          <w:rFonts w:ascii="Segoe UI" w:hAnsi="Segoe UI" w:cs="Segoe UI"/>
          <w:color w:val="171717"/>
          <w:sz w:val="30"/>
          <w:szCs w:val="30"/>
        </w:rPr>
        <w:t>){</w:t>
      </w:r>
      <w:r>
        <w:rPr>
          <w:rFonts w:ascii="Segoe UI" w:hAnsi="Segoe UI" w:cs="Segoe UI"/>
          <w:color w:val="171717"/>
          <w:sz w:val="30"/>
          <w:szCs w:val="30"/>
        </w:rPr>
        <w:br/>
        <w:t>console.log(</w:t>
      </w:r>
      <w:r>
        <w:rPr>
          <w:rStyle w:val="HTMLCode"/>
          <w:rFonts w:ascii="var(--ff-monospace)" w:hAnsi="var(--ff-monospace)"/>
          <w:color w:val="171717"/>
          <w:sz w:val="24"/>
          <w:szCs w:val="24"/>
        </w:rPr>
        <w:t>${school.name} was established</w:t>
      </w:r>
      <w:r>
        <w:rPr>
          <w:rFonts w:ascii="var(--ff-monospace)" w:hAnsi="var(--ff-monospace)" w:cs="Courier New"/>
          <w:color w:val="171717"/>
        </w:rPr>
        <w:br/>
      </w:r>
      <w:r>
        <w:rPr>
          <w:rStyle w:val="HTMLCode"/>
          <w:rFonts w:ascii="var(--ff-monospace)" w:hAnsi="var(--ff-monospace)"/>
          <w:color w:val="171717"/>
          <w:sz w:val="24"/>
          <w:szCs w:val="24"/>
        </w:rPr>
        <w:t>in ${</w:t>
      </w:r>
      <w:proofErr w:type="spellStart"/>
      <w:r>
        <w:rPr>
          <w:rStyle w:val="HTMLCode"/>
          <w:rFonts w:ascii="var(--ff-monospace)" w:hAnsi="var(--ff-monospace)"/>
          <w:color w:val="171717"/>
          <w:sz w:val="24"/>
          <w:szCs w:val="24"/>
        </w:rPr>
        <w:t>school.established</w:t>
      </w:r>
      <w:proofErr w:type="spellEnd"/>
      <w:r>
        <w:rPr>
          <w:rStyle w:val="HTMLCode"/>
          <w:rFonts w:ascii="var(--ff-monospace)" w:hAnsi="var(--ff-monospace)"/>
          <w:color w:val="171717"/>
          <w:sz w:val="24"/>
          <w:szCs w:val="24"/>
        </w:rPr>
        <w:t>} at ${</w:t>
      </w:r>
      <w:proofErr w:type="spellStart"/>
      <w:r>
        <w:rPr>
          <w:rStyle w:val="HTMLCode"/>
          <w:rFonts w:ascii="var(--ff-monospace)" w:hAnsi="var(--ff-monospace)"/>
          <w:color w:val="171717"/>
          <w:sz w:val="24"/>
          <w:szCs w:val="24"/>
        </w:rPr>
        <w:t>school.location</w:t>
      </w:r>
      <w:proofErr w:type="spellEnd"/>
      <w:r>
        <w:rPr>
          <w:rStyle w:val="HTMLCode"/>
          <w:rFonts w:ascii="var(--ff-monospace)" w:hAnsi="var(--ff-monospace)"/>
          <w:color w:val="171717"/>
          <w:sz w:val="24"/>
          <w:szCs w:val="24"/>
        </w:rPr>
        <w:t>}</w:t>
      </w:r>
      <w:r>
        <w:rPr>
          <w:rFonts w:ascii="Segoe UI" w:hAnsi="Segoe UI" w:cs="Segoe UI"/>
          <w:color w:val="171717"/>
          <w:sz w:val="30"/>
          <w:szCs w:val="30"/>
        </w:rPr>
        <w:t>);</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school.displayInfo</w:t>
      </w:r>
      <w:proofErr w:type="spellEnd"/>
      <w:r>
        <w:rPr>
          <w:rFonts w:ascii="Segoe UI" w:hAnsi="Segoe UI" w:cs="Segoe UI"/>
          <w:color w:val="171717"/>
          <w:sz w:val="30"/>
          <w:szCs w:val="30"/>
        </w:rPr>
        <w:t>();</w:t>
      </w:r>
      <w:r>
        <w:rPr>
          <w:rFonts w:ascii="Segoe UI" w:hAnsi="Segoe UI" w:cs="Segoe UI"/>
          <w:color w:val="171717"/>
          <w:sz w:val="30"/>
          <w:szCs w:val="30"/>
        </w:rPr>
        <w:br/>
        <w:t>Output:</w:t>
      </w:r>
      <w:r>
        <w:rPr>
          <w:rFonts w:ascii="Segoe UI" w:hAnsi="Segoe UI" w:cs="Segoe UI"/>
          <w:color w:val="171717"/>
          <w:sz w:val="30"/>
          <w:szCs w:val="30"/>
        </w:rPr>
        <w:br/>
        <w:t xml:space="preserve">             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Pr>
          <w:rFonts w:ascii="Segoe UI" w:hAnsi="Segoe UI" w:cs="Segoe UI"/>
          <w:color w:val="171717"/>
          <w:sz w:val="30"/>
          <w:szCs w:val="30"/>
        </w:rPr>
        <w:br/>
        <w:t xml:space="preserve">            Constructors: Constructors in JavaScript, like in most other OOP languages, provides a template for creation of objects. In other words, it defines a set of properties and methods that would be common to all objects initialized using the constructor.</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Let us see </w:t>
      </w:r>
      <w:proofErr w:type="gramStart"/>
      <w:r>
        <w:rPr>
          <w:rFonts w:ascii="Segoe UI" w:hAnsi="Segoe UI" w:cs="Segoe UI"/>
          <w:color w:val="171717"/>
          <w:sz w:val="30"/>
          <w:szCs w:val="30"/>
        </w:rPr>
        <w:t>an example :</w:t>
      </w:r>
      <w:proofErr w:type="gramEnd"/>
      <w:r>
        <w:rPr>
          <w:rFonts w:ascii="Segoe UI" w:hAnsi="Segoe UI" w:cs="Segoe UI"/>
          <w:color w:val="171717"/>
          <w:sz w:val="30"/>
          <w:szCs w:val="30"/>
        </w:rPr>
        <w:br/>
        <w:t>function Vehicle(name, maker) {</w:t>
      </w:r>
      <w:r>
        <w:rPr>
          <w:rFonts w:ascii="Segoe UI" w:hAnsi="Segoe UI" w:cs="Segoe UI"/>
          <w:color w:val="171717"/>
          <w:sz w:val="30"/>
          <w:szCs w:val="30"/>
        </w:rPr>
        <w:br/>
        <w:t>this.name = name;</w:t>
      </w:r>
      <w:r>
        <w:rPr>
          <w:rFonts w:ascii="Segoe UI" w:hAnsi="Segoe UI" w:cs="Segoe UI"/>
          <w:color w:val="171717"/>
          <w:sz w:val="30"/>
          <w:szCs w:val="30"/>
        </w:rPr>
        <w:br/>
      </w:r>
      <w:proofErr w:type="spellStart"/>
      <w:r>
        <w:rPr>
          <w:rFonts w:ascii="Segoe UI" w:hAnsi="Segoe UI" w:cs="Segoe UI"/>
          <w:color w:val="171717"/>
          <w:sz w:val="30"/>
          <w:szCs w:val="30"/>
        </w:rPr>
        <w:t>this.maker</w:t>
      </w:r>
      <w:proofErr w:type="spellEnd"/>
      <w:r>
        <w:rPr>
          <w:rFonts w:ascii="Segoe UI" w:hAnsi="Segoe UI" w:cs="Segoe UI"/>
          <w:color w:val="171717"/>
          <w:sz w:val="30"/>
          <w:szCs w:val="30"/>
        </w:rPr>
        <w:t xml:space="preserve"> = maker;</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car1 = new Vehicle(‘Fiesta’, ‘Ford’);</w:t>
      </w:r>
      <w:r>
        <w:rPr>
          <w:rFonts w:ascii="Segoe UI" w:hAnsi="Segoe UI" w:cs="Segoe UI"/>
          <w:color w:val="171717"/>
          <w:sz w:val="30"/>
          <w:szCs w:val="30"/>
        </w:rPr>
        <w:br/>
        <w:t>let car2 = new Vehicle(‘Santa Fe’, ‘Hyundai’)</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car1.name); // Output: Fiesta</w:t>
      </w:r>
      <w:r>
        <w:rPr>
          <w:rFonts w:ascii="Segoe UI" w:hAnsi="Segoe UI" w:cs="Segoe UI"/>
          <w:color w:val="171717"/>
          <w:sz w:val="30"/>
          <w:szCs w:val="30"/>
        </w:rPr>
        <w:br/>
        <w:t>console.log(car2.name); // Output: Santa Fe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Notice the usage of the “new” keyword before the function Vehicle. Using the “new” keyword in this manner before any function turns it </w:t>
      </w:r>
      <w:r>
        <w:rPr>
          <w:rFonts w:ascii="Segoe UI" w:hAnsi="Segoe UI" w:cs="Segoe UI"/>
          <w:color w:val="171717"/>
          <w:sz w:val="30"/>
          <w:szCs w:val="30"/>
        </w:rPr>
        <w:lastRenderedPageBreak/>
        <w:t xml:space="preserve">into a constructor. What the “new </w:t>
      </w:r>
      <w:proofErr w:type="gramStart"/>
      <w:r>
        <w:rPr>
          <w:rFonts w:ascii="Segoe UI" w:hAnsi="Segoe UI" w:cs="Segoe UI"/>
          <w:color w:val="171717"/>
          <w:sz w:val="30"/>
          <w:szCs w:val="30"/>
        </w:rPr>
        <w:t>Vehicle(</w:t>
      </w:r>
      <w:proofErr w:type="gramEnd"/>
      <w:r>
        <w:rPr>
          <w:rFonts w:ascii="Segoe UI" w:hAnsi="Segoe UI" w:cs="Segoe UI"/>
          <w:color w:val="171717"/>
          <w:sz w:val="30"/>
          <w:szCs w:val="30"/>
        </w:rPr>
        <w:t>)” actually does is :</w:t>
      </w:r>
      <w:r>
        <w:rPr>
          <w:rFonts w:ascii="Segoe UI" w:hAnsi="Segoe UI" w:cs="Segoe UI"/>
          <w:color w:val="171717"/>
          <w:sz w:val="30"/>
          <w:szCs w:val="30"/>
        </w:rPr>
        <w:b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Pr>
          <w:rFonts w:ascii="Segoe UI" w:hAnsi="Segoe UI" w:cs="Segoe UI"/>
          <w:color w:val="171717"/>
          <w:sz w:val="30"/>
          <w:szCs w:val="30"/>
        </w:rPr>
        <w:t>someFunction</w:t>
      </w:r>
      <w:proofErr w:type="spellEnd"/>
      <w:r>
        <w:rPr>
          <w:rFonts w:ascii="Segoe UI" w:hAnsi="Segoe UI" w:cs="Segoe UI"/>
          <w:color w:val="171717"/>
          <w:sz w:val="30"/>
          <w:szCs w:val="30"/>
        </w:rPr>
        <w:t>” property manually).</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Then, it sets up the object to work with the Vehicle function’s prototype object </w:t>
      </w:r>
      <w:proofErr w:type="gramStart"/>
      <w:r>
        <w:rPr>
          <w:rFonts w:ascii="Segoe UI" w:hAnsi="Segoe UI" w:cs="Segoe UI"/>
          <w:color w:val="171717"/>
          <w:sz w:val="30"/>
          <w:szCs w:val="30"/>
        </w:rPr>
        <w:t>( Each</w:t>
      </w:r>
      <w:proofErr w:type="gramEnd"/>
      <w:r>
        <w:rPr>
          <w:rFonts w:ascii="Segoe UI" w:hAnsi="Segoe UI" w:cs="Segoe UI"/>
          <w:color w:val="171717"/>
          <w:sz w:val="30"/>
          <w:szCs w:val="30"/>
        </w:rPr>
        <w:t xml:space="preserve"> function in JavaScript gets a prototype object, which is initially just an empty object but can be </w:t>
      </w:r>
      <w:proofErr w:type="spellStart"/>
      <w:r>
        <w:rPr>
          <w:rFonts w:ascii="Segoe UI" w:hAnsi="Segoe UI" w:cs="Segoe UI"/>
          <w:color w:val="171717"/>
          <w:sz w:val="30"/>
          <w:szCs w:val="30"/>
        </w:rPr>
        <w:t>modified.The</w:t>
      </w:r>
      <w:proofErr w:type="spellEnd"/>
      <w:r>
        <w:rPr>
          <w:rFonts w:ascii="Segoe UI" w:hAnsi="Segoe UI" w:cs="Segoe UI"/>
          <w:color w:val="171717"/>
          <w:sz w:val="30"/>
          <w:szCs w:val="30"/>
        </w:rPr>
        <w:t xml:space="preserve"> object, when instantiated inherits all properties from its constructor’s prototype object).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Then calls </w:t>
      </w:r>
      <w:proofErr w:type="gramStart"/>
      <w:r>
        <w:rPr>
          <w:rFonts w:ascii="Segoe UI" w:hAnsi="Segoe UI" w:cs="Segoe UI"/>
          <w:color w:val="171717"/>
          <w:sz w:val="30"/>
          <w:szCs w:val="30"/>
        </w:rPr>
        <w:t>Vehicle(</w:t>
      </w:r>
      <w:proofErr w:type="gramEnd"/>
      <w:r>
        <w:rPr>
          <w:rFonts w:ascii="Segoe UI" w:hAnsi="Segoe UI" w:cs="Segoe UI"/>
          <w:color w:val="171717"/>
          <w:sz w:val="30"/>
          <w:szCs w:val="30"/>
        </w:rPr>
        <w:t>) in the context of the new object, which means that when the “this” keyword is encountered in the constructor(vehicle()), it refers to the new object that was created in the first step.</w:t>
      </w:r>
      <w:r>
        <w:rPr>
          <w:rFonts w:ascii="Segoe UI" w:hAnsi="Segoe UI" w:cs="Segoe UI"/>
          <w:color w:val="171717"/>
          <w:sz w:val="30"/>
          <w:szCs w:val="30"/>
        </w:rPr>
        <w:br/>
        <w:t xml:space="preserve">Once this is finished, the newly created object is returned to car1 and </w:t>
      </w:r>
      <w:proofErr w:type="gramStart"/>
      <w:r>
        <w:rPr>
          <w:rFonts w:ascii="Segoe UI" w:hAnsi="Segoe UI" w:cs="Segoe UI"/>
          <w:color w:val="171717"/>
          <w:sz w:val="30"/>
          <w:szCs w:val="30"/>
        </w:rPr>
        <w:t>car2(</w:t>
      </w:r>
      <w:proofErr w:type="gramEnd"/>
      <w:r>
        <w:rPr>
          <w:rFonts w:ascii="Segoe UI" w:hAnsi="Segoe UI" w:cs="Segoe UI"/>
          <w:color w:val="171717"/>
          <w:sz w:val="30"/>
          <w:szCs w:val="30"/>
        </w:rPr>
        <w:t>in the above example).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Inside classes, there can be special methods named </w:t>
      </w:r>
      <w:proofErr w:type="gramStart"/>
      <w:r>
        <w:rPr>
          <w:rFonts w:ascii="Segoe UI" w:hAnsi="Segoe UI" w:cs="Segoe UI"/>
          <w:color w:val="171717"/>
          <w:sz w:val="30"/>
          <w:szCs w:val="30"/>
        </w:rPr>
        <w:t>constructor(</w:t>
      </w:r>
      <w:proofErr w:type="gramEnd"/>
      <w:r>
        <w:rPr>
          <w:rFonts w:ascii="Segoe UI" w:hAnsi="Segoe UI" w:cs="Segoe UI"/>
          <w:color w:val="171717"/>
          <w:sz w:val="30"/>
          <w:szCs w:val="30"/>
        </w:rPr>
        <w:t>).</w:t>
      </w:r>
      <w:r>
        <w:rPr>
          <w:rFonts w:ascii="Segoe UI" w:hAnsi="Segoe UI" w:cs="Segoe UI"/>
          <w:color w:val="171717"/>
          <w:sz w:val="30"/>
          <w:szCs w:val="30"/>
        </w:rPr>
        <w:br/>
      </w:r>
      <w:proofErr w:type="gramStart"/>
      <w:r>
        <w:rPr>
          <w:rFonts w:ascii="Segoe UI" w:hAnsi="Segoe UI" w:cs="Segoe UI"/>
          <w:color w:val="171717"/>
          <w:sz w:val="30"/>
          <w:szCs w:val="30"/>
        </w:rPr>
        <w:t>class</w:t>
      </w:r>
      <w:proofErr w:type="gramEnd"/>
      <w:r>
        <w:rPr>
          <w:rFonts w:ascii="Segoe UI" w:hAnsi="Segoe UI" w:cs="Segoe UI"/>
          <w:color w:val="171717"/>
          <w:sz w:val="30"/>
          <w:szCs w:val="30"/>
        </w:rPr>
        <w:t xml:space="preserve"> people {</w:t>
      </w:r>
      <w:r>
        <w:rPr>
          <w:rFonts w:ascii="Segoe UI" w:hAnsi="Segoe UI" w:cs="Segoe UI"/>
          <w:color w:val="171717"/>
          <w:sz w:val="30"/>
          <w:szCs w:val="30"/>
        </w:rPr>
        <w:br/>
        <w:t>constructor()</w:t>
      </w:r>
      <w:r>
        <w:rPr>
          <w:rFonts w:ascii="Segoe UI" w:hAnsi="Segoe UI" w:cs="Segoe UI"/>
          <w:color w:val="171717"/>
          <w:sz w:val="30"/>
          <w:szCs w:val="30"/>
        </w:rPr>
        <w:br/>
        <w:t>{</w:t>
      </w:r>
      <w:r>
        <w:rPr>
          <w:rFonts w:ascii="Segoe UI" w:hAnsi="Segoe UI" w:cs="Segoe UI"/>
          <w:color w:val="171717"/>
          <w:sz w:val="30"/>
          <w:szCs w:val="30"/>
        </w:rPr>
        <w:br/>
        <w:t>this.name = “Adam”;</w:t>
      </w:r>
      <w:r>
        <w:rPr>
          <w:rFonts w:ascii="Segoe UI" w:hAnsi="Segoe UI" w:cs="Segoe UI"/>
          <w:color w:val="171717"/>
          <w:sz w:val="30"/>
          <w:szCs w:val="30"/>
        </w:rPr>
        <w:br/>
        <w:t>}</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person1 = new people();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Adam</w:t>
      </w:r>
      <w:r>
        <w:rPr>
          <w:rFonts w:ascii="Segoe UI" w:hAnsi="Segoe UI" w:cs="Segoe UI"/>
          <w:color w:val="171717"/>
          <w:sz w:val="30"/>
          <w:szCs w:val="30"/>
        </w:rPr>
        <w:br/>
        <w:t>console.log(person1.name);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Output</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Having more than one function in a class with the name of </w:t>
      </w:r>
      <w:r>
        <w:rPr>
          <w:rFonts w:ascii="Segoe UI" w:hAnsi="Segoe UI" w:cs="Segoe UI"/>
          <w:color w:val="171717"/>
          <w:sz w:val="30"/>
          <w:szCs w:val="30"/>
        </w:rPr>
        <w:lastRenderedPageBreak/>
        <w:t>constructor() results in an error.</w:t>
      </w:r>
      <w:r>
        <w:rPr>
          <w:rFonts w:ascii="Segoe UI" w:hAnsi="Segoe UI" w:cs="Segoe UI"/>
          <w:color w:val="171717"/>
          <w:sz w:val="30"/>
          <w:szCs w:val="30"/>
        </w:rPr>
        <w:br/>
        <w:t xml:space="preserve">            </w:t>
      </w:r>
      <w:proofErr w:type="gramStart"/>
      <w:r>
        <w:rPr>
          <w:rFonts w:ascii="Segoe UI" w:hAnsi="Segoe UI" w:cs="Segoe UI"/>
          <w:color w:val="171717"/>
          <w:sz w:val="30"/>
          <w:szCs w:val="30"/>
        </w:rPr>
        <w:t>Prototypes :</w:t>
      </w:r>
      <w:proofErr w:type="gramEnd"/>
      <w:r>
        <w:rPr>
          <w:rFonts w:ascii="Segoe UI" w:hAnsi="Segoe UI" w:cs="Segoe UI"/>
          <w:color w:val="171717"/>
          <w:sz w:val="30"/>
          <w:szCs w:val="30"/>
        </w:rPr>
        <w:t xml:space="preserve"> Another way to create objects involves using prototypes. Every JavaScript function has a prototype object property by </w:t>
      </w:r>
      <w:proofErr w:type="gramStart"/>
      <w:r>
        <w:rPr>
          <w:rFonts w:ascii="Segoe UI" w:hAnsi="Segoe UI" w:cs="Segoe UI"/>
          <w:color w:val="171717"/>
          <w:sz w:val="30"/>
          <w:szCs w:val="30"/>
        </w:rPr>
        <w:t>default(</w:t>
      </w:r>
      <w:proofErr w:type="gramEnd"/>
      <w:r>
        <w:rPr>
          <w:rFonts w:ascii="Segoe UI" w:hAnsi="Segoe UI" w:cs="Segoe UI"/>
          <w:color w:val="171717"/>
          <w:sz w:val="30"/>
          <w:szCs w:val="30"/>
        </w:rPr>
        <w:t>it is empty by default). Methods or properties may be attached to this property. A detailed description of prototypes is beyond the scope of this introduction to objects.</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However you may familiarize yourself with the basic syntax used as below</w:t>
      </w:r>
      <w:proofErr w:type="gramStart"/>
      <w:r>
        <w:rPr>
          <w:rFonts w:ascii="Segoe UI" w:hAnsi="Segoe UI" w:cs="Segoe UI"/>
          <w:color w:val="171717"/>
          <w:sz w:val="30"/>
          <w:szCs w:val="30"/>
        </w:rPr>
        <w:t>:</w:t>
      </w:r>
      <w:proofErr w:type="gramEnd"/>
      <w:r>
        <w:rPr>
          <w:rFonts w:ascii="Segoe UI" w:hAnsi="Segoe UI" w:cs="Segoe UI"/>
          <w:color w:val="171717"/>
          <w:sz w:val="30"/>
          <w:szCs w:val="30"/>
        </w:rPr>
        <w:br/>
        <w:t xml:space="preserve">let </w:t>
      </w:r>
      <w:proofErr w:type="spellStart"/>
      <w:r>
        <w:rPr>
          <w:rFonts w:ascii="Segoe UI" w:hAnsi="Segoe UI" w:cs="Segoe UI"/>
          <w:color w:val="171717"/>
          <w:sz w:val="30"/>
          <w:szCs w:val="30"/>
        </w:rPr>
        <w:t>obj</w:t>
      </w:r>
      <w:proofErr w:type="spellEnd"/>
      <w:r>
        <w:rPr>
          <w:rFonts w:ascii="Segoe UI" w:hAnsi="Segoe UI" w:cs="Segoe UI"/>
          <w:color w:val="171717"/>
          <w:sz w:val="30"/>
          <w:szCs w:val="30"/>
        </w:rPr>
        <w:t xml:space="preserve"> =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w:t>
      </w:r>
      <w:proofErr w:type="spellStart"/>
      <w:r>
        <w:rPr>
          <w:rFonts w:ascii="Segoe UI" w:hAnsi="Segoe UI" w:cs="Segoe UI"/>
          <w:color w:val="171717"/>
          <w:sz w:val="30"/>
          <w:szCs w:val="30"/>
        </w:rPr>
        <w:t>prototype_object</w:t>
      </w:r>
      <w:proofErr w:type="spellEnd"/>
      <w:r>
        <w:rPr>
          <w:rFonts w:ascii="Segoe UI" w:hAnsi="Segoe UI" w:cs="Segoe UI"/>
          <w:color w:val="171717"/>
          <w:sz w:val="30"/>
          <w:szCs w:val="30"/>
        </w:rPr>
        <w:t xml:space="preserve">, </w:t>
      </w:r>
      <w:proofErr w:type="spellStart"/>
      <w:r>
        <w:rPr>
          <w:rFonts w:ascii="Segoe UI" w:hAnsi="Segoe UI" w:cs="Segoe UI"/>
          <w:color w:val="171717"/>
          <w:sz w:val="30"/>
          <w:szCs w:val="30"/>
        </w:rPr>
        <w:t>propertiesObject</w:t>
      </w:r>
      <w:proofErr w:type="spellEnd"/>
      <w:r>
        <w:rPr>
          <w:rFonts w:ascii="Segoe UI" w:hAnsi="Segoe UI" w:cs="Segoe UI"/>
          <w:color w:val="171717"/>
          <w:sz w:val="30"/>
          <w:szCs w:val="30"/>
        </w:rPr>
        <w:t>)</w:t>
      </w:r>
      <w:r>
        <w:rPr>
          <w:rFonts w:ascii="Segoe UI" w:hAnsi="Segoe UI" w:cs="Segoe UI"/>
          <w:color w:val="171717"/>
          <w:sz w:val="30"/>
          <w:szCs w:val="30"/>
        </w:rPr>
        <w:br/>
        <w:t xml:space="preserve">// the second </w:t>
      </w:r>
      <w:proofErr w:type="spellStart"/>
      <w:r>
        <w:rPr>
          <w:rFonts w:ascii="Segoe UI" w:hAnsi="Segoe UI" w:cs="Segoe UI"/>
          <w:color w:val="171717"/>
          <w:sz w:val="30"/>
          <w:szCs w:val="30"/>
        </w:rPr>
        <w:t>propertiesObject</w:t>
      </w:r>
      <w:proofErr w:type="spellEnd"/>
      <w:r>
        <w:rPr>
          <w:rFonts w:ascii="Segoe UI" w:hAnsi="Segoe UI" w:cs="Segoe UI"/>
          <w:color w:val="171717"/>
          <w:sz w:val="30"/>
          <w:szCs w:val="30"/>
        </w:rPr>
        <w:t xml:space="preserve"> argument is optional</w:t>
      </w:r>
      <w:r>
        <w:rPr>
          <w:rFonts w:ascii="Segoe UI" w:hAnsi="Segoe UI" w:cs="Segoe UI"/>
          <w:color w:val="171717"/>
          <w:sz w:val="30"/>
          <w:szCs w:val="30"/>
        </w:rPr>
        <w:br/>
        <w:t xml:space="preserve">An example of making use of the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 method is:</w:t>
      </w:r>
      <w:r>
        <w:rPr>
          <w:rFonts w:ascii="Segoe UI" w:hAnsi="Segoe UI" w:cs="Segoe UI"/>
          <w:color w:val="171717"/>
          <w:sz w:val="30"/>
          <w:szCs w:val="30"/>
        </w:rPr>
        <w:br/>
        <w:t>let footballers = {</w:t>
      </w:r>
      <w:r>
        <w:rPr>
          <w:rFonts w:ascii="Segoe UI" w:hAnsi="Segoe UI" w:cs="Segoe UI"/>
          <w:color w:val="171717"/>
          <w:sz w:val="30"/>
          <w:szCs w:val="30"/>
        </w:rPr>
        <w:br/>
        <w:t>position: “Striker”</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let</w:t>
      </w:r>
      <w:proofErr w:type="gramEnd"/>
      <w:r>
        <w:rPr>
          <w:rFonts w:ascii="Segoe UI" w:hAnsi="Segoe UI" w:cs="Segoe UI"/>
          <w:color w:val="171717"/>
          <w:sz w:val="30"/>
          <w:szCs w:val="30"/>
        </w:rPr>
        <w:t xml:space="preserve"> footballer1 = </w:t>
      </w:r>
      <w:proofErr w:type="spellStart"/>
      <w:r>
        <w:rPr>
          <w:rFonts w:ascii="Segoe UI" w:hAnsi="Segoe UI" w:cs="Segoe UI"/>
          <w:color w:val="171717"/>
          <w:sz w:val="30"/>
          <w:szCs w:val="30"/>
        </w:rPr>
        <w:t>Object.create</w:t>
      </w:r>
      <w:proofErr w:type="spellEnd"/>
      <w:r>
        <w:rPr>
          <w:rFonts w:ascii="Segoe UI" w:hAnsi="Segoe UI" w:cs="Segoe UI"/>
          <w:color w:val="171717"/>
          <w:sz w:val="30"/>
          <w:szCs w:val="30"/>
        </w:rPr>
        <w:t>(footballers);</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Striker</w:t>
      </w:r>
      <w:r>
        <w:rPr>
          <w:rFonts w:ascii="Segoe UI" w:hAnsi="Segoe UI" w:cs="Segoe UI"/>
          <w:color w:val="171717"/>
          <w:sz w:val="30"/>
          <w:szCs w:val="30"/>
        </w:rPr>
        <w:br/>
        <w:t>console.log(footballer1.position);</w:t>
      </w:r>
      <w:r>
        <w:rPr>
          <w:rFonts w:ascii="Segoe UI" w:hAnsi="Segoe UI" w:cs="Segoe UI"/>
          <w:color w:val="171717"/>
          <w:sz w:val="30"/>
          <w:szCs w:val="30"/>
        </w:rPr>
        <w:br/>
        <w:t>Output:</w:t>
      </w:r>
      <w:r>
        <w:rPr>
          <w:rFonts w:ascii="Segoe UI" w:hAnsi="Segoe UI" w:cs="Segoe UI"/>
          <w:color w:val="171717"/>
          <w:sz w:val="30"/>
          <w:szCs w:val="30"/>
        </w:rPr>
        <w:br/>
        <w:t>In the above example footballers served as a prototype for creating the object “footballer1”.</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Pr>
          <w:rFonts w:ascii="Segoe UI" w:hAnsi="Segoe UI" w:cs="Segoe UI"/>
          <w:color w:val="171717"/>
          <w:sz w:val="30"/>
          <w:szCs w:val="30"/>
        </w:rPr>
        <w:t>Object.prototype</w:t>
      </w:r>
      <w:proofErr w:type="spellEnd"/>
      <w:r>
        <w:rPr>
          <w:rFonts w:ascii="Segoe UI" w:hAnsi="Segoe UI" w:cs="Segoe UI"/>
          <w:color w:val="171717"/>
          <w:sz w:val="30"/>
          <w:szCs w:val="30"/>
        </w:rPr>
        <w:t xml:space="preserve"> which is the default prototype fallback for all objects. </w:t>
      </w:r>
      <w:proofErr w:type="spellStart"/>
      <w:r>
        <w:rPr>
          <w:rFonts w:ascii="Segoe UI" w:hAnsi="Segoe UI" w:cs="Segoe UI"/>
          <w:color w:val="171717"/>
          <w:sz w:val="30"/>
          <w:szCs w:val="30"/>
        </w:rPr>
        <w:t>Javascript</w:t>
      </w:r>
      <w:proofErr w:type="spellEnd"/>
      <w:r>
        <w:rPr>
          <w:rFonts w:ascii="Segoe UI" w:hAnsi="Segoe UI" w:cs="Segoe UI"/>
          <w:color w:val="171717"/>
          <w:sz w:val="30"/>
          <w:szCs w:val="30"/>
        </w:rPr>
        <w:t xml:space="preserve"> objects, by default, inherit properties and methods from </w:t>
      </w:r>
      <w:proofErr w:type="spellStart"/>
      <w:r>
        <w:rPr>
          <w:rFonts w:ascii="Segoe UI" w:hAnsi="Segoe UI" w:cs="Segoe UI"/>
          <w:color w:val="171717"/>
          <w:sz w:val="30"/>
          <w:szCs w:val="30"/>
        </w:rPr>
        <w:t>Object.prototype</w:t>
      </w:r>
      <w:proofErr w:type="spellEnd"/>
      <w:r>
        <w:rPr>
          <w:rFonts w:ascii="Segoe UI" w:hAnsi="Segoe UI" w:cs="Segoe UI"/>
          <w:color w:val="171717"/>
          <w:sz w:val="30"/>
          <w:szCs w:val="30"/>
        </w:rPr>
        <w:t xml:space="preserve"> but these may easily be overridden. It is also interesting to note that the default prototype is not always </w:t>
      </w:r>
      <w:proofErr w:type="spellStart"/>
      <w:r>
        <w:rPr>
          <w:rFonts w:ascii="Segoe UI" w:hAnsi="Segoe UI" w:cs="Segoe UI"/>
          <w:color w:val="171717"/>
          <w:sz w:val="30"/>
          <w:szCs w:val="30"/>
        </w:rPr>
        <w:t>Object.prototype.For</w:t>
      </w:r>
      <w:proofErr w:type="spellEnd"/>
      <w:r>
        <w:rPr>
          <w:rFonts w:ascii="Segoe UI" w:hAnsi="Segoe UI" w:cs="Segoe UI"/>
          <w:color w:val="171717"/>
          <w:sz w:val="30"/>
          <w:szCs w:val="30"/>
        </w:rPr>
        <w:t xml:space="preserve"> example Strings and Arrays have their own </w:t>
      </w:r>
      <w:r>
        <w:rPr>
          <w:rFonts w:ascii="Segoe UI" w:hAnsi="Segoe UI" w:cs="Segoe UI"/>
          <w:color w:val="171717"/>
          <w:sz w:val="30"/>
          <w:szCs w:val="30"/>
        </w:rPr>
        <w:lastRenderedPageBreak/>
        <w:t xml:space="preserve">default prototypes — </w:t>
      </w:r>
      <w:proofErr w:type="spellStart"/>
      <w:r>
        <w:rPr>
          <w:rFonts w:ascii="Segoe UI" w:hAnsi="Segoe UI" w:cs="Segoe UI"/>
          <w:color w:val="171717"/>
          <w:sz w:val="30"/>
          <w:szCs w:val="30"/>
        </w:rPr>
        <w:t>String.prototype</w:t>
      </w:r>
      <w:proofErr w:type="spellEnd"/>
      <w:r>
        <w:rPr>
          <w:rFonts w:ascii="Segoe UI" w:hAnsi="Segoe UI" w:cs="Segoe UI"/>
          <w:color w:val="171717"/>
          <w:sz w:val="30"/>
          <w:szCs w:val="30"/>
        </w:rPr>
        <w:t xml:space="preserve"> and </w:t>
      </w:r>
      <w:proofErr w:type="spellStart"/>
      <w:r>
        <w:rPr>
          <w:rFonts w:ascii="Segoe UI" w:hAnsi="Segoe UI" w:cs="Segoe UI"/>
          <w:color w:val="171717"/>
          <w:sz w:val="30"/>
          <w:szCs w:val="30"/>
        </w:rPr>
        <w:t>Array.prototype</w:t>
      </w:r>
      <w:proofErr w:type="spellEnd"/>
      <w:r>
        <w:rPr>
          <w:rFonts w:ascii="Segoe UI" w:hAnsi="Segoe UI" w:cs="Segoe UI"/>
          <w:color w:val="171717"/>
          <w:sz w:val="30"/>
          <w:szCs w:val="30"/>
        </w:rPr>
        <w:t xml:space="preserve"> respectively.</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Accessing Object Members</w:t>
      </w:r>
      <w:r>
        <w:rPr>
          <w:rFonts w:ascii="Segoe UI" w:hAnsi="Segoe UI" w:cs="Segoe UI"/>
          <w:color w:val="171717"/>
          <w:sz w:val="30"/>
          <w:szCs w:val="30"/>
        </w:rPr>
        <w:br/>
        <w:t>Object members(properties or methods) can be accessed using the</w:t>
      </w:r>
      <w:r>
        <w:rPr>
          <w:rFonts w:ascii="Segoe UI" w:hAnsi="Segoe UI" w:cs="Segoe UI"/>
          <w:color w:val="171717"/>
          <w:sz w:val="30"/>
          <w:szCs w:val="30"/>
        </w:rPr>
        <w:br/>
        <w:t>dot notation :</w:t>
      </w:r>
      <w:r>
        <w:rPr>
          <w:rFonts w:ascii="Segoe UI" w:hAnsi="Segoe UI" w:cs="Segoe UI"/>
          <w:color w:val="171717"/>
          <w:sz w:val="30"/>
          <w:szCs w:val="30"/>
        </w:rPr>
        <w:br/>
        <w:t>(</w:t>
      </w:r>
      <w:proofErr w:type="spellStart"/>
      <w:r>
        <w:rPr>
          <w:rFonts w:ascii="Segoe UI" w:hAnsi="Segoe UI" w:cs="Segoe UI"/>
          <w:color w:val="171717"/>
          <w:sz w:val="30"/>
          <w:szCs w:val="30"/>
        </w:rPr>
        <w:t>objectName.memberName</w:t>
      </w:r>
      <w:proofErr w:type="spellEnd"/>
      <w:r>
        <w:rPr>
          <w:rFonts w:ascii="Segoe UI" w:hAnsi="Segoe UI" w:cs="Segoe UI"/>
          <w:color w:val="171717"/>
          <w:sz w:val="30"/>
          <w:szCs w:val="30"/>
        </w:rPr>
        <w:t>)</w:t>
      </w:r>
      <w:r>
        <w:rPr>
          <w:rFonts w:ascii="Segoe UI" w:hAnsi="Segoe UI" w:cs="Segoe UI"/>
          <w:color w:val="171717"/>
          <w:sz w:val="30"/>
          <w:szCs w:val="30"/>
        </w:rPr>
        <w:br/>
        <w:t>let school = {</w:t>
      </w:r>
      <w:r>
        <w:rPr>
          <w:rFonts w:ascii="Segoe UI" w:hAnsi="Segoe UI" w:cs="Segoe UI"/>
          <w:color w:val="171717"/>
          <w:sz w:val="30"/>
          <w:szCs w:val="30"/>
        </w:rPr>
        <w:br/>
        <w:t>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w:t>
      </w:r>
      <w:r>
        <w:rPr>
          <w:rFonts w:ascii="Segoe UI" w:hAnsi="Segoe UI" w:cs="Segoe UI"/>
          <w:color w:val="171717"/>
          <w:sz w:val="30"/>
          <w:szCs w:val="30"/>
        </w:rPr>
        <w:br/>
        <w:t>location : “Delhi”,</w:t>
      </w:r>
      <w:r>
        <w:rPr>
          <w:rFonts w:ascii="Segoe UI" w:hAnsi="Segoe UI" w:cs="Segoe UI"/>
          <w:color w:val="171717"/>
          <w:sz w:val="30"/>
          <w:szCs w:val="30"/>
        </w:rPr>
        <w:br/>
        <w:t>established : 1971,</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 {</w:t>
      </w:r>
      <w:r>
        <w:rPr>
          <w:rFonts w:ascii="Segoe UI" w:hAnsi="Segoe UI" w:cs="Segoe UI"/>
          <w:color w:val="171717"/>
          <w:sz w:val="30"/>
          <w:szCs w:val="30"/>
        </w:rPr>
        <w:br/>
        <w:t>console.log(</w:t>
      </w:r>
      <w:r>
        <w:rPr>
          <w:rStyle w:val="HTMLCode"/>
          <w:rFonts w:ascii="var(--ff-monospace)" w:hAnsi="var(--ff-monospace)"/>
          <w:color w:val="171717"/>
          <w:sz w:val="24"/>
          <w:szCs w:val="24"/>
        </w:rPr>
        <w:t>${school.name} was established</w:t>
      </w:r>
      <w:r>
        <w:rPr>
          <w:rFonts w:ascii="var(--ff-monospace)" w:hAnsi="var(--ff-monospace)" w:cs="Courier New"/>
          <w:color w:val="171717"/>
        </w:rPr>
        <w:br/>
      </w:r>
      <w:r>
        <w:rPr>
          <w:rStyle w:val="HTMLCode"/>
          <w:rFonts w:ascii="var(--ff-monospace)" w:hAnsi="var(--ff-monospace)"/>
          <w:color w:val="171717"/>
          <w:sz w:val="24"/>
          <w:szCs w:val="24"/>
        </w:rPr>
        <w:t>in ${</w:t>
      </w:r>
      <w:proofErr w:type="spellStart"/>
      <w:r>
        <w:rPr>
          <w:rStyle w:val="HTMLCode"/>
          <w:rFonts w:ascii="var(--ff-monospace)" w:hAnsi="var(--ff-monospace)"/>
          <w:color w:val="171717"/>
          <w:sz w:val="24"/>
          <w:szCs w:val="24"/>
        </w:rPr>
        <w:t>school.established</w:t>
      </w:r>
      <w:proofErr w:type="spellEnd"/>
      <w:r>
        <w:rPr>
          <w:rStyle w:val="HTMLCode"/>
          <w:rFonts w:ascii="var(--ff-monospace)" w:hAnsi="var(--ff-monospace)"/>
          <w:color w:val="171717"/>
          <w:sz w:val="24"/>
          <w:szCs w:val="24"/>
        </w:rPr>
        <w:t>} at ${</w:t>
      </w:r>
      <w:proofErr w:type="spellStart"/>
      <w:r>
        <w:rPr>
          <w:rStyle w:val="HTMLCode"/>
          <w:rFonts w:ascii="var(--ff-monospace)" w:hAnsi="var(--ff-monospace)"/>
          <w:color w:val="171717"/>
          <w:sz w:val="24"/>
          <w:szCs w:val="24"/>
        </w:rPr>
        <w:t>school.location</w:t>
      </w:r>
      <w:proofErr w:type="spellEnd"/>
      <w:r>
        <w:rPr>
          <w:rStyle w:val="HTMLCode"/>
          <w:rFonts w:ascii="var(--ff-monospace)" w:hAnsi="var(--ff-monospace)"/>
          <w:color w:val="171717"/>
          <w:sz w:val="24"/>
          <w:szCs w:val="24"/>
        </w:rPr>
        <w:t>}</w:t>
      </w:r>
      <w:r>
        <w:rPr>
          <w:rFonts w:ascii="Segoe UI" w:hAnsi="Segoe UI" w:cs="Segoe UI"/>
          <w:color w:val="171717"/>
          <w:sz w:val="30"/>
          <w:szCs w:val="30"/>
        </w:rPr>
        <w:t>);</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school.name);</w:t>
      </w:r>
    </w:p>
    <w:p w:rsidR="008A651F" w:rsidRDefault="008A651F" w:rsidP="008A651F">
      <w:pPr>
        <w:pStyle w:val="NormalWeb"/>
        <w:shd w:val="clear" w:color="auto" w:fill="FFFFFF"/>
        <w:rPr>
          <w:rFonts w:ascii="Segoe UI" w:hAnsi="Segoe UI" w:cs="Segoe UI"/>
          <w:color w:val="171717"/>
          <w:sz w:val="30"/>
          <w:szCs w:val="30"/>
        </w:rPr>
      </w:pPr>
      <w:proofErr w:type="gramStart"/>
      <w:r>
        <w:rPr>
          <w:rFonts w:ascii="Segoe UI" w:hAnsi="Segoe UI" w:cs="Segoe UI"/>
          <w:color w:val="171717"/>
          <w:sz w:val="30"/>
          <w:szCs w:val="30"/>
        </w:rPr>
        <w:t>console.log(</w:t>
      </w:r>
      <w:proofErr w:type="spellStart"/>
      <w:proofErr w:type="gramEnd"/>
      <w:r>
        <w:rPr>
          <w:rFonts w:ascii="Segoe UI" w:hAnsi="Segoe UI" w:cs="Segoe UI"/>
          <w:color w:val="171717"/>
          <w:sz w:val="30"/>
          <w:szCs w:val="30"/>
        </w:rPr>
        <w:t>school.established</w:t>
      </w:r>
      <w:proofErr w:type="spellEnd"/>
      <w:r>
        <w:rPr>
          <w:rFonts w:ascii="Segoe UI" w:hAnsi="Segoe UI" w:cs="Segoe UI"/>
          <w:color w:val="171717"/>
          <w:sz w:val="30"/>
          <w:szCs w:val="30"/>
        </w:rPr>
        <w:t>);</w:t>
      </w:r>
      <w:r>
        <w:rPr>
          <w:rFonts w:ascii="Segoe UI" w:hAnsi="Segoe UI" w:cs="Segoe UI"/>
          <w:color w:val="171717"/>
          <w:sz w:val="30"/>
          <w:szCs w:val="30"/>
        </w:rPr>
        <w:br/>
        <w:t>Output: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Bracket Notation :</w:t>
      </w:r>
      <w:r>
        <w:rPr>
          <w:rFonts w:ascii="Segoe UI" w:hAnsi="Segoe UI" w:cs="Segoe UI"/>
          <w:color w:val="171717"/>
          <w:sz w:val="30"/>
          <w:szCs w:val="30"/>
        </w:rPr>
        <w:br/>
      </w:r>
      <w:proofErr w:type="spellStart"/>
      <w:r>
        <w:rPr>
          <w:rFonts w:ascii="Segoe UI" w:hAnsi="Segoe UI" w:cs="Segoe UI"/>
          <w:color w:val="171717"/>
          <w:sz w:val="30"/>
          <w:szCs w:val="30"/>
        </w:rPr>
        <w:t>objectName</w:t>
      </w:r>
      <w:proofErr w:type="spellEnd"/>
      <w:r>
        <w:rPr>
          <w:rFonts w:ascii="Segoe UI" w:hAnsi="Segoe UI" w:cs="Segoe UI"/>
          <w:color w:val="171717"/>
          <w:sz w:val="30"/>
          <w:szCs w:val="30"/>
        </w:rPr>
        <w:t>[“</w:t>
      </w:r>
      <w:proofErr w:type="spellStart"/>
      <w:r>
        <w:rPr>
          <w:rFonts w:ascii="Segoe UI" w:hAnsi="Segoe UI" w:cs="Segoe UI"/>
          <w:color w:val="171717"/>
          <w:sz w:val="30"/>
          <w:szCs w:val="30"/>
        </w:rPr>
        <w:t>memberName</w:t>
      </w:r>
      <w:proofErr w:type="spellEnd"/>
      <w:r>
        <w:rPr>
          <w:rFonts w:ascii="Segoe UI" w:hAnsi="Segoe UI" w:cs="Segoe UI"/>
          <w:color w:val="171717"/>
          <w:sz w:val="30"/>
          <w:szCs w:val="30"/>
        </w:rPr>
        <w:t>”]</w:t>
      </w:r>
      <w:r>
        <w:rPr>
          <w:rFonts w:ascii="Segoe UI" w:hAnsi="Segoe UI" w:cs="Segoe UI"/>
          <w:color w:val="171717"/>
          <w:sz w:val="30"/>
          <w:szCs w:val="30"/>
        </w:rPr>
        <w:br/>
        <w:t>let school = {</w:t>
      </w:r>
      <w:r>
        <w:rPr>
          <w:rFonts w:ascii="Segoe UI" w:hAnsi="Segoe UI" w:cs="Segoe UI"/>
          <w:color w:val="171717"/>
          <w:sz w:val="30"/>
          <w:szCs w:val="30"/>
        </w:rPr>
        <w:br/>
        <w:t>name :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t>location : “Delhi”,</w:t>
      </w:r>
      <w:r>
        <w:rPr>
          <w:rFonts w:ascii="Segoe UI" w:hAnsi="Segoe UI" w:cs="Segoe UI"/>
          <w:color w:val="171717"/>
          <w:sz w:val="30"/>
          <w:szCs w:val="30"/>
        </w:rPr>
        <w:br/>
        <w:t>established : 1995,</w:t>
      </w:r>
      <w:r>
        <w:rPr>
          <w:rFonts w:ascii="Segoe UI" w:hAnsi="Segoe UI" w:cs="Segoe UI"/>
          <w:color w:val="171717"/>
          <w:sz w:val="30"/>
          <w:szCs w:val="30"/>
        </w:rPr>
        <w:br/>
        <w:t>20 : 1000,</w:t>
      </w:r>
      <w:r>
        <w:rPr>
          <w:rFonts w:ascii="Segoe UI" w:hAnsi="Segoe UI" w:cs="Segoe UI"/>
          <w:color w:val="171717"/>
          <w:sz w:val="30"/>
          <w:szCs w:val="30"/>
        </w:rPr>
        <w:br/>
      </w:r>
      <w:proofErr w:type="spellStart"/>
      <w:r>
        <w:rPr>
          <w:rFonts w:ascii="Segoe UI" w:hAnsi="Segoe UI" w:cs="Segoe UI"/>
          <w:color w:val="171717"/>
          <w:sz w:val="30"/>
          <w:szCs w:val="30"/>
        </w:rPr>
        <w:t>displayinfo</w:t>
      </w:r>
      <w:proofErr w:type="spellEnd"/>
      <w:r>
        <w:rPr>
          <w:rFonts w:ascii="Segoe UI" w:hAnsi="Segoe UI" w:cs="Segoe UI"/>
          <w:color w:val="171717"/>
          <w:sz w:val="30"/>
          <w:szCs w:val="30"/>
        </w:rPr>
        <w:t xml:space="preserve"> : function() {</w:t>
      </w:r>
      <w:r>
        <w:rPr>
          <w:rFonts w:ascii="Segoe UI" w:hAnsi="Segoe UI" w:cs="Segoe UI"/>
          <w:color w:val="171717"/>
          <w:sz w:val="30"/>
          <w:szCs w:val="30"/>
        </w:rPr>
        <w:br/>
      </w:r>
      <w:proofErr w:type="spellStart"/>
      <w:r>
        <w:rPr>
          <w:rFonts w:ascii="Segoe UI" w:hAnsi="Segoe UI" w:cs="Segoe UI"/>
          <w:color w:val="171717"/>
          <w:sz w:val="30"/>
          <w:szCs w:val="30"/>
        </w:rPr>
        <w:t>document.write</w:t>
      </w:r>
      <w:proofErr w:type="spellEnd"/>
      <w:r>
        <w:rPr>
          <w:rFonts w:ascii="Segoe UI" w:hAnsi="Segoe UI" w:cs="Segoe UI"/>
          <w:color w:val="171717"/>
          <w:sz w:val="30"/>
          <w:szCs w:val="30"/>
        </w:rPr>
        <w:t>(</w:t>
      </w:r>
      <w:r>
        <w:rPr>
          <w:rStyle w:val="HTMLCode"/>
          <w:rFonts w:ascii="var(--ff-monospace)" w:hAnsi="var(--ff-monospace)"/>
          <w:color w:val="171717"/>
          <w:sz w:val="24"/>
          <w:szCs w:val="24"/>
        </w:rPr>
        <w:t>${school.name} was established</w:t>
      </w:r>
      <w:r>
        <w:rPr>
          <w:rFonts w:ascii="var(--ff-monospace)" w:hAnsi="var(--ff-monospace)" w:cs="Courier New"/>
          <w:color w:val="171717"/>
        </w:rPr>
        <w:br/>
      </w:r>
      <w:r>
        <w:rPr>
          <w:rStyle w:val="HTMLCode"/>
          <w:rFonts w:ascii="var(--ff-monospace)" w:hAnsi="var(--ff-monospace)"/>
          <w:color w:val="171717"/>
          <w:sz w:val="24"/>
          <w:szCs w:val="24"/>
        </w:rPr>
        <w:lastRenderedPageBreak/>
        <w:t>in ${</w:t>
      </w:r>
      <w:proofErr w:type="spellStart"/>
      <w:r>
        <w:rPr>
          <w:rStyle w:val="HTMLCode"/>
          <w:rFonts w:ascii="var(--ff-monospace)" w:hAnsi="var(--ff-monospace)"/>
          <w:color w:val="171717"/>
          <w:sz w:val="24"/>
          <w:szCs w:val="24"/>
        </w:rPr>
        <w:t>school.established</w:t>
      </w:r>
      <w:proofErr w:type="spellEnd"/>
      <w:r>
        <w:rPr>
          <w:rStyle w:val="HTMLCode"/>
          <w:rFonts w:ascii="var(--ff-monospace)" w:hAnsi="var(--ff-monospace)"/>
          <w:color w:val="171717"/>
          <w:sz w:val="24"/>
          <w:szCs w:val="24"/>
        </w:rPr>
        <w:t>} at ${</w:t>
      </w:r>
      <w:proofErr w:type="spellStart"/>
      <w:r>
        <w:rPr>
          <w:rStyle w:val="HTMLCode"/>
          <w:rFonts w:ascii="var(--ff-monospace)" w:hAnsi="var(--ff-monospace)"/>
          <w:color w:val="171717"/>
          <w:sz w:val="24"/>
          <w:szCs w:val="24"/>
        </w:rPr>
        <w:t>school.location</w:t>
      </w:r>
      <w:proofErr w:type="spellEnd"/>
      <w:r>
        <w:rPr>
          <w:rStyle w:val="HTMLCode"/>
          <w:rFonts w:ascii="var(--ff-monospace)" w:hAnsi="var(--ff-monospace)"/>
          <w:color w:val="171717"/>
          <w:sz w:val="24"/>
          <w:szCs w:val="24"/>
        </w:rPr>
        <w:t>}</w:t>
      </w:r>
      <w:r>
        <w:rPr>
          <w:rFonts w:ascii="Segoe UI" w:hAnsi="Segoe UI" w:cs="Segoe UI"/>
          <w:color w:val="171717"/>
          <w:sz w:val="30"/>
          <w:szCs w:val="30"/>
        </w:rPr>
        <w:t>);</w:t>
      </w:r>
      <w:r>
        <w:rPr>
          <w:rFonts w:ascii="Segoe UI" w:hAnsi="Segoe UI" w:cs="Segoe UI"/>
          <w:color w:val="171717"/>
          <w:sz w:val="30"/>
          <w:szCs w:val="30"/>
        </w:rPr>
        <w:br/>
        <w:t>}</w:t>
      </w:r>
      <w:r>
        <w:rPr>
          <w:rFonts w:ascii="Segoe UI" w:hAnsi="Segoe UI" w:cs="Segoe UI"/>
          <w:color w:val="171717"/>
          <w:sz w:val="30"/>
          <w:szCs w:val="30"/>
        </w:rPr>
        <w:br/>
        <w:t>}</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 </w:t>
      </w:r>
      <w:proofErr w:type="gramStart"/>
      <w:r>
        <w:rPr>
          <w:rFonts w:ascii="Segoe UI" w:hAnsi="Segoe UI" w:cs="Segoe UI"/>
          <w:color w:val="171717"/>
          <w:sz w:val="30"/>
          <w:szCs w:val="30"/>
        </w:rPr>
        <w:t>Output :</w:t>
      </w:r>
      <w:proofErr w:type="gramEnd"/>
      <w:r>
        <w:rPr>
          <w:rFonts w:ascii="Segoe UI" w:hAnsi="Segoe UI" w:cs="Segoe UI"/>
          <w:color w:val="171717"/>
          <w:sz w:val="30"/>
          <w:szCs w:val="30"/>
        </w:rPr>
        <w:t xml:space="preserve"> </w:t>
      </w:r>
      <w:proofErr w:type="spellStart"/>
      <w:r>
        <w:rPr>
          <w:rFonts w:ascii="Segoe UI" w:hAnsi="Segoe UI" w:cs="Segoe UI"/>
          <w:color w:val="171717"/>
          <w:sz w:val="30"/>
          <w:szCs w:val="30"/>
        </w:rPr>
        <w:t>Vivekanada</w:t>
      </w:r>
      <w:proofErr w:type="spellEnd"/>
      <w:r>
        <w:rPr>
          <w:rFonts w:ascii="Segoe UI" w:hAnsi="Segoe UI" w:cs="Segoe UI"/>
          <w:color w:val="171717"/>
          <w:sz w:val="30"/>
          <w:szCs w:val="30"/>
        </w:rPr>
        <w:t xml:space="preserve"> School</w:t>
      </w:r>
      <w:r>
        <w:rPr>
          <w:rFonts w:ascii="Segoe UI" w:hAnsi="Segoe UI" w:cs="Segoe UI"/>
          <w:color w:val="171717"/>
          <w:sz w:val="30"/>
          <w:szCs w:val="30"/>
        </w:rPr>
        <w:br/>
        <w:t>console.log(school[‘name’]);</w:t>
      </w:r>
    </w:p>
    <w:p w:rsidR="008A651F" w:rsidRDefault="008A651F" w:rsidP="008A651F">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Output: 1000</w:t>
      </w:r>
      <w:r>
        <w:rPr>
          <w:rFonts w:ascii="Segoe UI" w:hAnsi="Segoe UI" w:cs="Segoe UI"/>
          <w:color w:val="171717"/>
          <w:sz w:val="30"/>
          <w:szCs w:val="30"/>
        </w:rPr>
        <w:br/>
      </w:r>
      <w:proofErr w:type="gramStart"/>
      <w:r>
        <w:rPr>
          <w:rFonts w:ascii="Segoe UI" w:hAnsi="Segoe UI" w:cs="Segoe UI"/>
          <w:color w:val="171717"/>
          <w:sz w:val="30"/>
          <w:szCs w:val="30"/>
        </w:rPr>
        <w:t>console.log(</w:t>
      </w:r>
      <w:proofErr w:type="gramEnd"/>
      <w:r>
        <w:rPr>
          <w:rFonts w:ascii="Segoe UI" w:hAnsi="Segoe UI" w:cs="Segoe UI"/>
          <w:color w:val="171717"/>
          <w:sz w:val="30"/>
          <w:szCs w:val="30"/>
        </w:rPr>
        <w:t>school[‘20’]);</w:t>
      </w:r>
      <w:r>
        <w:rPr>
          <w:rFonts w:ascii="Segoe UI" w:hAnsi="Segoe UI" w:cs="Segoe UI"/>
          <w:color w:val="171717"/>
          <w:sz w:val="30"/>
          <w:szCs w:val="30"/>
        </w:rPr>
        <w:br/>
        <w:t>Output:</w:t>
      </w:r>
      <w:r>
        <w:rPr>
          <w:rFonts w:ascii="Segoe UI" w:hAnsi="Segoe UI" w:cs="Segoe UI"/>
          <w:color w:val="171717"/>
          <w:sz w:val="30"/>
          <w:szCs w:val="30"/>
        </w:rPr>
        <w:br/>
        <w:t>Unlike the dot notation, the bracket keyword works with any string combination, including, but not limited to multi-word strings.</w:t>
      </w:r>
    </w:p>
    <w:p w:rsidR="008A651F" w:rsidRDefault="008A651F" w:rsidP="008A651F">
      <w:pPr>
        <w:pStyle w:val="NormalWeb"/>
        <w:shd w:val="clear" w:color="auto" w:fill="FFFFFF"/>
        <w:spacing w:after="0" w:afterAutospacing="0"/>
        <w:rPr>
          <w:rFonts w:ascii="Segoe UI" w:hAnsi="Segoe UI" w:cs="Segoe UI"/>
          <w:color w:val="171717"/>
          <w:sz w:val="30"/>
          <w:szCs w:val="30"/>
        </w:rPr>
      </w:pPr>
      <w:r>
        <w:rPr>
          <w:rFonts w:ascii="Segoe UI" w:hAnsi="Segoe UI" w:cs="Segoe UI"/>
          <w:color w:val="171717"/>
          <w:sz w:val="30"/>
          <w:szCs w:val="30"/>
        </w:rPr>
        <w:t>For example</w:t>
      </w:r>
      <w:proofErr w:type="gramStart"/>
      <w:r>
        <w:rPr>
          <w:rFonts w:ascii="Segoe UI" w:hAnsi="Segoe UI" w:cs="Segoe UI"/>
          <w:color w:val="171717"/>
          <w:sz w:val="30"/>
          <w:szCs w:val="30"/>
        </w:rPr>
        <w:t>:</w:t>
      </w:r>
      <w:proofErr w:type="gramEnd"/>
      <w:r>
        <w:rPr>
          <w:rFonts w:ascii="Segoe UI" w:hAnsi="Segoe UI" w:cs="Segoe UI"/>
          <w:color w:val="171717"/>
          <w:sz w:val="30"/>
          <w:szCs w:val="30"/>
        </w:rPr>
        <w:br/>
      </w:r>
      <w:proofErr w:type="spellStart"/>
      <w:r>
        <w:rPr>
          <w:rFonts w:ascii="Segoe UI" w:hAnsi="Segoe UI" w:cs="Segoe UI"/>
          <w:color w:val="171717"/>
          <w:sz w:val="30"/>
          <w:szCs w:val="30"/>
        </w:rPr>
        <w:t>somePerson.first</w:t>
      </w:r>
      <w:proofErr w:type="spellEnd"/>
      <w:r>
        <w:rPr>
          <w:rFonts w:ascii="Segoe UI" w:hAnsi="Segoe UI" w:cs="Segoe UI"/>
          <w:color w:val="171717"/>
          <w:sz w:val="30"/>
          <w:szCs w:val="30"/>
        </w:rPr>
        <w:t xml:space="preserve"> name // invalid</w:t>
      </w:r>
      <w:r>
        <w:rPr>
          <w:rFonts w:ascii="Segoe UI" w:hAnsi="Segoe UI" w:cs="Segoe UI"/>
          <w:color w:val="171717"/>
          <w:sz w:val="30"/>
          <w:szCs w:val="30"/>
        </w:rPr>
        <w:br/>
      </w:r>
      <w:proofErr w:type="spellStart"/>
      <w:r>
        <w:rPr>
          <w:rFonts w:ascii="Segoe UI" w:hAnsi="Segoe UI" w:cs="Segoe UI"/>
          <w:color w:val="171717"/>
          <w:sz w:val="30"/>
          <w:szCs w:val="30"/>
        </w:rPr>
        <w:t>somePerson</w:t>
      </w:r>
      <w:proofErr w:type="spellEnd"/>
      <w:r>
        <w:rPr>
          <w:rFonts w:ascii="Segoe UI" w:hAnsi="Segoe UI" w:cs="Segoe UI"/>
          <w:color w:val="171717"/>
          <w:sz w:val="30"/>
          <w:szCs w:val="30"/>
        </w:rPr>
        <w:t>[“first name”] // valid</w:t>
      </w:r>
      <w:r>
        <w:rPr>
          <w:rFonts w:ascii="Segoe UI" w:hAnsi="Segoe UI" w:cs="Segoe UI"/>
          <w:color w:val="171717"/>
          <w:sz w:val="30"/>
          <w:szCs w:val="30"/>
        </w:rPr>
        <w:br/>
        <w:t>Unlike the dot notation, the bracket notation can also contain names which are results of any expressions variables whose values are computed at run-time.</w:t>
      </w:r>
      <w:r>
        <w:rPr>
          <w:rFonts w:ascii="Segoe UI" w:hAnsi="Segoe UI" w:cs="Segoe UI"/>
          <w:color w:val="171717"/>
          <w:sz w:val="30"/>
          <w:szCs w:val="30"/>
        </w:rPr>
        <w:br/>
      </w:r>
      <w:proofErr w:type="gramStart"/>
      <w:r>
        <w:rPr>
          <w:rFonts w:ascii="Segoe UI" w:hAnsi="Segoe UI" w:cs="Segoe UI"/>
          <w:color w:val="171717"/>
          <w:sz w:val="30"/>
          <w:szCs w:val="30"/>
        </w:rPr>
        <w:t>For instance :</w:t>
      </w:r>
      <w:proofErr w:type="gramEnd"/>
      <w:r>
        <w:rPr>
          <w:rFonts w:ascii="Segoe UI" w:hAnsi="Segoe UI" w:cs="Segoe UI"/>
          <w:color w:val="171717"/>
          <w:sz w:val="30"/>
          <w:szCs w:val="30"/>
        </w:rPr>
        <w:br/>
        <w:t xml:space="preserve">let key = “first name” </w:t>
      </w:r>
      <w:proofErr w:type="spellStart"/>
      <w:r>
        <w:rPr>
          <w:rFonts w:ascii="Segoe UI" w:hAnsi="Segoe UI" w:cs="Segoe UI"/>
          <w:color w:val="171717"/>
          <w:sz w:val="30"/>
          <w:szCs w:val="30"/>
        </w:rPr>
        <w:t>somePerson</w:t>
      </w:r>
      <w:proofErr w:type="spellEnd"/>
      <w:r>
        <w:rPr>
          <w:rFonts w:ascii="Segoe UI" w:hAnsi="Segoe UI" w:cs="Segoe UI"/>
          <w:color w:val="171717"/>
          <w:sz w:val="30"/>
          <w:szCs w:val="30"/>
        </w:rPr>
        <w:t>[key] = “Name Surname”</w:t>
      </w:r>
      <w:r>
        <w:rPr>
          <w:rFonts w:ascii="Segoe UI" w:hAnsi="Segoe UI" w:cs="Segoe UI"/>
          <w:color w:val="171717"/>
          <w:sz w:val="30"/>
          <w:szCs w:val="30"/>
        </w:rPr>
        <w:br/>
        <w:t>Similar operations are not possible while using the dot notation.</w:t>
      </w:r>
    </w:p>
    <w:p w:rsidR="008A651F" w:rsidRDefault="008A651F" w:rsidP="008A651F"/>
    <w:p w:rsidR="008A651F" w:rsidRDefault="008A651F" w:rsidP="008A651F">
      <w:pPr>
        <w:jc w:val="center"/>
      </w:pPr>
      <w:r>
        <w:rPr>
          <w:noProof/>
        </w:rPr>
        <w:drawing>
          <wp:inline distT="0" distB="0" distL="0" distR="0" wp14:anchorId="02511976" wp14:editId="7C4A7E75">
            <wp:extent cx="5095875" cy="2466975"/>
            <wp:effectExtent l="0" t="0" r="9525" b="9525"/>
            <wp:docPr id="1" name="Picture 1" descr="What is the Documen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cument Object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466975"/>
                    </a:xfrm>
                    <a:prstGeom prst="rect">
                      <a:avLst/>
                    </a:prstGeom>
                    <a:noFill/>
                    <a:ln>
                      <a:noFill/>
                    </a:ln>
                  </pic:spPr>
                </pic:pic>
              </a:graphicData>
            </a:graphic>
          </wp:inline>
        </w:drawing>
      </w:r>
    </w:p>
    <w:p w:rsidR="008A651F" w:rsidRDefault="008A651F" w:rsidP="00A26911">
      <w:pPr>
        <w:pStyle w:val="NormalWeb"/>
        <w:rPr>
          <w:i/>
          <w:iCs/>
          <w:sz w:val="18"/>
          <w:szCs w:val="18"/>
        </w:rPr>
      </w:pPr>
    </w:p>
    <w:p w:rsidR="008A651F" w:rsidRDefault="008A651F" w:rsidP="00A26911">
      <w:pPr>
        <w:pStyle w:val="NormalWeb"/>
        <w:rPr>
          <w:i/>
          <w:iCs/>
          <w:sz w:val="18"/>
          <w:szCs w:val="18"/>
        </w:rPr>
      </w:pPr>
    </w:p>
    <w:p w:rsidR="008A651F" w:rsidRPr="00F63F19" w:rsidRDefault="008A651F" w:rsidP="00A26911">
      <w:pPr>
        <w:pStyle w:val="NormalWeb"/>
        <w:rPr>
          <w:i/>
          <w:iCs/>
          <w:sz w:val="18"/>
          <w:szCs w:val="18"/>
        </w:rPr>
      </w:pPr>
    </w:p>
    <w:sectPr w:rsidR="008A651F" w:rsidRPr="00F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92"/>
    <w:rsid w:val="00027A1A"/>
    <w:rsid w:val="000B48C6"/>
    <w:rsid w:val="003B1892"/>
    <w:rsid w:val="003F22EE"/>
    <w:rsid w:val="008A651F"/>
    <w:rsid w:val="008B45F0"/>
    <w:rsid w:val="00A26911"/>
    <w:rsid w:val="00F6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6DE77-B2CB-430C-AF81-B7528B31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3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6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69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8C6"/>
    <w:rPr>
      <w:color w:val="0563C1" w:themeColor="hyperlink"/>
      <w:u w:val="single"/>
    </w:rPr>
  </w:style>
  <w:style w:type="character" w:customStyle="1" w:styleId="Heading1Char">
    <w:name w:val="Heading 1 Char"/>
    <w:basedOn w:val="DefaultParagraphFont"/>
    <w:link w:val="Heading1"/>
    <w:uiPriority w:val="9"/>
    <w:rsid w:val="00F63F1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3F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3F19"/>
    <w:rPr>
      <w:color w:val="800080"/>
      <w:u w:val="single"/>
    </w:rPr>
  </w:style>
  <w:style w:type="character" w:customStyle="1" w:styleId="Heading2Char">
    <w:name w:val="Heading 2 Char"/>
    <w:basedOn w:val="DefaultParagraphFont"/>
    <w:link w:val="Heading2"/>
    <w:uiPriority w:val="9"/>
    <w:semiHidden/>
    <w:rsid w:val="00A269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691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26911"/>
    <w:rPr>
      <w:i/>
      <w:iCs/>
    </w:rPr>
  </w:style>
  <w:style w:type="character" w:styleId="HTMLCode">
    <w:name w:val="HTML Code"/>
    <w:basedOn w:val="DefaultParagraphFont"/>
    <w:uiPriority w:val="99"/>
    <w:semiHidden/>
    <w:unhideWhenUsed/>
    <w:rsid w:val="00A269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6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3011">
      <w:bodyDiv w:val="1"/>
      <w:marLeft w:val="0"/>
      <w:marRight w:val="0"/>
      <w:marTop w:val="0"/>
      <w:marBottom w:val="0"/>
      <w:divBdr>
        <w:top w:val="none" w:sz="0" w:space="0" w:color="auto"/>
        <w:left w:val="none" w:sz="0" w:space="0" w:color="auto"/>
        <w:bottom w:val="none" w:sz="0" w:space="0" w:color="auto"/>
        <w:right w:val="none" w:sz="0" w:space="0" w:color="auto"/>
      </w:divBdr>
      <w:divsChild>
        <w:div w:id="678508761">
          <w:marLeft w:val="0"/>
          <w:marRight w:val="0"/>
          <w:marTop w:val="0"/>
          <w:marBottom w:val="0"/>
          <w:divBdr>
            <w:top w:val="none" w:sz="0" w:space="0" w:color="auto"/>
            <w:left w:val="none" w:sz="0" w:space="0" w:color="auto"/>
            <w:bottom w:val="none" w:sz="0" w:space="0" w:color="auto"/>
            <w:right w:val="none" w:sz="0" w:space="0" w:color="auto"/>
          </w:divBdr>
        </w:div>
        <w:div w:id="1833794235">
          <w:marLeft w:val="0"/>
          <w:marRight w:val="0"/>
          <w:marTop w:val="0"/>
          <w:marBottom w:val="0"/>
          <w:divBdr>
            <w:top w:val="none" w:sz="0" w:space="0" w:color="auto"/>
            <w:left w:val="none" w:sz="0" w:space="0" w:color="auto"/>
            <w:bottom w:val="none" w:sz="0" w:space="0" w:color="auto"/>
            <w:right w:val="none" w:sz="0" w:space="0" w:color="auto"/>
          </w:divBdr>
          <w:divsChild>
            <w:div w:id="1099982454">
              <w:marLeft w:val="0"/>
              <w:marRight w:val="0"/>
              <w:marTop w:val="0"/>
              <w:marBottom w:val="0"/>
              <w:divBdr>
                <w:top w:val="none" w:sz="0" w:space="0" w:color="auto"/>
                <w:left w:val="none" w:sz="0" w:space="0" w:color="auto"/>
                <w:bottom w:val="none" w:sz="0" w:space="0" w:color="auto"/>
                <w:right w:val="none" w:sz="0" w:space="0" w:color="auto"/>
              </w:divBdr>
              <w:divsChild>
                <w:div w:id="1771966036">
                  <w:marLeft w:val="0"/>
                  <w:marRight w:val="0"/>
                  <w:marTop w:val="0"/>
                  <w:marBottom w:val="150"/>
                  <w:divBdr>
                    <w:top w:val="none" w:sz="0" w:space="0" w:color="auto"/>
                    <w:left w:val="none" w:sz="0" w:space="0" w:color="auto"/>
                    <w:bottom w:val="none" w:sz="0" w:space="0" w:color="auto"/>
                    <w:right w:val="none" w:sz="0" w:space="0" w:color="auto"/>
                  </w:divBdr>
                </w:div>
              </w:divsChild>
            </w:div>
            <w:div w:id="1359820720">
              <w:marLeft w:val="0"/>
              <w:marRight w:val="0"/>
              <w:marTop w:val="0"/>
              <w:marBottom w:val="0"/>
              <w:divBdr>
                <w:top w:val="none" w:sz="0" w:space="0" w:color="auto"/>
                <w:left w:val="none" w:sz="0" w:space="0" w:color="auto"/>
                <w:bottom w:val="none" w:sz="0" w:space="0" w:color="auto"/>
                <w:right w:val="none" w:sz="0" w:space="0" w:color="auto"/>
              </w:divBdr>
              <w:divsChild>
                <w:div w:id="1744260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1166375">
      <w:bodyDiv w:val="1"/>
      <w:marLeft w:val="0"/>
      <w:marRight w:val="0"/>
      <w:marTop w:val="0"/>
      <w:marBottom w:val="0"/>
      <w:divBdr>
        <w:top w:val="none" w:sz="0" w:space="0" w:color="auto"/>
        <w:left w:val="none" w:sz="0" w:space="0" w:color="auto"/>
        <w:bottom w:val="none" w:sz="0" w:space="0" w:color="auto"/>
        <w:right w:val="none" w:sz="0" w:space="0" w:color="auto"/>
      </w:divBdr>
      <w:divsChild>
        <w:div w:id="1860578278">
          <w:marLeft w:val="0"/>
          <w:marRight w:val="0"/>
          <w:marTop w:val="0"/>
          <w:marBottom w:val="0"/>
          <w:divBdr>
            <w:top w:val="none" w:sz="0" w:space="0" w:color="auto"/>
            <w:left w:val="none" w:sz="0" w:space="0" w:color="auto"/>
            <w:bottom w:val="none" w:sz="0" w:space="0" w:color="auto"/>
            <w:right w:val="none" w:sz="0" w:space="0" w:color="auto"/>
          </w:divBdr>
        </w:div>
      </w:divsChild>
    </w:div>
    <w:div w:id="630290081">
      <w:bodyDiv w:val="1"/>
      <w:marLeft w:val="0"/>
      <w:marRight w:val="0"/>
      <w:marTop w:val="0"/>
      <w:marBottom w:val="0"/>
      <w:divBdr>
        <w:top w:val="none" w:sz="0" w:space="0" w:color="auto"/>
        <w:left w:val="none" w:sz="0" w:space="0" w:color="auto"/>
        <w:bottom w:val="none" w:sz="0" w:space="0" w:color="auto"/>
        <w:right w:val="none" w:sz="0" w:space="0" w:color="auto"/>
      </w:divBdr>
    </w:div>
    <w:div w:id="1221329632">
      <w:bodyDiv w:val="1"/>
      <w:marLeft w:val="0"/>
      <w:marRight w:val="0"/>
      <w:marTop w:val="0"/>
      <w:marBottom w:val="0"/>
      <w:divBdr>
        <w:top w:val="none" w:sz="0" w:space="0" w:color="auto"/>
        <w:left w:val="none" w:sz="0" w:space="0" w:color="auto"/>
        <w:bottom w:val="none" w:sz="0" w:space="0" w:color="auto"/>
        <w:right w:val="none" w:sz="0" w:space="0" w:color="auto"/>
      </w:divBdr>
    </w:div>
    <w:div w:id="1413578560">
      <w:bodyDiv w:val="1"/>
      <w:marLeft w:val="0"/>
      <w:marRight w:val="0"/>
      <w:marTop w:val="0"/>
      <w:marBottom w:val="0"/>
      <w:divBdr>
        <w:top w:val="none" w:sz="0" w:space="0" w:color="auto"/>
        <w:left w:val="none" w:sz="0" w:space="0" w:color="auto"/>
        <w:bottom w:val="none" w:sz="0" w:space="0" w:color="auto"/>
        <w:right w:val="none" w:sz="0" w:space="0" w:color="auto"/>
      </w:divBdr>
    </w:div>
    <w:div w:id="1782533343">
      <w:bodyDiv w:val="1"/>
      <w:marLeft w:val="0"/>
      <w:marRight w:val="0"/>
      <w:marTop w:val="0"/>
      <w:marBottom w:val="0"/>
      <w:divBdr>
        <w:top w:val="none" w:sz="0" w:space="0" w:color="auto"/>
        <w:left w:val="none" w:sz="0" w:space="0" w:color="auto"/>
        <w:bottom w:val="none" w:sz="0" w:space="0" w:color="auto"/>
        <w:right w:val="none" w:sz="0" w:space="0" w:color="auto"/>
      </w:divBdr>
    </w:div>
    <w:div w:id="1924021013">
      <w:bodyDiv w:val="1"/>
      <w:marLeft w:val="0"/>
      <w:marRight w:val="0"/>
      <w:marTop w:val="0"/>
      <w:marBottom w:val="0"/>
      <w:divBdr>
        <w:top w:val="none" w:sz="0" w:space="0" w:color="auto"/>
        <w:left w:val="none" w:sz="0" w:space="0" w:color="auto"/>
        <w:bottom w:val="none" w:sz="0" w:space="0" w:color="auto"/>
        <w:right w:val="none" w:sz="0" w:space="0" w:color="auto"/>
      </w:divBdr>
    </w:div>
    <w:div w:id="19421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tf.org/"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hyperlink" Target="https://jakearchibald.com/2017/h2-push-tougher-than-i-thought/" TargetMode="External"/><Relationship Id="rId4" Type="http://schemas.openxmlformats.org/officeDocument/2006/relationships/image" Target="media/image1.png"/><Relationship Id="rId9" Type="http://schemas.openxmlformats.org/officeDocument/2006/relationships/hyperlink" Target="https://developers.google.com/web/fundamentals/performance/prp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4549</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2022-07-20T18:24:00Z</dcterms:created>
  <dcterms:modified xsi:type="dcterms:W3CDTF">2022-07-20T18:24:00Z</dcterms:modified>
</cp:coreProperties>
</file>