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FC7" w:rsidRDefault="007A2894">
      <w:pPr>
        <w:pStyle w:val="Title"/>
        <w:spacing w:before="83"/>
        <w:ind w:firstLine="1494"/>
        <w:rPr>
          <w:color w:val="6E6E6E"/>
        </w:rPr>
      </w:pPr>
      <w:r>
        <w:rPr>
          <w:color w:val="6E6E6E"/>
        </w:rPr>
        <w:t>Project 4: MEASURE ENERGY CONSUMPTION</w:t>
      </w:r>
    </w:p>
    <w:p w14:paraId="00000002" w14:textId="77777777" w:rsidR="00420FC7" w:rsidRDefault="00420FC7"/>
    <w:p w14:paraId="00000003" w14:textId="77777777" w:rsidR="00420FC7" w:rsidRDefault="00420FC7"/>
    <w:p w14:paraId="05E21D3C" w14:textId="55B1F408" w:rsidR="0061208C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ind w:left="5760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REG NO:</w:t>
      </w:r>
      <w:r>
        <w:rPr>
          <w:color w:val="666666"/>
          <w:sz w:val="28"/>
          <w:szCs w:val="28"/>
        </w:rPr>
        <w:t>7177211</w:t>
      </w:r>
      <w:r w:rsidR="0061208C">
        <w:rPr>
          <w:color w:val="666666"/>
          <w:sz w:val="28"/>
          <w:szCs w:val="28"/>
        </w:rPr>
        <w:t>4</w:t>
      </w:r>
      <w:r w:rsidR="005A7AB0">
        <w:rPr>
          <w:color w:val="666666"/>
          <w:sz w:val="28"/>
          <w:szCs w:val="28"/>
        </w:rPr>
        <w:t>L04</w:t>
      </w:r>
    </w:p>
    <w:p w14:paraId="00000005" w14:textId="3F2B9439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ind w:left="5760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NAME:</w:t>
      </w:r>
      <w:r>
        <w:rPr>
          <w:color w:val="666666"/>
          <w:sz w:val="28"/>
          <w:szCs w:val="28"/>
        </w:rPr>
        <w:t xml:space="preserve"> </w:t>
      </w:r>
      <w:r w:rsidR="0061208C">
        <w:rPr>
          <w:color w:val="666666"/>
          <w:sz w:val="28"/>
          <w:szCs w:val="28"/>
        </w:rPr>
        <w:t xml:space="preserve">VIGNESH K </w:t>
      </w:r>
    </w:p>
    <w:p w14:paraId="00000006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666666"/>
          <w:sz w:val="28"/>
          <w:szCs w:val="28"/>
        </w:rPr>
      </w:pPr>
    </w:p>
    <w:p w14:paraId="00000007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666666"/>
          <w:sz w:val="28"/>
          <w:szCs w:val="28"/>
        </w:rPr>
      </w:pPr>
    </w:p>
    <w:p w14:paraId="00000008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666666"/>
          <w:sz w:val="27"/>
          <w:szCs w:val="27"/>
        </w:rPr>
      </w:pPr>
      <w:r>
        <w:rPr>
          <w:b/>
          <w:color w:val="666666"/>
          <w:sz w:val="27"/>
          <w:szCs w:val="27"/>
        </w:rPr>
        <w:t xml:space="preserve">  Phase 1: Problem Definition and Design Thinking</w:t>
      </w:r>
    </w:p>
    <w:p w14:paraId="00000009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7"/>
          <w:szCs w:val="27"/>
        </w:rPr>
      </w:pPr>
    </w:p>
    <w:p w14:paraId="0000000A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7"/>
          <w:szCs w:val="27"/>
        </w:rPr>
      </w:pPr>
    </w:p>
    <w:p w14:paraId="0000000B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jc w:val="both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INTRODUCTION :-</w:t>
      </w:r>
    </w:p>
    <w:p w14:paraId="0000000C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D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14" w:firstLine="61"/>
        <w:jc w:val="both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An automated approach to collecting, analysing, and visualizing energy consumption data is indeed essential for efficient energy management across diverse sectors. Manual data collection and analysis are not only time- consuming but can also lead to errors</w:t>
      </w:r>
      <w:r>
        <w:rPr>
          <w:color w:val="6E6E6E"/>
          <w:sz w:val="28"/>
          <w:szCs w:val="28"/>
        </w:rPr>
        <w:t xml:space="preserve"> and incomplete insights. Automation through the integration of Artificial Intelligence (AI) and advanced technologies streamlines this process, ensuring accurate and real-time information for informed decision-making.</w:t>
      </w:r>
    </w:p>
    <w:p w14:paraId="0000000E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F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</w:pPr>
      <w:r>
        <w:rPr>
          <w:color w:val="6E6E6E"/>
          <w:sz w:val="28"/>
          <w:szCs w:val="28"/>
        </w:rPr>
        <w:t>Automated Data Collection:</w:t>
      </w:r>
    </w:p>
    <w:p w14:paraId="00000010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00000011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116"/>
        <w:jc w:val="both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AI-enabled systems can automatically gather data from various sources such as smart meters, sensors, and IoT devices. These systems continuously collect and aggregate data, providing a comprehensive view of energy usage.</w:t>
      </w:r>
    </w:p>
    <w:p w14:paraId="00000012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13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</w:pPr>
      <w:r>
        <w:rPr>
          <w:color w:val="6E6E6E"/>
          <w:sz w:val="28"/>
          <w:szCs w:val="28"/>
        </w:rPr>
        <w:t>Real-t</w:t>
      </w:r>
      <w:r>
        <w:rPr>
          <w:color w:val="6E6E6E"/>
          <w:sz w:val="28"/>
          <w:szCs w:val="28"/>
        </w:rPr>
        <w:t>ime Monitoring:</w:t>
      </w:r>
    </w:p>
    <w:p w14:paraId="00000014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00000015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114"/>
        <w:jc w:val="both"/>
        <w:rPr>
          <w:color w:val="000000"/>
          <w:sz w:val="28"/>
          <w:szCs w:val="28"/>
        </w:rPr>
        <w:sectPr w:rsidR="00420FC7">
          <w:pgSz w:w="11910" w:h="16840"/>
          <w:pgMar w:top="1620" w:right="1320" w:bottom="280" w:left="1340" w:header="360" w:footer="360" w:gutter="0"/>
          <w:pgNumType w:start="1"/>
          <w:cols w:space="720"/>
        </w:sectPr>
      </w:pPr>
      <w:r>
        <w:rPr>
          <w:color w:val="6E6E6E"/>
          <w:sz w:val="28"/>
          <w:szCs w:val="28"/>
        </w:rPr>
        <w:t>AI algorithms can process the collected data in real time, offering immediate insights into energy consumption patterns and trends. This real-time monitoring enables timely responses and adjustments to optimize energy usage.</w:t>
      </w:r>
    </w:p>
    <w:p w14:paraId="00000016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7"/>
        </w:tabs>
        <w:spacing w:before="82"/>
        <w:ind w:left="376" w:hanging="277"/>
      </w:pPr>
      <w:r>
        <w:rPr>
          <w:color w:val="6E6E6E"/>
          <w:sz w:val="28"/>
          <w:szCs w:val="28"/>
        </w:rPr>
        <w:lastRenderedPageBreak/>
        <w:t>Predictive Analytics:</w:t>
      </w:r>
    </w:p>
    <w:p w14:paraId="00000017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00000018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AI employs predictive analytics to forecast future energy consumption based on historical data, weather patterns, seasonal changes, and other relevant variables. These predictions aid in proactive planning and</w:t>
      </w:r>
    </w:p>
    <w:p w14:paraId="00000019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resource allocation to meet anticipated energy</w:t>
      </w:r>
      <w:r>
        <w:rPr>
          <w:color w:val="6E6E6E"/>
          <w:sz w:val="28"/>
          <w:szCs w:val="28"/>
        </w:rPr>
        <w:t xml:space="preserve"> demands efficiently.</w:t>
      </w:r>
    </w:p>
    <w:p w14:paraId="0000001A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0000001B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7"/>
        </w:tabs>
        <w:ind w:left="376" w:hanging="277"/>
      </w:pPr>
      <w:r>
        <w:rPr>
          <w:color w:val="6E6E6E"/>
          <w:sz w:val="28"/>
          <w:szCs w:val="28"/>
        </w:rPr>
        <w:t>Anomaly Detection and Alerts:</w:t>
      </w:r>
    </w:p>
    <w:p w14:paraId="0000001C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</w:p>
    <w:p w14:paraId="0000001D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8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AI algorithms can identify unusual spikes or anomalies in energy consumption, triggering alerts for further investigation. This early</w:t>
      </w:r>
    </w:p>
    <w:p w14:paraId="0000001E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detection helps in promptly addressing issues like equipment malfunctions or energy wastage.</w:t>
      </w:r>
    </w:p>
    <w:p w14:paraId="0000001F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20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7"/>
        </w:tabs>
        <w:ind w:left="376" w:hanging="277"/>
      </w:pPr>
      <w:r>
        <w:rPr>
          <w:color w:val="6E6E6E"/>
          <w:sz w:val="28"/>
          <w:szCs w:val="28"/>
        </w:rPr>
        <w:t>Energy Efficiency Recommendations:</w:t>
      </w:r>
    </w:p>
    <w:p w14:paraId="00000021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0000022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138"/>
        <w:jc w:val="both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AI can generate personalized recommendations for energy-saving practices based on the analysed data. These recommendations guide users in making conscious decisions to reduce energy consumption and costs.</w:t>
      </w:r>
    </w:p>
    <w:p w14:paraId="00000023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0000024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7"/>
        </w:tabs>
        <w:ind w:left="376" w:hanging="277"/>
      </w:pPr>
      <w:r>
        <w:rPr>
          <w:color w:val="6E6E6E"/>
          <w:sz w:val="28"/>
          <w:szCs w:val="28"/>
        </w:rPr>
        <w:t>Data Visualiza</w:t>
      </w:r>
      <w:r>
        <w:rPr>
          <w:color w:val="6E6E6E"/>
          <w:sz w:val="28"/>
          <w:szCs w:val="28"/>
        </w:rPr>
        <w:t>tion and Reporting:</w:t>
      </w:r>
    </w:p>
    <w:p w14:paraId="00000025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14:paraId="00000026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AI-powered tools can create intuitive visualizations and reports</w:t>
      </w:r>
    </w:p>
    <w:p w14:paraId="00000027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  <w:sectPr w:rsidR="00420FC7">
          <w:pgSz w:w="11910" w:h="16840"/>
          <w:pgMar w:top="1340" w:right="1320" w:bottom="280" w:left="1340" w:header="360" w:footer="360" w:gutter="0"/>
          <w:cols w:space="720"/>
        </w:sectPr>
      </w:pPr>
      <w:r>
        <w:rPr>
          <w:color w:val="6E6E6E"/>
          <w:sz w:val="28"/>
          <w:szCs w:val="28"/>
        </w:rPr>
        <w:t>summarizing energy consumption patterns. Graphs, charts, and dashboards present the data in a digestible format, facilitating easy understanding and strategic planning.</w:t>
      </w:r>
    </w:p>
    <w:p w14:paraId="00000028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7"/>
        </w:tabs>
        <w:spacing w:before="82"/>
        <w:ind w:left="376" w:hanging="277"/>
      </w:pPr>
      <w:r>
        <w:rPr>
          <w:color w:val="6E6E6E"/>
          <w:sz w:val="28"/>
          <w:szCs w:val="28"/>
        </w:rPr>
        <w:lastRenderedPageBreak/>
        <w:t>Integration with Energy Management Systems:</w:t>
      </w:r>
    </w:p>
    <w:p w14:paraId="00000029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0000002A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Automated AI systems seamlessly integrate with existing energy management systems, enhancing their capabilities. This integration</w:t>
      </w:r>
    </w:p>
    <w:p w14:paraId="0000002B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2"/>
        <w:ind w:left="10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ensures a cohesive approach to energy management and decision-making.</w:t>
      </w:r>
    </w:p>
    <w:p w14:paraId="0000002C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0000002D" w14:textId="77777777" w:rsidR="00420FC7" w:rsidRDefault="007A2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7"/>
        </w:tabs>
        <w:ind w:left="376" w:hanging="277"/>
      </w:pPr>
      <w:r>
        <w:rPr>
          <w:color w:val="6E6E6E"/>
          <w:sz w:val="28"/>
          <w:szCs w:val="28"/>
        </w:rPr>
        <w:t>Customization and Scala</w:t>
      </w:r>
      <w:r>
        <w:rPr>
          <w:color w:val="6E6E6E"/>
          <w:sz w:val="28"/>
          <w:szCs w:val="28"/>
        </w:rPr>
        <w:t xml:space="preserve">bility </w:t>
      </w:r>
    </w:p>
    <w:p w14:paraId="0000002E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8"/>
          <w:szCs w:val="28"/>
        </w:rPr>
      </w:pPr>
    </w:p>
    <w:p w14:paraId="0000002F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6E6E6E"/>
          <w:sz w:val="28"/>
          <w:szCs w:val="28"/>
        </w:rPr>
      </w:pPr>
      <w:r>
        <w:rPr>
          <w:color w:val="6E6E6E"/>
          <w:sz w:val="28"/>
          <w:szCs w:val="28"/>
        </w:rPr>
        <w:t>AI-driven solutions can be tailored to specific industry needs and scaled as per the requirements of different sectors. This adaptability ensures that the automated approach remains effective and relevant across a range of applications.</w:t>
      </w:r>
    </w:p>
    <w:p w14:paraId="00000030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6E6E6E"/>
          <w:sz w:val="28"/>
          <w:szCs w:val="28"/>
        </w:rPr>
      </w:pPr>
    </w:p>
    <w:p w14:paraId="00000031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6E6E6E"/>
          <w:sz w:val="28"/>
          <w:szCs w:val="28"/>
          <w:u w:val="single"/>
        </w:rPr>
      </w:pPr>
      <w:r>
        <w:rPr>
          <w:color w:val="6E6E6E"/>
          <w:sz w:val="28"/>
          <w:szCs w:val="28"/>
          <w:u w:val="single"/>
        </w:rPr>
        <w:t>script that automa</w:t>
      </w:r>
      <w:r>
        <w:rPr>
          <w:color w:val="6E6E6E"/>
          <w:sz w:val="28"/>
          <w:szCs w:val="28"/>
          <w:u w:val="single"/>
        </w:rPr>
        <w:t>tes data collection, analysis, and visualization processes</w:t>
      </w:r>
    </w:p>
    <w:p w14:paraId="00000032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ind w:right="80"/>
        <w:rPr>
          <w:color w:val="6E6E6E"/>
          <w:sz w:val="28"/>
          <w:szCs w:val="28"/>
          <w:u w:val="single"/>
        </w:rPr>
      </w:pPr>
    </w:p>
    <w:p w14:paraId="00000033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ind w:left="100" w:right="80"/>
        <w:rPr>
          <w:color w:val="6E6E6E"/>
          <w:sz w:val="28"/>
          <w:szCs w:val="28"/>
        </w:rPr>
      </w:pPr>
    </w:p>
    <w:p w14:paraId="00000034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Data Collection:Import necessary libraries (e.g., Pandas for data manipulation, Requests for web scraping, etc.).Fetch the dataset from a source (e.g., CSV file, database, API, web scraping).Load</w:t>
      </w:r>
      <w:r>
        <w:rPr>
          <w:color w:val="999999"/>
          <w:sz w:val="28"/>
          <w:szCs w:val="28"/>
        </w:rPr>
        <w:t xml:space="preserve"> the data into a Pandas DataFrame or a suitable data structure.import pandas as pd</w:t>
      </w:r>
    </w:p>
    <w:p w14:paraId="00000035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</w:p>
    <w:p w14:paraId="00000036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# Load data from CSV file</w:t>
      </w:r>
    </w:p>
    <w:p w14:paraId="00000037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data = pd.read_csv('your_dataset.csv')Data Analysis:Perform data cleaning (e.g., handling missing values, data type conversions).</w:t>
      </w:r>
    </w:p>
    <w:p w14:paraId="00000038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Explore and anal</w:t>
      </w:r>
      <w:r>
        <w:rPr>
          <w:color w:val="999999"/>
          <w:sz w:val="28"/>
          <w:szCs w:val="28"/>
        </w:rPr>
        <w:t>yze the dataset (e.g., descriptive statistics, groupings, aggregations).# Data cleaning (replace NaN values with mean)</w:t>
      </w:r>
    </w:p>
    <w:p w14:paraId="00000039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data.fillna(data.mean(), inplace=True)</w:t>
      </w:r>
    </w:p>
    <w:p w14:paraId="0000003A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</w:p>
    <w:p w14:paraId="0000003B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# Basic data exploration</w:t>
      </w:r>
    </w:p>
    <w:p w14:paraId="0000003C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summary_stats = data.describe()Data Visualization:Import visualization libraries (e.g., Matplotlib, Seaborn, Plotly)</w:t>
      </w:r>
    </w:p>
    <w:p w14:paraId="0000003D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.Create visualizations to represent the data (e.g., bar charts, histograms, scatter plots).Save or display the visualizations as needed.imp</w:t>
      </w:r>
      <w:r>
        <w:rPr>
          <w:color w:val="999999"/>
          <w:sz w:val="28"/>
          <w:szCs w:val="28"/>
        </w:rPr>
        <w:t>ort matplotlib.pyplot as plt</w:t>
      </w:r>
    </w:p>
    <w:p w14:paraId="0000003E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import seaborn as sns</w:t>
      </w:r>
    </w:p>
    <w:p w14:paraId="0000003F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</w:p>
    <w:p w14:paraId="00000040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# Create a bar chart</w:t>
      </w:r>
    </w:p>
    <w:p w14:paraId="00000041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sns.barplot(x='category', y='value', data=data)</w:t>
      </w:r>
    </w:p>
    <w:p w14:paraId="00000042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plt.xlabel('Category')</w:t>
      </w:r>
    </w:p>
    <w:p w14:paraId="00000043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plt.ylabel('Value')</w:t>
      </w:r>
    </w:p>
    <w:p w14:paraId="00000044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plt.title('Bar Chart')</w:t>
      </w:r>
    </w:p>
    <w:p w14:paraId="00000045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plt.show()</w:t>
      </w:r>
    </w:p>
    <w:p w14:paraId="00000046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Automation:Wrap the above steps into a function or a scrip</w:t>
      </w:r>
      <w:r>
        <w:rPr>
          <w:color w:val="999999"/>
          <w:sz w:val="28"/>
          <w:szCs w:val="28"/>
        </w:rPr>
        <w:t>t that can be executed with minimal user input.Optionally, set up scheduling (e.g., cron jobs) for regular data updates and analysis.def automate_data_processing(dataset_path):</w:t>
      </w:r>
    </w:p>
    <w:p w14:paraId="00000047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lastRenderedPageBreak/>
        <w:t xml:space="preserve">    data = pd.read_csv(dataset_path)</w:t>
      </w:r>
    </w:p>
    <w:p w14:paraId="00000048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data.fillna(data.mean(), inplace=True)</w:t>
      </w:r>
    </w:p>
    <w:p w14:paraId="00000049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summary_stats = data.describe()</w:t>
      </w:r>
    </w:p>
    <w:p w14:paraId="0000004A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sns.barplot(x='category', y='value', data=data)</w:t>
      </w:r>
    </w:p>
    <w:p w14:paraId="0000004B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plt.xlabel('Category')</w:t>
      </w:r>
    </w:p>
    <w:p w14:paraId="0000004C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plt.ylabel('Value')</w:t>
      </w:r>
    </w:p>
    <w:p w14:paraId="0000004D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plt.title('Bar Chart')</w:t>
      </w:r>
    </w:p>
    <w:p w14:paraId="0000004E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 xml:space="preserve">    plt.show()</w:t>
      </w:r>
    </w:p>
    <w:p w14:paraId="0000004F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</w:p>
    <w:p w14:paraId="00000050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# Example usage</w:t>
      </w:r>
    </w:p>
    <w:p w14:paraId="00000051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  <w:r>
        <w:rPr>
          <w:color w:val="999999"/>
          <w:sz w:val="28"/>
          <w:szCs w:val="28"/>
        </w:rPr>
        <w:t>automate_data_processing('your_dataset.csv')</w:t>
      </w:r>
    </w:p>
    <w:p w14:paraId="00000052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999999"/>
          <w:sz w:val="28"/>
          <w:szCs w:val="28"/>
        </w:rPr>
      </w:pPr>
    </w:p>
    <w:p w14:paraId="00000053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8"/>
          <w:szCs w:val="28"/>
        </w:rPr>
      </w:pPr>
    </w:p>
    <w:p w14:paraId="00000054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8"/>
          <w:szCs w:val="28"/>
        </w:rPr>
      </w:pPr>
      <w:r>
        <w:rPr>
          <w:color w:val="6E6E6E"/>
          <w:sz w:val="28"/>
          <w:szCs w:val="28"/>
        </w:rPr>
        <w:t>As a conclusion:</w:t>
      </w:r>
    </w:p>
    <w:p w14:paraId="00000055" w14:textId="77777777" w:rsidR="00420FC7" w:rsidRDefault="00420FC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</w:p>
    <w:p w14:paraId="00000056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6E6E6E"/>
          <w:sz w:val="28"/>
          <w:szCs w:val="28"/>
        </w:rPr>
        <w:t>The automation of energy consumption data collection, analysis, and</w:t>
      </w:r>
    </w:p>
    <w:p w14:paraId="00000057" w14:textId="77777777" w:rsidR="00420FC7" w:rsidRDefault="007A2894">
      <w:pPr>
        <w:pBdr>
          <w:top w:val="nil"/>
          <w:left w:val="nil"/>
          <w:bottom w:val="nil"/>
          <w:right w:val="nil"/>
          <w:between w:val="nil"/>
        </w:pBdr>
        <w:spacing w:before="25" w:line="259" w:lineRule="auto"/>
        <w:ind w:left="100" w:right="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6E6E6E"/>
          <w:sz w:val="28"/>
          <w:szCs w:val="28"/>
        </w:rPr>
        <w:t>visualization through AI empowers organizations to make informed decisions swiftly. This technology-driven approach not only optimizes energy usage but also contributes s</w:t>
      </w:r>
      <w:r>
        <w:rPr>
          <w:rFonts w:ascii="Calibri" w:eastAsia="Calibri" w:hAnsi="Calibri" w:cs="Calibri"/>
          <w:color w:val="6E6E6E"/>
          <w:sz w:val="28"/>
          <w:szCs w:val="28"/>
        </w:rPr>
        <w:t>ignificantly to sustainability goals by reducing wastage and promoting efficient resource allocation.</w:t>
      </w:r>
    </w:p>
    <w:sectPr w:rsidR="00420FC7">
      <w:pgSz w:w="11910" w:h="16840"/>
      <w:pgMar w:top="134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3A95"/>
    <w:multiLevelType w:val="multilevel"/>
    <w:tmpl w:val="FFFFFFFF"/>
    <w:lvl w:ilvl="0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/>
        <w:b w:val="0"/>
        <w:i w:val="0"/>
        <w:color w:val="6E6E6E"/>
        <w:sz w:val="28"/>
        <w:szCs w:val="28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3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8" w:hanging="360"/>
      </w:pPr>
    </w:lvl>
    <w:lvl w:ilvl="8">
      <w:numFmt w:val="bullet"/>
      <w:lvlText w:val="•"/>
      <w:lvlJc w:val="left"/>
      <w:pPr>
        <w:ind w:left="7561" w:hanging="360"/>
      </w:pPr>
    </w:lvl>
  </w:abstractNum>
  <w:num w:numId="1" w16cid:durableId="43726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C7"/>
    <w:rsid w:val="00420FC7"/>
    <w:rsid w:val="005A7AB0"/>
    <w:rsid w:val="0061208C"/>
    <w:rsid w:val="007A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F312"/>
  <w15:docId w15:val="{12F03818-A7AC-E647-868E-96DB0E24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1494" w:right="1513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K</cp:lastModifiedBy>
  <cp:revision>2</cp:revision>
  <dcterms:created xsi:type="dcterms:W3CDTF">2023-10-11T16:40:00Z</dcterms:created>
  <dcterms:modified xsi:type="dcterms:W3CDTF">2023-10-11T16:40:00Z</dcterms:modified>
</cp:coreProperties>
</file>