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562672" w14:textId="4210EAEB" w:rsidR="00006A8F" w:rsidRDefault="00006A8F" w:rsidP="00006A8F">
      <w:pPr>
        <w:pStyle w:val="Heading1"/>
        <w:spacing w:before="71" w:after="0"/>
        <w:ind w:left="2809"/>
        <w:rPr>
          <w:rFonts w:ascii="Arial" w:eastAsia="Arial" w:hAnsi="Arial" w:cs="Arial"/>
          <w:color w:val="auto"/>
          <w:sz w:val="28"/>
        </w:rPr>
      </w:pPr>
      <w:r>
        <w:t>PROFESSIONAL TRAINING I</w:t>
      </w:r>
    </w:p>
    <w:p w14:paraId="15568B1D" w14:textId="6C0D99F6" w:rsidR="009D3D8F" w:rsidRDefault="009D3D8F">
      <w:pPr>
        <w:spacing w:after="112" w:line="265" w:lineRule="auto"/>
        <w:ind w:left="1143" w:right="1181"/>
        <w:jc w:val="center"/>
      </w:pPr>
    </w:p>
    <w:p w14:paraId="37E92CAB" w14:textId="77777777" w:rsidR="00006A8F" w:rsidRDefault="00006A8F" w:rsidP="00006A8F">
      <w:pPr>
        <w:spacing w:before="154"/>
        <w:ind w:left="1599" w:right="1196"/>
        <w:jc w:val="center"/>
        <w:rPr>
          <w:b/>
        </w:rPr>
      </w:pPr>
      <w:r>
        <w:rPr>
          <w:b/>
        </w:rPr>
        <w:t xml:space="preserve">at </w:t>
      </w:r>
    </w:p>
    <w:p w14:paraId="783C424D" w14:textId="281139F5" w:rsidR="00006A8F" w:rsidRDefault="00006A8F" w:rsidP="00006A8F">
      <w:pPr>
        <w:spacing w:before="154" w:after="0"/>
        <w:ind w:left="1599" w:right="1196"/>
        <w:jc w:val="center"/>
        <w:rPr>
          <w:rFonts w:ascii="Arial" w:eastAsia="Arial" w:hAnsi="Arial" w:cs="Arial"/>
          <w:b/>
          <w:color w:val="auto"/>
          <w:sz w:val="28"/>
        </w:rPr>
      </w:pPr>
      <w:r>
        <w:rPr>
          <w:b/>
          <w:sz w:val="28"/>
        </w:rPr>
        <w:t>Sathyabama Institute of Science and Technology (Deemed to be University)</w:t>
      </w:r>
    </w:p>
    <w:p w14:paraId="3AC88826" w14:textId="77777777" w:rsidR="00006A8F" w:rsidRDefault="00006A8F" w:rsidP="00006A8F">
      <w:pPr>
        <w:pStyle w:val="BodyText"/>
        <w:spacing w:before="9"/>
        <w:rPr>
          <w:b/>
          <w:sz w:val="39"/>
        </w:rPr>
      </w:pPr>
    </w:p>
    <w:p w14:paraId="34239FEB" w14:textId="3A1BDD2A" w:rsidR="009D3D8F" w:rsidRDefault="009D3D8F">
      <w:pPr>
        <w:spacing w:after="148" w:line="265" w:lineRule="auto"/>
        <w:ind w:left="146" w:right="185"/>
        <w:jc w:val="center"/>
      </w:pPr>
    </w:p>
    <w:p w14:paraId="1AE912B6" w14:textId="77777777" w:rsidR="00052240" w:rsidRPr="00052240" w:rsidRDefault="00000000" w:rsidP="00052240">
      <w:pPr>
        <w:spacing w:after="0" w:line="259" w:lineRule="auto"/>
        <w:ind w:left="1687" w:right="0" w:firstLine="0"/>
        <w:jc w:val="left"/>
        <w:rPr>
          <w:szCs w:val="24"/>
        </w:rPr>
      </w:pPr>
      <w:r w:rsidRPr="00052240">
        <w:rPr>
          <w:szCs w:val="24"/>
        </w:rPr>
        <w:t>Submitted in partial fulfilment of the requirements for the award of</w:t>
      </w:r>
    </w:p>
    <w:p w14:paraId="6F1DB33A" w14:textId="052AC7ED" w:rsidR="009D3D8F" w:rsidRDefault="00052240" w:rsidP="00052240">
      <w:pPr>
        <w:spacing w:after="192" w:line="259" w:lineRule="auto"/>
        <w:ind w:right="0"/>
        <w:jc w:val="left"/>
      </w:pPr>
      <w:r>
        <w:t xml:space="preserve">                     </w:t>
      </w:r>
      <w:r w:rsidR="00000000">
        <w:t>Bachelor of Engineering degree in Computer Science and Engineering</w:t>
      </w:r>
    </w:p>
    <w:p w14:paraId="6171B92C" w14:textId="40964534" w:rsidR="009D3D8F" w:rsidRDefault="00006A8F">
      <w:pPr>
        <w:spacing w:after="6" w:line="256" w:lineRule="auto"/>
        <w:ind w:left="10" w:right="50"/>
        <w:jc w:val="center"/>
      </w:pPr>
      <w:r>
        <w:t xml:space="preserve">  </w:t>
      </w:r>
      <w:r w:rsidR="00000000">
        <w:t>by</w:t>
      </w:r>
    </w:p>
    <w:p w14:paraId="62D9A59F" w14:textId="1CEFB1EB" w:rsidR="009D3D8F" w:rsidRDefault="00C435E4">
      <w:pPr>
        <w:spacing w:after="155" w:line="259" w:lineRule="auto"/>
        <w:ind w:left="10" w:right="-30"/>
        <w:jc w:val="center"/>
      </w:pPr>
      <w:r>
        <w:rPr>
          <w:b/>
          <w:sz w:val="22"/>
        </w:rPr>
        <w:t>VIGNESH S</w:t>
      </w:r>
    </w:p>
    <w:p w14:paraId="52B3C065" w14:textId="1184FFFF" w:rsidR="009D3D8F" w:rsidRDefault="00006A8F">
      <w:pPr>
        <w:spacing w:after="296" w:line="265" w:lineRule="auto"/>
        <w:ind w:left="146" w:right="0"/>
        <w:jc w:val="center"/>
      </w:pPr>
      <w:r>
        <w:rPr>
          <w:b/>
        </w:rPr>
        <w:t>(</w:t>
      </w:r>
      <w:r w:rsidR="00000000">
        <w:rPr>
          <w:b/>
        </w:rPr>
        <w:t>41</w:t>
      </w:r>
      <w:r w:rsidR="00C435E4">
        <w:rPr>
          <w:b/>
        </w:rPr>
        <w:t>111363</w:t>
      </w:r>
      <w:r>
        <w:rPr>
          <w:b/>
        </w:rPr>
        <w:t>)</w:t>
      </w:r>
    </w:p>
    <w:p w14:paraId="54E8B14A" w14:textId="77777777" w:rsidR="009D3D8F" w:rsidRDefault="00000000" w:rsidP="00052240">
      <w:pPr>
        <w:spacing w:after="1135" w:line="259" w:lineRule="auto"/>
        <w:ind w:left="3895" w:right="0" w:firstLine="0"/>
        <w:jc w:val="left"/>
      </w:pPr>
      <w:r>
        <w:rPr>
          <w:noProof/>
        </w:rPr>
        <w:drawing>
          <wp:inline distT="0" distB="0" distL="0" distR="0" wp14:anchorId="1C0B5F50" wp14:editId="7B543D47">
            <wp:extent cx="1089660" cy="1190244"/>
            <wp:effectExtent l="0" t="0" r="0" b="0"/>
            <wp:docPr id="52" name="Picture 52"/>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8"/>
                    <a:stretch>
                      <a:fillRect/>
                    </a:stretch>
                  </pic:blipFill>
                  <pic:spPr>
                    <a:xfrm>
                      <a:off x="0" y="0"/>
                      <a:ext cx="1089660" cy="1190244"/>
                    </a:xfrm>
                    <a:prstGeom prst="rect">
                      <a:avLst/>
                    </a:prstGeom>
                  </pic:spPr>
                </pic:pic>
              </a:graphicData>
            </a:graphic>
          </wp:inline>
        </w:drawing>
      </w:r>
    </w:p>
    <w:p w14:paraId="7DE65279" w14:textId="77777777" w:rsidR="009D3D8F" w:rsidRDefault="00000000" w:rsidP="00006A8F">
      <w:pPr>
        <w:pStyle w:val="Heading1"/>
        <w:spacing w:after="0"/>
        <w:ind w:left="0" w:firstLine="0"/>
      </w:pPr>
      <w:r>
        <w:t>DEPARTMENT OF COMPUTER SCIENCE AND ENGINEERING SCHOOL OF COMPUTING</w:t>
      </w:r>
    </w:p>
    <w:p w14:paraId="702CABD1" w14:textId="77777777" w:rsidR="00006A8F" w:rsidRPr="00006A8F" w:rsidRDefault="00006A8F" w:rsidP="00006A8F"/>
    <w:p w14:paraId="07F6F00F" w14:textId="77777777" w:rsidR="009D3D8F" w:rsidRDefault="00000000">
      <w:pPr>
        <w:spacing w:after="0" w:line="259" w:lineRule="auto"/>
        <w:ind w:left="0" w:right="63" w:firstLine="0"/>
        <w:jc w:val="center"/>
      </w:pPr>
      <w:r>
        <w:rPr>
          <w:b/>
          <w:sz w:val="72"/>
        </w:rPr>
        <w:t>SATHYABAMA</w:t>
      </w:r>
    </w:p>
    <w:p w14:paraId="27642BEB" w14:textId="77777777" w:rsidR="009D3D8F" w:rsidRDefault="00000000">
      <w:pPr>
        <w:spacing w:after="0" w:line="265" w:lineRule="auto"/>
        <w:ind w:left="2628" w:right="0"/>
        <w:jc w:val="left"/>
      </w:pPr>
      <w:r>
        <w:rPr>
          <w:b/>
        </w:rPr>
        <w:t>INSTITUTE OF SCIENCE AND TECHNOLOGY</w:t>
      </w:r>
    </w:p>
    <w:p w14:paraId="48F5A040" w14:textId="77777777" w:rsidR="009D3D8F" w:rsidRDefault="00000000">
      <w:pPr>
        <w:pStyle w:val="Heading2"/>
        <w:spacing w:after="3"/>
        <w:ind w:left="10" w:right="60" w:hanging="10"/>
        <w:jc w:val="center"/>
      </w:pPr>
      <w:r>
        <w:rPr>
          <w:rFonts w:ascii="Calibri" w:eastAsia="Calibri" w:hAnsi="Calibri" w:cs="Calibri"/>
          <w:b w:val="0"/>
          <w:sz w:val="22"/>
        </w:rPr>
        <w:t>(DEEMED TO BE UNIVERSITY)</w:t>
      </w:r>
    </w:p>
    <w:p w14:paraId="121194D7" w14:textId="77777777" w:rsidR="009D3D8F" w:rsidRDefault="00000000">
      <w:pPr>
        <w:spacing w:after="12" w:line="259" w:lineRule="auto"/>
        <w:ind w:left="10" w:right="56"/>
        <w:jc w:val="center"/>
      </w:pPr>
      <w:r>
        <w:rPr>
          <w:b/>
          <w:sz w:val="22"/>
        </w:rPr>
        <w:t>Accredited with Grade “A++” by NAAC</w:t>
      </w:r>
    </w:p>
    <w:p w14:paraId="4787AA90" w14:textId="1C7F3269" w:rsidR="009D3D8F" w:rsidRDefault="00000000">
      <w:pPr>
        <w:spacing w:after="6" w:line="256" w:lineRule="auto"/>
        <w:ind w:left="2361" w:right="2415"/>
        <w:jc w:val="center"/>
      </w:pPr>
      <w:r>
        <w:t>JEPPIAAR NAGAR, RAJIV GANDHISALAI, CHENNAI – 600119</w:t>
      </w:r>
      <w:r w:rsidR="00052240">
        <w:t>,TAMILNADU</w:t>
      </w:r>
    </w:p>
    <w:p w14:paraId="3F499EF9" w14:textId="77777777" w:rsidR="00052240" w:rsidRDefault="00052240">
      <w:pPr>
        <w:spacing w:after="0" w:line="259" w:lineRule="auto"/>
        <w:ind w:left="0" w:right="61" w:firstLine="0"/>
        <w:jc w:val="center"/>
        <w:rPr>
          <w:b/>
          <w:sz w:val="52"/>
        </w:rPr>
      </w:pPr>
    </w:p>
    <w:p w14:paraId="456D1B65" w14:textId="77777777" w:rsidR="00052240" w:rsidRDefault="00052240">
      <w:pPr>
        <w:spacing w:after="0" w:line="259" w:lineRule="auto"/>
        <w:ind w:left="0" w:right="61" w:firstLine="0"/>
        <w:jc w:val="center"/>
        <w:rPr>
          <w:b/>
          <w:sz w:val="52"/>
        </w:rPr>
      </w:pPr>
    </w:p>
    <w:p w14:paraId="39E1CF12" w14:textId="77777777" w:rsidR="00052240" w:rsidRDefault="00052240">
      <w:pPr>
        <w:spacing w:after="0" w:line="259" w:lineRule="auto"/>
        <w:ind w:left="0" w:right="61" w:firstLine="0"/>
        <w:jc w:val="center"/>
        <w:rPr>
          <w:b/>
          <w:sz w:val="52"/>
        </w:rPr>
      </w:pPr>
    </w:p>
    <w:p w14:paraId="38BBB330" w14:textId="1B522854" w:rsidR="009D3D8F" w:rsidRDefault="00000000">
      <w:pPr>
        <w:spacing w:after="0" w:line="259" w:lineRule="auto"/>
        <w:ind w:left="0" w:right="61" w:firstLine="0"/>
        <w:jc w:val="center"/>
      </w:pPr>
      <w:r>
        <w:rPr>
          <w:b/>
          <w:sz w:val="52"/>
        </w:rPr>
        <w:t>SATHYABAMA</w:t>
      </w:r>
    </w:p>
    <w:p w14:paraId="13D613EE" w14:textId="77777777" w:rsidR="009D3D8F" w:rsidRDefault="00000000">
      <w:pPr>
        <w:spacing w:after="0" w:line="265" w:lineRule="auto"/>
        <w:ind w:left="17" w:right="-15"/>
        <w:jc w:val="center"/>
      </w:pPr>
      <w:r>
        <w:rPr>
          <w:b/>
          <w:sz w:val="20"/>
        </w:rPr>
        <w:t>INSTITUTE OF SCIENCE AND TECHNOLOGY</w:t>
      </w:r>
    </w:p>
    <w:p w14:paraId="16C73C9F" w14:textId="77777777" w:rsidR="009D3D8F" w:rsidRDefault="00000000">
      <w:pPr>
        <w:spacing w:after="36" w:line="259" w:lineRule="auto"/>
        <w:ind w:left="0" w:right="111" w:firstLine="0"/>
        <w:jc w:val="center"/>
      </w:pPr>
      <w:r>
        <w:rPr>
          <w:sz w:val="18"/>
        </w:rPr>
        <w:t>(DEEMED TO BE UNIVERSITY)</w:t>
      </w:r>
    </w:p>
    <w:p w14:paraId="746D6B36" w14:textId="77777777" w:rsidR="009D3D8F" w:rsidRDefault="00000000">
      <w:pPr>
        <w:spacing w:after="12" w:line="259" w:lineRule="auto"/>
        <w:ind w:left="10" w:right="111"/>
        <w:jc w:val="center"/>
      </w:pPr>
      <w:r>
        <w:rPr>
          <w:b/>
          <w:sz w:val="22"/>
        </w:rPr>
        <w:t>Accredited with A++ Grade by NAAC</w:t>
      </w:r>
    </w:p>
    <w:p w14:paraId="24B6F373" w14:textId="77777777" w:rsidR="009D3D8F" w:rsidRDefault="00000000">
      <w:pPr>
        <w:spacing w:after="6" w:line="256" w:lineRule="auto"/>
        <w:ind w:left="10" w:right="110"/>
        <w:jc w:val="center"/>
      </w:pPr>
      <w:proofErr w:type="spellStart"/>
      <w:r>
        <w:t>Jeppiaar</w:t>
      </w:r>
      <w:proofErr w:type="spellEnd"/>
      <w:r>
        <w:t xml:space="preserve"> Nagar, Rajiv Gandhi Salai,</w:t>
      </w:r>
    </w:p>
    <w:p w14:paraId="19A64DEF" w14:textId="77777777" w:rsidR="009D3D8F" w:rsidRDefault="00000000">
      <w:pPr>
        <w:spacing w:after="6" w:line="256" w:lineRule="auto"/>
        <w:ind w:left="10" w:right="111"/>
        <w:jc w:val="center"/>
      </w:pPr>
      <w:r>
        <w:t>Chennai – 600 119</w:t>
      </w:r>
    </w:p>
    <w:p w14:paraId="1C08846C" w14:textId="77777777" w:rsidR="009D3D8F" w:rsidRDefault="00000000">
      <w:pPr>
        <w:spacing w:after="778" w:line="265" w:lineRule="auto"/>
        <w:ind w:left="17" w:right="123"/>
        <w:jc w:val="center"/>
      </w:pPr>
      <w:hyperlink r:id="rId9">
        <w:r>
          <w:rPr>
            <w:b/>
            <w:sz w:val="20"/>
          </w:rPr>
          <w:t>www.sathyabama.ac.in</w:t>
        </w:r>
      </w:hyperlink>
    </w:p>
    <w:p w14:paraId="0DCCD85D" w14:textId="77777777" w:rsidR="009D3D8F" w:rsidRDefault="00000000">
      <w:pPr>
        <w:spacing w:after="4" w:line="265" w:lineRule="auto"/>
        <w:ind w:left="1143" w:right="1180"/>
        <w:jc w:val="center"/>
      </w:pPr>
      <w:r>
        <w:rPr>
          <w:b/>
          <w:sz w:val="28"/>
        </w:rPr>
        <w:t>DEPARTMENT OF COMPUTER SCIENCE AND ENGINEERING</w:t>
      </w:r>
    </w:p>
    <w:p w14:paraId="069512F3" w14:textId="77777777" w:rsidR="009D3D8F" w:rsidRDefault="00000000">
      <w:pPr>
        <w:spacing w:after="105" w:line="259" w:lineRule="auto"/>
        <w:ind w:left="9" w:right="-298" w:firstLine="0"/>
        <w:jc w:val="left"/>
      </w:pPr>
      <w:r>
        <w:rPr>
          <w:noProof/>
          <w:sz w:val="22"/>
        </w:rPr>
        <mc:AlternateContent>
          <mc:Choice Requires="wpg">
            <w:drawing>
              <wp:inline distT="0" distB="0" distL="0" distR="0" wp14:anchorId="2694C7A8" wp14:editId="34BC467B">
                <wp:extent cx="6198261" cy="18669"/>
                <wp:effectExtent l="0" t="0" r="0" b="0"/>
                <wp:docPr id="40283" name="Group 40283"/>
                <wp:cNvGraphicFramePr/>
                <a:graphic xmlns:a="http://schemas.openxmlformats.org/drawingml/2006/main">
                  <a:graphicData uri="http://schemas.microsoft.com/office/word/2010/wordprocessingGroup">
                    <wpg:wgp>
                      <wpg:cNvGrpSpPr/>
                      <wpg:grpSpPr>
                        <a:xfrm>
                          <a:off x="0" y="0"/>
                          <a:ext cx="6198261" cy="18669"/>
                          <a:chOff x="0" y="0"/>
                          <a:chExt cx="6198261" cy="18669"/>
                        </a:xfrm>
                      </wpg:grpSpPr>
                      <wps:wsp>
                        <wps:cNvPr id="128" name="Shape 128"/>
                        <wps:cNvSpPr/>
                        <wps:spPr>
                          <a:xfrm>
                            <a:off x="0" y="0"/>
                            <a:ext cx="6198261" cy="18669"/>
                          </a:xfrm>
                          <a:custGeom>
                            <a:avLst/>
                            <a:gdLst/>
                            <a:ahLst/>
                            <a:cxnLst/>
                            <a:rect l="0" t="0" r="0" b="0"/>
                            <a:pathLst>
                              <a:path w="6198261" h="18669">
                                <a:moveTo>
                                  <a:pt x="6198235" y="0"/>
                                </a:moveTo>
                                <a:lnTo>
                                  <a:pt x="6198261" y="9144"/>
                                </a:lnTo>
                                <a:lnTo>
                                  <a:pt x="25" y="18669"/>
                                </a:lnTo>
                                <a:lnTo>
                                  <a:pt x="0" y="9525"/>
                                </a:lnTo>
                                <a:lnTo>
                                  <a:pt x="6198235" y="0"/>
                                </a:lnTo>
                                <a:close/>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0283" style="width:488.052pt;height:1.47pt;mso-position-horizontal-relative:char;mso-position-vertical-relative:line" coordsize="61982,186">
                <v:shape id="Shape 128" style="position:absolute;width:61982;height:186;left:0;top:0;" coordsize="6198261,18669" path="m6198235,0l6198261,9144l25,18669l0,9525l6198235,0x">
                  <v:stroke weight="0pt" endcap="square" joinstyle="bevel" on="false" color="#000000" opacity="0"/>
                  <v:fill on="true" color="#000000"/>
                </v:shape>
              </v:group>
            </w:pict>
          </mc:Fallback>
        </mc:AlternateContent>
      </w:r>
    </w:p>
    <w:p w14:paraId="2004995E" w14:textId="77777777" w:rsidR="009D3D8F" w:rsidRDefault="00000000">
      <w:pPr>
        <w:pStyle w:val="Heading1"/>
        <w:spacing w:after="613" w:line="259" w:lineRule="auto"/>
        <w:ind w:left="386" w:firstLine="0"/>
      </w:pPr>
      <w:r>
        <w:t>BONAFIDE CERTIFICATE</w:t>
      </w:r>
    </w:p>
    <w:p w14:paraId="6B7C819D" w14:textId="7C4AFFF6" w:rsidR="009D3D8F" w:rsidRDefault="00000000">
      <w:pPr>
        <w:spacing w:after="844" w:line="252" w:lineRule="auto"/>
        <w:ind w:left="5" w:right="42"/>
      </w:pPr>
      <w:r>
        <w:rPr>
          <w:sz w:val="28"/>
        </w:rPr>
        <w:t xml:space="preserve">This is to certify that this Professional Training is the </w:t>
      </w:r>
      <w:r w:rsidR="00052240">
        <w:rPr>
          <w:sz w:val="28"/>
        </w:rPr>
        <w:t>B</w:t>
      </w:r>
      <w:r>
        <w:rPr>
          <w:sz w:val="28"/>
        </w:rPr>
        <w:t xml:space="preserve">onafide work of </w:t>
      </w:r>
      <w:r w:rsidR="007522A6" w:rsidRPr="007522A6">
        <w:rPr>
          <w:b/>
          <w:bCs/>
          <w:sz w:val="28"/>
        </w:rPr>
        <w:t>VIGNESH S</w:t>
      </w:r>
      <w:r>
        <w:rPr>
          <w:sz w:val="28"/>
        </w:rPr>
        <w:t xml:space="preserve"> </w:t>
      </w:r>
      <w:r w:rsidRPr="007522A6">
        <w:rPr>
          <w:b/>
          <w:bCs/>
          <w:sz w:val="28"/>
        </w:rPr>
        <w:t>(41</w:t>
      </w:r>
      <w:r w:rsidR="007522A6" w:rsidRPr="007522A6">
        <w:rPr>
          <w:b/>
          <w:bCs/>
          <w:sz w:val="28"/>
        </w:rPr>
        <w:t>111363</w:t>
      </w:r>
      <w:r w:rsidRPr="007522A6">
        <w:rPr>
          <w:b/>
          <w:bCs/>
          <w:sz w:val="28"/>
        </w:rPr>
        <w:t>)</w:t>
      </w:r>
      <w:r>
        <w:rPr>
          <w:sz w:val="28"/>
        </w:rPr>
        <w:t xml:space="preserve"> who carried out the project entitled </w:t>
      </w:r>
      <w:r w:rsidR="007522A6" w:rsidRPr="007522A6">
        <w:rPr>
          <w:b/>
          <w:bCs/>
          <w:sz w:val="28"/>
        </w:rPr>
        <w:t>DIABECTICS PREDICTION USING MACHINE LANGUAGE</w:t>
      </w:r>
      <w:r w:rsidR="007522A6">
        <w:rPr>
          <w:sz w:val="28"/>
        </w:rPr>
        <w:t xml:space="preserve"> </w:t>
      </w:r>
      <w:r>
        <w:rPr>
          <w:sz w:val="28"/>
        </w:rPr>
        <w:t>Based under my supervision from June 2023 to October 2023.</w:t>
      </w:r>
    </w:p>
    <w:p w14:paraId="22855567" w14:textId="77777777" w:rsidR="009D3D8F" w:rsidRDefault="00000000">
      <w:pPr>
        <w:spacing w:after="4" w:line="265" w:lineRule="auto"/>
        <w:ind w:left="1143" w:right="1244"/>
        <w:jc w:val="center"/>
      </w:pPr>
      <w:r>
        <w:rPr>
          <w:b/>
          <w:sz w:val="28"/>
        </w:rPr>
        <w:t>Internal Guide</w:t>
      </w:r>
    </w:p>
    <w:p w14:paraId="702A2383" w14:textId="77777777" w:rsidR="009D3D8F" w:rsidRDefault="00000000">
      <w:pPr>
        <w:spacing w:after="1052" w:line="259" w:lineRule="auto"/>
        <w:ind w:left="63" w:right="0" w:firstLine="0"/>
        <w:jc w:val="center"/>
      </w:pPr>
      <w:r>
        <w:rPr>
          <w:sz w:val="28"/>
        </w:rPr>
        <w:t>Mrs. Parveen A, Assistant Professor, CSE</w:t>
      </w:r>
    </w:p>
    <w:p w14:paraId="1BA1434A" w14:textId="77777777" w:rsidR="009D3D8F" w:rsidRDefault="00000000">
      <w:pPr>
        <w:spacing w:after="4" w:line="265" w:lineRule="auto"/>
        <w:ind w:left="1143" w:right="1245"/>
        <w:jc w:val="center"/>
      </w:pPr>
      <w:r>
        <w:rPr>
          <w:b/>
          <w:sz w:val="28"/>
        </w:rPr>
        <w:t>Head of the Department</w:t>
      </w:r>
    </w:p>
    <w:p w14:paraId="149F3A8A" w14:textId="77777777" w:rsidR="009D3D8F" w:rsidRDefault="00000000">
      <w:pPr>
        <w:spacing w:after="750" w:line="265" w:lineRule="auto"/>
        <w:ind w:left="1143" w:right="1245"/>
        <w:jc w:val="center"/>
      </w:pPr>
      <w:proofErr w:type="spellStart"/>
      <w:r>
        <w:rPr>
          <w:b/>
          <w:sz w:val="28"/>
        </w:rPr>
        <w:t>Dr.</w:t>
      </w:r>
      <w:proofErr w:type="spellEnd"/>
      <w:r>
        <w:rPr>
          <w:b/>
          <w:sz w:val="28"/>
        </w:rPr>
        <w:t xml:space="preserve"> S. VIGNESHWARI, M.E., Ph.D.,</w:t>
      </w:r>
    </w:p>
    <w:p w14:paraId="3B956CA4" w14:textId="77777777" w:rsidR="009D3D8F" w:rsidRDefault="00000000">
      <w:pPr>
        <w:spacing w:after="1158" w:line="265" w:lineRule="auto"/>
        <w:ind w:left="1143" w:right="1187"/>
        <w:jc w:val="center"/>
      </w:pPr>
      <w:r>
        <w:rPr>
          <w:b/>
          <w:sz w:val="28"/>
        </w:rPr>
        <w:t>Submitted for Viva voce Examination held on___________</w:t>
      </w:r>
    </w:p>
    <w:p w14:paraId="496D21AD" w14:textId="65D6E5E7" w:rsidR="00052240" w:rsidRDefault="00000000">
      <w:pPr>
        <w:spacing w:after="354" w:line="265" w:lineRule="auto"/>
        <w:ind w:left="10" w:right="111"/>
        <w:jc w:val="center"/>
        <w:rPr>
          <w:b/>
          <w:sz w:val="28"/>
        </w:rPr>
      </w:pPr>
      <w:r>
        <w:rPr>
          <w:b/>
          <w:sz w:val="28"/>
        </w:rPr>
        <w:lastRenderedPageBreak/>
        <w:t>Internal Examiner</w:t>
      </w:r>
      <w:r w:rsidR="00052240">
        <w:rPr>
          <w:b/>
          <w:sz w:val="28"/>
        </w:rPr>
        <w:t xml:space="preserve">                                                                           </w:t>
      </w:r>
      <w:r>
        <w:rPr>
          <w:b/>
          <w:sz w:val="28"/>
        </w:rPr>
        <w:t xml:space="preserve">External Examiner </w:t>
      </w:r>
    </w:p>
    <w:p w14:paraId="0AC1DEAB" w14:textId="77777777" w:rsidR="00052240" w:rsidRDefault="00052240">
      <w:pPr>
        <w:spacing w:after="354" w:line="265" w:lineRule="auto"/>
        <w:ind w:left="10" w:right="111"/>
        <w:jc w:val="center"/>
        <w:rPr>
          <w:b/>
          <w:sz w:val="28"/>
        </w:rPr>
      </w:pPr>
    </w:p>
    <w:p w14:paraId="6E75A55E" w14:textId="24206B52" w:rsidR="009D3D8F" w:rsidRDefault="00000000">
      <w:pPr>
        <w:spacing w:after="354" w:line="265" w:lineRule="auto"/>
        <w:ind w:left="10" w:right="111"/>
        <w:jc w:val="center"/>
      </w:pPr>
      <w:r>
        <w:rPr>
          <w:b/>
          <w:sz w:val="28"/>
        </w:rPr>
        <w:t>DECLARATION</w:t>
      </w:r>
    </w:p>
    <w:p w14:paraId="32560687" w14:textId="09428386" w:rsidR="009D3D8F" w:rsidRDefault="007522A6">
      <w:pPr>
        <w:spacing w:after="3179" w:line="374" w:lineRule="auto"/>
        <w:ind w:left="10" w:right="62" w:firstLine="0"/>
      </w:pPr>
      <w:r>
        <w:rPr>
          <w:b/>
          <w:sz w:val="28"/>
        </w:rPr>
        <w:t>VIGNESH S</w:t>
      </w:r>
      <w:r w:rsidR="00000000">
        <w:rPr>
          <w:b/>
          <w:sz w:val="28"/>
        </w:rPr>
        <w:t xml:space="preserve"> (4</w:t>
      </w:r>
      <w:r>
        <w:rPr>
          <w:b/>
          <w:sz w:val="28"/>
        </w:rPr>
        <w:t>1111363</w:t>
      </w:r>
      <w:r w:rsidR="00000000">
        <w:rPr>
          <w:b/>
          <w:sz w:val="28"/>
        </w:rPr>
        <w:t>)</w:t>
      </w:r>
      <w:r w:rsidR="00000000">
        <w:rPr>
          <w:b/>
          <w:sz w:val="26"/>
        </w:rPr>
        <w:t xml:space="preserve">, </w:t>
      </w:r>
      <w:r w:rsidR="00000000">
        <w:rPr>
          <w:sz w:val="26"/>
        </w:rPr>
        <w:t xml:space="preserve">hereby declare that the Professional Training Report-I entitled </w:t>
      </w:r>
      <w:r w:rsidR="00052240" w:rsidRPr="00052240">
        <w:rPr>
          <w:b/>
          <w:bCs/>
          <w:sz w:val="26"/>
        </w:rPr>
        <w:t>DIABETICS PREDICTION USING MACHINE LANGUAGE</w:t>
      </w:r>
      <w:r w:rsidR="00052240">
        <w:rPr>
          <w:sz w:val="26"/>
        </w:rPr>
        <w:t xml:space="preserve"> </w:t>
      </w:r>
      <w:r w:rsidR="00000000">
        <w:rPr>
          <w:sz w:val="26"/>
        </w:rPr>
        <w:t xml:space="preserve">done by me under the guidance of Ms Parveen is submitted in partial </w:t>
      </w:r>
      <w:r w:rsidR="00052240">
        <w:rPr>
          <w:sz w:val="26"/>
        </w:rPr>
        <w:t>fulfilment</w:t>
      </w:r>
      <w:r w:rsidR="00000000">
        <w:rPr>
          <w:sz w:val="26"/>
        </w:rPr>
        <w:t xml:space="preserve"> of the requirements for the award of Bachelor of Engineering degree in Computer Science and Engineering</w:t>
      </w:r>
      <w:r w:rsidR="00052240">
        <w:rPr>
          <w:sz w:val="26"/>
        </w:rPr>
        <w:t>.</w:t>
      </w:r>
    </w:p>
    <w:p w14:paraId="46D36A05" w14:textId="77777777" w:rsidR="00052240" w:rsidRDefault="00052240">
      <w:pPr>
        <w:spacing w:after="495" w:line="265" w:lineRule="auto"/>
        <w:ind w:left="310" w:right="0"/>
        <w:jc w:val="left"/>
        <w:rPr>
          <w:b/>
        </w:rPr>
      </w:pPr>
    </w:p>
    <w:p w14:paraId="3DA4CFD4" w14:textId="77777777" w:rsidR="00052240" w:rsidRDefault="00052240">
      <w:pPr>
        <w:spacing w:after="495" w:line="265" w:lineRule="auto"/>
        <w:ind w:left="310" w:right="0"/>
        <w:jc w:val="left"/>
        <w:rPr>
          <w:b/>
        </w:rPr>
      </w:pPr>
    </w:p>
    <w:p w14:paraId="1F1064B9" w14:textId="77777777" w:rsidR="00052240" w:rsidRDefault="00052240">
      <w:pPr>
        <w:spacing w:after="495" w:line="265" w:lineRule="auto"/>
        <w:ind w:left="310" w:right="0"/>
        <w:jc w:val="left"/>
        <w:rPr>
          <w:b/>
        </w:rPr>
      </w:pPr>
    </w:p>
    <w:p w14:paraId="29453ACB" w14:textId="76C5D885" w:rsidR="009D3D8F" w:rsidRDefault="00000000">
      <w:pPr>
        <w:spacing w:after="495" w:line="265" w:lineRule="auto"/>
        <w:ind w:left="310" w:right="0"/>
        <w:jc w:val="left"/>
      </w:pPr>
      <w:r>
        <w:rPr>
          <w:b/>
        </w:rPr>
        <w:t xml:space="preserve">DATE: </w:t>
      </w:r>
      <w:r w:rsidR="00052240">
        <w:rPr>
          <w:b/>
        </w:rPr>
        <w:t xml:space="preserve">  </w:t>
      </w:r>
      <w:r>
        <w:rPr>
          <w:b/>
        </w:rPr>
        <w:t>/</w:t>
      </w:r>
      <w:r w:rsidR="00052240">
        <w:rPr>
          <w:b/>
        </w:rPr>
        <w:t xml:space="preserve">  </w:t>
      </w:r>
      <w:r>
        <w:rPr>
          <w:b/>
        </w:rPr>
        <w:t>/23</w:t>
      </w:r>
    </w:p>
    <w:p w14:paraId="5FED37BD" w14:textId="13E1EBE9" w:rsidR="009D3D8F" w:rsidRDefault="00000000">
      <w:pPr>
        <w:tabs>
          <w:tab w:val="center" w:pos="1131"/>
          <w:tab w:val="center" w:pos="6618"/>
        </w:tabs>
        <w:spacing w:after="291" w:line="265" w:lineRule="auto"/>
        <w:ind w:left="0" w:right="0" w:firstLine="0"/>
        <w:jc w:val="left"/>
      </w:pPr>
      <w:r>
        <w:rPr>
          <w:sz w:val="22"/>
        </w:rPr>
        <w:tab/>
      </w:r>
      <w:r>
        <w:rPr>
          <w:b/>
        </w:rPr>
        <w:t>PLACE: CHENNAI</w:t>
      </w:r>
      <w:r>
        <w:rPr>
          <w:b/>
        </w:rPr>
        <w:tab/>
      </w:r>
      <w:r w:rsidR="00052240">
        <w:rPr>
          <w:b/>
        </w:rPr>
        <w:t xml:space="preserve">                                                         </w:t>
      </w:r>
      <w:r>
        <w:rPr>
          <w:b/>
        </w:rPr>
        <w:t>SIGNATURE OF THE CANDIDATE</w:t>
      </w:r>
    </w:p>
    <w:p w14:paraId="229927FD" w14:textId="77777777" w:rsidR="00052240" w:rsidRDefault="00052240">
      <w:pPr>
        <w:spacing w:after="608" w:line="265" w:lineRule="auto"/>
        <w:ind w:left="1143" w:right="1810"/>
        <w:jc w:val="center"/>
        <w:rPr>
          <w:b/>
          <w:sz w:val="28"/>
        </w:rPr>
      </w:pPr>
    </w:p>
    <w:p w14:paraId="553BEB1C" w14:textId="77777777" w:rsidR="00052240" w:rsidRDefault="00052240">
      <w:pPr>
        <w:spacing w:after="608" w:line="265" w:lineRule="auto"/>
        <w:ind w:left="1143" w:right="1810"/>
        <w:jc w:val="center"/>
        <w:rPr>
          <w:b/>
          <w:sz w:val="28"/>
        </w:rPr>
      </w:pPr>
    </w:p>
    <w:p w14:paraId="76E174A1" w14:textId="77777777" w:rsidR="00052240" w:rsidRDefault="00052240">
      <w:pPr>
        <w:spacing w:after="608" w:line="265" w:lineRule="auto"/>
        <w:ind w:left="1143" w:right="1810"/>
        <w:jc w:val="center"/>
        <w:rPr>
          <w:b/>
          <w:sz w:val="28"/>
        </w:rPr>
      </w:pPr>
    </w:p>
    <w:p w14:paraId="4CB93254" w14:textId="77777777" w:rsidR="00052240" w:rsidRDefault="00052240">
      <w:pPr>
        <w:spacing w:after="608" w:line="265" w:lineRule="auto"/>
        <w:ind w:left="1143" w:right="1810"/>
        <w:jc w:val="center"/>
        <w:rPr>
          <w:b/>
          <w:sz w:val="28"/>
        </w:rPr>
      </w:pPr>
    </w:p>
    <w:p w14:paraId="7F1988ED" w14:textId="77777777" w:rsidR="00052240" w:rsidRDefault="00052240">
      <w:pPr>
        <w:spacing w:after="608" w:line="265" w:lineRule="auto"/>
        <w:ind w:left="1143" w:right="1810"/>
        <w:jc w:val="center"/>
        <w:rPr>
          <w:b/>
          <w:sz w:val="28"/>
        </w:rPr>
      </w:pPr>
    </w:p>
    <w:p w14:paraId="4AB5E3E0" w14:textId="77777777" w:rsidR="00052240" w:rsidRDefault="00052240">
      <w:pPr>
        <w:spacing w:after="608" w:line="265" w:lineRule="auto"/>
        <w:ind w:left="1143" w:right="1810"/>
        <w:jc w:val="center"/>
        <w:rPr>
          <w:b/>
          <w:sz w:val="28"/>
        </w:rPr>
      </w:pPr>
    </w:p>
    <w:p w14:paraId="2A803E21" w14:textId="11A6E543" w:rsidR="009D3D8F" w:rsidRDefault="00000000">
      <w:pPr>
        <w:spacing w:after="608" w:line="265" w:lineRule="auto"/>
        <w:ind w:left="1143" w:right="1810"/>
        <w:jc w:val="center"/>
      </w:pPr>
      <w:r>
        <w:rPr>
          <w:b/>
          <w:sz w:val="28"/>
        </w:rPr>
        <w:t>ACKNOWLEDGEMENT</w:t>
      </w:r>
    </w:p>
    <w:p w14:paraId="14DC441E" w14:textId="77777777" w:rsidR="009D3D8F" w:rsidRDefault="00000000">
      <w:pPr>
        <w:spacing w:after="233" w:line="372" w:lineRule="auto"/>
        <w:ind w:left="5" w:right="42"/>
      </w:pPr>
      <w:r>
        <w:rPr>
          <w:sz w:val="28"/>
        </w:rPr>
        <w:t xml:space="preserve">I am pleased to acknowledge my sincere thanks to </w:t>
      </w:r>
      <w:r>
        <w:rPr>
          <w:b/>
          <w:sz w:val="28"/>
        </w:rPr>
        <w:t xml:space="preserve">Board of Management </w:t>
      </w:r>
      <w:r>
        <w:rPr>
          <w:sz w:val="28"/>
        </w:rPr>
        <w:t xml:space="preserve">of </w:t>
      </w:r>
      <w:r>
        <w:rPr>
          <w:b/>
          <w:sz w:val="28"/>
        </w:rPr>
        <w:t xml:space="preserve">SATHYABAMA </w:t>
      </w:r>
      <w:r>
        <w:rPr>
          <w:sz w:val="28"/>
        </w:rPr>
        <w:t>for their kind encouragement in doing this project and for completing it successfully. I am grateful to them.</w:t>
      </w:r>
    </w:p>
    <w:p w14:paraId="612DFB5A" w14:textId="77777777" w:rsidR="009D3D8F" w:rsidRDefault="00000000">
      <w:pPr>
        <w:spacing w:after="196" w:line="372" w:lineRule="auto"/>
        <w:ind w:left="5" w:right="42"/>
      </w:pPr>
      <w:r>
        <w:rPr>
          <w:sz w:val="28"/>
        </w:rPr>
        <w:t xml:space="preserve">I convey my thanks to </w:t>
      </w:r>
      <w:proofErr w:type="spellStart"/>
      <w:r>
        <w:rPr>
          <w:b/>
          <w:sz w:val="28"/>
        </w:rPr>
        <w:t>Dr.T.Sasikala</w:t>
      </w:r>
      <w:proofErr w:type="spellEnd"/>
      <w:r>
        <w:rPr>
          <w:b/>
          <w:sz w:val="28"/>
        </w:rPr>
        <w:t xml:space="preserve"> M.E., Ph.D.</w:t>
      </w:r>
      <w:r>
        <w:rPr>
          <w:sz w:val="28"/>
        </w:rPr>
        <w:t xml:space="preserve">, </w:t>
      </w:r>
      <w:r>
        <w:rPr>
          <w:b/>
          <w:sz w:val="28"/>
        </w:rPr>
        <w:t>Dean</w:t>
      </w:r>
      <w:r>
        <w:rPr>
          <w:sz w:val="28"/>
        </w:rPr>
        <w:t xml:space="preserve">, School of Computing, </w:t>
      </w:r>
      <w:proofErr w:type="spellStart"/>
      <w:r>
        <w:rPr>
          <w:b/>
          <w:sz w:val="28"/>
        </w:rPr>
        <w:t>Dr.</w:t>
      </w:r>
      <w:proofErr w:type="spellEnd"/>
      <w:r>
        <w:rPr>
          <w:b/>
          <w:sz w:val="28"/>
        </w:rPr>
        <w:t xml:space="preserve"> </w:t>
      </w:r>
      <w:proofErr w:type="spellStart"/>
      <w:r>
        <w:rPr>
          <w:b/>
          <w:sz w:val="28"/>
        </w:rPr>
        <w:t>S.Vigneshwari</w:t>
      </w:r>
      <w:proofErr w:type="spellEnd"/>
      <w:r>
        <w:rPr>
          <w:b/>
          <w:sz w:val="28"/>
        </w:rPr>
        <w:t xml:space="preserve"> M.E., Ph.D., Head of the Department of Computer Science and Engineering </w:t>
      </w:r>
      <w:r>
        <w:rPr>
          <w:sz w:val="28"/>
        </w:rPr>
        <w:t>for providing me necessary support and details at the right time during the progressive reviews.</w:t>
      </w:r>
    </w:p>
    <w:p w14:paraId="3C109E56" w14:textId="77777777" w:rsidR="009D3D8F" w:rsidRDefault="00000000">
      <w:pPr>
        <w:spacing w:after="196" w:line="372" w:lineRule="auto"/>
        <w:ind w:left="5" w:right="42"/>
      </w:pPr>
      <w:r>
        <w:rPr>
          <w:sz w:val="28"/>
        </w:rPr>
        <w:t>I would like to express my sincere and deep sense of gratitude to my Internal Guide Ms Parveen for his/her valuable guidance, suggestions and constant encouragement which paved way for the successful completion of my phase-1 professional Training.</w:t>
      </w:r>
    </w:p>
    <w:p w14:paraId="64971FA2" w14:textId="77777777" w:rsidR="009D3D8F" w:rsidRDefault="00000000">
      <w:pPr>
        <w:spacing w:after="196" w:line="372" w:lineRule="auto"/>
        <w:ind w:left="5" w:right="42"/>
      </w:pPr>
      <w:r>
        <w:rPr>
          <w:sz w:val="28"/>
        </w:rPr>
        <w:t xml:space="preserve">I wish to express my thanks to all Teaching and Non-teaching staff members of the </w:t>
      </w:r>
      <w:r>
        <w:rPr>
          <w:b/>
          <w:sz w:val="28"/>
        </w:rPr>
        <w:t xml:space="preserve">Department of Computer Science and Engineering </w:t>
      </w:r>
      <w:r>
        <w:rPr>
          <w:sz w:val="28"/>
        </w:rPr>
        <w:t>who were helpful in many ways for the completion of the project.</w:t>
      </w:r>
    </w:p>
    <w:p w14:paraId="7CC01ED5" w14:textId="716BCB5C" w:rsidR="00006A8F" w:rsidRDefault="00000000" w:rsidP="00006A8F">
      <w:pPr>
        <w:pStyle w:val="Heading2"/>
        <w:spacing w:after="2124" w:line="265" w:lineRule="auto"/>
        <w:ind w:left="3380" w:hanging="10"/>
        <w:rPr>
          <w:rFonts w:ascii="Calibri" w:eastAsia="Calibri" w:hAnsi="Calibri" w:cs="Calibri"/>
        </w:rPr>
      </w:pPr>
      <w:r>
        <w:rPr>
          <w:rFonts w:ascii="Calibri" w:eastAsia="Calibri" w:hAnsi="Calibri" w:cs="Calibri"/>
        </w:rPr>
        <w:lastRenderedPageBreak/>
        <w:t>COURSE CERTIFIC</w:t>
      </w:r>
      <w:r w:rsidR="007522A6">
        <w:rPr>
          <w:rFonts w:ascii="Calibri" w:eastAsia="Calibri" w:hAnsi="Calibri" w:cs="Calibri"/>
        </w:rPr>
        <w:t>ATIO</w:t>
      </w:r>
      <w:r w:rsidR="00006A8F">
        <w:rPr>
          <w:rFonts w:ascii="Calibri" w:eastAsia="Calibri" w:hAnsi="Calibri" w:cs="Calibri"/>
        </w:rPr>
        <w:t>N</w:t>
      </w:r>
    </w:p>
    <w:p w14:paraId="32FCAE82" w14:textId="77777777" w:rsidR="00006A8F" w:rsidRDefault="00006A8F" w:rsidP="00006A8F">
      <w:pPr>
        <w:jc w:val="center"/>
      </w:pPr>
      <w:r>
        <w:rPr>
          <w:noProof/>
        </w:rPr>
        <w:drawing>
          <wp:inline distT="0" distB="0" distL="0" distR="0" wp14:anchorId="1EC61FF7" wp14:editId="31C515DB">
            <wp:extent cx="4628571" cy="6590476"/>
            <wp:effectExtent l="0" t="0" r="635" b="1270"/>
            <wp:docPr id="784876862" name="Picture 1" descr="A letter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876862" name="Picture 1" descr="A letter of a company&#10;&#10;Description automatically generated with medium confidence"/>
                    <pic:cNvPicPr/>
                  </pic:nvPicPr>
                  <pic:blipFill>
                    <a:blip r:embed="rId10"/>
                    <a:stretch>
                      <a:fillRect/>
                    </a:stretch>
                  </pic:blipFill>
                  <pic:spPr>
                    <a:xfrm>
                      <a:off x="0" y="0"/>
                      <a:ext cx="4628571" cy="6590476"/>
                    </a:xfrm>
                    <a:prstGeom prst="rect">
                      <a:avLst/>
                    </a:prstGeom>
                  </pic:spPr>
                </pic:pic>
              </a:graphicData>
            </a:graphic>
          </wp:inline>
        </w:drawing>
      </w:r>
    </w:p>
    <w:p w14:paraId="7DA5DA19" w14:textId="1D53CD6E" w:rsidR="007522A6" w:rsidRPr="00006A8F" w:rsidRDefault="007522A6" w:rsidP="00006A8F">
      <w:pPr>
        <w:jc w:val="center"/>
        <w:rPr>
          <w:b/>
          <w:bCs/>
        </w:rPr>
      </w:pPr>
      <w:r w:rsidRPr="00006A8F">
        <w:rPr>
          <w:b/>
          <w:bCs/>
        </w:rPr>
        <w:lastRenderedPageBreak/>
        <w:t>ABSTRACT</w:t>
      </w:r>
    </w:p>
    <w:p w14:paraId="430EB2DE" w14:textId="58296636" w:rsidR="009D3D8F" w:rsidRDefault="00052240" w:rsidP="007522A6">
      <w:r>
        <w:t>Diabetes mellitus is a chronic metabolic disorder affecting millions of people worldwide, with significant health and economic burdens. Early detection and prediction of diabetes risk are crucial for effective prevention and management of the disease. Machine learning techniques have emerged as powerful tools for predicting diabetes risk, enabling healthcare professionals to intervene proactively and tailor personalized treatment plans</w:t>
      </w:r>
      <w:r>
        <w:t>.</w:t>
      </w:r>
      <w:r w:rsidR="00637655">
        <w:t xml:space="preserve"> </w:t>
      </w:r>
      <w:r w:rsidR="00006A8F">
        <w:t>These abstract highlights</w:t>
      </w:r>
      <w:r>
        <w:t xml:space="preserve"> the development and application of machine learning models for diabetics prediction. We explore various aspects of the prediction process, including data preprocessing, feature selection, and model evaluation. A diverse range of data sources, including clinical records, genetic markers, and lifestyle factors, is integrated to enhance prediction </w:t>
      </w:r>
      <w:r w:rsidR="00637655">
        <w:t>accuracy. In</w:t>
      </w:r>
      <w:r>
        <w:t xml:space="preserve"> this research, we review the performance of state-of-the-art machine learning algorithms such as logistic regression, random forests, support vector machines, and deep neural networks in predicting diabetes risk. We also discuss the importance of interpretability and transparency in these models, as it is crucial for healthcare practitioners to understand the factors contributing to </w:t>
      </w:r>
      <w:r w:rsidR="00637655">
        <w:t>predictions. Furthermore</w:t>
      </w:r>
      <w:r>
        <w:t>, we examine the deployment of these models in real-world healthcare settings, emphasizing the challenges of integrating machine learning into clinical practice, including data privacy, model robustness, and ethical considerations. We also discuss the potential benefits of continuous monitoring and feedback loops to improve prediction accuracy and patient outcomes.</w:t>
      </w:r>
      <w:r w:rsidR="00637655">
        <w:t xml:space="preserve"> </w:t>
      </w:r>
      <w:r>
        <w:t>In conclusion, machine learning-based diabetic prediction holds significant promise for early detection and proactive management of diabetes. Leveraging diverse datasets and advanced algorithms can enable accurate predictions, facilitating timely interventions and personalized care. However, addressing challenges related to model interpretability, privacy, and ethical considerations is essential for the successful implementation of these predictive tools in healthcare systems.</w:t>
      </w:r>
    </w:p>
    <w:p w14:paraId="7A6CB731" w14:textId="000A599A" w:rsidR="009D3D8F" w:rsidRDefault="00000000" w:rsidP="00637655">
      <w:pPr>
        <w:pStyle w:val="Heading2"/>
        <w:ind w:left="0"/>
        <w:jc w:val="center"/>
      </w:pPr>
      <w:r>
        <w:lastRenderedPageBreak/>
        <w:t>TABLE</w:t>
      </w:r>
      <w:r w:rsidR="00637655">
        <w:t xml:space="preserve"> </w:t>
      </w:r>
      <w:r>
        <w:t>OF</w:t>
      </w:r>
      <w:r w:rsidR="00637655">
        <w:t xml:space="preserve"> </w:t>
      </w:r>
      <w:r>
        <w:t>CONTENTS</w:t>
      </w:r>
    </w:p>
    <w:tbl>
      <w:tblPr>
        <w:tblStyle w:val="TableGrid"/>
        <w:tblW w:w="9678" w:type="dxa"/>
        <w:tblInd w:w="-99" w:type="dxa"/>
        <w:tblCellMar>
          <w:top w:w="52" w:type="dxa"/>
          <w:left w:w="107" w:type="dxa"/>
          <w:bottom w:w="156" w:type="dxa"/>
          <w:right w:w="115" w:type="dxa"/>
        </w:tblCellMar>
        <w:tblLook w:val="04A0" w:firstRow="1" w:lastRow="0" w:firstColumn="1" w:lastColumn="0" w:noHBand="0" w:noVBand="1"/>
      </w:tblPr>
      <w:tblGrid>
        <w:gridCol w:w="1661"/>
        <w:gridCol w:w="906"/>
        <w:gridCol w:w="5757"/>
        <w:gridCol w:w="1354"/>
      </w:tblGrid>
      <w:tr w:rsidR="009D3D8F" w14:paraId="7230210E" w14:textId="77777777">
        <w:trPr>
          <w:trHeight w:val="889"/>
        </w:trPr>
        <w:tc>
          <w:tcPr>
            <w:tcW w:w="1661" w:type="dxa"/>
            <w:tcBorders>
              <w:top w:val="single" w:sz="4" w:space="0" w:color="000000"/>
              <w:left w:val="single" w:sz="4" w:space="0" w:color="000000"/>
              <w:bottom w:val="single" w:sz="4" w:space="0" w:color="000000"/>
              <w:right w:val="single" w:sz="4" w:space="0" w:color="000000"/>
            </w:tcBorders>
          </w:tcPr>
          <w:p w14:paraId="37BCBD93" w14:textId="77777777" w:rsidR="009D3D8F" w:rsidRDefault="00000000">
            <w:pPr>
              <w:spacing w:after="0" w:line="259" w:lineRule="auto"/>
              <w:ind w:left="76" w:right="0" w:firstLine="0"/>
              <w:jc w:val="left"/>
            </w:pPr>
            <w:r>
              <w:rPr>
                <w:b/>
              </w:rPr>
              <w:t>CHAPTER NO</w:t>
            </w:r>
          </w:p>
        </w:tc>
        <w:tc>
          <w:tcPr>
            <w:tcW w:w="906" w:type="dxa"/>
            <w:tcBorders>
              <w:top w:val="single" w:sz="4" w:space="0" w:color="000000"/>
              <w:left w:val="single" w:sz="4" w:space="0" w:color="000000"/>
              <w:bottom w:val="single" w:sz="4" w:space="0" w:color="000000"/>
              <w:right w:val="single" w:sz="4" w:space="0" w:color="000000"/>
            </w:tcBorders>
          </w:tcPr>
          <w:p w14:paraId="5EC18418" w14:textId="77777777" w:rsidR="009D3D8F" w:rsidRDefault="00000000">
            <w:pPr>
              <w:spacing w:after="123" w:line="259" w:lineRule="auto"/>
              <w:ind w:left="143" w:right="0" w:firstLine="0"/>
              <w:jc w:val="left"/>
            </w:pPr>
            <w:r>
              <w:rPr>
                <w:b/>
              </w:rPr>
              <w:t>SUB</w:t>
            </w:r>
          </w:p>
          <w:p w14:paraId="40F588CD" w14:textId="77777777" w:rsidR="009D3D8F" w:rsidRDefault="00000000">
            <w:pPr>
              <w:spacing w:after="0" w:line="259" w:lineRule="auto"/>
              <w:ind w:left="186" w:right="0" w:firstLine="0"/>
              <w:jc w:val="left"/>
            </w:pPr>
            <w:r>
              <w:rPr>
                <w:b/>
              </w:rPr>
              <w:t>NO</w:t>
            </w:r>
          </w:p>
        </w:tc>
        <w:tc>
          <w:tcPr>
            <w:tcW w:w="5757" w:type="dxa"/>
            <w:tcBorders>
              <w:top w:val="single" w:sz="4" w:space="0" w:color="000000"/>
              <w:left w:val="single" w:sz="4" w:space="0" w:color="000000"/>
              <w:bottom w:val="single" w:sz="4" w:space="0" w:color="000000"/>
              <w:right w:val="single" w:sz="4" w:space="0" w:color="000000"/>
            </w:tcBorders>
          </w:tcPr>
          <w:p w14:paraId="268DF285" w14:textId="77777777" w:rsidR="009D3D8F" w:rsidRDefault="00000000">
            <w:pPr>
              <w:spacing w:after="0" w:line="259" w:lineRule="auto"/>
              <w:ind w:left="6" w:right="0" w:firstLine="0"/>
              <w:jc w:val="center"/>
            </w:pPr>
            <w:r>
              <w:rPr>
                <w:b/>
              </w:rPr>
              <w:t>TITLE</w:t>
            </w:r>
          </w:p>
        </w:tc>
        <w:tc>
          <w:tcPr>
            <w:tcW w:w="1354" w:type="dxa"/>
            <w:tcBorders>
              <w:top w:val="single" w:sz="4" w:space="0" w:color="000000"/>
              <w:left w:val="single" w:sz="4" w:space="0" w:color="000000"/>
              <w:bottom w:val="single" w:sz="4" w:space="0" w:color="000000"/>
              <w:right w:val="single" w:sz="4" w:space="0" w:color="000000"/>
            </w:tcBorders>
          </w:tcPr>
          <w:p w14:paraId="2E9DAE30" w14:textId="77777777" w:rsidR="009D3D8F" w:rsidRDefault="00000000">
            <w:pPr>
              <w:spacing w:after="0" w:line="259" w:lineRule="auto"/>
              <w:ind w:left="80" w:right="0" w:firstLine="0"/>
              <w:jc w:val="left"/>
            </w:pPr>
            <w:r>
              <w:rPr>
                <w:b/>
              </w:rPr>
              <w:t>PAGE NO.</w:t>
            </w:r>
          </w:p>
        </w:tc>
      </w:tr>
      <w:tr w:rsidR="009D3D8F" w14:paraId="4D7BE5B5" w14:textId="77777777">
        <w:trPr>
          <w:trHeight w:val="449"/>
        </w:trPr>
        <w:tc>
          <w:tcPr>
            <w:tcW w:w="1661" w:type="dxa"/>
            <w:tcBorders>
              <w:top w:val="single" w:sz="4" w:space="0" w:color="000000"/>
              <w:left w:val="single" w:sz="4" w:space="0" w:color="000000"/>
              <w:bottom w:val="single" w:sz="4" w:space="0" w:color="000000"/>
              <w:right w:val="single" w:sz="4" w:space="0" w:color="000000"/>
            </w:tcBorders>
          </w:tcPr>
          <w:p w14:paraId="3B710A13" w14:textId="77777777" w:rsidR="009D3D8F" w:rsidRDefault="009D3D8F">
            <w:pPr>
              <w:spacing w:after="160" w:line="259" w:lineRule="auto"/>
              <w:ind w:left="0" w:right="0" w:firstLine="0"/>
              <w:jc w:val="left"/>
            </w:pPr>
          </w:p>
        </w:tc>
        <w:tc>
          <w:tcPr>
            <w:tcW w:w="906" w:type="dxa"/>
            <w:tcBorders>
              <w:top w:val="single" w:sz="4" w:space="0" w:color="000000"/>
              <w:left w:val="single" w:sz="4" w:space="0" w:color="000000"/>
              <w:bottom w:val="single" w:sz="4" w:space="0" w:color="000000"/>
              <w:right w:val="single" w:sz="4" w:space="0" w:color="000000"/>
            </w:tcBorders>
          </w:tcPr>
          <w:p w14:paraId="7A9C5BA2" w14:textId="77777777" w:rsidR="009D3D8F" w:rsidRDefault="009D3D8F">
            <w:pPr>
              <w:spacing w:after="160" w:line="259" w:lineRule="auto"/>
              <w:ind w:left="0" w:right="0" w:firstLine="0"/>
              <w:jc w:val="left"/>
            </w:pPr>
          </w:p>
        </w:tc>
        <w:tc>
          <w:tcPr>
            <w:tcW w:w="5757" w:type="dxa"/>
            <w:tcBorders>
              <w:top w:val="single" w:sz="4" w:space="0" w:color="000000"/>
              <w:left w:val="single" w:sz="4" w:space="0" w:color="000000"/>
              <w:bottom w:val="single" w:sz="4" w:space="0" w:color="000000"/>
              <w:right w:val="single" w:sz="4" w:space="0" w:color="000000"/>
            </w:tcBorders>
          </w:tcPr>
          <w:p w14:paraId="5B7442CC" w14:textId="77777777" w:rsidR="009D3D8F" w:rsidRDefault="00000000">
            <w:pPr>
              <w:spacing w:after="0" w:line="259" w:lineRule="auto"/>
              <w:ind w:left="0" w:right="0" w:firstLine="0"/>
              <w:jc w:val="left"/>
            </w:pPr>
            <w:r>
              <w:rPr>
                <w:b/>
              </w:rPr>
              <w:t>ABSTRACT</w:t>
            </w:r>
          </w:p>
        </w:tc>
        <w:tc>
          <w:tcPr>
            <w:tcW w:w="1354" w:type="dxa"/>
            <w:tcBorders>
              <w:top w:val="single" w:sz="4" w:space="0" w:color="000000"/>
              <w:left w:val="single" w:sz="4" w:space="0" w:color="000000"/>
              <w:bottom w:val="single" w:sz="4" w:space="0" w:color="000000"/>
              <w:right w:val="single" w:sz="4" w:space="0" w:color="000000"/>
            </w:tcBorders>
          </w:tcPr>
          <w:p w14:paraId="16336A26" w14:textId="4E8B79CD" w:rsidR="009D3D8F" w:rsidRPr="00006A8F" w:rsidRDefault="00006A8F" w:rsidP="00006A8F">
            <w:pPr>
              <w:spacing w:after="0" w:line="259" w:lineRule="auto"/>
              <w:ind w:right="0"/>
              <w:rPr>
                <w:b/>
                <w:bCs/>
              </w:rPr>
            </w:pPr>
            <w:r w:rsidRPr="00006A8F">
              <w:rPr>
                <w:b/>
                <w:bCs/>
              </w:rPr>
              <w:t>VI</w:t>
            </w:r>
          </w:p>
        </w:tc>
      </w:tr>
      <w:tr w:rsidR="009D3D8F" w14:paraId="217675A1" w14:textId="77777777">
        <w:trPr>
          <w:trHeight w:val="466"/>
        </w:trPr>
        <w:tc>
          <w:tcPr>
            <w:tcW w:w="1661" w:type="dxa"/>
            <w:tcBorders>
              <w:top w:val="single" w:sz="4" w:space="0" w:color="000000"/>
              <w:left w:val="single" w:sz="4" w:space="0" w:color="000000"/>
              <w:bottom w:val="single" w:sz="4" w:space="0" w:color="000000"/>
              <w:right w:val="single" w:sz="4" w:space="0" w:color="000000"/>
            </w:tcBorders>
          </w:tcPr>
          <w:p w14:paraId="2528298C" w14:textId="77777777" w:rsidR="009D3D8F" w:rsidRDefault="009D3D8F">
            <w:pPr>
              <w:spacing w:after="160" w:line="259" w:lineRule="auto"/>
              <w:ind w:left="0" w:right="0" w:firstLine="0"/>
              <w:jc w:val="left"/>
            </w:pPr>
          </w:p>
        </w:tc>
        <w:tc>
          <w:tcPr>
            <w:tcW w:w="906" w:type="dxa"/>
            <w:tcBorders>
              <w:top w:val="single" w:sz="4" w:space="0" w:color="000000"/>
              <w:left w:val="single" w:sz="4" w:space="0" w:color="000000"/>
              <w:bottom w:val="single" w:sz="4" w:space="0" w:color="000000"/>
              <w:right w:val="single" w:sz="4" w:space="0" w:color="000000"/>
            </w:tcBorders>
          </w:tcPr>
          <w:p w14:paraId="10CE9CB4" w14:textId="77777777" w:rsidR="009D3D8F" w:rsidRDefault="009D3D8F">
            <w:pPr>
              <w:spacing w:after="160" w:line="259" w:lineRule="auto"/>
              <w:ind w:left="0" w:right="0" w:firstLine="0"/>
              <w:jc w:val="left"/>
            </w:pPr>
          </w:p>
        </w:tc>
        <w:tc>
          <w:tcPr>
            <w:tcW w:w="5757" w:type="dxa"/>
            <w:tcBorders>
              <w:top w:val="single" w:sz="4" w:space="0" w:color="000000"/>
              <w:left w:val="single" w:sz="4" w:space="0" w:color="000000"/>
              <w:bottom w:val="single" w:sz="4" w:space="0" w:color="000000"/>
              <w:right w:val="single" w:sz="4" w:space="0" w:color="000000"/>
            </w:tcBorders>
          </w:tcPr>
          <w:p w14:paraId="615E6BBF" w14:textId="77777777" w:rsidR="009D3D8F" w:rsidRDefault="00000000">
            <w:pPr>
              <w:spacing w:after="0" w:line="259" w:lineRule="auto"/>
              <w:ind w:left="0" w:right="0" w:firstLine="0"/>
              <w:jc w:val="left"/>
            </w:pPr>
            <w:r>
              <w:rPr>
                <w:b/>
              </w:rPr>
              <w:t>LIST OF FIGURES</w:t>
            </w:r>
          </w:p>
        </w:tc>
        <w:tc>
          <w:tcPr>
            <w:tcW w:w="1354" w:type="dxa"/>
            <w:tcBorders>
              <w:top w:val="single" w:sz="4" w:space="0" w:color="000000"/>
              <w:left w:val="single" w:sz="4" w:space="0" w:color="000000"/>
              <w:bottom w:val="single" w:sz="4" w:space="0" w:color="000000"/>
              <w:right w:val="single" w:sz="4" w:space="0" w:color="000000"/>
            </w:tcBorders>
          </w:tcPr>
          <w:p w14:paraId="7E586DBA" w14:textId="43226C20" w:rsidR="009D3D8F" w:rsidRDefault="00637655">
            <w:pPr>
              <w:spacing w:after="0" w:line="259" w:lineRule="auto"/>
              <w:ind w:left="11" w:right="0" w:firstLine="0"/>
              <w:jc w:val="center"/>
            </w:pPr>
            <w:r>
              <w:rPr>
                <w:b/>
              </w:rPr>
              <w:t>8</w:t>
            </w:r>
          </w:p>
        </w:tc>
      </w:tr>
      <w:tr w:rsidR="009D3D8F" w14:paraId="3EA8D9E4" w14:textId="77777777">
        <w:trPr>
          <w:trHeight w:val="889"/>
        </w:trPr>
        <w:tc>
          <w:tcPr>
            <w:tcW w:w="1661" w:type="dxa"/>
            <w:tcBorders>
              <w:top w:val="single" w:sz="4" w:space="0" w:color="000000"/>
              <w:left w:val="single" w:sz="4" w:space="0" w:color="000000"/>
              <w:bottom w:val="single" w:sz="4" w:space="0" w:color="000000"/>
              <w:right w:val="single" w:sz="4" w:space="0" w:color="000000"/>
            </w:tcBorders>
          </w:tcPr>
          <w:p w14:paraId="588B5B1B" w14:textId="77777777" w:rsidR="009D3D8F" w:rsidRDefault="00000000">
            <w:pPr>
              <w:spacing w:after="0" w:line="259" w:lineRule="auto"/>
              <w:ind w:left="5" w:right="0" w:firstLine="0"/>
              <w:jc w:val="center"/>
            </w:pPr>
            <w:r>
              <w:rPr>
                <w:b/>
              </w:rPr>
              <w:t>1</w:t>
            </w:r>
          </w:p>
        </w:tc>
        <w:tc>
          <w:tcPr>
            <w:tcW w:w="906" w:type="dxa"/>
            <w:tcBorders>
              <w:top w:val="single" w:sz="4" w:space="0" w:color="000000"/>
              <w:left w:val="single" w:sz="4" w:space="0" w:color="000000"/>
              <w:bottom w:val="single" w:sz="4" w:space="0" w:color="000000"/>
              <w:right w:val="single" w:sz="4" w:space="0" w:color="000000"/>
            </w:tcBorders>
            <w:vAlign w:val="bottom"/>
          </w:tcPr>
          <w:p w14:paraId="75330ECB" w14:textId="77777777" w:rsidR="009D3D8F" w:rsidRDefault="00000000">
            <w:pPr>
              <w:spacing w:after="0" w:line="259" w:lineRule="auto"/>
              <w:ind w:left="6" w:right="0" w:firstLine="0"/>
              <w:jc w:val="center"/>
            </w:pPr>
            <w:r>
              <w:rPr>
                <w:b/>
              </w:rPr>
              <w:t>1.1</w:t>
            </w:r>
          </w:p>
        </w:tc>
        <w:tc>
          <w:tcPr>
            <w:tcW w:w="5757" w:type="dxa"/>
            <w:tcBorders>
              <w:top w:val="single" w:sz="4" w:space="0" w:color="000000"/>
              <w:left w:val="single" w:sz="4" w:space="0" w:color="000000"/>
              <w:bottom w:val="single" w:sz="4" w:space="0" w:color="000000"/>
              <w:right w:val="single" w:sz="4" w:space="0" w:color="000000"/>
            </w:tcBorders>
          </w:tcPr>
          <w:p w14:paraId="42CB88D8" w14:textId="77777777" w:rsidR="009D3D8F" w:rsidRDefault="00000000">
            <w:pPr>
              <w:spacing w:after="136" w:line="259" w:lineRule="auto"/>
              <w:ind w:left="0" w:right="0" w:firstLine="0"/>
              <w:jc w:val="left"/>
            </w:pPr>
            <w:r>
              <w:rPr>
                <w:b/>
              </w:rPr>
              <w:t>INTRODUCTION</w:t>
            </w:r>
          </w:p>
          <w:p w14:paraId="154D8D21" w14:textId="77777777" w:rsidR="009D3D8F" w:rsidRDefault="00000000">
            <w:pPr>
              <w:spacing w:after="0" w:line="259" w:lineRule="auto"/>
              <w:ind w:left="0" w:right="0" w:firstLine="0"/>
              <w:jc w:val="left"/>
            </w:pPr>
            <w:r>
              <w:t>1.1 Overview</w:t>
            </w:r>
          </w:p>
        </w:tc>
        <w:tc>
          <w:tcPr>
            <w:tcW w:w="1354" w:type="dxa"/>
            <w:tcBorders>
              <w:top w:val="single" w:sz="4" w:space="0" w:color="000000"/>
              <w:left w:val="single" w:sz="4" w:space="0" w:color="000000"/>
              <w:bottom w:val="single" w:sz="4" w:space="0" w:color="000000"/>
              <w:right w:val="single" w:sz="4" w:space="0" w:color="000000"/>
            </w:tcBorders>
            <w:vAlign w:val="bottom"/>
          </w:tcPr>
          <w:p w14:paraId="5B2BE97A" w14:textId="77777777" w:rsidR="009D3D8F" w:rsidRDefault="00000000">
            <w:pPr>
              <w:spacing w:after="0" w:line="259" w:lineRule="auto"/>
              <w:ind w:left="8" w:right="0" w:firstLine="0"/>
              <w:jc w:val="center"/>
            </w:pPr>
            <w:r>
              <w:rPr>
                <w:b/>
              </w:rPr>
              <w:t>1</w:t>
            </w:r>
          </w:p>
        </w:tc>
      </w:tr>
      <w:tr w:rsidR="009D3D8F" w14:paraId="45FCC224" w14:textId="77777777">
        <w:trPr>
          <w:trHeight w:val="904"/>
        </w:trPr>
        <w:tc>
          <w:tcPr>
            <w:tcW w:w="1661" w:type="dxa"/>
            <w:tcBorders>
              <w:top w:val="single" w:sz="4" w:space="0" w:color="000000"/>
              <w:left w:val="single" w:sz="4" w:space="0" w:color="000000"/>
              <w:bottom w:val="single" w:sz="4" w:space="0" w:color="000000"/>
              <w:right w:val="single" w:sz="4" w:space="0" w:color="000000"/>
            </w:tcBorders>
          </w:tcPr>
          <w:p w14:paraId="6EBBE13B" w14:textId="77777777" w:rsidR="009D3D8F" w:rsidRDefault="00000000">
            <w:pPr>
              <w:spacing w:after="0" w:line="259" w:lineRule="auto"/>
              <w:ind w:left="5" w:right="0" w:firstLine="0"/>
              <w:jc w:val="center"/>
            </w:pPr>
            <w:r>
              <w:rPr>
                <w:b/>
              </w:rPr>
              <w:t>2</w:t>
            </w:r>
          </w:p>
        </w:tc>
        <w:tc>
          <w:tcPr>
            <w:tcW w:w="906" w:type="dxa"/>
            <w:tcBorders>
              <w:top w:val="single" w:sz="4" w:space="0" w:color="000000"/>
              <w:left w:val="single" w:sz="4" w:space="0" w:color="000000"/>
              <w:bottom w:val="single" w:sz="4" w:space="0" w:color="000000"/>
              <w:right w:val="single" w:sz="4" w:space="0" w:color="000000"/>
            </w:tcBorders>
            <w:vAlign w:val="bottom"/>
          </w:tcPr>
          <w:p w14:paraId="38BC99BB" w14:textId="77777777" w:rsidR="009D3D8F" w:rsidRDefault="00000000">
            <w:pPr>
              <w:spacing w:after="0" w:line="259" w:lineRule="auto"/>
              <w:ind w:left="6" w:right="0" w:firstLine="0"/>
              <w:jc w:val="center"/>
            </w:pPr>
            <w:r>
              <w:rPr>
                <w:b/>
              </w:rPr>
              <w:t>2.1</w:t>
            </w:r>
          </w:p>
        </w:tc>
        <w:tc>
          <w:tcPr>
            <w:tcW w:w="5757" w:type="dxa"/>
            <w:tcBorders>
              <w:top w:val="single" w:sz="4" w:space="0" w:color="000000"/>
              <w:left w:val="single" w:sz="4" w:space="0" w:color="000000"/>
              <w:bottom w:val="single" w:sz="4" w:space="0" w:color="000000"/>
              <w:right w:val="single" w:sz="4" w:space="0" w:color="000000"/>
            </w:tcBorders>
          </w:tcPr>
          <w:p w14:paraId="36627A2B" w14:textId="77777777" w:rsidR="009D3D8F" w:rsidRDefault="00000000">
            <w:pPr>
              <w:spacing w:after="139" w:line="259" w:lineRule="auto"/>
              <w:ind w:left="0" w:right="0" w:firstLine="0"/>
              <w:jc w:val="left"/>
            </w:pPr>
            <w:r>
              <w:rPr>
                <w:b/>
              </w:rPr>
              <w:t>LITERATURE REVIEW</w:t>
            </w:r>
          </w:p>
          <w:p w14:paraId="7AF59849" w14:textId="77777777" w:rsidR="009D3D8F" w:rsidRDefault="00000000">
            <w:pPr>
              <w:spacing w:after="0" w:line="259" w:lineRule="auto"/>
              <w:ind w:left="0" w:right="0" w:firstLine="0"/>
              <w:jc w:val="left"/>
            </w:pPr>
            <w:r>
              <w:t>2.1 Survey</w:t>
            </w:r>
          </w:p>
        </w:tc>
        <w:tc>
          <w:tcPr>
            <w:tcW w:w="1354" w:type="dxa"/>
            <w:tcBorders>
              <w:top w:val="single" w:sz="4" w:space="0" w:color="000000"/>
              <w:left w:val="single" w:sz="4" w:space="0" w:color="000000"/>
              <w:bottom w:val="single" w:sz="4" w:space="0" w:color="000000"/>
              <w:right w:val="single" w:sz="4" w:space="0" w:color="000000"/>
            </w:tcBorders>
            <w:vAlign w:val="bottom"/>
          </w:tcPr>
          <w:p w14:paraId="3AE03277" w14:textId="77777777" w:rsidR="009D3D8F" w:rsidRDefault="00000000">
            <w:pPr>
              <w:spacing w:after="0" w:line="259" w:lineRule="auto"/>
              <w:ind w:left="8" w:right="0" w:firstLine="0"/>
              <w:jc w:val="center"/>
            </w:pPr>
            <w:r>
              <w:rPr>
                <w:b/>
              </w:rPr>
              <w:t>3</w:t>
            </w:r>
          </w:p>
        </w:tc>
      </w:tr>
      <w:tr w:rsidR="009D3D8F" w14:paraId="5967BF35" w14:textId="77777777">
        <w:trPr>
          <w:trHeight w:val="1779"/>
        </w:trPr>
        <w:tc>
          <w:tcPr>
            <w:tcW w:w="1661" w:type="dxa"/>
            <w:tcBorders>
              <w:top w:val="single" w:sz="4" w:space="0" w:color="000000"/>
              <w:left w:val="single" w:sz="4" w:space="0" w:color="000000"/>
              <w:bottom w:val="single" w:sz="4" w:space="0" w:color="000000"/>
              <w:right w:val="single" w:sz="4" w:space="0" w:color="000000"/>
            </w:tcBorders>
          </w:tcPr>
          <w:p w14:paraId="0CB0C0CA" w14:textId="77777777" w:rsidR="009D3D8F" w:rsidRDefault="00000000">
            <w:pPr>
              <w:spacing w:after="0" w:line="259" w:lineRule="auto"/>
              <w:ind w:left="5" w:right="0" w:firstLine="0"/>
              <w:jc w:val="center"/>
            </w:pPr>
            <w:r>
              <w:rPr>
                <w:b/>
              </w:rPr>
              <w:t>3</w:t>
            </w:r>
          </w:p>
        </w:tc>
        <w:tc>
          <w:tcPr>
            <w:tcW w:w="906" w:type="dxa"/>
            <w:tcBorders>
              <w:top w:val="single" w:sz="4" w:space="0" w:color="000000"/>
              <w:left w:val="single" w:sz="4" w:space="0" w:color="000000"/>
              <w:bottom w:val="single" w:sz="4" w:space="0" w:color="000000"/>
              <w:right w:val="single" w:sz="4" w:space="0" w:color="000000"/>
            </w:tcBorders>
          </w:tcPr>
          <w:p w14:paraId="73E0B376" w14:textId="77777777" w:rsidR="009D3D8F" w:rsidRDefault="00000000">
            <w:pPr>
              <w:spacing w:after="120" w:line="259" w:lineRule="auto"/>
              <w:ind w:left="6" w:right="0" w:firstLine="0"/>
              <w:jc w:val="center"/>
            </w:pPr>
            <w:r>
              <w:rPr>
                <w:b/>
              </w:rPr>
              <w:t>3.1</w:t>
            </w:r>
          </w:p>
          <w:p w14:paraId="0E51AAE9" w14:textId="77777777" w:rsidR="009D3D8F" w:rsidRDefault="00000000">
            <w:pPr>
              <w:spacing w:after="0" w:line="259" w:lineRule="auto"/>
              <w:ind w:left="6" w:right="0" w:firstLine="0"/>
              <w:jc w:val="center"/>
            </w:pPr>
            <w:r>
              <w:rPr>
                <w:b/>
              </w:rPr>
              <w:t>3.2</w:t>
            </w:r>
          </w:p>
        </w:tc>
        <w:tc>
          <w:tcPr>
            <w:tcW w:w="5757" w:type="dxa"/>
            <w:tcBorders>
              <w:top w:val="single" w:sz="4" w:space="0" w:color="000000"/>
              <w:left w:val="single" w:sz="4" w:space="0" w:color="000000"/>
              <w:bottom w:val="single" w:sz="4" w:space="0" w:color="000000"/>
              <w:right w:val="single" w:sz="4" w:space="0" w:color="000000"/>
            </w:tcBorders>
          </w:tcPr>
          <w:p w14:paraId="6E1655A1" w14:textId="77777777" w:rsidR="009D3D8F" w:rsidRDefault="00000000">
            <w:pPr>
              <w:spacing w:after="139" w:line="259" w:lineRule="auto"/>
              <w:ind w:left="0" w:right="0" w:firstLine="0"/>
              <w:jc w:val="left"/>
            </w:pPr>
            <w:r>
              <w:rPr>
                <w:b/>
              </w:rPr>
              <w:t>REQUIREMENTS ANALYSIS</w:t>
            </w:r>
          </w:p>
          <w:p w14:paraId="69DFE909" w14:textId="77777777" w:rsidR="009D3D8F" w:rsidRDefault="00000000">
            <w:pPr>
              <w:spacing w:after="136" w:line="259" w:lineRule="auto"/>
              <w:ind w:left="0" w:right="0" w:firstLine="0"/>
              <w:jc w:val="left"/>
            </w:pPr>
            <w:r>
              <w:t>3.1 Objective</w:t>
            </w:r>
          </w:p>
          <w:p w14:paraId="4DFBFFAC" w14:textId="77777777" w:rsidR="009D3D8F" w:rsidRDefault="00000000">
            <w:pPr>
              <w:spacing w:after="141" w:line="259" w:lineRule="auto"/>
              <w:ind w:left="0" w:right="0" w:firstLine="0"/>
              <w:jc w:val="left"/>
            </w:pPr>
            <w:r>
              <w:t>3.2.1 Hardware Requirement</w:t>
            </w:r>
          </w:p>
          <w:p w14:paraId="578C378F" w14:textId="77777777" w:rsidR="009D3D8F" w:rsidRDefault="00000000">
            <w:pPr>
              <w:spacing w:after="0" w:line="259" w:lineRule="auto"/>
              <w:ind w:left="0" w:right="0" w:firstLine="0"/>
              <w:jc w:val="left"/>
            </w:pPr>
            <w:r>
              <w:t>3.2.2 Software Requirement</w:t>
            </w:r>
          </w:p>
        </w:tc>
        <w:tc>
          <w:tcPr>
            <w:tcW w:w="1354" w:type="dxa"/>
            <w:tcBorders>
              <w:top w:val="single" w:sz="4" w:space="0" w:color="000000"/>
              <w:left w:val="single" w:sz="4" w:space="0" w:color="000000"/>
              <w:bottom w:val="single" w:sz="4" w:space="0" w:color="000000"/>
              <w:right w:val="single" w:sz="4" w:space="0" w:color="000000"/>
            </w:tcBorders>
            <w:vAlign w:val="bottom"/>
          </w:tcPr>
          <w:p w14:paraId="393C4D21" w14:textId="77777777" w:rsidR="009D3D8F" w:rsidRDefault="00000000">
            <w:pPr>
              <w:spacing w:after="0" w:line="259" w:lineRule="auto"/>
              <w:ind w:left="449" w:right="440" w:firstLine="0"/>
              <w:jc w:val="center"/>
            </w:pPr>
            <w:r>
              <w:rPr>
                <w:b/>
              </w:rPr>
              <w:t>5 6 6</w:t>
            </w:r>
          </w:p>
        </w:tc>
      </w:tr>
      <w:tr w:rsidR="009D3D8F" w14:paraId="5276EDAE" w14:textId="77777777">
        <w:trPr>
          <w:trHeight w:val="3567"/>
        </w:trPr>
        <w:tc>
          <w:tcPr>
            <w:tcW w:w="1661" w:type="dxa"/>
            <w:tcBorders>
              <w:top w:val="single" w:sz="4" w:space="0" w:color="000000"/>
              <w:left w:val="single" w:sz="4" w:space="0" w:color="000000"/>
              <w:bottom w:val="single" w:sz="4" w:space="0" w:color="000000"/>
              <w:right w:val="single" w:sz="4" w:space="0" w:color="000000"/>
            </w:tcBorders>
          </w:tcPr>
          <w:p w14:paraId="7C1F3462" w14:textId="77777777" w:rsidR="009D3D8F" w:rsidRDefault="00000000">
            <w:pPr>
              <w:spacing w:after="0" w:line="259" w:lineRule="auto"/>
              <w:ind w:left="5" w:right="0" w:firstLine="0"/>
              <w:jc w:val="center"/>
            </w:pPr>
            <w:r>
              <w:rPr>
                <w:b/>
              </w:rPr>
              <w:t>4</w:t>
            </w:r>
          </w:p>
        </w:tc>
        <w:tc>
          <w:tcPr>
            <w:tcW w:w="906" w:type="dxa"/>
            <w:tcBorders>
              <w:top w:val="single" w:sz="4" w:space="0" w:color="000000"/>
              <w:left w:val="single" w:sz="4" w:space="0" w:color="000000"/>
              <w:bottom w:val="single" w:sz="4" w:space="0" w:color="000000"/>
              <w:right w:val="single" w:sz="4" w:space="0" w:color="000000"/>
            </w:tcBorders>
          </w:tcPr>
          <w:p w14:paraId="54299587" w14:textId="77777777" w:rsidR="009D3D8F" w:rsidRDefault="00000000">
            <w:pPr>
              <w:spacing w:after="1880" w:line="259" w:lineRule="auto"/>
              <w:ind w:left="6" w:right="0" w:firstLine="0"/>
              <w:jc w:val="center"/>
            </w:pPr>
            <w:r>
              <w:rPr>
                <w:b/>
              </w:rPr>
              <w:t>4.1</w:t>
            </w:r>
          </w:p>
          <w:p w14:paraId="5A5A34AF" w14:textId="77777777" w:rsidR="009D3D8F" w:rsidRDefault="00000000">
            <w:pPr>
              <w:spacing w:after="0" w:line="259" w:lineRule="auto"/>
              <w:ind w:left="6" w:right="0" w:firstLine="0"/>
              <w:jc w:val="center"/>
            </w:pPr>
            <w:r>
              <w:rPr>
                <w:b/>
              </w:rPr>
              <w:t>4.2</w:t>
            </w:r>
          </w:p>
        </w:tc>
        <w:tc>
          <w:tcPr>
            <w:tcW w:w="5757" w:type="dxa"/>
            <w:tcBorders>
              <w:top w:val="single" w:sz="4" w:space="0" w:color="000000"/>
              <w:left w:val="single" w:sz="4" w:space="0" w:color="000000"/>
              <w:bottom w:val="single" w:sz="4" w:space="0" w:color="000000"/>
              <w:right w:val="single" w:sz="4" w:space="0" w:color="000000"/>
            </w:tcBorders>
          </w:tcPr>
          <w:p w14:paraId="51A3F2D8" w14:textId="77777777" w:rsidR="009D3D8F" w:rsidRDefault="00000000">
            <w:pPr>
              <w:spacing w:after="139" w:line="259" w:lineRule="auto"/>
              <w:ind w:left="0" w:right="0" w:firstLine="0"/>
              <w:jc w:val="left"/>
            </w:pPr>
            <w:r>
              <w:rPr>
                <w:b/>
              </w:rPr>
              <w:t>DESIGN DESCRIPTION OF PROPOSED PRODUCT</w:t>
            </w:r>
          </w:p>
          <w:p w14:paraId="19A81712" w14:textId="77777777" w:rsidR="009D3D8F" w:rsidRDefault="00000000">
            <w:pPr>
              <w:spacing w:after="139" w:line="259" w:lineRule="auto"/>
              <w:ind w:left="0" w:right="0" w:firstLine="0"/>
              <w:jc w:val="left"/>
            </w:pPr>
            <w:r>
              <w:t>4.1 Proposed Product</w:t>
            </w:r>
          </w:p>
          <w:p w14:paraId="6089D5C5" w14:textId="77777777" w:rsidR="009D3D8F" w:rsidRDefault="00000000">
            <w:pPr>
              <w:spacing w:after="139" w:line="259" w:lineRule="auto"/>
              <w:ind w:left="0" w:right="0" w:firstLine="0"/>
              <w:jc w:val="left"/>
            </w:pPr>
            <w:r>
              <w:t>4.1.1 Ideation Map/Architecture Diagram</w:t>
            </w:r>
          </w:p>
          <w:p w14:paraId="22DAC44E" w14:textId="77777777" w:rsidR="009D3D8F" w:rsidRDefault="00000000">
            <w:pPr>
              <w:spacing w:after="139" w:line="259" w:lineRule="auto"/>
              <w:ind w:left="0" w:right="0" w:firstLine="0"/>
              <w:jc w:val="left"/>
            </w:pPr>
            <w:r>
              <w:t>4.1.2 Various stages</w:t>
            </w:r>
          </w:p>
          <w:p w14:paraId="3DA9A0BB" w14:textId="77777777" w:rsidR="009D3D8F" w:rsidRDefault="00000000">
            <w:pPr>
              <w:spacing w:after="139" w:line="259" w:lineRule="auto"/>
              <w:ind w:left="0" w:right="0" w:firstLine="0"/>
              <w:jc w:val="left"/>
            </w:pPr>
            <w:r>
              <w:t>4.1.3 Internal or Component design structure</w:t>
            </w:r>
          </w:p>
          <w:p w14:paraId="2F87E8D9" w14:textId="77777777" w:rsidR="009D3D8F" w:rsidRDefault="00000000">
            <w:pPr>
              <w:spacing w:after="139" w:line="259" w:lineRule="auto"/>
              <w:ind w:left="0" w:right="0" w:firstLine="0"/>
              <w:jc w:val="left"/>
            </w:pPr>
            <w:r>
              <w:t>4.1.4 working principles</w:t>
            </w:r>
          </w:p>
          <w:p w14:paraId="0BFC882E" w14:textId="77777777" w:rsidR="009D3D8F" w:rsidRDefault="00000000">
            <w:pPr>
              <w:spacing w:after="141" w:line="259" w:lineRule="auto"/>
              <w:ind w:left="0" w:right="0" w:firstLine="0"/>
              <w:jc w:val="left"/>
            </w:pPr>
            <w:r>
              <w:t>4.2 Features</w:t>
            </w:r>
          </w:p>
          <w:p w14:paraId="7200FACA" w14:textId="77777777" w:rsidR="009D3D8F" w:rsidRDefault="00000000">
            <w:pPr>
              <w:spacing w:after="0" w:line="259" w:lineRule="auto"/>
              <w:ind w:left="0" w:right="0" w:firstLine="0"/>
              <w:jc w:val="left"/>
            </w:pPr>
            <w:r>
              <w:t>4.2.1 Novelty of the Project</w:t>
            </w:r>
          </w:p>
        </w:tc>
        <w:tc>
          <w:tcPr>
            <w:tcW w:w="1354" w:type="dxa"/>
            <w:tcBorders>
              <w:top w:val="single" w:sz="4" w:space="0" w:color="000000"/>
              <w:left w:val="single" w:sz="4" w:space="0" w:color="000000"/>
              <w:bottom w:val="single" w:sz="4" w:space="0" w:color="000000"/>
              <w:right w:val="single" w:sz="4" w:space="0" w:color="000000"/>
            </w:tcBorders>
            <w:vAlign w:val="bottom"/>
          </w:tcPr>
          <w:p w14:paraId="2AA20C6C" w14:textId="77777777" w:rsidR="009D3D8F" w:rsidRDefault="00000000">
            <w:pPr>
              <w:spacing w:after="0" w:line="360" w:lineRule="auto"/>
              <w:ind w:left="449" w:right="440" w:firstLine="0"/>
              <w:jc w:val="center"/>
            </w:pPr>
            <w:r>
              <w:rPr>
                <w:b/>
              </w:rPr>
              <w:t>7 8</w:t>
            </w:r>
          </w:p>
          <w:p w14:paraId="25C35A96" w14:textId="77777777" w:rsidR="009D3D8F" w:rsidRDefault="00000000">
            <w:pPr>
              <w:spacing w:after="0" w:line="259" w:lineRule="auto"/>
              <w:ind w:left="325" w:right="319" w:firstLine="0"/>
              <w:jc w:val="center"/>
            </w:pPr>
            <w:r>
              <w:rPr>
                <w:b/>
              </w:rPr>
              <w:t>11 15 16 19 21</w:t>
            </w:r>
          </w:p>
        </w:tc>
      </w:tr>
      <w:tr w:rsidR="009D3D8F" w14:paraId="758D4179" w14:textId="77777777">
        <w:trPr>
          <w:trHeight w:val="450"/>
        </w:trPr>
        <w:tc>
          <w:tcPr>
            <w:tcW w:w="1661" w:type="dxa"/>
            <w:tcBorders>
              <w:top w:val="single" w:sz="4" w:space="0" w:color="000000"/>
              <w:left w:val="single" w:sz="4" w:space="0" w:color="000000"/>
              <w:bottom w:val="single" w:sz="4" w:space="0" w:color="000000"/>
              <w:right w:val="single" w:sz="4" w:space="0" w:color="000000"/>
            </w:tcBorders>
          </w:tcPr>
          <w:p w14:paraId="3789071A" w14:textId="77777777" w:rsidR="009D3D8F" w:rsidRDefault="00000000">
            <w:pPr>
              <w:spacing w:after="0" w:line="259" w:lineRule="auto"/>
              <w:ind w:left="5" w:right="0" w:firstLine="0"/>
              <w:jc w:val="center"/>
            </w:pPr>
            <w:r>
              <w:rPr>
                <w:b/>
              </w:rPr>
              <w:t>5</w:t>
            </w:r>
          </w:p>
        </w:tc>
        <w:tc>
          <w:tcPr>
            <w:tcW w:w="906" w:type="dxa"/>
            <w:tcBorders>
              <w:top w:val="single" w:sz="4" w:space="0" w:color="000000"/>
              <w:left w:val="single" w:sz="4" w:space="0" w:color="000000"/>
              <w:bottom w:val="single" w:sz="4" w:space="0" w:color="000000"/>
              <w:right w:val="single" w:sz="4" w:space="0" w:color="000000"/>
            </w:tcBorders>
          </w:tcPr>
          <w:p w14:paraId="1EE23096" w14:textId="77777777" w:rsidR="009D3D8F" w:rsidRDefault="009D3D8F">
            <w:pPr>
              <w:spacing w:after="160" w:line="259" w:lineRule="auto"/>
              <w:ind w:left="0" w:right="0" w:firstLine="0"/>
              <w:jc w:val="left"/>
            </w:pPr>
          </w:p>
        </w:tc>
        <w:tc>
          <w:tcPr>
            <w:tcW w:w="5757" w:type="dxa"/>
            <w:tcBorders>
              <w:top w:val="single" w:sz="4" w:space="0" w:color="000000"/>
              <w:left w:val="single" w:sz="4" w:space="0" w:color="000000"/>
              <w:bottom w:val="single" w:sz="4" w:space="0" w:color="000000"/>
              <w:right w:val="single" w:sz="4" w:space="0" w:color="000000"/>
            </w:tcBorders>
          </w:tcPr>
          <w:p w14:paraId="666EB08C" w14:textId="77777777" w:rsidR="009D3D8F" w:rsidRDefault="00000000">
            <w:pPr>
              <w:spacing w:after="0" w:line="259" w:lineRule="auto"/>
              <w:ind w:left="0" w:right="0" w:firstLine="0"/>
              <w:jc w:val="left"/>
            </w:pPr>
            <w:r>
              <w:rPr>
                <w:b/>
              </w:rPr>
              <w:t>CONCLUSION</w:t>
            </w:r>
          </w:p>
        </w:tc>
        <w:tc>
          <w:tcPr>
            <w:tcW w:w="1354" w:type="dxa"/>
            <w:tcBorders>
              <w:top w:val="single" w:sz="4" w:space="0" w:color="000000"/>
              <w:left w:val="single" w:sz="4" w:space="0" w:color="000000"/>
              <w:bottom w:val="single" w:sz="4" w:space="0" w:color="000000"/>
              <w:right w:val="single" w:sz="4" w:space="0" w:color="000000"/>
            </w:tcBorders>
          </w:tcPr>
          <w:p w14:paraId="3F77E4B1" w14:textId="77777777" w:rsidR="009D3D8F" w:rsidRDefault="00000000">
            <w:pPr>
              <w:spacing w:after="0" w:line="259" w:lineRule="auto"/>
              <w:ind w:left="6" w:right="0" w:firstLine="0"/>
              <w:jc w:val="center"/>
            </w:pPr>
            <w:r>
              <w:rPr>
                <w:b/>
              </w:rPr>
              <w:t>23</w:t>
            </w:r>
          </w:p>
        </w:tc>
      </w:tr>
      <w:tr w:rsidR="009D3D8F" w14:paraId="4EF22FAE" w14:textId="77777777">
        <w:trPr>
          <w:trHeight w:val="466"/>
        </w:trPr>
        <w:tc>
          <w:tcPr>
            <w:tcW w:w="1661" w:type="dxa"/>
            <w:tcBorders>
              <w:top w:val="single" w:sz="4" w:space="0" w:color="000000"/>
              <w:left w:val="single" w:sz="4" w:space="0" w:color="000000"/>
              <w:bottom w:val="single" w:sz="4" w:space="0" w:color="000000"/>
              <w:right w:val="single" w:sz="4" w:space="0" w:color="000000"/>
            </w:tcBorders>
          </w:tcPr>
          <w:p w14:paraId="4715C3BB" w14:textId="77777777" w:rsidR="009D3D8F" w:rsidRDefault="009D3D8F">
            <w:pPr>
              <w:spacing w:after="160" w:line="259" w:lineRule="auto"/>
              <w:ind w:left="0" w:right="0" w:firstLine="0"/>
              <w:jc w:val="left"/>
            </w:pPr>
          </w:p>
        </w:tc>
        <w:tc>
          <w:tcPr>
            <w:tcW w:w="906" w:type="dxa"/>
            <w:tcBorders>
              <w:top w:val="single" w:sz="4" w:space="0" w:color="000000"/>
              <w:left w:val="single" w:sz="4" w:space="0" w:color="000000"/>
              <w:bottom w:val="single" w:sz="4" w:space="0" w:color="000000"/>
              <w:right w:val="single" w:sz="4" w:space="0" w:color="000000"/>
            </w:tcBorders>
          </w:tcPr>
          <w:p w14:paraId="2902B1AE" w14:textId="77777777" w:rsidR="009D3D8F" w:rsidRDefault="009D3D8F">
            <w:pPr>
              <w:spacing w:after="160" w:line="259" w:lineRule="auto"/>
              <w:ind w:left="0" w:right="0" w:firstLine="0"/>
              <w:jc w:val="left"/>
            </w:pPr>
          </w:p>
        </w:tc>
        <w:tc>
          <w:tcPr>
            <w:tcW w:w="5757" w:type="dxa"/>
            <w:tcBorders>
              <w:top w:val="single" w:sz="4" w:space="0" w:color="000000"/>
              <w:left w:val="single" w:sz="4" w:space="0" w:color="000000"/>
              <w:bottom w:val="single" w:sz="4" w:space="0" w:color="000000"/>
              <w:right w:val="single" w:sz="4" w:space="0" w:color="000000"/>
            </w:tcBorders>
          </w:tcPr>
          <w:p w14:paraId="67672465" w14:textId="77777777" w:rsidR="009D3D8F" w:rsidRDefault="00000000">
            <w:pPr>
              <w:spacing w:after="0" w:line="259" w:lineRule="auto"/>
              <w:ind w:left="0" w:right="0" w:firstLine="0"/>
              <w:jc w:val="left"/>
            </w:pPr>
            <w:r>
              <w:rPr>
                <w:b/>
              </w:rPr>
              <w:t>REFERENCES</w:t>
            </w:r>
          </w:p>
        </w:tc>
        <w:tc>
          <w:tcPr>
            <w:tcW w:w="1354" w:type="dxa"/>
            <w:tcBorders>
              <w:top w:val="single" w:sz="4" w:space="0" w:color="000000"/>
              <w:left w:val="single" w:sz="4" w:space="0" w:color="000000"/>
              <w:bottom w:val="single" w:sz="4" w:space="0" w:color="000000"/>
              <w:right w:val="single" w:sz="4" w:space="0" w:color="000000"/>
            </w:tcBorders>
          </w:tcPr>
          <w:p w14:paraId="7AEC1BC4" w14:textId="77777777" w:rsidR="009D3D8F" w:rsidRDefault="00000000">
            <w:pPr>
              <w:spacing w:after="0" w:line="259" w:lineRule="auto"/>
              <w:ind w:left="6" w:right="0" w:firstLine="0"/>
              <w:jc w:val="center"/>
            </w:pPr>
            <w:r>
              <w:rPr>
                <w:b/>
              </w:rPr>
              <w:t>24</w:t>
            </w:r>
          </w:p>
        </w:tc>
      </w:tr>
      <w:tr w:rsidR="009D3D8F" w14:paraId="682A8FA1" w14:textId="77777777">
        <w:trPr>
          <w:trHeight w:val="1328"/>
        </w:trPr>
        <w:tc>
          <w:tcPr>
            <w:tcW w:w="1661" w:type="dxa"/>
            <w:tcBorders>
              <w:top w:val="single" w:sz="4" w:space="0" w:color="000000"/>
              <w:left w:val="single" w:sz="4" w:space="0" w:color="000000"/>
              <w:bottom w:val="single" w:sz="4" w:space="0" w:color="000000"/>
              <w:right w:val="single" w:sz="4" w:space="0" w:color="000000"/>
            </w:tcBorders>
          </w:tcPr>
          <w:p w14:paraId="3C1BFB41" w14:textId="77777777" w:rsidR="009D3D8F" w:rsidRDefault="009D3D8F">
            <w:pPr>
              <w:spacing w:after="160" w:line="259" w:lineRule="auto"/>
              <w:ind w:left="0" w:right="0" w:firstLine="0"/>
              <w:jc w:val="left"/>
            </w:pPr>
          </w:p>
        </w:tc>
        <w:tc>
          <w:tcPr>
            <w:tcW w:w="906" w:type="dxa"/>
            <w:tcBorders>
              <w:top w:val="single" w:sz="4" w:space="0" w:color="000000"/>
              <w:left w:val="single" w:sz="4" w:space="0" w:color="000000"/>
              <w:bottom w:val="single" w:sz="4" w:space="0" w:color="000000"/>
              <w:right w:val="single" w:sz="4" w:space="0" w:color="000000"/>
            </w:tcBorders>
          </w:tcPr>
          <w:p w14:paraId="1882CCAD" w14:textId="77777777" w:rsidR="009D3D8F" w:rsidRDefault="009D3D8F">
            <w:pPr>
              <w:spacing w:after="160" w:line="259" w:lineRule="auto"/>
              <w:ind w:left="0" w:right="0" w:firstLine="0"/>
              <w:jc w:val="left"/>
            </w:pPr>
          </w:p>
        </w:tc>
        <w:tc>
          <w:tcPr>
            <w:tcW w:w="5757" w:type="dxa"/>
            <w:tcBorders>
              <w:top w:val="single" w:sz="4" w:space="0" w:color="000000"/>
              <w:left w:val="single" w:sz="4" w:space="0" w:color="000000"/>
              <w:bottom w:val="single" w:sz="4" w:space="0" w:color="000000"/>
              <w:right w:val="single" w:sz="4" w:space="0" w:color="000000"/>
            </w:tcBorders>
          </w:tcPr>
          <w:p w14:paraId="6CF2B713" w14:textId="77777777" w:rsidR="009D3D8F" w:rsidRDefault="00000000">
            <w:pPr>
              <w:spacing w:after="123" w:line="259" w:lineRule="auto"/>
              <w:ind w:left="0" w:right="0" w:firstLine="0"/>
              <w:jc w:val="left"/>
            </w:pPr>
            <w:r>
              <w:rPr>
                <w:b/>
              </w:rPr>
              <w:t>APPENDIX</w:t>
            </w:r>
          </w:p>
          <w:p w14:paraId="366656E1" w14:textId="77777777" w:rsidR="009D3D8F" w:rsidRDefault="00000000">
            <w:pPr>
              <w:spacing w:after="123" w:line="259" w:lineRule="auto"/>
              <w:ind w:left="0" w:right="0" w:firstLine="0"/>
              <w:jc w:val="left"/>
            </w:pPr>
            <w:r>
              <w:rPr>
                <w:b/>
              </w:rPr>
              <w:t>CODE</w:t>
            </w:r>
          </w:p>
          <w:p w14:paraId="0F1FBCB3" w14:textId="77777777" w:rsidR="009D3D8F" w:rsidRDefault="00000000">
            <w:pPr>
              <w:spacing w:after="0" w:line="259" w:lineRule="auto"/>
              <w:ind w:left="0" w:right="0" w:firstLine="0"/>
              <w:jc w:val="left"/>
            </w:pPr>
            <w:r>
              <w:rPr>
                <w:b/>
              </w:rPr>
              <w:t>SCREENSHOTS</w:t>
            </w:r>
          </w:p>
        </w:tc>
        <w:tc>
          <w:tcPr>
            <w:tcW w:w="1354" w:type="dxa"/>
            <w:tcBorders>
              <w:top w:val="single" w:sz="4" w:space="0" w:color="000000"/>
              <w:left w:val="single" w:sz="4" w:space="0" w:color="000000"/>
              <w:bottom w:val="single" w:sz="4" w:space="0" w:color="000000"/>
              <w:right w:val="single" w:sz="4" w:space="0" w:color="000000"/>
            </w:tcBorders>
          </w:tcPr>
          <w:p w14:paraId="4F96D307" w14:textId="77777777" w:rsidR="009D3D8F" w:rsidRDefault="00000000">
            <w:pPr>
              <w:spacing w:after="0" w:line="259" w:lineRule="auto"/>
              <w:ind w:left="6" w:right="0" w:firstLine="0"/>
              <w:jc w:val="center"/>
            </w:pPr>
            <w:r>
              <w:rPr>
                <w:b/>
              </w:rPr>
              <w:t>25</w:t>
            </w:r>
          </w:p>
        </w:tc>
      </w:tr>
    </w:tbl>
    <w:p w14:paraId="43D4F665" w14:textId="77777777" w:rsidR="009D3D8F" w:rsidRDefault="00000000">
      <w:pPr>
        <w:pStyle w:val="Heading3"/>
        <w:spacing w:after="0"/>
        <w:ind w:left="3521" w:right="0"/>
      </w:pPr>
      <w:r>
        <w:t>LIST OF FIGURES</w:t>
      </w:r>
    </w:p>
    <w:tbl>
      <w:tblPr>
        <w:tblStyle w:val="TableGrid"/>
        <w:tblW w:w="9733" w:type="dxa"/>
        <w:tblInd w:w="-99" w:type="dxa"/>
        <w:tblCellMar>
          <w:top w:w="52" w:type="dxa"/>
          <w:left w:w="184" w:type="dxa"/>
          <w:bottom w:w="0" w:type="dxa"/>
          <w:right w:w="115" w:type="dxa"/>
        </w:tblCellMar>
        <w:tblLook w:val="04A0" w:firstRow="1" w:lastRow="0" w:firstColumn="1" w:lastColumn="0" w:noHBand="0" w:noVBand="1"/>
      </w:tblPr>
      <w:tblGrid>
        <w:gridCol w:w="3020"/>
        <w:gridCol w:w="3020"/>
        <w:gridCol w:w="3693"/>
      </w:tblGrid>
      <w:tr w:rsidR="009D3D8F" w14:paraId="032CA7EE" w14:textId="77777777" w:rsidTr="00D36091">
        <w:trPr>
          <w:trHeight w:val="522"/>
        </w:trPr>
        <w:tc>
          <w:tcPr>
            <w:tcW w:w="3020" w:type="dxa"/>
            <w:tcBorders>
              <w:top w:val="single" w:sz="4" w:space="0" w:color="000000"/>
              <w:left w:val="single" w:sz="4" w:space="0" w:color="000000"/>
              <w:bottom w:val="single" w:sz="4" w:space="0" w:color="000000"/>
              <w:right w:val="single" w:sz="4" w:space="0" w:color="000000"/>
            </w:tcBorders>
          </w:tcPr>
          <w:p w14:paraId="5BFD518A" w14:textId="77777777" w:rsidR="009D3D8F" w:rsidRDefault="00000000">
            <w:pPr>
              <w:spacing w:after="0" w:line="259" w:lineRule="auto"/>
              <w:ind w:left="0" w:right="69" w:firstLine="0"/>
              <w:jc w:val="center"/>
            </w:pPr>
            <w:r>
              <w:rPr>
                <w:b/>
                <w:sz w:val="28"/>
              </w:rPr>
              <w:t>FIGURE NO.</w:t>
            </w:r>
          </w:p>
        </w:tc>
        <w:tc>
          <w:tcPr>
            <w:tcW w:w="3020" w:type="dxa"/>
            <w:tcBorders>
              <w:top w:val="single" w:sz="4" w:space="0" w:color="000000"/>
              <w:left w:val="single" w:sz="4" w:space="0" w:color="000000"/>
              <w:bottom w:val="single" w:sz="4" w:space="0" w:color="000000"/>
              <w:right w:val="single" w:sz="4" w:space="0" w:color="000000"/>
            </w:tcBorders>
          </w:tcPr>
          <w:p w14:paraId="202DF499" w14:textId="77777777" w:rsidR="009D3D8F" w:rsidRDefault="00000000">
            <w:pPr>
              <w:spacing w:after="0" w:line="259" w:lineRule="auto"/>
              <w:ind w:left="0" w:right="68" w:firstLine="0"/>
              <w:jc w:val="center"/>
            </w:pPr>
            <w:r>
              <w:rPr>
                <w:b/>
                <w:sz w:val="28"/>
              </w:rPr>
              <w:t>FIGURE NAME</w:t>
            </w:r>
          </w:p>
        </w:tc>
        <w:tc>
          <w:tcPr>
            <w:tcW w:w="3693" w:type="dxa"/>
            <w:tcBorders>
              <w:top w:val="single" w:sz="4" w:space="0" w:color="000000"/>
              <w:left w:val="single" w:sz="4" w:space="0" w:color="000000"/>
              <w:bottom w:val="single" w:sz="4" w:space="0" w:color="000000"/>
              <w:right w:val="single" w:sz="4" w:space="0" w:color="000000"/>
            </w:tcBorders>
          </w:tcPr>
          <w:p w14:paraId="1E0D66C7" w14:textId="77777777" w:rsidR="009D3D8F" w:rsidRDefault="00000000">
            <w:pPr>
              <w:spacing w:after="0" w:line="259" w:lineRule="auto"/>
              <w:ind w:left="0" w:right="72" w:firstLine="0"/>
              <w:jc w:val="center"/>
            </w:pPr>
            <w:r>
              <w:rPr>
                <w:b/>
                <w:sz w:val="28"/>
              </w:rPr>
              <w:t>PAGE NO</w:t>
            </w:r>
          </w:p>
        </w:tc>
      </w:tr>
      <w:tr w:rsidR="009D3D8F" w14:paraId="74C1FC15" w14:textId="77777777" w:rsidTr="00D36091">
        <w:trPr>
          <w:trHeight w:val="523"/>
        </w:trPr>
        <w:tc>
          <w:tcPr>
            <w:tcW w:w="3020" w:type="dxa"/>
            <w:tcBorders>
              <w:top w:val="single" w:sz="4" w:space="0" w:color="000000"/>
              <w:left w:val="single" w:sz="4" w:space="0" w:color="000000"/>
              <w:bottom w:val="single" w:sz="4" w:space="0" w:color="000000"/>
              <w:right w:val="single" w:sz="4" w:space="0" w:color="000000"/>
            </w:tcBorders>
          </w:tcPr>
          <w:p w14:paraId="6332FB73" w14:textId="77777777" w:rsidR="009D3D8F" w:rsidRDefault="00000000">
            <w:pPr>
              <w:spacing w:after="0" w:line="259" w:lineRule="auto"/>
              <w:ind w:left="0" w:right="71" w:firstLine="0"/>
              <w:jc w:val="center"/>
            </w:pPr>
            <w:r>
              <w:rPr>
                <w:b/>
                <w:sz w:val="28"/>
              </w:rPr>
              <w:t>4.1.1.1</w:t>
            </w:r>
          </w:p>
        </w:tc>
        <w:tc>
          <w:tcPr>
            <w:tcW w:w="3020" w:type="dxa"/>
            <w:tcBorders>
              <w:top w:val="single" w:sz="4" w:space="0" w:color="000000"/>
              <w:left w:val="single" w:sz="4" w:space="0" w:color="000000"/>
              <w:bottom w:val="single" w:sz="4" w:space="0" w:color="000000"/>
              <w:right w:val="single" w:sz="4" w:space="0" w:color="000000"/>
            </w:tcBorders>
          </w:tcPr>
          <w:p w14:paraId="35E54824" w14:textId="77777777" w:rsidR="009D3D8F" w:rsidRDefault="00000000">
            <w:pPr>
              <w:spacing w:after="0" w:line="259" w:lineRule="auto"/>
              <w:ind w:left="0" w:right="69" w:firstLine="0"/>
              <w:jc w:val="center"/>
            </w:pPr>
            <w:r>
              <w:rPr>
                <w:b/>
                <w:sz w:val="28"/>
              </w:rPr>
              <w:t>METHOODOLOGY</w:t>
            </w:r>
          </w:p>
        </w:tc>
        <w:tc>
          <w:tcPr>
            <w:tcW w:w="3693" w:type="dxa"/>
            <w:tcBorders>
              <w:top w:val="single" w:sz="4" w:space="0" w:color="000000"/>
              <w:left w:val="single" w:sz="4" w:space="0" w:color="000000"/>
              <w:bottom w:val="single" w:sz="4" w:space="0" w:color="000000"/>
              <w:right w:val="single" w:sz="4" w:space="0" w:color="000000"/>
            </w:tcBorders>
          </w:tcPr>
          <w:p w14:paraId="380D63FF" w14:textId="77777777" w:rsidR="009D3D8F" w:rsidRDefault="00000000">
            <w:pPr>
              <w:spacing w:after="0" w:line="259" w:lineRule="auto"/>
              <w:ind w:left="0" w:right="69" w:firstLine="0"/>
              <w:jc w:val="center"/>
            </w:pPr>
            <w:r>
              <w:rPr>
                <w:sz w:val="28"/>
              </w:rPr>
              <w:t>8</w:t>
            </w:r>
          </w:p>
        </w:tc>
      </w:tr>
      <w:tr w:rsidR="009D3D8F" w14:paraId="0B475F94" w14:textId="77777777" w:rsidTr="00D36091">
        <w:trPr>
          <w:trHeight w:val="1035"/>
        </w:trPr>
        <w:tc>
          <w:tcPr>
            <w:tcW w:w="3020" w:type="dxa"/>
            <w:tcBorders>
              <w:top w:val="single" w:sz="4" w:space="0" w:color="000000"/>
              <w:left w:val="single" w:sz="4" w:space="0" w:color="000000"/>
              <w:bottom w:val="single" w:sz="4" w:space="0" w:color="000000"/>
              <w:right w:val="single" w:sz="4" w:space="0" w:color="000000"/>
            </w:tcBorders>
          </w:tcPr>
          <w:p w14:paraId="50F0B8A6" w14:textId="77777777" w:rsidR="009D3D8F" w:rsidRDefault="00000000">
            <w:pPr>
              <w:spacing w:after="0" w:line="259" w:lineRule="auto"/>
              <w:ind w:left="0" w:right="71" w:firstLine="0"/>
              <w:jc w:val="center"/>
            </w:pPr>
            <w:r>
              <w:rPr>
                <w:b/>
                <w:sz w:val="28"/>
              </w:rPr>
              <w:t>4.1.2.1</w:t>
            </w:r>
          </w:p>
        </w:tc>
        <w:tc>
          <w:tcPr>
            <w:tcW w:w="3020" w:type="dxa"/>
            <w:tcBorders>
              <w:top w:val="single" w:sz="4" w:space="0" w:color="000000"/>
              <w:left w:val="single" w:sz="4" w:space="0" w:color="000000"/>
              <w:bottom w:val="single" w:sz="4" w:space="0" w:color="000000"/>
              <w:right w:val="single" w:sz="4" w:space="0" w:color="000000"/>
            </w:tcBorders>
          </w:tcPr>
          <w:p w14:paraId="3DE89E6F" w14:textId="77777777" w:rsidR="009D3D8F" w:rsidRDefault="00000000">
            <w:pPr>
              <w:spacing w:after="141" w:line="259" w:lineRule="auto"/>
              <w:ind w:left="0" w:right="69" w:firstLine="0"/>
              <w:jc w:val="center"/>
            </w:pPr>
            <w:r>
              <w:rPr>
                <w:b/>
                <w:sz w:val="28"/>
              </w:rPr>
              <w:t>FLOW CHART OF</w:t>
            </w:r>
          </w:p>
          <w:p w14:paraId="2012D1E8" w14:textId="77777777" w:rsidR="009D3D8F" w:rsidRDefault="00000000">
            <w:pPr>
              <w:spacing w:after="0" w:line="259" w:lineRule="auto"/>
              <w:ind w:left="0" w:right="70" w:firstLine="0"/>
              <w:jc w:val="center"/>
            </w:pPr>
            <w:r>
              <w:rPr>
                <w:b/>
                <w:sz w:val="28"/>
              </w:rPr>
              <w:t>PROCESS</w:t>
            </w:r>
          </w:p>
        </w:tc>
        <w:tc>
          <w:tcPr>
            <w:tcW w:w="3693" w:type="dxa"/>
            <w:tcBorders>
              <w:top w:val="single" w:sz="4" w:space="0" w:color="000000"/>
              <w:left w:val="single" w:sz="4" w:space="0" w:color="000000"/>
              <w:bottom w:val="single" w:sz="4" w:space="0" w:color="000000"/>
              <w:right w:val="single" w:sz="4" w:space="0" w:color="000000"/>
            </w:tcBorders>
          </w:tcPr>
          <w:p w14:paraId="0D0B72FF" w14:textId="77777777" w:rsidR="009D3D8F" w:rsidRDefault="00000000">
            <w:pPr>
              <w:spacing w:after="0" w:line="259" w:lineRule="auto"/>
              <w:ind w:left="0" w:right="72" w:firstLine="0"/>
              <w:jc w:val="center"/>
            </w:pPr>
            <w:r>
              <w:rPr>
                <w:sz w:val="28"/>
              </w:rPr>
              <w:t>11</w:t>
            </w:r>
          </w:p>
        </w:tc>
      </w:tr>
      <w:tr w:rsidR="009D3D8F" w14:paraId="7DFE1C89" w14:textId="77777777" w:rsidTr="00D36091">
        <w:trPr>
          <w:trHeight w:val="1036"/>
        </w:trPr>
        <w:tc>
          <w:tcPr>
            <w:tcW w:w="3020" w:type="dxa"/>
            <w:tcBorders>
              <w:top w:val="single" w:sz="4" w:space="0" w:color="000000"/>
              <w:left w:val="single" w:sz="4" w:space="0" w:color="000000"/>
              <w:bottom w:val="single" w:sz="4" w:space="0" w:color="000000"/>
              <w:right w:val="single" w:sz="4" w:space="0" w:color="000000"/>
            </w:tcBorders>
          </w:tcPr>
          <w:p w14:paraId="4C2A7A6B" w14:textId="77777777" w:rsidR="009D3D8F" w:rsidRDefault="00000000">
            <w:pPr>
              <w:spacing w:after="0" w:line="259" w:lineRule="auto"/>
              <w:ind w:left="0" w:right="71" w:firstLine="0"/>
              <w:jc w:val="center"/>
            </w:pPr>
            <w:r>
              <w:rPr>
                <w:b/>
                <w:sz w:val="28"/>
              </w:rPr>
              <w:t>4.1.4.1</w:t>
            </w:r>
          </w:p>
        </w:tc>
        <w:tc>
          <w:tcPr>
            <w:tcW w:w="3020" w:type="dxa"/>
            <w:tcBorders>
              <w:top w:val="single" w:sz="4" w:space="0" w:color="000000"/>
              <w:left w:val="single" w:sz="4" w:space="0" w:color="000000"/>
              <w:bottom w:val="single" w:sz="4" w:space="0" w:color="000000"/>
              <w:right w:val="single" w:sz="4" w:space="0" w:color="000000"/>
            </w:tcBorders>
          </w:tcPr>
          <w:p w14:paraId="14A749EB" w14:textId="77777777" w:rsidR="009D3D8F" w:rsidRDefault="00000000">
            <w:pPr>
              <w:spacing w:after="141" w:line="259" w:lineRule="auto"/>
              <w:ind w:left="0" w:right="0" w:firstLine="0"/>
              <w:jc w:val="left"/>
            </w:pPr>
            <w:r>
              <w:rPr>
                <w:b/>
                <w:sz w:val="28"/>
              </w:rPr>
              <w:t>GENERAL INCOME TAX</w:t>
            </w:r>
          </w:p>
          <w:p w14:paraId="70CB7730" w14:textId="77777777" w:rsidR="009D3D8F" w:rsidRDefault="00000000">
            <w:pPr>
              <w:spacing w:after="0" w:line="259" w:lineRule="auto"/>
              <w:ind w:left="0" w:right="69" w:firstLine="0"/>
              <w:jc w:val="center"/>
            </w:pPr>
            <w:r>
              <w:rPr>
                <w:b/>
                <w:sz w:val="28"/>
              </w:rPr>
              <w:t>CALCULATOR</w:t>
            </w:r>
          </w:p>
        </w:tc>
        <w:tc>
          <w:tcPr>
            <w:tcW w:w="3693" w:type="dxa"/>
            <w:tcBorders>
              <w:top w:val="single" w:sz="4" w:space="0" w:color="000000"/>
              <w:left w:val="single" w:sz="4" w:space="0" w:color="000000"/>
              <w:bottom w:val="single" w:sz="4" w:space="0" w:color="000000"/>
              <w:right w:val="single" w:sz="4" w:space="0" w:color="000000"/>
            </w:tcBorders>
          </w:tcPr>
          <w:p w14:paraId="48A85CD4" w14:textId="77777777" w:rsidR="009D3D8F" w:rsidRDefault="00000000">
            <w:pPr>
              <w:spacing w:after="0" w:line="259" w:lineRule="auto"/>
              <w:ind w:left="0" w:right="72" w:firstLine="0"/>
              <w:jc w:val="center"/>
            </w:pPr>
            <w:r>
              <w:rPr>
                <w:sz w:val="28"/>
              </w:rPr>
              <w:t>18</w:t>
            </w:r>
          </w:p>
        </w:tc>
      </w:tr>
      <w:tr w:rsidR="009D3D8F" w14:paraId="7CCCA75A" w14:textId="77777777" w:rsidTr="00D36091">
        <w:trPr>
          <w:trHeight w:val="523"/>
        </w:trPr>
        <w:tc>
          <w:tcPr>
            <w:tcW w:w="3020" w:type="dxa"/>
            <w:tcBorders>
              <w:top w:val="single" w:sz="4" w:space="0" w:color="000000"/>
              <w:left w:val="single" w:sz="4" w:space="0" w:color="000000"/>
              <w:bottom w:val="single" w:sz="4" w:space="0" w:color="000000"/>
              <w:right w:val="single" w:sz="4" w:space="0" w:color="000000"/>
            </w:tcBorders>
          </w:tcPr>
          <w:p w14:paraId="1899A6B6" w14:textId="77777777" w:rsidR="009D3D8F" w:rsidRDefault="00000000">
            <w:pPr>
              <w:spacing w:after="0" w:line="259" w:lineRule="auto"/>
              <w:ind w:left="0" w:right="70" w:firstLine="0"/>
              <w:jc w:val="center"/>
            </w:pPr>
            <w:r>
              <w:rPr>
                <w:b/>
              </w:rPr>
              <w:t>4.2.1.1</w:t>
            </w:r>
          </w:p>
        </w:tc>
        <w:tc>
          <w:tcPr>
            <w:tcW w:w="3020" w:type="dxa"/>
            <w:tcBorders>
              <w:top w:val="single" w:sz="4" w:space="0" w:color="000000"/>
              <w:left w:val="single" w:sz="4" w:space="0" w:color="000000"/>
              <w:bottom w:val="single" w:sz="4" w:space="0" w:color="000000"/>
              <w:right w:val="single" w:sz="4" w:space="0" w:color="000000"/>
            </w:tcBorders>
          </w:tcPr>
          <w:p w14:paraId="599D602B" w14:textId="77777777" w:rsidR="009D3D8F" w:rsidRDefault="00000000">
            <w:pPr>
              <w:spacing w:after="0" w:line="259" w:lineRule="auto"/>
              <w:ind w:left="0" w:right="68" w:firstLine="0"/>
              <w:jc w:val="center"/>
            </w:pPr>
            <w:r>
              <w:rPr>
                <w:b/>
                <w:sz w:val="28"/>
              </w:rPr>
              <w:t>FEATURES</w:t>
            </w:r>
          </w:p>
        </w:tc>
        <w:tc>
          <w:tcPr>
            <w:tcW w:w="3693" w:type="dxa"/>
            <w:tcBorders>
              <w:top w:val="single" w:sz="4" w:space="0" w:color="000000"/>
              <w:left w:val="single" w:sz="4" w:space="0" w:color="000000"/>
              <w:bottom w:val="single" w:sz="4" w:space="0" w:color="000000"/>
              <w:right w:val="single" w:sz="4" w:space="0" w:color="000000"/>
            </w:tcBorders>
          </w:tcPr>
          <w:p w14:paraId="057F397A" w14:textId="77777777" w:rsidR="009D3D8F" w:rsidRDefault="00000000">
            <w:pPr>
              <w:spacing w:after="0" w:line="259" w:lineRule="auto"/>
              <w:ind w:left="0" w:right="72" w:firstLine="0"/>
              <w:jc w:val="center"/>
            </w:pPr>
            <w:r>
              <w:rPr>
                <w:sz w:val="28"/>
              </w:rPr>
              <w:t>19</w:t>
            </w:r>
          </w:p>
        </w:tc>
      </w:tr>
    </w:tbl>
    <w:p w14:paraId="0E9DDAD3" w14:textId="77777777" w:rsidR="009D3D8F" w:rsidRDefault="009D3D8F">
      <w:pPr>
        <w:sectPr w:rsidR="009D3D8F">
          <w:headerReference w:type="even" r:id="rId11"/>
          <w:headerReference w:type="default" r:id="rId12"/>
          <w:footerReference w:type="even" r:id="rId13"/>
          <w:footerReference w:type="default" r:id="rId14"/>
          <w:headerReference w:type="first" r:id="rId15"/>
          <w:footerReference w:type="first" r:id="rId16"/>
          <w:pgSz w:w="12240" w:h="15840"/>
          <w:pgMar w:top="1427" w:right="1359" w:bottom="988" w:left="1409" w:header="720" w:footer="720" w:gutter="0"/>
          <w:cols w:space="720"/>
        </w:sectPr>
      </w:pPr>
    </w:p>
    <w:p w14:paraId="58E09609" w14:textId="77777777" w:rsidR="009D3D8F" w:rsidRDefault="00000000">
      <w:pPr>
        <w:spacing w:after="295" w:line="265" w:lineRule="auto"/>
        <w:ind w:left="1143" w:right="1138"/>
        <w:jc w:val="center"/>
      </w:pPr>
      <w:r>
        <w:rPr>
          <w:b/>
          <w:sz w:val="28"/>
        </w:rPr>
        <w:lastRenderedPageBreak/>
        <w:t>CHAPTER 1</w:t>
      </w:r>
    </w:p>
    <w:p w14:paraId="3AE8B8C0" w14:textId="77777777" w:rsidR="009D3D8F" w:rsidRDefault="00000000">
      <w:pPr>
        <w:spacing w:after="274" w:line="265" w:lineRule="auto"/>
        <w:ind w:left="1143" w:right="1133"/>
        <w:jc w:val="center"/>
      </w:pPr>
      <w:r>
        <w:rPr>
          <w:b/>
          <w:sz w:val="28"/>
        </w:rPr>
        <w:t>INTRODUCTION</w:t>
      </w:r>
    </w:p>
    <w:p w14:paraId="0D0483A8" w14:textId="77777777" w:rsidR="009D3D8F" w:rsidRDefault="00000000">
      <w:pPr>
        <w:spacing w:after="291" w:line="265" w:lineRule="auto"/>
        <w:ind w:left="5" w:right="0"/>
        <w:jc w:val="left"/>
      </w:pPr>
      <w:r>
        <w:rPr>
          <w:b/>
        </w:rPr>
        <w:t>1.1 OVERVIEW</w:t>
      </w:r>
    </w:p>
    <w:p w14:paraId="0C538E77" w14:textId="77777777" w:rsidR="004A69AA" w:rsidRDefault="004A69AA" w:rsidP="004A69AA">
      <w:pPr>
        <w:ind w:left="0" w:right="58" w:firstLine="0"/>
      </w:pPr>
      <w:r>
        <w:t>Diabetes is a prevalent chronic health condition characterized by high blood sugar levels, which can lead to severe complications if not properly managed. Early detection and prediction of diabetes risk are essential for effective prevention and management. Machine learning, a subset of artificial intelligence, has emerged as a valuable tool in this context. Here's an overview of how machine learning is used to predict diabetes:</w:t>
      </w:r>
    </w:p>
    <w:p w14:paraId="13EBF48E" w14:textId="77777777" w:rsidR="00BD322D" w:rsidRDefault="004A69AA" w:rsidP="00BD322D">
      <w:pPr>
        <w:pStyle w:val="ListParagraph"/>
        <w:numPr>
          <w:ilvl w:val="0"/>
          <w:numId w:val="7"/>
        </w:numPr>
        <w:ind w:right="58"/>
      </w:pPr>
      <w:r w:rsidRPr="004A69AA">
        <w:rPr>
          <w:b/>
          <w:bCs/>
        </w:rPr>
        <w:t>Data Collection:</w:t>
      </w:r>
      <w:r>
        <w:t xml:space="preserve"> The first step in diabetes prediction using machine learning is gathering relevant data. This data can come from various sources, including electronic health records, patient demographics, lifestyle factors (e.g., diet and physical activity), genetic information, and even wearable devices that monitor glucose levels and other physiological parameters.</w:t>
      </w:r>
    </w:p>
    <w:p w14:paraId="53A6C7D7" w14:textId="3D7A3264" w:rsidR="004A69AA" w:rsidRDefault="004A69AA" w:rsidP="00BD322D">
      <w:pPr>
        <w:pStyle w:val="ListParagraph"/>
        <w:numPr>
          <w:ilvl w:val="0"/>
          <w:numId w:val="7"/>
        </w:numPr>
        <w:ind w:right="58"/>
      </w:pPr>
      <w:r w:rsidRPr="00BD322D">
        <w:rPr>
          <w:b/>
          <w:bCs/>
        </w:rPr>
        <w:t>Data Preprocessing:</w:t>
      </w:r>
      <w:r>
        <w:t xml:space="preserve"> Once collected, the data must undergo preprocessing. This involves cleaning and formatting the data, handling missing values, and encoding categorical variables. The quality of the data significantly impacts the performance of machine learning models</w:t>
      </w:r>
      <w:r>
        <w:t>.</w:t>
      </w:r>
    </w:p>
    <w:p w14:paraId="07956EB3" w14:textId="77777777" w:rsidR="00BD322D" w:rsidRDefault="004A69AA" w:rsidP="00BD322D">
      <w:pPr>
        <w:pStyle w:val="ListParagraph"/>
        <w:numPr>
          <w:ilvl w:val="0"/>
          <w:numId w:val="7"/>
        </w:numPr>
        <w:ind w:right="58"/>
      </w:pPr>
      <w:r w:rsidRPr="00BD322D">
        <w:rPr>
          <w:b/>
          <w:bCs/>
        </w:rPr>
        <w:t>Feature Selection:</w:t>
      </w:r>
      <w:r>
        <w:t xml:space="preserve"> Feature selection is a critical step in building predictive models. It involves choosing the most relevant variables (features) from the dataset. Feature selection methods help reduce noise in the data and improve model performance by focusing on the most informative attributes.</w:t>
      </w:r>
    </w:p>
    <w:p w14:paraId="10B560DC" w14:textId="565EA2B9" w:rsidR="004A69AA" w:rsidRDefault="004A69AA" w:rsidP="00BD322D">
      <w:pPr>
        <w:pStyle w:val="ListParagraph"/>
        <w:numPr>
          <w:ilvl w:val="0"/>
          <w:numId w:val="7"/>
        </w:numPr>
        <w:ind w:right="58"/>
      </w:pPr>
      <w:r w:rsidRPr="00BD322D">
        <w:rPr>
          <w:b/>
          <w:bCs/>
        </w:rPr>
        <w:t>Model Selection:</w:t>
      </w:r>
      <w:r>
        <w:t xml:space="preserve"> Various machine learning algorithms can be employed for diabetes prediction. Commonly used algorithms include logistic regression, decision trees, random forests, support vector machines, k-nearest </w:t>
      </w:r>
      <w:r>
        <w:t>neighbours</w:t>
      </w:r>
      <w:r>
        <w:t>, and neural networks. The choice of algorithm depends on the characteristics of the data and the specific goals of the prediction task.</w:t>
      </w:r>
    </w:p>
    <w:p w14:paraId="05D1A2C7" w14:textId="77777777" w:rsidR="00BD322D" w:rsidRDefault="004A69AA" w:rsidP="00BD322D">
      <w:pPr>
        <w:pStyle w:val="ListParagraph"/>
        <w:numPr>
          <w:ilvl w:val="0"/>
          <w:numId w:val="7"/>
        </w:numPr>
        <w:ind w:right="58"/>
      </w:pPr>
      <w:r w:rsidRPr="004A69AA">
        <w:rPr>
          <w:b/>
          <w:bCs/>
        </w:rPr>
        <w:t>Training and Testing:</w:t>
      </w:r>
      <w:r>
        <w:t xml:space="preserve"> The dataset is divided into two parts: a training set used to train the model and a testing set used to evaluate its performance. Cross-validation techniques can also be employed to ensure robustness and avoid overfitting.</w:t>
      </w:r>
    </w:p>
    <w:p w14:paraId="6800DC98" w14:textId="77777777" w:rsidR="00BD322D" w:rsidRDefault="004A69AA" w:rsidP="00BD322D">
      <w:pPr>
        <w:pStyle w:val="ListParagraph"/>
        <w:numPr>
          <w:ilvl w:val="0"/>
          <w:numId w:val="7"/>
        </w:numPr>
        <w:ind w:right="58"/>
      </w:pPr>
      <w:r w:rsidRPr="00BD322D">
        <w:rPr>
          <w:b/>
          <w:bCs/>
        </w:rPr>
        <w:lastRenderedPageBreak/>
        <w:t>Model Evaluation:</w:t>
      </w:r>
      <w:r>
        <w:t xml:space="preserve"> To assess the quality of the model's predictions, various evaluation metrics are used. These may include accuracy, sensitivity, specificity, area under the ROC curve (AUC-ROC), and F1 score, among others. Model performance should be carefully evaluated to ensure its suitability for real-world applications.</w:t>
      </w:r>
    </w:p>
    <w:p w14:paraId="1C670C2A" w14:textId="77777777" w:rsidR="00BD322D" w:rsidRDefault="004A69AA" w:rsidP="00BD322D">
      <w:pPr>
        <w:pStyle w:val="ListParagraph"/>
        <w:numPr>
          <w:ilvl w:val="0"/>
          <w:numId w:val="7"/>
        </w:numPr>
        <w:ind w:right="58"/>
      </w:pPr>
      <w:r w:rsidRPr="00BD322D">
        <w:rPr>
          <w:b/>
          <w:bCs/>
        </w:rPr>
        <w:t>Interpretability:</w:t>
      </w:r>
      <w:r>
        <w:t xml:space="preserve"> Interpretability is crucial in healthcare settings, as it allows healthcare professionals to understand why a particular prediction was made. Interpretable machine learning models or model-agnostic interpretability techniques can provide insights into the factors contributing to diabetes risk.</w:t>
      </w:r>
    </w:p>
    <w:p w14:paraId="5223E859" w14:textId="77777777" w:rsidR="00BD322D" w:rsidRDefault="004A69AA" w:rsidP="00BD322D">
      <w:pPr>
        <w:pStyle w:val="ListParagraph"/>
        <w:numPr>
          <w:ilvl w:val="0"/>
          <w:numId w:val="7"/>
        </w:numPr>
        <w:ind w:right="58"/>
      </w:pPr>
      <w:r w:rsidRPr="00BD322D">
        <w:rPr>
          <w:b/>
          <w:bCs/>
        </w:rPr>
        <w:t>Deployment:</w:t>
      </w:r>
      <w:r>
        <w:t xml:space="preserve"> Once a reliable model is developed, it can be deployed in clinical or healthcare systems. Integrating machine learning predictions into electronic health records or other decision-support tools can enable healthcare practitioners to identify at-risk individuals and tailor preventive interventions.</w:t>
      </w:r>
    </w:p>
    <w:p w14:paraId="68D33A81" w14:textId="77777777" w:rsidR="00BD322D" w:rsidRDefault="004A69AA" w:rsidP="00BD322D">
      <w:pPr>
        <w:pStyle w:val="ListParagraph"/>
        <w:numPr>
          <w:ilvl w:val="0"/>
          <w:numId w:val="7"/>
        </w:numPr>
        <w:ind w:right="58"/>
      </w:pPr>
      <w:r w:rsidRPr="00BD322D">
        <w:rPr>
          <w:b/>
          <w:bCs/>
        </w:rPr>
        <w:t>Privacy and Ethical Considerations</w:t>
      </w:r>
      <w:r>
        <w:t>: Handling patient data must adhere to strict privacy regulations (e.g., HIPAA in the United States). Additionally, ethical considerations, such as transparency, fairness, and consent, must be addressed when implementing machine learning for healthcare predictions.</w:t>
      </w:r>
    </w:p>
    <w:p w14:paraId="53AB7DBC" w14:textId="7D1D51AC" w:rsidR="004A69AA" w:rsidRDefault="004A69AA" w:rsidP="00BD322D">
      <w:pPr>
        <w:pStyle w:val="ListParagraph"/>
        <w:numPr>
          <w:ilvl w:val="0"/>
          <w:numId w:val="7"/>
        </w:numPr>
        <w:ind w:right="58"/>
      </w:pPr>
      <w:r w:rsidRPr="00BD322D">
        <w:rPr>
          <w:b/>
          <w:bCs/>
        </w:rPr>
        <w:t>Continuous Monitoring:</w:t>
      </w:r>
      <w:r>
        <w:t xml:space="preserve"> Diabetes is a dynamic condition, and predictions can change over time. Continuous monitoring and feedback loops can enhance the accuracy of predictions and allow for timely adjustments to treatment plans.</w:t>
      </w:r>
    </w:p>
    <w:p w14:paraId="5A481EE3" w14:textId="77777777" w:rsidR="00BD322D" w:rsidRDefault="00BD322D" w:rsidP="00BD322D">
      <w:pPr>
        <w:pStyle w:val="ListParagraph"/>
        <w:ind w:left="360" w:right="58" w:firstLine="0"/>
      </w:pPr>
    </w:p>
    <w:p w14:paraId="29C4D2BE" w14:textId="2CDD0676" w:rsidR="00BD322D" w:rsidRDefault="004A69AA" w:rsidP="00BD322D">
      <w:pPr>
        <w:ind w:left="0" w:right="58" w:firstLine="0"/>
        <w:jc w:val="left"/>
      </w:pPr>
      <w:r>
        <w:t>In summary, machine learning plays a vital role in diabetes prediction by leveraging data and advanced algorithms to identify individuals at risk of developing the condition. This proactive approach to healthcare can lead to early interventions, improved patient outcomes, and more efficient healthcare resource allocation. However, it also requires careful consideration of data quality, model interpretability, and ethical concerns to ensure its successful implementation in clinical practice</w:t>
      </w:r>
      <w:r w:rsidR="00BD322D">
        <w:t>.</w:t>
      </w:r>
    </w:p>
    <w:p w14:paraId="58283E94" w14:textId="77777777" w:rsidR="00BD322D" w:rsidRDefault="00BD322D" w:rsidP="00BD322D">
      <w:pPr>
        <w:ind w:left="5" w:right="58"/>
      </w:pPr>
      <w:r>
        <w:t xml:space="preserve"> </w:t>
      </w:r>
    </w:p>
    <w:p w14:paraId="1E9F2FDA" w14:textId="77777777" w:rsidR="009D3D8F" w:rsidRDefault="00000000">
      <w:pPr>
        <w:spacing w:after="272" w:line="265" w:lineRule="auto"/>
        <w:ind w:left="1143" w:right="1136"/>
        <w:jc w:val="center"/>
      </w:pPr>
      <w:r>
        <w:rPr>
          <w:b/>
          <w:sz w:val="28"/>
        </w:rPr>
        <w:lastRenderedPageBreak/>
        <w:t>LITERATURE REVIEW</w:t>
      </w:r>
    </w:p>
    <w:p w14:paraId="5BFB6FF2" w14:textId="77777777" w:rsidR="009D3D8F" w:rsidRDefault="00000000">
      <w:pPr>
        <w:spacing w:after="291" w:line="265" w:lineRule="auto"/>
        <w:ind w:left="5" w:right="0"/>
        <w:jc w:val="left"/>
      </w:pPr>
      <w:r>
        <w:rPr>
          <w:b/>
        </w:rPr>
        <w:t>2.1 SURVEY</w:t>
      </w:r>
    </w:p>
    <w:p w14:paraId="3DC03D49" w14:textId="77777777" w:rsidR="003C6CF9" w:rsidRDefault="003C6CF9" w:rsidP="003C6CF9">
      <w:pPr>
        <w:spacing w:after="291" w:line="360" w:lineRule="auto"/>
        <w:ind w:left="5" w:right="0"/>
        <w:jc w:val="left"/>
      </w:pPr>
      <w:r>
        <w:t>A survey of the field of diabetes prediction using machine learning techniques reveals the significant progress and diverse approaches employed to predict diabetes risk. This survey summarizes key research trends, challenges, and future directions in the domain of diabetic prediction using machine learning.</w:t>
      </w:r>
    </w:p>
    <w:p w14:paraId="43B5EE16" w14:textId="7B1DB546" w:rsidR="003C6CF9" w:rsidRPr="003C6CF9" w:rsidRDefault="003C6CF9" w:rsidP="003C6CF9">
      <w:pPr>
        <w:spacing w:after="291" w:line="265" w:lineRule="auto"/>
        <w:ind w:left="5" w:right="0"/>
        <w:jc w:val="left"/>
      </w:pPr>
      <w:r w:rsidRPr="003C6CF9">
        <w:rPr>
          <w:b/>
          <w:bCs/>
        </w:rPr>
        <w:t>Data Sources and Types:</w:t>
      </w:r>
    </w:p>
    <w:p w14:paraId="71E8CE37" w14:textId="77777777" w:rsidR="008435A5" w:rsidRDefault="003C6CF9" w:rsidP="008435A5">
      <w:pPr>
        <w:pStyle w:val="ListParagraph"/>
        <w:numPr>
          <w:ilvl w:val="0"/>
          <w:numId w:val="21"/>
        </w:numPr>
        <w:spacing w:after="291" w:line="360" w:lineRule="auto"/>
        <w:ind w:right="0"/>
        <w:jc w:val="left"/>
      </w:pPr>
      <w:r w:rsidRPr="008435A5">
        <w:rPr>
          <w:b/>
          <w:bCs/>
        </w:rPr>
        <w:t xml:space="preserve">Electronic Health Records (EHR): </w:t>
      </w:r>
      <w:r>
        <w:t>Many studies use patient data from EHR systems, including clinical variables such as blood glucose levels, HbA1c, and medication history.</w:t>
      </w:r>
    </w:p>
    <w:p w14:paraId="0566E87E" w14:textId="1E5D072B" w:rsidR="008435A5" w:rsidRDefault="003C6CF9" w:rsidP="008435A5">
      <w:pPr>
        <w:pStyle w:val="ListParagraph"/>
        <w:numPr>
          <w:ilvl w:val="0"/>
          <w:numId w:val="21"/>
        </w:numPr>
        <w:spacing w:after="291" w:line="360" w:lineRule="auto"/>
        <w:ind w:right="0"/>
        <w:jc w:val="left"/>
      </w:pPr>
      <w:r w:rsidRPr="008435A5">
        <w:rPr>
          <w:b/>
          <w:bCs/>
        </w:rPr>
        <w:t>Genetics:</w:t>
      </w:r>
      <w:r>
        <w:t xml:space="preserve"> Genetic data, including DNA sequences and single-nucleotide polymorphisms (SNPs), are often integrated to understand the genetic predisposition to diabetes.</w:t>
      </w:r>
    </w:p>
    <w:p w14:paraId="678B56BE" w14:textId="77777777" w:rsidR="008435A5" w:rsidRDefault="003C6CF9" w:rsidP="008435A5">
      <w:pPr>
        <w:pStyle w:val="ListParagraph"/>
        <w:numPr>
          <w:ilvl w:val="0"/>
          <w:numId w:val="19"/>
        </w:numPr>
        <w:spacing w:after="291" w:line="360" w:lineRule="auto"/>
        <w:ind w:right="0"/>
        <w:jc w:val="left"/>
      </w:pPr>
      <w:r w:rsidRPr="008435A5">
        <w:rPr>
          <w:b/>
          <w:bCs/>
          <w:i/>
          <w:iCs/>
        </w:rPr>
        <w:t xml:space="preserve">Lifestyle and </w:t>
      </w:r>
      <w:r w:rsidRPr="008435A5">
        <w:rPr>
          <w:b/>
          <w:bCs/>
          <w:i/>
          <w:iCs/>
        </w:rPr>
        <w:t>Behavioural</w:t>
      </w:r>
      <w:r w:rsidRPr="008435A5">
        <w:rPr>
          <w:b/>
          <w:bCs/>
          <w:i/>
          <w:iCs/>
        </w:rPr>
        <w:t xml:space="preserve"> Data: </w:t>
      </w:r>
      <w:r>
        <w:t>Factors like diet, physical activity, and socioeconomic status are considered to capture the broader context of diabetes risk.</w:t>
      </w:r>
    </w:p>
    <w:p w14:paraId="5F193E30" w14:textId="6C7BE19E" w:rsidR="003C6CF9" w:rsidRDefault="003C6CF9" w:rsidP="008435A5">
      <w:pPr>
        <w:pStyle w:val="ListParagraph"/>
        <w:numPr>
          <w:ilvl w:val="0"/>
          <w:numId w:val="19"/>
        </w:numPr>
        <w:spacing w:after="291" w:line="360" w:lineRule="auto"/>
        <w:ind w:right="0"/>
        <w:jc w:val="left"/>
      </w:pPr>
      <w:r w:rsidRPr="008435A5">
        <w:rPr>
          <w:b/>
          <w:bCs/>
        </w:rPr>
        <w:t>Wearable Sensors</w:t>
      </w:r>
      <w:r>
        <w:t>: The use of wearable devices for continuous monitoring of glucose levels and physical activity provides real-time data for prediction.</w:t>
      </w:r>
    </w:p>
    <w:p w14:paraId="7CEC27B1" w14:textId="264134EF" w:rsidR="003C6CF9" w:rsidRPr="003C6CF9" w:rsidRDefault="003C6CF9" w:rsidP="003C6CF9">
      <w:pPr>
        <w:spacing w:after="291" w:line="265" w:lineRule="auto"/>
        <w:ind w:left="0" w:right="0" w:firstLine="0"/>
        <w:jc w:val="left"/>
        <w:rPr>
          <w:b/>
          <w:bCs/>
        </w:rPr>
      </w:pPr>
      <w:r w:rsidRPr="003C6CF9">
        <w:rPr>
          <w:b/>
          <w:bCs/>
        </w:rPr>
        <w:t>Feature Engineering and Selection:</w:t>
      </w:r>
    </w:p>
    <w:p w14:paraId="3C2A0B02" w14:textId="77777777" w:rsidR="008435A5" w:rsidRDefault="003C6CF9" w:rsidP="008435A5">
      <w:pPr>
        <w:pStyle w:val="ListParagraph"/>
        <w:numPr>
          <w:ilvl w:val="0"/>
          <w:numId w:val="17"/>
        </w:numPr>
        <w:spacing w:after="291" w:line="360" w:lineRule="auto"/>
        <w:ind w:right="0"/>
        <w:jc w:val="left"/>
      </w:pPr>
      <w:r>
        <w:t>Feature engineering plays a crucial role in creating informative input features for machine learning models.</w:t>
      </w:r>
    </w:p>
    <w:p w14:paraId="16234551" w14:textId="5565C456" w:rsidR="003C6CF9" w:rsidRDefault="003C6CF9" w:rsidP="008435A5">
      <w:pPr>
        <w:pStyle w:val="ListParagraph"/>
        <w:numPr>
          <w:ilvl w:val="0"/>
          <w:numId w:val="17"/>
        </w:numPr>
        <w:spacing w:after="291" w:line="360" w:lineRule="auto"/>
        <w:ind w:right="0"/>
        <w:jc w:val="left"/>
      </w:pPr>
      <w:r>
        <w:t>Techniques such as recursive feature elimination and dimensionality reduction methods help identify the most relevant features.</w:t>
      </w:r>
    </w:p>
    <w:p w14:paraId="0D10B2C3" w14:textId="77777777" w:rsidR="003C6CF9" w:rsidRDefault="003C6CF9" w:rsidP="003C6CF9">
      <w:pPr>
        <w:pStyle w:val="ListParagraph"/>
        <w:spacing w:after="291" w:line="265" w:lineRule="auto"/>
        <w:ind w:left="873" w:right="0" w:firstLine="0"/>
        <w:jc w:val="left"/>
      </w:pPr>
    </w:p>
    <w:p w14:paraId="64FBB15E" w14:textId="54A69291" w:rsidR="003C6CF9" w:rsidRDefault="003C6CF9" w:rsidP="003C6CF9">
      <w:pPr>
        <w:pStyle w:val="ListParagraph"/>
        <w:spacing w:after="291" w:line="265" w:lineRule="auto"/>
        <w:ind w:left="0" w:right="0" w:firstLine="0"/>
        <w:rPr>
          <w:b/>
          <w:bCs/>
        </w:rPr>
      </w:pPr>
      <w:r>
        <w:t xml:space="preserve"> </w:t>
      </w:r>
      <w:r w:rsidRPr="003C6CF9">
        <w:rPr>
          <w:b/>
          <w:bCs/>
        </w:rPr>
        <w:t>Machine Learning Algorithms:</w:t>
      </w:r>
    </w:p>
    <w:p w14:paraId="4410E23B" w14:textId="77777777" w:rsidR="008435A5" w:rsidRPr="003C6CF9" w:rsidRDefault="008435A5" w:rsidP="003C6CF9">
      <w:pPr>
        <w:pStyle w:val="ListParagraph"/>
        <w:spacing w:after="291" w:line="265" w:lineRule="auto"/>
        <w:ind w:left="0" w:right="0" w:firstLine="0"/>
        <w:rPr>
          <w:b/>
          <w:bCs/>
        </w:rPr>
      </w:pPr>
    </w:p>
    <w:p w14:paraId="26D04827" w14:textId="644DD8A2" w:rsidR="003C6CF9" w:rsidRDefault="003C6CF9" w:rsidP="008435A5">
      <w:pPr>
        <w:pStyle w:val="ListParagraph"/>
        <w:numPr>
          <w:ilvl w:val="0"/>
          <w:numId w:val="22"/>
        </w:numPr>
        <w:spacing w:after="291" w:line="360" w:lineRule="auto"/>
        <w:ind w:right="0"/>
        <w:jc w:val="left"/>
      </w:pPr>
      <w:r w:rsidRPr="008435A5">
        <w:rPr>
          <w:b/>
          <w:bCs/>
        </w:rPr>
        <w:t>Logistic Regression:</w:t>
      </w:r>
      <w:r>
        <w:t xml:space="preserve"> A commonly used algorithm for binary classification tasks, including diabetes prediction.</w:t>
      </w:r>
    </w:p>
    <w:p w14:paraId="1F6CD451" w14:textId="6E5E1255" w:rsidR="003C6CF9" w:rsidRDefault="003C6CF9" w:rsidP="008435A5">
      <w:pPr>
        <w:pStyle w:val="ListParagraph"/>
        <w:numPr>
          <w:ilvl w:val="0"/>
          <w:numId w:val="23"/>
        </w:numPr>
        <w:spacing w:after="291" w:line="360" w:lineRule="auto"/>
        <w:ind w:right="0"/>
        <w:jc w:val="left"/>
      </w:pPr>
      <w:r w:rsidRPr="008435A5">
        <w:rPr>
          <w:b/>
          <w:bCs/>
        </w:rPr>
        <w:t>Decision Trees and Random Forests</w:t>
      </w:r>
      <w:r>
        <w:t>: Effective for handling complex, nonlinear relationships within the data.</w:t>
      </w:r>
    </w:p>
    <w:p w14:paraId="2D19DA3B" w14:textId="492EED1D" w:rsidR="003C6CF9" w:rsidRDefault="003C6CF9" w:rsidP="008435A5">
      <w:pPr>
        <w:pStyle w:val="ListParagraph"/>
        <w:numPr>
          <w:ilvl w:val="0"/>
          <w:numId w:val="17"/>
        </w:numPr>
        <w:spacing w:after="291" w:line="360" w:lineRule="auto"/>
        <w:ind w:right="0"/>
        <w:jc w:val="left"/>
      </w:pPr>
      <w:r w:rsidRPr="008435A5">
        <w:rPr>
          <w:b/>
          <w:bCs/>
        </w:rPr>
        <w:lastRenderedPageBreak/>
        <w:t>Support Vector Machines:</w:t>
      </w:r>
      <w:r>
        <w:t xml:space="preserve"> Useful for separating data into distinct classes.</w:t>
      </w:r>
    </w:p>
    <w:p w14:paraId="6A51E6D7" w14:textId="77777777" w:rsidR="008435A5" w:rsidRDefault="003C6CF9" w:rsidP="008435A5">
      <w:pPr>
        <w:pStyle w:val="ListParagraph"/>
        <w:numPr>
          <w:ilvl w:val="0"/>
          <w:numId w:val="17"/>
        </w:numPr>
        <w:spacing w:after="291" w:line="360" w:lineRule="auto"/>
        <w:ind w:right="0"/>
        <w:jc w:val="left"/>
      </w:pPr>
      <w:r w:rsidRPr="008435A5">
        <w:rPr>
          <w:b/>
          <w:bCs/>
        </w:rPr>
        <w:t>Neural Networks:</w:t>
      </w:r>
      <w:r>
        <w:t xml:space="preserve"> Deep learning models can capture intricate patterns in large datasets.</w:t>
      </w:r>
    </w:p>
    <w:p w14:paraId="0D69284A" w14:textId="05C17EDF" w:rsidR="003C6CF9" w:rsidRPr="008435A5" w:rsidRDefault="003C6CF9" w:rsidP="008435A5">
      <w:pPr>
        <w:spacing w:after="291" w:line="360" w:lineRule="auto"/>
        <w:ind w:left="0" w:right="0" w:firstLine="0"/>
        <w:jc w:val="left"/>
        <w:rPr>
          <w:b/>
          <w:bCs/>
        </w:rPr>
      </w:pPr>
      <w:r w:rsidRPr="008435A5">
        <w:rPr>
          <w:b/>
          <w:bCs/>
        </w:rPr>
        <w:t xml:space="preserve"> Model Evaluation Metrics:</w:t>
      </w:r>
    </w:p>
    <w:p w14:paraId="163B63F8" w14:textId="1B651D7C" w:rsidR="003C6CF9" w:rsidRDefault="003C6CF9" w:rsidP="008435A5">
      <w:pPr>
        <w:pStyle w:val="ListParagraph"/>
        <w:numPr>
          <w:ilvl w:val="0"/>
          <w:numId w:val="24"/>
        </w:numPr>
        <w:spacing w:after="291" w:line="360" w:lineRule="auto"/>
        <w:ind w:right="0"/>
        <w:jc w:val="left"/>
      </w:pPr>
      <w:r>
        <w:t>Performance metrics include accuracy, sensitivity, specificity, AUC-ROC, precision, and F1 score.</w:t>
      </w:r>
    </w:p>
    <w:p w14:paraId="7F76E6B3" w14:textId="1B60D030" w:rsidR="003C6CF9" w:rsidRDefault="003C6CF9" w:rsidP="008435A5">
      <w:pPr>
        <w:pStyle w:val="ListParagraph"/>
        <w:numPr>
          <w:ilvl w:val="0"/>
          <w:numId w:val="24"/>
        </w:numPr>
        <w:spacing w:after="291" w:line="360" w:lineRule="auto"/>
        <w:ind w:right="0"/>
        <w:jc w:val="left"/>
      </w:pPr>
      <w:r>
        <w:t>Cross-validation techniques are employed to ensure model robustness.</w:t>
      </w:r>
    </w:p>
    <w:p w14:paraId="568F570C" w14:textId="4E7700C7" w:rsidR="003C6CF9" w:rsidRPr="008435A5" w:rsidRDefault="003C6CF9" w:rsidP="008435A5">
      <w:pPr>
        <w:spacing w:after="291" w:line="265" w:lineRule="auto"/>
        <w:ind w:left="0" w:right="0" w:firstLine="0"/>
        <w:jc w:val="left"/>
        <w:rPr>
          <w:b/>
          <w:bCs/>
        </w:rPr>
      </w:pPr>
      <w:r>
        <w:t xml:space="preserve"> </w:t>
      </w:r>
      <w:r w:rsidRPr="008435A5">
        <w:rPr>
          <w:b/>
          <w:bCs/>
        </w:rPr>
        <w:t xml:space="preserve">Interpretability and </w:t>
      </w:r>
      <w:r w:rsidR="008435A5" w:rsidRPr="008435A5">
        <w:rPr>
          <w:b/>
          <w:bCs/>
        </w:rPr>
        <w:t>Explain ability</w:t>
      </w:r>
      <w:r w:rsidRPr="008435A5">
        <w:rPr>
          <w:b/>
          <w:bCs/>
        </w:rPr>
        <w:t>:</w:t>
      </w:r>
    </w:p>
    <w:p w14:paraId="540B4385" w14:textId="2A9A49F9" w:rsidR="003C6CF9" w:rsidRDefault="003C6CF9" w:rsidP="008435A5">
      <w:pPr>
        <w:pStyle w:val="ListParagraph"/>
        <w:numPr>
          <w:ilvl w:val="0"/>
          <w:numId w:val="24"/>
        </w:numPr>
        <w:spacing w:after="291" w:line="360" w:lineRule="auto"/>
        <w:ind w:right="0"/>
        <w:jc w:val="left"/>
      </w:pPr>
      <w:r>
        <w:t>Interpretability is vital in healthcare. Explainable AI methods, such as SHAP values and LIME, help understand model predictions.</w:t>
      </w:r>
    </w:p>
    <w:p w14:paraId="4F2A2F31" w14:textId="5D54FBDB" w:rsidR="003C6CF9" w:rsidRDefault="003C6CF9" w:rsidP="008435A5">
      <w:pPr>
        <w:pStyle w:val="ListParagraph"/>
        <w:numPr>
          <w:ilvl w:val="0"/>
          <w:numId w:val="24"/>
        </w:numPr>
        <w:spacing w:after="291" w:line="360" w:lineRule="auto"/>
        <w:ind w:right="0"/>
        <w:jc w:val="left"/>
      </w:pPr>
      <w:r>
        <w:t xml:space="preserve">Transparent models, like decision trees, are </w:t>
      </w:r>
      <w:r w:rsidR="008435A5">
        <w:t>favoured</w:t>
      </w:r>
      <w:r>
        <w:t xml:space="preserve"> when interpretability is a priority.</w:t>
      </w:r>
    </w:p>
    <w:p w14:paraId="4C9C0FE2" w14:textId="0B67886B" w:rsidR="003C6CF9" w:rsidRPr="008435A5" w:rsidRDefault="003C6CF9" w:rsidP="008435A5">
      <w:pPr>
        <w:spacing w:after="291" w:line="265" w:lineRule="auto"/>
        <w:ind w:left="0" w:right="0" w:firstLine="0"/>
        <w:jc w:val="left"/>
        <w:rPr>
          <w:b/>
          <w:bCs/>
        </w:rPr>
      </w:pPr>
      <w:r w:rsidRPr="008435A5">
        <w:rPr>
          <w:b/>
          <w:bCs/>
        </w:rPr>
        <w:t xml:space="preserve"> Deployment in Clinical Settings:</w:t>
      </w:r>
    </w:p>
    <w:p w14:paraId="1A1A22C7" w14:textId="41BBB268" w:rsidR="003C6CF9" w:rsidRDefault="003C6CF9" w:rsidP="008435A5">
      <w:pPr>
        <w:pStyle w:val="ListParagraph"/>
        <w:numPr>
          <w:ilvl w:val="2"/>
          <w:numId w:val="27"/>
        </w:numPr>
        <w:spacing w:after="291" w:line="360" w:lineRule="auto"/>
        <w:ind w:right="0"/>
        <w:jc w:val="left"/>
      </w:pPr>
      <w:r>
        <w:t>Successful deployment requires integration into electronic health records (EHR) systems and collaboration with healthcare providers.</w:t>
      </w:r>
    </w:p>
    <w:p w14:paraId="77B4DF51" w14:textId="50927C60" w:rsidR="003C6CF9" w:rsidRDefault="003C6CF9" w:rsidP="008435A5">
      <w:pPr>
        <w:pStyle w:val="ListParagraph"/>
        <w:numPr>
          <w:ilvl w:val="2"/>
          <w:numId w:val="27"/>
        </w:numPr>
        <w:spacing w:after="291" w:line="360" w:lineRule="auto"/>
        <w:ind w:right="0"/>
        <w:jc w:val="left"/>
      </w:pPr>
      <w:r>
        <w:t>Real-time alerts and decision support systems assist clinicians in making timely interventions.</w:t>
      </w:r>
    </w:p>
    <w:p w14:paraId="13613435" w14:textId="0DBDEC79" w:rsidR="003C6CF9" w:rsidRPr="00952055" w:rsidRDefault="003C6CF9" w:rsidP="00952055">
      <w:pPr>
        <w:spacing w:after="291" w:line="265" w:lineRule="auto"/>
        <w:ind w:left="0" w:right="0" w:firstLine="0"/>
        <w:jc w:val="left"/>
        <w:rPr>
          <w:b/>
          <w:bCs/>
        </w:rPr>
      </w:pPr>
      <w:r w:rsidRPr="00952055">
        <w:rPr>
          <w:b/>
          <w:bCs/>
        </w:rPr>
        <w:t>Privacy and Ethical Concerns:</w:t>
      </w:r>
    </w:p>
    <w:p w14:paraId="131CA14F" w14:textId="3A56749D" w:rsidR="003C6CF9" w:rsidRDefault="003C6CF9" w:rsidP="00952055">
      <w:pPr>
        <w:pStyle w:val="ListParagraph"/>
        <w:numPr>
          <w:ilvl w:val="0"/>
          <w:numId w:val="30"/>
        </w:numPr>
        <w:spacing w:after="291" w:line="360" w:lineRule="auto"/>
        <w:ind w:right="0"/>
        <w:jc w:val="left"/>
      </w:pPr>
      <w:r>
        <w:t>Patient data privacy is paramount, and adherence to data protection regulations (e.g., HIPAA) is essential.</w:t>
      </w:r>
    </w:p>
    <w:p w14:paraId="4C651530" w14:textId="1367B3D0" w:rsidR="003C6CF9" w:rsidRDefault="003C6CF9" w:rsidP="00952055">
      <w:pPr>
        <w:pStyle w:val="ListParagraph"/>
        <w:numPr>
          <w:ilvl w:val="0"/>
          <w:numId w:val="30"/>
        </w:numPr>
        <w:spacing w:after="291" w:line="360" w:lineRule="auto"/>
        <w:ind w:right="0"/>
        <w:jc w:val="left"/>
      </w:pPr>
      <w:r>
        <w:t>Ethical considerations include fairness in predictions and obtaining informed consent for data usage.</w:t>
      </w:r>
    </w:p>
    <w:p w14:paraId="34948F1D" w14:textId="77777777" w:rsidR="00952055" w:rsidRDefault="00952055" w:rsidP="00952055">
      <w:pPr>
        <w:spacing w:after="291" w:line="265" w:lineRule="auto"/>
        <w:ind w:left="0" w:right="0" w:firstLine="0"/>
        <w:jc w:val="left"/>
      </w:pPr>
    </w:p>
    <w:p w14:paraId="221AE6C9" w14:textId="77777777" w:rsidR="00952055" w:rsidRDefault="00952055" w:rsidP="00952055">
      <w:pPr>
        <w:spacing w:after="291" w:line="265" w:lineRule="auto"/>
        <w:ind w:left="0" w:right="0" w:firstLine="0"/>
        <w:jc w:val="left"/>
      </w:pPr>
    </w:p>
    <w:p w14:paraId="1533725E" w14:textId="77777777" w:rsidR="00952055" w:rsidRDefault="00952055" w:rsidP="00952055">
      <w:pPr>
        <w:spacing w:after="291" w:line="265" w:lineRule="auto"/>
        <w:ind w:left="0" w:right="0" w:firstLine="0"/>
        <w:jc w:val="left"/>
      </w:pPr>
    </w:p>
    <w:p w14:paraId="3075C1C3" w14:textId="71B73C50" w:rsidR="003C6CF9" w:rsidRPr="00952055" w:rsidRDefault="003C6CF9" w:rsidP="00952055">
      <w:pPr>
        <w:spacing w:after="291" w:line="265" w:lineRule="auto"/>
        <w:ind w:left="0" w:right="0" w:firstLine="0"/>
        <w:jc w:val="left"/>
        <w:rPr>
          <w:b/>
          <w:bCs/>
        </w:rPr>
      </w:pPr>
      <w:r w:rsidRPr="00952055">
        <w:rPr>
          <w:b/>
          <w:bCs/>
        </w:rPr>
        <w:lastRenderedPageBreak/>
        <w:t>Challenges and Future Directions:</w:t>
      </w:r>
    </w:p>
    <w:p w14:paraId="635A3DA1" w14:textId="77777777" w:rsidR="00952055" w:rsidRDefault="003C6CF9" w:rsidP="00952055">
      <w:pPr>
        <w:pStyle w:val="ListParagraph"/>
        <w:numPr>
          <w:ilvl w:val="0"/>
          <w:numId w:val="32"/>
        </w:numPr>
        <w:spacing w:after="291" w:line="360" w:lineRule="auto"/>
        <w:ind w:right="0"/>
        <w:jc w:val="left"/>
      </w:pPr>
      <w:r w:rsidRPr="00B83D97">
        <w:rPr>
          <w:b/>
          <w:bCs/>
        </w:rPr>
        <w:t>Handling Imbalanced Data:</w:t>
      </w:r>
      <w:r>
        <w:t xml:space="preserve"> Addressing class imbalance is a common challenge in diabetes prediction.</w:t>
      </w:r>
    </w:p>
    <w:p w14:paraId="68B6AB4F" w14:textId="77777777" w:rsidR="00952055" w:rsidRDefault="003C6CF9" w:rsidP="00952055">
      <w:pPr>
        <w:pStyle w:val="ListParagraph"/>
        <w:numPr>
          <w:ilvl w:val="0"/>
          <w:numId w:val="32"/>
        </w:numPr>
        <w:spacing w:after="291" w:line="360" w:lineRule="auto"/>
        <w:ind w:right="0"/>
        <w:jc w:val="left"/>
      </w:pPr>
      <w:r w:rsidRPr="00B83D97">
        <w:rPr>
          <w:b/>
          <w:bCs/>
        </w:rPr>
        <w:t xml:space="preserve"> Continuous Monitoring:</w:t>
      </w:r>
      <w:r>
        <w:t xml:space="preserve"> Moving from static predictions to dynamic models that adapt to changing health conditions</w:t>
      </w:r>
      <w:r w:rsidR="00952055">
        <w:t>.</w:t>
      </w:r>
    </w:p>
    <w:p w14:paraId="658CE2E3" w14:textId="77777777" w:rsidR="00952055" w:rsidRDefault="003C6CF9" w:rsidP="00952055">
      <w:pPr>
        <w:pStyle w:val="ListParagraph"/>
        <w:numPr>
          <w:ilvl w:val="0"/>
          <w:numId w:val="32"/>
        </w:numPr>
        <w:spacing w:after="291" w:line="360" w:lineRule="auto"/>
        <w:ind w:right="0"/>
        <w:jc w:val="left"/>
      </w:pPr>
      <w:r w:rsidRPr="00B83D97">
        <w:rPr>
          <w:b/>
          <w:bCs/>
        </w:rPr>
        <w:t xml:space="preserve">Integration of Multimodal Data: </w:t>
      </w:r>
      <w:r>
        <w:t>Combining clinical, genetic, and lifestyle data for more comprehensive risk assessment.</w:t>
      </w:r>
    </w:p>
    <w:p w14:paraId="3CD698EC" w14:textId="77777777" w:rsidR="00952055" w:rsidRDefault="003C6CF9" w:rsidP="00952055">
      <w:pPr>
        <w:pStyle w:val="ListParagraph"/>
        <w:numPr>
          <w:ilvl w:val="0"/>
          <w:numId w:val="32"/>
        </w:numPr>
        <w:spacing w:after="291" w:line="360" w:lineRule="auto"/>
        <w:ind w:right="0"/>
        <w:jc w:val="left"/>
      </w:pPr>
      <w:r w:rsidRPr="00B83D97">
        <w:rPr>
          <w:b/>
          <w:bCs/>
        </w:rPr>
        <w:t>Explainable AI:</w:t>
      </w:r>
      <w:r>
        <w:t xml:space="preserve"> Developing more interpretable models to gain trust among healthcare professionals.</w:t>
      </w:r>
    </w:p>
    <w:p w14:paraId="6B63F7B7" w14:textId="516578C2" w:rsidR="003C6CF9" w:rsidRDefault="003C6CF9" w:rsidP="00952055">
      <w:pPr>
        <w:pStyle w:val="ListParagraph"/>
        <w:numPr>
          <w:ilvl w:val="0"/>
          <w:numId w:val="32"/>
        </w:numPr>
        <w:spacing w:after="291" w:line="360" w:lineRule="auto"/>
        <w:ind w:right="0"/>
        <w:jc w:val="left"/>
      </w:pPr>
      <w:r w:rsidRPr="00B83D97">
        <w:rPr>
          <w:b/>
          <w:bCs/>
        </w:rPr>
        <w:t>Global Health Impact:</w:t>
      </w:r>
      <w:r>
        <w:t xml:space="preserve"> Expanding the application of diabetes prediction models to low-resource settings.</w:t>
      </w:r>
    </w:p>
    <w:p w14:paraId="75231BEB" w14:textId="77777777" w:rsidR="003C6CF9" w:rsidRDefault="003C6CF9" w:rsidP="003C6CF9">
      <w:pPr>
        <w:spacing w:after="291" w:line="265" w:lineRule="auto"/>
        <w:ind w:left="5" w:right="0"/>
        <w:jc w:val="left"/>
      </w:pPr>
    </w:p>
    <w:p w14:paraId="58028821" w14:textId="5EF2EAB3" w:rsidR="009D3D8F" w:rsidRDefault="003C6CF9" w:rsidP="00952055">
      <w:pPr>
        <w:spacing w:after="291" w:line="360" w:lineRule="auto"/>
        <w:ind w:left="5" w:right="0"/>
        <w:jc w:val="left"/>
      </w:pPr>
      <w:r>
        <w:t>In conclusion, the use of machine learning in diabetes prediction is a rapidly evolving field with the potential to revolutionize healthcare. Researchers are continuously exploring new data sources, algorithms, and deployment strategies to improve prediction accuracy and facilitate early intervention. Ethical considerations, privacy concerns, and model interpretability remain critical areas of focus as the field progresses.</w:t>
      </w:r>
    </w:p>
    <w:p w14:paraId="189742FA" w14:textId="77777777" w:rsidR="00952055" w:rsidRDefault="00952055">
      <w:pPr>
        <w:spacing w:after="313" w:line="265" w:lineRule="auto"/>
        <w:ind w:left="1143" w:right="0"/>
        <w:jc w:val="center"/>
        <w:rPr>
          <w:b/>
        </w:rPr>
      </w:pPr>
    </w:p>
    <w:p w14:paraId="2604B50D" w14:textId="77777777" w:rsidR="00952055" w:rsidRDefault="00952055">
      <w:pPr>
        <w:spacing w:after="313" w:line="265" w:lineRule="auto"/>
        <w:ind w:left="1143" w:right="0"/>
        <w:jc w:val="center"/>
        <w:rPr>
          <w:b/>
        </w:rPr>
      </w:pPr>
    </w:p>
    <w:p w14:paraId="7EC4AE80" w14:textId="77777777" w:rsidR="00952055" w:rsidRDefault="00952055">
      <w:pPr>
        <w:spacing w:after="313" w:line="265" w:lineRule="auto"/>
        <w:ind w:left="1143" w:right="0"/>
        <w:jc w:val="center"/>
        <w:rPr>
          <w:b/>
        </w:rPr>
      </w:pPr>
    </w:p>
    <w:p w14:paraId="4ADCE728" w14:textId="77777777" w:rsidR="00952055" w:rsidRDefault="00952055">
      <w:pPr>
        <w:spacing w:after="313" w:line="265" w:lineRule="auto"/>
        <w:ind w:left="1143" w:right="0"/>
        <w:jc w:val="center"/>
        <w:rPr>
          <w:b/>
        </w:rPr>
      </w:pPr>
    </w:p>
    <w:p w14:paraId="7305D06F" w14:textId="77777777" w:rsidR="00952055" w:rsidRDefault="00952055">
      <w:pPr>
        <w:spacing w:after="313" w:line="265" w:lineRule="auto"/>
        <w:ind w:left="1143" w:right="0"/>
        <w:jc w:val="center"/>
        <w:rPr>
          <w:b/>
        </w:rPr>
      </w:pPr>
    </w:p>
    <w:p w14:paraId="213D02F8" w14:textId="77777777" w:rsidR="00952055" w:rsidRDefault="00952055">
      <w:pPr>
        <w:spacing w:after="313" w:line="265" w:lineRule="auto"/>
        <w:ind w:left="1143" w:right="0"/>
        <w:jc w:val="center"/>
        <w:rPr>
          <w:b/>
        </w:rPr>
      </w:pPr>
    </w:p>
    <w:p w14:paraId="0454AEE1" w14:textId="77777777" w:rsidR="00952055" w:rsidRDefault="00952055">
      <w:pPr>
        <w:spacing w:after="313" w:line="265" w:lineRule="auto"/>
        <w:ind w:left="1143" w:right="0"/>
        <w:jc w:val="center"/>
        <w:rPr>
          <w:b/>
        </w:rPr>
      </w:pPr>
    </w:p>
    <w:p w14:paraId="720F02B5" w14:textId="77777777" w:rsidR="00EC74C7" w:rsidRDefault="00952055" w:rsidP="00EC74C7">
      <w:pPr>
        <w:pStyle w:val="Heading1"/>
      </w:pPr>
      <w:r w:rsidRPr="00952055">
        <w:lastRenderedPageBreak/>
        <w:t>CHAP</w:t>
      </w:r>
      <w:r w:rsidR="00EC74C7">
        <w:t>T</w:t>
      </w:r>
      <w:r w:rsidRPr="00952055">
        <w:t>ER</w:t>
      </w:r>
      <w:r>
        <w:t xml:space="preserve"> </w:t>
      </w:r>
      <w:r w:rsidRPr="00952055">
        <w:t>3</w:t>
      </w:r>
    </w:p>
    <w:p w14:paraId="56C7F797" w14:textId="5DD6CC1E" w:rsidR="009D3D8F" w:rsidRDefault="00000000" w:rsidP="00EC74C7">
      <w:pPr>
        <w:pStyle w:val="Heading1"/>
      </w:pPr>
      <w:r>
        <w:rPr>
          <w:sz w:val="28"/>
        </w:rPr>
        <w:t>REQUIREMENTS ANALY</w:t>
      </w:r>
      <w:r w:rsidR="00EC74C7">
        <w:rPr>
          <w:sz w:val="28"/>
        </w:rPr>
        <w:t>SIS</w:t>
      </w:r>
    </w:p>
    <w:p w14:paraId="50723BB0" w14:textId="77777777" w:rsidR="009D3D8F" w:rsidRDefault="00000000">
      <w:pPr>
        <w:spacing w:after="169" w:line="265" w:lineRule="auto"/>
        <w:ind w:left="5" w:right="0"/>
        <w:jc w:val="left"/>
      </w:pPr>
      <w:r>
        <w:rPr>
          <w:b/>
        </w:rPr>
        <w:t>3.1 OBJECTIVE OF THE PROJECT</w:t>
      </w:r>
    </w:p>
    <w:p w14:paraId="235783D7" w14:textId="77777777" w:rsidR="00952055" w:rsidRDefault="00952055" w:rsidP="00952055">
      <w:pPr>
        <w:spacing w:line="360" w:lineRule="auto"/>
        <w:ind w:left="5" w:right="58"/>
      </w:pPr>
      <w:r>
        <w:t>The primary objective of predicting diabetes using machine learning is to improve healthcare outcomes by identifying individuals at risk of developing diabetes or its complications. This proactive approach has several specific objectives:</w:t>
      </w:r>
    </w:p>
    <w:p w14:paraId="6F69A0C6" w14:textId="77777777" w:rsidR="00952055" w:rsidRDefault="00952055" w:rsidP="00952055">
      <w:pPr>
        <w:spacing w:line="272" w:lineRule="auto"/>
        <w:ind w:left="5" w:right="58"/>
      </w:pPr>
    </w:p>
    <w:p w14:paraId="4F8B7E44" w14:textId="77777777" w:rsidR="00952055" w:rsidRDefault="00952055" w:rsidP="00952055">
      <w:pPr>
        <w:pStyle w:val="ListParagraph"/>
        <w:numPr>
          <w:ilvl w:val="0"/>
          <w:numId w:val="35"/>
        </w:numPr>
        <w:spacing w:line="360" w:lineRule="auto"/>
        <w:ind w:right="58"/>
      </w:pPr>
      <w:r w:rsidRPr="00952055">
        <w:rPr>
          <w:b/>
          <w:bCs/>
        </w:rPr>
        <w:t>Early Detection:</w:t>
      </w:r>
      <w:r>
        <w:t xml:space="preserve"> To detect diabetes or prediabetes at an early stage, enabling timely interventions that can prevent or delay the onset of the disease.</w:t>
      </w:r>
    </w:p>
    <w:p w14:paraId="757197EC" w14:textId="77777777" w:rsidR="00952055" w:rsidRDefault="00952055" w:rsidP="00952055">
      <w:pPr>
        <w:pStyle w:val="ListParagraph"/>
        <w:numPr>
          <w:ilvl w:val="0"/>
          <w:numId w:val="35"/>
        </w:numPr>
        <w:spacing w:line="360" w:lineRule="auto"/>
        <w:ind w:right="58"/>
      </w:pPr>
      <w:r w:rsidRPr="00952055">
        <w:rPr>
          <w:b/>
          <w:bCs/>
        </w:rPr>
        <w:t>Risk Stratification:</w:t>
      </w:r>
      <w:r>
        <w:t xml:space="preserve"> To stratify individuals into different risk categories, allowing healthcare providers to tailor interventions and treatment plans based on the level of risk.</w:t>
      </w:r>
    </w:p>
    <w:p w14:paraId="7D1201A1" w14:textId="77777777" w:rsidR="00952055" w:rsidRDefault="00952055" w:rsidP="00952055">
      <w:pPr>
        <w:pStyle w:val="ListParagraph"/>
        <w:numPr>
          <w:ilvl w:val="0"/>
          <w:numId w:val="35"/>
        </w:numPr>
        <w:spacing w:line="360" w:lineRule="auto"/>
        <w:ind w:right="58"/>
      </w:pPr>
      <w:r w:rsidRPr="00952055">
        <w:rPr>
          <w:b/>
          <w:bCs/>
        </w:rPr>
        <w:t>Personalized Medicine:</w:t>
      </w:r>
      <w:r>
        <w:t xml:space="preserve"> To provide personalized recommendations for lifestyle changes, medication, and monitoring, considering individual characteristics and risk factors.</w:t>
      </w:r>
    </w:p>
    <w:p w14:paraId="6B1D4A52" w14:textId="77777777" w:rsidR="00B83D97" w:rsidRDefault="00952055" w:rsidP="00B83D97">
      <w:pPr>
        <w:pStyle w:val="ListParagraph"/>
        <w:numPr>
          <w:ilvl w:val="0"/>
          <w:numId w:val="35"/>
        </w:numPr>
        <w:spacing w:line="360" w:lineRule="auto"/>
        <w:ind w:right="58"/>
      </w:pPr>
      <w:r w:rsidRPr="00952055">
        <w:rPr>
          <w:b/>
          <w:bCs/>
        </w:rPr>
        <w:t>Resource Allocation:</w:t>
      </w:r>
      <w:r>
        <w:t xml:space="preserve"> To optimize healthcare resource allocation by focusing on individuals at higher risk, thereby reducing the burden on healthcare systems and improving cost-effectiveness.</w:t>
      </w:r>
    </w:p>
    <w:p w14:paraId="037FCE77" w14:textId="77777777" w:rsidR="00B83D97" w:rsidRDefault="00952055" w:rsidP="00B83D97">
      <w:pPr>
        <w:pStyle w:val="ListParagraph"/>
        <w:numPr>
          <w:ilvl w:val="0"/>
          <w:numId w:val="35"/>
        </w:numPr>
        <w:spacing w:line="360" w:lineRule="auto"/>
        <w:ind w:right="58"/>
      </w:pPr>
      <w:r w:rsidRPr="00B83D97">
        <w:rPr>
          <w:b/>
          <w:bCs/>
        </w:rPr>
        <w:t>Prevention:</w:t>
      </w:r>
      <w:r>
        <w:t xml:space="preserve"> To support preventive measures such as lifestyle modifications (e.g., diet and exercise) and medication when necessary, reducing the incidence of diabetes and its complications.</w:t>
      </w:r>
    </w:p>
    <w:p w14:paraId="5B4C8435" w14:textId="77777777" w:rsidR="00B83D97" w:rsidRDefault="00952055" w:rsidP="00B83D97">
      <w:pPr>
        <w:pStyle w:val="ListParagraph"/>
        <w:numPr>
          <w:ilvl w:val="0"/>
          <w:numId w:val="35"/>
        </w:numPr>
        <w:spacing w:line="360" w:lineRule="auto"/>
        <w:ind w:right="58"/>
      </w:pPr>
      <w:r w:rsidRPr="00B83D97">
        <w:rPr>
          <w:b/>
          <w:bCs/>
        </w:rPr>
        <w:t>Complication Prevention:</w:t>
      </w:r>
      <w:r>
        <w:t xml:space="preserve"> To predict complications associated with diabetes (e.g., cardiovascular disease, retinopathy, neuropathy) and take preventive measures to mitigate their impact.</w:t>
      </w:r>
    </w:p>
    <w:p w14:paraId="2FB813DC" w14:textId="77777777" w:rsidR="00B83D97" w:rsidRDefault="00B83D97" w:rsidP="00B83D97">
      <w:pPr>
        <w:pStyle w:val="ListParagraph"/>
        <w:spacing w:line="360" w:lineRule="auto"/>
        <w:ind w:left="725" w:right="58" w:firstLine="0"/>
      </w:pPr>
    </w:p>
    <w:p w14:paraId="743799C3" w14:textId="78BE79DC" w:rsidR="00B83D97" w:rsidRDefault="00952055" w:rsidP="00B83D97">
      <w:pPr>
        <w:pStyle w:val="ListParagraph"/>
        <w:numPr>
          <w:ilvl w:val="0"/>
          <w:numId w:val="35"/>
        </w:numPr>
        <w:spacing w:line="360" w:lineRule="auto"/>
        <w:ind w:right="58"/>
      </w:pPr>
      <w:r w:rsidRPr="00B83D97">
        <w:rPr>
          <w:b/>
          <w:bCs/>
        </w:rPr>
        <w:t>Patient Engagement:</w:t>
      </w:r>
      <w:r>
        <w:t xml:space="preserve"> To engage patients in their own healthcare by providing them with information about their diabetes risk and motivating them to adopt healthier </w:t>
      </w:r>
      <w:r w:rsidR="00B83D97">
        <w:t>behaviours</w:t>
      </w:r>
      <w:r>
        <w:t>.</w:t>
      </w:r>
    </w:p>
    <w:p w14:paraId="4CAFECDC" w14:textId="77777777" w:rsidR="00B83D97" w:rsidRDefault="00952055" w:rsidP="00B83D97">
      <w:pPr>
        <w:pStyle w:val="ListParagraph"/>
        <w:numPr>
          <w:ilvl w:val="0"/>
          <w:numId w:val="35"/>
        </w:numPr>
        <w:spacing w:line="360" w:lineRule="auto"/>
        <w:ind w:right="58"/>
      </w:pPr>
      <w:r w:rsidRPr="00B83D97">
        <w:rPr>
          <w:b/>
          <w:bCs/>
        </w:rPr>
        <w:t>Clinical Decision Support:</w:t>
      </w:r>
      <w:r>
        <w:t xml:space="preserve"> To assist healthcare professionals in making informed decisions by providing them with predictive insights and recommendations.</w:t>
      </w:r>
    </w:p>
    <w:p w14:paraId="0620C167" w14:textId="77777777" w:rsidR="00B83D97" w:rsidRDefault="00952055" w:rsidP="00B83D97">
      <w:pPr>
        <w:pStyle w:val="ListParagraph"/>
        <w:numPr>
          <w:ilvl w:val="0"/>
          <w:numId w:val="35"/>
        </w:numPr>
        <w:spacing w:line="360" w:lineRule="auto"/>
        <w:ind w:right="58"/>
      </w:pPr>
      <w:r w:rsidRPr="00B83D97">
        <w:rPr>
          <w:b/>
          <w:bCs/>
        </w:rPr>
        <w:t>Research and Epidemiology:</w:t>
      </w:r>
      <w:r>
        <w:t xml:space="preserve"> To aid researchers in studying diabetes prevalence, risk factors, and trends in different populations, contributing to a better understanding of the disease.</w:t>
      </w:r>
    </w:p>
    <w:p w14:paraId="7BF55F06" w14:textId="52223A3B" w:rsidR="00952055" w:rsidRDefault="00952055" w:rsidP="00B83D97">
      <w:pPr>
        <w:pStyle w:val="ListParagraph"/>
        <w:numPr>
          <w:ilvl w:val="0"/>
          <w:numId w:val="35"/>
        </w:numPr>
        <w:spacing w:line="360" w:lineRule="auto"/>
        <w:ind w:right="58"/>
      </w:pPr>
      <w:r w:rsidRPr="00B83D97">
        <w:rPr>
          <w:b/>
          <w:bCs/>
        </w:rPr>
        <w:t>Public Health Interventions:</w:t>
      </w:r>
      <w:r>
        <w:t xml:space="preserve"> To inform public health interventions and policies aimed at reducing the overall burden of diabetes and related healthcare costs.</w:t>
      </w:r>
    </w:p>
    <w:p w14:paraId="5DB75D5A" w14:textId="42E1EFD0" w:rsidR="00B83D97" w:rsidRDefault="00B83D97" w:rsidP="00B83D97">
      <w:pPr>
        <w:pStyle w:val="ListParagraph"/>
        <w:numPr>
          <w:ilvl w:val="0"/>
          <w:numId w:val="37"/>
        </w:numPr>
        <w:spacing w:line="360" w:lineRule="auto"/>
        <w:ind w:right="58"/>
      </w:pPr>
      <w:r>
        <w:rPr>
          <w:b/>
          <w:bCs/>
        </w:rPr>
        <w:t>C</w:t>
      </w:r>
      <w:r w:rsidRPr="00B83D97">
        <w:rPr>
          <w:b/>
          <w:bCs/>
        </w:rPr>
        <w:t>ontinuous</w:t>
      </w:r>
      <w:r w:rsidRPr="00B83D97">
        <w:rPr>
          <w:b/>
          <w:bCs/>
        </w:rPr>
        <w:t xml:space="preserve"> Monitoring: </w:t>
      </w:r>
      <w:r>
        <w:t>To enable continuous monitoring of diabetes risk and adjust interventions as risk factors change over time.</w:t>
      </w:r>
    </w:p>
    <w:p w14:paraId="5E854020" w14:textId="77777777" w:rsidR="00B83D97" w:rsidRDefault="00B83D97" w:rsidP="00B83D97">
      <w:pPr>
        <w:pStyle w:val="ListParagraph"/>
        <w:numPr>
          <w:ilvl w:val="0"/>
          <w:numId w:val="37"/>
        </w:numPr>
        <w:spacing w:line="360" w:lineRule="auto"/>
        <w:ind w:right="58"/>
      </w:pPr>
      <w:r w:rsidRPr="00B83D97">
        <w:rPr>
          <w:b/>
          <w:bCs/>
        </w:rPr>
        <w:t>Data-Driven Insights:</w:t>
      </w:r>
      <w:r>
        <w:t xml:space="preserve"> To extract valuable insights from healthcare data, potentially leading to the discovery of novel risk factors or early markers of diabetes.</w:t>
      </w:r>
    </w:p>
    <w:p w14:paraId="6C40C766" w14:textId="38FA042F" w:rsidR="00952055" w:rsidRDefault="00952055" w:rsidP="00B83D97">
      <w:pPr>
        <w:pStyle w:val="ListParagraph"/>
        <w:spacing w:line="272" w:lineRule="auto"/>
        <w:ind w:right="58" w:firstLine="0"/>
      </w:pPr>
    </w:p>
    <w:p w14:paraId="0690F2FD" w14:textId="03349A94" w:rsidR="009D3D8F" w:rsidRDefault="00952055" w:rsidP="00B83D97">
      <w:pPr>
        <w:spacing w:line="360" w:lineRule="auto"/>
        <w:ind w:left="5" w:right="58"/>
      </w:pPr>
      <w:r>
        <w:t>In summary, the objective of predicting diabetes using machine learning is to shift healthcare from a reactive model to a proactive and personalized one. By identifying at-risk individuals and providing targeted interventions, this approach aims to improve health outcomes, reduce healthcare costs, and enhance the overall quality of care for individuals with or at risk of diabetes</w:t>
      </w:r>
      <w:r w:rsidR="00B83D97">
        <w:t>.</w:t>
      </w:r>
    </w:p>
    <w:p w14:paraId="61AC3534" w14:textId="63FC5B29" w:rsidR="009D3D8F" w:rsidRDefault="009D3D8F">
      <w:pPr>
        <w:spacing w:line="271" w:lineRule="auto"/>
        <w:ind w:left="-5" w:right="58" w:firstLine="53"/>
      </w:pPr>
    </w:p>
    <w:p w14:paraId="4C99F2EC" w14:textId="77777777" w:rsidR="00B83D97" w:rsidRDefault="00B83D97">
      <w:pPr>
        <w:spacing w:after="169" w:line="265" w:lineRule="auto"/>
        <w:ind w:left="5" w:right="0"/>
        <w:jc w:val="left"/>
        <w:rPr>
          <w:b/>
        </w:rPr>
      </w:pPr>
    </w:p>
    <w:p w14:paraId="7FFD8330" w14:textId="77777777" w:rsidR="00B83D97" w:rsidRDefault="00B83D97">
      <w:pPr>
        <w:spacing w:after="169" w:line="265" w:lineRule="auto"/>
        <w:ind w:left="5" w:right="0"/>
        <w:jc w:val="left"/>
        <w:rPr>
          <w:b/>
        </w:rPr>
      </w:pPr>
    </w:p>
    <w:p w14:paraId="57447926" w14:textId="77777777" w:rsidR="00B83D97" w:rsidRDefault="00B83D97">
      <w:pPr>
        <w:spacing w:after="169" w:line="265" w:lineRule="auto"/>
        <w:ind w:left="5" w:right="0"/>
        <w:jc w:val="left"/>
        <w:rPr>
          <w:b/>
        </w:rPr>
      </w:pPr>
    </w:p>
    <w:p w14:paraId="0CFA9054" w14:textId="77777777" w:rsidR="00B83D97" w:rsidRDefault="00B83D97">
      <w:pPr>
        <w:spacing w:after="169" w:line="265" w:lineRule="auto"/>
        <w:ind w:left="5" w:right="0"/>
        <w:jc w:val="left"/>
        <w:rPr>
          <w:b/>
        </w:rPr>
      </w:pPr>
    </w:p>
    <w:p w14:paraId="5320A17A" w14:textId="77777777" w:rsidR="00B83D97" w:rsidRDefault="00B83D97">
      <w:pPr>
        <w:spacing w:after="169" w:line="265" w:lineRule="auto"/>
        <w:ind w:left="5" w:right="0"/>
        <w:jc w:val="left"/>
        <w:rPr>
          <w:b/>
        </w:rPr>
      </w:pPr>
    </w:p>
    <w:p w14:paraId="0FCFAF39" w14:textId="77777777" w:rsidR="00B83D97" w:rsidRDefault="00B83D97">
      <w:pPr>
        <w:spacing w:after="169" w:line="265" w:lineRule="auto"/>
        <w:ind w:left="5" w:right="0"/>
        <w:jc w:val="left"/>
        <w:rPr>
          <w:b/>
        </w:rPr>
      </w:pPr>
    </w:p>
    <w:p w14:paraId="6A876F9F" w14:textId="77777777" w:rsidR="00B83D97" w:rsidRDefault="00B83D97">
      <w:pPr>
        <w:spacing w:after="169" w:line="265" w:lineRule="auto"/>
        <w:ind w:left="5" w:right="0"/>
        <w:jc w:val="left"/>
        <w:rPr>
          <w:b/>
        </w:rPr>
      </w:pPr>
    </w:p>
    <w:p w14:paraId="5D17527A" w14:textId="77777777" w:rsidR="00B83D97" w:rsidRDefault="00B83D97">
      <w:pPr>
        <w:spacing w:after="169" w:line="265" w:lineRule="auto"/>
        <w:ind w:left="5" w:right="0"/>
        <w:jc w:val="left"/>
        <w:rPr>
          <w:b/>
        </w:rPr>
      </w:pPr>
    </w:p>
    <w:p w14:paraId="2681F624" w14:textId="68D20BB0" w:rsidR="009D3D8F" w:rsidRDefault="00000000">
      <w:pPr>
        <w:spacing w:after="169" w:line="265" w:lineRule="auto"/>
        <w:ind w:left="5" w:right="0"/>
        <w:jc w:val="left"/>
      </w:pPr>
      <w:r>
        <w:rPr>
          <w:b/>
        </w:rPr>
        <w:lastRenderedPageBreak/>
        <w:t>3.2 REQUIREMENTS</w:t>
      </w:r>
    </w:p>
    <w:p w14:paraId="62CC8C48" w14:textId="77777777" w:rsidR="009D3D8F" w:rsidRDefault="00000000">
      <w:pPr>
        <w:spacing w:line="272" w:lineRule="auto"/>
        <w:ind w:left="5" w:right="58"/>
      </w:pPr>
      <w:r>
        <w:t>Creating an income tax calculator using React as a single-page application (SPA) and hosting it on Amazon S3 with CloudFront involves several requirements. Below are the key requirements for this project:</w:t>
      </w:r>
    </w:p>
    <w:p w14:paraId="5C2E91C0" w14:textId="77777777" w:rsidR="009D3D8F" w:rsidRDefault="00000000">
      <w:pPr>
        <w:spacing w:after="346" w:line="265" w:lineRule="auto"/>
        <w:ind w:left="5" w:right="0"/>
        <w:jc w:val="left"/>
      </w:pPr>
      <w:r>
        <w:rPr>
          <w:b/>
        </w:rPr>
        <w:t>3.2.1 HARDWARE REQUIREMENTS</w:t>
      </w:r>
    </w:p>
    <w:tbl>
      <w:tblPr>
        <w:tblStyle w:val="TableGrid"/>
        <w:tblW w:w="9060" w:type="dxa"/>
        <w:tblInd w:w="-108" w:type="dxa"/>
        <w:tblCellMar>
          <w:top w:w="52" w:type="dxa"/>
          <w:left w:w="115" w:type="dxa"/>
          <w:bottom w:w="0" w:type="dxa"/>
          <w:right w:w="115" w:type="dxa"/>
        </w:tblCellMar>
        <w:tblLook w:val="04A0" w:firstRow="1" w:lastRow="0" w:firstColumn="1" w:lastColumn="0" w:noHBand="0" w:noVBand="1"/>
      </w:tblPr>
      <w:tblGrid>
        <w:gridCol w:w="2547"/>
        <w:gridCol w:w="6513"/>
      </w:tblGrid>
      <w:tr w:rsidR="009D3D8F" w14:paraId="77E833A2" w14:textId="77777777">
        <w:trPr>
          <w:trHeight w:val="303"/>
        </w:trPr>
        <w:tc>
          <w:tcPr>
            <w:tcW w:w="2547" w:type="dxa"/>
            <w:tcBorders>
              <w:top w:val="single" w:sz="4" w:space="0" w:color="000000"/>
              <w:left w:val="single" w:sz="4" w:space="0" w:color="000000"/>
              <w:bottom w:val="single" w:sz="4" w:space="0" w:color="000000"/>
              <w:right w:val="single" w:sz="4" w:space="0" w:color="000000"/>
            </w:tcBorders>
          </w:tcPr>
          <w:p w14:paraId="019A6CAA" w14:textId="77777777" w:rsidR="009D3D8F" w:rsidRDefault="00000000">
            <w:pPr>
              <w:spacing w:after="0" w:line="259" w:lineRule="auto"/>
              <w:ind w:left="0" w:right="1" w:firstLine="0"/>
              <w:jc w:val="center"/>
            </w:pPr>
            <w:r>
              <w:rPr>
                <w:b/>
              </w:rPr>
              <w:t>HARDWARE</w:t>
            </w:r>
          </w:p>
        </w:tc>
        <w:tc>
          <w:tcPr>
            <w:tcW w:w="6513" w:type="dxa"/>
            <w:tcBorders>
              <w:top w:val="single" w:sz="4" w:space="0" w:color="000000"/>
              <w:left w:val="single" w:sz="4" w:space="0" w:color="000000"/>
              <w:bottom w:val="single" w:sz="4" w:space="0" w:color="000000"/>
              <w:right w:val="single" w:sz="4" w:space="0" w:color="000000"/>
            </w:tcBorders>
          </w:tcPr>
          <w:p w14:paraId="1C47572E" w14:textId="77777777" w:rsidR="009D3D8F" w:rsidRDefault="00000000">
            <w:pPr>
              <w:spacing w:after="0" w:line="259" w:lineRule="auto"/>
              <w:ind w:left="1" w:right="0" w:firstLine="0"/>
              <w:jc w:val="center"/>
            </w:pPr>
            <w:r>
              <w:rPr>
                <w:b/>
              </w:rPr>
              <w:t>SPECIFICATIONS</w:t>
            </w:r>
          </w:p>
        </w:tc>
      </w:tr>
      <w:tr w:rsidR="009D3D8F" w14:paraId="39478AE8" w14:textId="77777777">
        <w:trPr>
          <w:trHeight w:val="303"/>
        </w:trPr>
        <w:tc>
          <w:tcPr>
            <w:tcW w:w="2547" w:type="dxa"/>
            <w:tcBorders>
              <w:top w:val="single" w:sz="4" w:space="0" w:color="000000"/>
              <w:left w:val="single" w:sz="4" w:space="0" w:color="000000"/>
              <w:bottom w:val="single" w:sz="4" w:space="0" w:color="000000"/>
              <w:right w:val="single" w:sz="4" w:space="0" w:color="000000"/>
            </w:tcBorders>
          </w:tcPr>
          <w:p w14:paraId="2211D4D6" w14:textId="77777777" w:rsidR="009D3D8F" w:rsidRDefault="00000000">
            <w:pPr>
              <w:spacing w:after="0" w:line="259" w:lineRule="auto"/>
              <w:ind w:left="0" w:right="2" w:firstLine="0"/>
              <w:jc w:val="center"/>
            </w:pPr>
            <w:r>
              <w:t>PROCESSOR</w:t>
            </w:r>
          </w:p>
        </w:tc>
        <w:tc>
          <w:tcPr>
            <w:tcW w:w="6513" w:type="dxa"/>
            <w:tcBorders>
              <w:top w:val="single" w:sz="4" w:space="0" w:color="000000"/>
              <w:left w:val="single" w:sz="4" w:space="0" w:color="000000"/>
              <w:bottom w:val="single" w:sz="4" w:space="0" w:color="000000"/>
              <w:right w:val="single" w:sz="4" w:space="0" w:color="000000"/>
            </w:tcBorders>
          </w:tcPr>
          <w:p w14:paraId="211EE518" w14:textId="77777777" w:rsidR="009D3D8F" w:rsidRDefault="00000000">
            <w:pPr>
              <w:spacing w:after="0" w:line="259" w:lineRule="auto"/>
              <w:ind w:left="0" w:right="0" w:firstLine="0"/>
              <w:jc w:val="center"/>
            </w:pPr>
            <w:r>
              <w:t>Intel Core i5 or a better processor</w:t>
            </w:r>
          </w:p>
        </w:tc>
      </w:tr>
      <w:tr w:rsidR="009D3D8F" w14:paraId="322512AF" w14:textId="77777777">
        <w:trPr>
          <w:trHeight w:val="303"/>
        </w:trPr>
        <w:tc>
          <w:tcPr>
            <w:tcW w:w="2547" w:type="dxa"/>
            <w:tcBorders>
              <w:top w:val="single" w:sz="4" w:space="0" w:color="000000"/>
              <w:left w:val="single" w:sz="4" w:space="0" w:color="000000"/>
              <w:bottom w:val="single" w:sz="4" w:space="0" w:color="000000"/>
              <w:right w:val="single" w:sz="4" w:space="0" w:color="000000"/>
            </w:tcBorders>
          </w:tcPr>
          <w:p w14:paraId="08A8C12C" w14:textId="77777777" w:rsidR="009D3D8F" w:rsidRDefault="00000000">
            <w:pPr>
              <w:spacing w:after="0" w:line="259" w:lineRule="auto"/>
              <w:ind w:left="1" w:right="0" w:firstLine="0"/>
              <w:jc w:val="center"/>
            </w:pPr>
            <w:r>
              <w:t>OPERATING SYSTEM</w:t>
            </w:r>
          </w:p>
        </w:tc>
        <w:tc>
          <w:tcPr>
            <w:tcW w:w="6513" w:type="dxa"/>
            <w:tcBorders>
              <w:top w:val="single" w:sz="4" w:space="0" w:color="000000"/>
              <w:left w:val="single" w:sz="4" w:space="0" w:color="000000"/>
              <w:bottom w:val="single" w:sz="4" w:space="0" w:color="000000"/>
              <w:right w:val="single" w:sz="4" w:space="0" w:color="000000"/>
            </w:tcBorders>
          </w:tcPr>
          <w:p w14:paraId="4D07751F" w14:textId="77777777" w:rsidR="009D3D8F" w:rsidRDefault="00000000">
            <w:pPr>
              <w:spacing w:after="0" w:line="259" w:lineRule="auto"/>
              <w:ind w:left="0" w:right="2" w:firstLine="0"/>
              <w:jc w:val="center"/>
            </w:pPr>
            <w:r>
              <w:t>Windows 8, Windows 10, MAC OS, Linux</w:t>
            </w:r>
          </w:p>
        </w:tc>
      </w:tr>
      <w:tr w:rsidR="009D3D8F" w14:paraId="38563E65" w14:textId="77777777">
        <w:trPr>
          <w:trHeight w:val="303"/>
        </w:trPr>
        <w:tc>
          <w:tcPr>
            <w:tcW w:w="2547" w:type="dxa"/>
            <w:tcBorders>
              <w:top w:val="single" w:sz="4" w:space="0" w:color="000000"/>
              <w:left w:val="single" w:sz="4" w:space="0" w:color="000000"/>
              <w:bottom w:val="single" w:sz="4" w:space="0" w:color="000000"/>
              <w:right w:val="single" w:sz="4" w:space="0" w:color="000000"/>
            </w:tcBorders>
          </w:tcPr>
          <w:p w14:paraId="534A970B" w14:textId="77777777" w:rsidR="009D3D8F" w:rsidRDefault="00000000">
            <w:pPr>
              <w:spacing w:after="0" w:line="259" w:lineRule="auto"/>
              <w:ind w:left="0" w:right="1" w:firstLine="0"/>
              <w:jc w:val="center"/>
            </w:pPr>
            <w:r>
              <w:t>MEMORY</w:t>
            </w:r>
          </w:p>
        </w:tc>
        <w:tc>
          <w:tcPr>
            <w:tcW w:w="6513" w:type="dxa"/>
            <w:tcBorders>
              <w:top w:val="single" w:sz="4" w:space="0" w:color="000000"/>
              <w:left w:val="single" w:sz="4" w:space="0" w:color="000000"/>
              <w:bottom w:val="single" w:sz="4" w:space="0" w:color="000000"/>
              <w:right w:val="single" w:sz="4" w:space="0" w:color="000000"/>
            </w:tcBorders>
          </w:tcPr>
          <w:p w14:paraId="6F91682B" w14:textId="77777777" w:rsidR="009D3D8F" w:rsidRDefault="00000000">
            <w:pPr>
              <w:spacing w:after="0" w:line="259" w:lineRule="auto"/>
              <w:ind w:left="0" w:right="0" w:firstLine="0"/>
              <w:jc w:val="center"/>
            </w:pPr>
            <w:r>
              <w:t>8 GB RAM or Higher</w:t>
            </w:r>
          </w:p>
        </w:tc>
      </w:tr>
      <w:tr w:rsidR="009D3D8F" w14:paraId="23215118" w14:textId="77777777">
        <w:trPr>
          <w:trHeight w:val="303"/>
        </w:trPr>
        <w:tc>
          <w:tcPr>
            <w:tcW w:w="2547" w:type="dxa"/>
            <w:tcBorders>
              <w:top w:val="single" w:sz="4" w:space="0" w:color="000000"/>
              <w:left w:val="single" w:sz="4" w:space="0" w:color="000000"/>
              <w:bottom w:val="single" w:sz="4" w:space="0" w:color="000000"/>
              <w:right w:val="single" w:sz="4" w:space="0" w:color="000000"/>
            </w:tcBorders>
          </w:tcPr>
          <w:p w14:paraId="5FA47D6F" w14:textId="77777777" w:rsidR="009D3D8F" w:rsidRDefault="00000000">
            <w:pPr>
              <w:spacing w:after="0" w:line="259" w:lineRule="auto"/>
              <w:ind w:left="0" w:right="0" w:firstLine="0"/>
              <w:jc w:val="center"/>
            </w:pPr>
            <w:r>
              <w:t>HARD DISK SPACE</w:t>
            </w:r>
          </w:p>
        </w:tc>
        <w:tc>
          <w:tcPr>
            <w:tcW w:w="6513" w:type="dxa"/>
            <w:tcBorders>
              <w:top w:val="single" w:sz="4" w:space="0" w:color="000000"/>
              <w:left w:val="single" w:sz="4" w:space="0" w:color="000000"/>
              <w:bottom w:val="single" w:sz="4" w:space="0" w:color="000000"/>
              <w:right w:val="single" w:sz="4" w:space="0" w:color="000000"/>
            </w:tcBorders>
          </w:tcPr>
          <w:p w14:paraId="446CF5DF" w14:textId="77777777" w:rsidR="009D3D8F" w:rsidRDefault="00000000">
            <w:pPr>
              <w:spacing w:after="0" w:line="259" w:lineRule="auto"/>
              <w:ind w:left="0" w:right="3" w:firstLine="0"/>
              <w:jc w:val="center"/>
            </w:pPr>
            <w:r>
              <w:t>Minimum 30 GB or Higher</w:t>
            </w:r>
          </w:p>
        </w:tc>
      </w:tr>
      <w:tr w:rsidR="009D3D8F" w14:paraId="3DCAE746" w14:textId="77777777">
        <w:trPr>
          <w:trHeight w:val="596"/>
        </w:trPr>
        <w:tc>
          <w:tcPr>
            <w:tcW w:w="2547" w:type="dxa"/>
            <w:tcBorders>
              <w:top w:val="single" w:sz="4" w:space="0" w:color="000000"/>
              <w:left w:val="single" w:sz="4" w:space="0" w:color="000000"/>
              <w:bottom w:val="single" w:sz="4" w:space="0" w:color="000000"/>
              <w:right w:val="single" w:sz="4" w:space="0" w:color="000000"/>
            </w:tcBorders>
          </w:tcPr>
          <w:p w14:paraId="5030BA78" w14:textId="77777777" w:rsidR="009D3D8F" w:rsidRDefault="00000000">
            <w:pPr>
              <w:spacing w:after="0" w:line="259" w:lineRule="auto"/>
              <w:ind w:left="0" w:right="6" w:firstLine="0"/>
              <w:jc w:val="center"/>
            </w:pPr>
            <w:r>
              <w:t>GRAPHIC CARD</w:t>
            </w:r>
          </w:p>
        </w:tc>
        <w:tc>
          <w:tcPr>
            <w:tcW w:w="6513" w:type="dxa"/>
            <w:tcBorders>
              <w:top w:val="single" w:sz="4" w:space="0" w:color="000000"/>
              <w:left w:val="single" w:sz="4" w:space="0" w:color="000000"/>
              <w:bottom w:val="single" w:sz="4" w:space="0" w:color="000000"/>
              <w:right w:val="single" w:sz="4" w:space="0" w:color="000000"/>
            </w:tcBorders>
          </w:tcPr>
          <w:p w14:paraId="786E62A2" w14:textId="77777777" w:rsidR="009D3D8F" w:rsidRDefault="00000000">
            <w:pPr>
              <w:spacing w:after="0" w:line="259" w:lineRule="auto"/>
              <w:ind w:left="0" w:right="0" w:firstLine="0"/>
              <w:jc w:val="center"/>
            </w:pPr>
            <w:r>
              <w:t>A better graphics card is recommended for better performance of emulator</w:t>
            </w:r>
          </w:p>
        </w:tc>
      </w:tr>
    </w:tbl>
    <w:p w14:paraId="2C173D2D" w14:textId="77777777" w:rsidR="009D3D8F" w:rsidRDefault="00000000">
      <w:pPr>
        <w:spacing w:after="413" w:line="265" w:lineRule="auto"/>
        <w:ind w:left="5" w:right="0"/>
        <w:jc w:val="left"/>
      </w:pPr>
      <w:r>
        <w:rPr>
          <w:b/>
        </w:rPr>
        <w:t>3.2.2 SOFTWARE REQUIREMENTS</w:t>
      </w:r>
    </w:p>
    <w:p w14:paraId="1292AB89" w14:textId="77777777" w:rsidR="009D3D8F" w:rsidRDefault="00000000">
      <w:pPr>
        <w:spacing w:after="281" w:line="253" w:lineRule="auto"/>
        <w:ind w:left="5" w:right="58"/>
      </w:pPr>
      <w:r>
        <w:t>To build an income tax calculator using React and deploy it to Amazon S3 with CloudFront, you'll need the following software components:</w:t>
      </w:r>
    </w:p>
    <w:p w14:paraId="1FCB657D" w14:textId="77777777" w:rsidR="009D3D8F" w:rsidRDefault="00000000">
      <w:pPr>
        <w:spacing w:after="271" w:line="259" w:lineRule="auto"/>
        <w:ind w:left="5" w:right="58"/>
      </w:pPr>
      <w:r>
        <w:t xml:space="preserve">Node.js and </w:t>
      </w:r>
      <w:proofErr w:type="spellStart"/>
      <w:r>
        <w:t>npm</w:t>
      </w:r>
      <w:proofErr w:type="spellEnd"/>
      <w:r>
        <w:t xml:space="preserve"> Install Node.js from the official website.</w:t>
      </w:r>
    </w:p>
    <w:p w14:paraId="59012129" w14:textId="77777777" w:rsidR="009D3D8F" w:rsidRDefault="00000000">
      <w:pPr>
        <w:spacing w:after="0" w:line="259" w:lineRule="auto"/>
        <w:ind w:left="5" w:right="58"/>
      </w:pPr>
      <w:r>
        <w:t>React Set up a React application</w:t>
      </w:r>
    </w:p>
    <w:tbl>
      <w:tblPr>
        <w:tblStyle w:val="TableGrid"/>
        <w:tblW w:w="9060" w:type="dxa"/>
        <w:tblInd w:w="-108" w:type="dxa"/>
        <w:tblCellMar>
          <w:top w:w="52" w:type="dxa"/>
          <w:left w:w="154" w:type="dxa"/>
          <w:bottom w:w="0" w:type="dxa"/>
          <w:right w:w="115" w:type="dxa"/>
        </w:tblCellMar>
        <w:tblLook w:val="04A0" w:firstRow="1" w:lastRow="0" w:firstColumn="1" w:lastColumn="0" w:noHBand="0" w:noVBand="1"/>
      </w:tblPr>
      <w:tblGrid>
        <w:gridCol w:w="4530"/>
        <w:gridCol w:w="4530"/>
      </w:tblGrid>
      <w:tr w:rsidR="009D3D8F" w14:paraId="1846867C" w14:textId="77777777">
        <w:trPr>
          <w:trHeight w:val="303"/>
        </w:trPr>
        <w:tc>
          <w:tcPr>
            <w:tcW w:w="4530" w:type="dxa"/>
            <w:tcBorders>
              <w:top w:val="single" w:sz="4" w:space="0" w:color="000000"/>
              <w:left w:val="single" w:sz="4" w:space="0" w:color="000000"/>
              <w:bottom w:val="single" w:sz="4" w:space="0" w:color="000000"/>
              <w:right w:val="single" w:sz="4" w:space="0" w:color="000000"/>
            </w:tcBorders>
          </w:tcPr>
          <w:p w14:paraId="1B61F6F1" w14:textId="77777777" w:rsidR="009D3D8F" w:rsidRDefault="00000000">
            <w:pPr>
              <w:spacing w:after="0" w:line="259" w:lineRule="auto"/>
              <w:ind w:left="0" w:right="40" w:firstLine="0"/>
              <w:jc w:val="center"/>
            </w:pPr>
            <w:r>
              <w:rPr>
                <w:b/>
              </w:rPr>
              <w:t>SOFTWARE</w:t>
            </w:r>
          </w:p>
        </w:tc>
        <w:tc>
          <w:tcPr>
            <w:tcW w:w="4530" w:type="dxa"/>
            <w:tcBorders>
              <w:top w:val="single" w:sz="4" w:space="0" w:color="000000"/>
              <w:left w:val="single" w:sz="4" w:space="0" w:color="000000"/>
              <w:bottom w:val="single" w:sz="4" w:space="0" w:color="000000"/>
              <w:right w:val="single" w:sz="4" w:space="0" w:color="000000"/>
            </w:tcBorders>
          </w:tcPr>
          <w:p w14:paraId="184B3540" w14:textId="77777777" w:rsidR="009D3D8F" w:rsidRDefault="00000000">
            <w:pPr>
              <w:spacing w:after="0" w:line="259" w:lineRule="auto"/>
              <w:ind w:left="0" w:right="41" w:firstLine="0"/>
              <w:jc w:val="center"/>
            </w:pPr>
            <w:r>
              <w:rPr>
                <w:b/>
              </w:rPr>
              <w:t>PROCESS</w:t>
            </w:r>
          </w:p>
        </w:tc>
      </w:tr>
      <w:tr w:rsidR="009D3D8F" w14:paraId="6827580A" w14:textId="77777777">
        <w:trPr>
          <w:trHeight w:val="302"/>
        </w:trPr>
        <w:tc>
          <w:tcPr>
            <w:tcW w:w="4530" w:type="dxa"/>
            <w:tcBorders>
              <w:top w:val="single" w:sz="4" w:space="0" w:color="000000"/>
              <w:left w:val="single" w:sz="4" w:space="0" w:color="000000"/>
              <w:bottom w:val="single" w:sz="4" w:space="0" w:color="000000"/>
              <w:right w:val="single" w:sz="4" w:space="0" w:color="000000"/>
            </w:tcBorders>
          </w:tcPr>
          <w:p w14:paraId="64A1F94B" w14:textId="77777777" w:rsidR="009D3D8F" w:rsidRDefault="00000000">
            <w:pPr>
              <w:spacing w:after="0" w:line="259" w:lineRule="auto"/>
              <w:ind w:left="0" w:right="40" w:firstLine="0"/>
              <w:jc w:val="center"/>
            </w:pPr>
            <w:r>
              <w:t>Code Editor</w:t>
            </w:r>
          </w:p>
        </w:tc>
        <w:tc>
          <w:tcPr>
            <w:tcW w:w="4530" w:type="dxa"/>
            <w:tcBorders>
              <w:top w:val="single" w:sz="4" w:space="0" w:color="000000"/>
              <w:left w:val="single" w:sz="4" w:space="0" w:color="000000"/>
              <w:bottom w:val="single" w:sz="4" w:space="0" w:color="000000"/>
              <w:right w:val="single" w:sz="4" w:space="0" w:color="000000"/>
            </w:tcBorders>
          </w:tcPr>
          <w:p w14:paraId="34E59F91" w14:textId="77777777" w:rsidR="009D3D8F" w:rsidRDefault="00000000">
            <w:pPr>
              <w:spacing w:after="0" w:line="259" w:lineRule="auto"/>
              <w:ind w:left="0" w:right="40" w:firstLine="0"/>
              <w:jc w:val="center"/>
            </w:pPr>
            <w:r>
              <w:t>Choose your preferred code editor</w:t>
            </w:r>
          </w:p>
        </w:tc>
      </w:tr>
      <w:tr w:rsidR="009D3D8F" w14:paraId="0433429A" w14:textId="77777777">
        <w:trPr>
          <w:trHeight w:val="303"/>
        </w:trPr>
        <w:tc>
          <w:tcPr>
            <w:tcW w:w="4530" w:type="dxa"/>
            <w:tcBorders>
              <w:top w:val="single" w:sz="4" w:space="0" w:color="000000"/>
              <w:left w:val="single" w:sz="4" w:space="0" w:color="000000"/>
              <w:bottom w:val="single" w:sz="4" w:space="0" w:color="000000"/>
              <w:right w:val="single" w:sz="4" w:space="0" w:color="000000"/>
            </w:tcBorders>
          </w:tcPr>
          <w:p w14:paraId="486953B8" w14:textId="77777777" w:rsidR="009D3D8F" w:rsidRDefault="00000000">
            <w:pPr>
              <w:spacing w:after="0" w:line="259" w:lineRule="auto"/>
              <w:ind w:left="0" w:right="39" w:firstLine="0"/>
              <w:jc w:val="center"/>
            </w:pPr>
            <w:r>
              <w:t>AWS CLI</w:t>
            </w:r>
          </w:p>
        </w:tc>
        <w:tc>
          <w:tcPr>
            <w:tcW w:w="4530" w:type="dxa"/>
            <w:tcBorders>
              <w:top w:val="single" w:sz="4" w:space="0" w:color="000000"/>
              <w:left w:val="single" w:sz="4" w:space="0" w:color="000000"/>
              <w:bottom w:val="single" w:sz="4" w:space="0" w:color="000000"/>
              <w:right w:val="single" w:sz="4" w:space="0" w:color="000000"/>
            </w:tcBorders>
          </w:tcPr>
          <w:p w14:paraId="0BBD9CC1" w14:textId="77777777" w:rsidR="009D3D8F" w:rsidRDefault="00000000">
            <w:pPr>
              <w:spacing w:after="0" w:line="259" w:lineRule="auto"/>
              <w:ind w:left="0" w:right="40" w:firstLine="0"/>
              <w:jc w:val="center"/>
            </w:pPr>
            <w:r>
              <w:t>Install the AWS Command line Interface</w:t>
            </w:r>
          </w:p>
        </w:tc>
      </w:tr>
      <w:tr w:rsidR="009D3D8F" w14:paraId="53EB1537" w14:textId="77777777">
        <w:trPr>
          <w:trHeight w:val="303"/>
        </w:trPr>
        <w:tc>
          <w:tcPr>
            <w:tcW w:w="4530" w:type="dxa"/>
            <w:tcBorders>
              <w:top w:val="single" w:sz="4" w:space="0" w:color="000000"/>
              <w:left w:val="single" w:sz="4" w:space="0" w:color="000000"/>
              <w:bottom w:val="single" w:sz="4" w:space="0" w:color="000000"/>
              <w:right w:val="single" w:sz="4" w:space="0" w:color="000000"/>
            </w:tcBorders>
          </w:tcPr>
          <w:p w14:paraId="3D8EC10C" w14:textId="77777777" w:rsidR="009D3D8F" w:rsidRDefault="00000000">
            <w:pPr>
              <w:spacing w:after="0" w:line="259" w:lineRule="auto"/>
              <w:ind w:left="0" w:right="41" w:firstLine="0"/>
              <w:jc w:val="center"/>
            </w:pPr>
            <w:r>
              <w:t>Amazon AWS Account</w:t>
            </w:r>
          </w:p>
        </w:tc>
        <w:tc>
          <w:tcPr>
            <w:tcW w:w="4530" w:type="dxa"/>
            <w:tcBorders>
              <w:top w:val="single" w:sz="4" w:space="0" w:color="000000"/>
              <w:left w:val="single" w:sz="4" w:space="0" w:color="000000"/>
              <w:bottom w:val="single" w:sz="4" w:space="0" w:color="000000"/>
              <w:right w:val="single" w:sz="4" w:space="0" w:color="000000"/>
            </w:tcBorders>
          </w:tcPr>
          <w:p w14:paraId="2890BE8E" w14:textId="77777777" w:rsidR="009D3D8F" w:rsidRDefault="00000000">
            <w:pPr>
              <w:spacing w:after="0" w:line="259" w:lineRule="auto"/>
              <w:ind w:left="0" w:right="38" w:firstLine="0"/>
              <w:jc w:val="center"/>
            </w:pPr>
            <w:r>
              <w:t>Sign up for an AWS account</w:t>
            </w:r>
          </w:p>
        </w:tc>
      </w:tr>
      <w:tr w:rsidR="009D3D8F" w14:paraId="29F9079C" w14:textId="77777777">
        <w:trPr>
          <w:trHeight w:val="303"/>
        </w:trPr>
        <w:tc>
          <w:tcPr>
            <w:tcW w:w="4530" w:type="dxa"/>
            <w:tcBorders>
              <w:top w:val="single" w:sz="4" w:space="0" w:color="000000"/>
              <w:left w:val="single" w:sz="4" w:space="0" w:color="000000"/>
              <w:bottom w:val="single" w:sz="4" w:space="0" w:color="000000"/>
              <w:right w:val="single" w:sz="4" w:space="0" w:color="000000"/>
            </w:tcBorders>
          </w:tcPr>
          <w:p w14:paraId="7C99D1B1" w14:textId="77777777" w:rsidR="009D3D8F" w:rsidRDefault="00000000">
            <w:pPr>
              <w:spacing w:after="0" w:line="259" w:lineRule="auto"/>
              <w:ind w:left="0" w:right="39" w:firstLine="0"/>
              <w:jc w:val="center"/>
            </w:pPr>
            <w:r>
              <w:t>GIT (Optional)</w:t>
            </w:r>
          </w:p>
        </w:tc>
        <w:tc>
          <w:tcPr>
            <w:tcW w:w="4530" w:type="dxa"/>
            <w:tcBorders>
              <w:top w:val="single" w:sz="4" w:space="0" w:color="000000"/>
              <w:left w:val="single" w:sz="4" w:space="0" w:color="000000"/>
              <w:bottom w:val="single" w:sz="4" w:space="0" w:color="000000"/>
              <w:right w:val="single" w:sz="4" w:space="0" w:color="000000"/>
            </w:tcBorders>
          </w:tcPr>
          <w:p w14:paraId="340E7707" w14:textId="77777777" w:rsidR="009D3D8F" w:rsidRDefault="00000000">
            <w:pPr>
              <w:spacing w:after="0" w:line="259" w:lineRule="auto"/>
              <w:ind w:left="0" w:right="39" w:firstLine="0"/>
              <w:jc w:val="center"/>
            </w:pPr>
            <w:r>
              <w:t>Recommended for version control</w:t>
            </w:r>
          </w:p>
        </w:tc>
      </w:tr>
      <w:tr w:rsidR="009D3D8F" w14:paraId="7759ACC2" w14:textId="77777777">
        <w:trPr>
          <w:trHeight w:val="303"/>
        </w:trPr>
        <w:tc>
          <w:tcPr>
            <w:tcW w:w="4530" w:type="dxa"/>
            <w:tcBorders>
              <w:top w:val="single" w:sz="4" w:space="0" w:color="000000"/>
              <w:left w:val="single" w:sz="4" w:space="0" w:color="000000"/>
              <w:bottom w:val="single" w:sz="4" w:space="0" w:color="000000"/>
              <w:right w:val="single" w:sz="4" w:space="0" w:color="000000"/>
            </w:tcBorders>
          </w:tcPr>
          <w:p w14:paraId="51A5AAC3" w14:textId="77777777" w:rsidR="009D3D8F" w:rsidRDefault="00000000">
            <w:pPr>
              <w:spacing w:after="0" w:line="259" w:lineRule="auto"/>
              <w:ind w:left="0" w:right="38" w:firstLine="0"/>
              <w:jc w:val="center"/>
            </w:pPr>
            <w:r>
              <w:t>Package Manager (Yarn, if Preferred)</w:t>
            </w:r>
          </w:p>
        </w:tc>
        <w:tc>
          <w:tcPr>
            <w:tcW w:w="4530" w:type="dxa"/>
            <w:tcBorders>
              <w:top w:val="single" w:sz="4" w:space="0" w:color="000000"/>
              <w:left w:val="single" w:sz="4" w:space="0" w:color="000000"/>
              <w:bottom w:val="single" w:sz="4" w:space="0" w:color="000000"/>
              <w:right w:val="single" w:sz="4" w:space="0" w:color="000000"/>
            </w:tcBorders>
          </w:tcPr>
          <w:p w14:paraId="5B94D26E" w14:textId="77777777" w:rsidR="009D3D8F" w:rsidRDefault="00000000">
            <w:pPr>
              <w:spacing w:after="0" w:line="259" w:lineRule="auto"/>
              <w:ind w:left="0" w:right="38" w:firstLine="0"/>
              <w:jc w:val="center"/>
            </w:pPr>
            <w:r>
              <w:t>Use NPM or Yarn</w:t>
            </w:r>
          </w:p>
        </w:tc>
      </w:tr>
      <w:tr w:rsidR="009D3D8F" w14:paraId="3C51958E" w14:textId="77777777">
        <w:trPr>
          <w:trHeight w:val="303"/>
        </w:trPr>
        <w:tc>
          <w:tcPr>
            <w:tcW w:w="4530" w:type="dxa"/>
            <w:tcBorders>
              <w:top w:val="single" w:sz="4" w:space="0" w:color="000000"/>
              <w:left w:val="single" w:sz="4" w:space="0" w:color="000000"/>
              <w:bottom w:val="single" w:sz="4" w:space="0" w:color="000000"/>
              <w:right w:val="single" w:sz="4" w:space="0" w:color="000000"/>
            </w:tcBorders>
          </w:tcPr>
          <w:p w14:paraId="464596C5" w14:textId="77777777" w:rsidR="009D3D8F" w:rsidRDefault="00000000">
            <w:pPr>
              <w:spacing w:after="0" w:line="259" w:lineRule="auto"/>
              <w:ind w:left="0" w:right="39" w:firstLine="0"/>
              <w:jc w:val="center"/>
            </w:pPr>
            <w:r>
              <w:t>React Router (Optional)</w:t>
            </w:r>
          </w:p>
        </w:tc>
        <w:tc>
          <w:tcPr>
            <w:tcW w:w="4530" w:type="dxa"/>
            <w:tcBorders>
              <w:top w:val="single" w:sz="4" w:space="0" w:color="000000"/>
              <w:left w:val="single" w:sz="4" w:space="0" w:color="000000"/>
              <w:bottom w:val="single" w:sz="4" w:space="0" w:color="000000"/>
              <w:right w:val="single" w:sz="4" w:space="0" w:color="000000"/>
            </w:tcBorders>
          </w:tcPr>
          <w:p w14:paraId="76B5ECFD" w14:textId="77777777" w:rsidR="009D3D8F" w:rsidRDefault="00000000">
            <w:pPr>
              <w:spacing w:after="0" w:line="259" w:lineRule="auto"/>
              <w:ind w:left="0" w:right="39" w:firstLine="0"/>
              <w:jc w:val="center"/>
            </w:pPr>
            <w:r>
              <w:t>For client-side routing</w:t>
            </w:r>
          </w:p>
        </w:tc>
      </w:tr>
      <w:tr w:rsidR="009D3D8F" w14:paraId="171EB924" w14:textId="77777777">
        <w:trPr>
          <w:trHeight w:val="303"/>
        </w:trPr>
        <w:tc>
          <w:tcPr>
            <w:tcW w:w="4530" w:type="dxa"/>
            <w:tcBorders>
              <w:top w:val="single" w:sz="4" w:space="0" w:color="000000"/>
              <w:left w:val="single" w:sz="4" w:space="0" w:color="000000"/>
              <w:bottom w:val="single" w:sz="4" w:space="0" w:color="000000"/>
              <w:right w:val="single" w:sz="4" w:space="0" w:color="000000"/>
            </w:tcBorders>
          </w:tcPr>
          <w:p w14:paraId="20E334F1" w14:textId="77777777" w:rsidR="009D3D8F" w:rsidRDefault="00000000">
            <w:pPr>
              <w:spacing w:after="0" w:line="259" w:lineRule="auto"/>
              <w:ind w:left="0" w:right="39" w:firstLine="0"/>
              <w:jc w:val="center"/>
            </w:pPr>
            <w:r>
              <w:t>Serverless Framework (Optional)</w:t>
            </w:r>
          </w:p>
        </w:tc>
        <w:tc>
          <w:tcPr>
            <w:tcW w:w="4530" w:type="dxa"/>
            <w:tcBorders>
              <w:top w:val="single" w:sz="4" w:space="0" w:color="000000"/>
              <w:left w:val="single" w:sz="4" w:space="0" w:color="000000"/>
              <w:bottom w:val="single" w:sz="4" w:space="0" w:color="000000"/>
              <w:right w:val="single" w:sz="4" w:space="0" w:color="000000"/>
            </w:tcBorders>
          </w:tcPr>
          <w:p w14:paraId="4772B88C" w14:textId="77777777" w:rsidR="009D3D8F" w:rsidRDefault="00000000">
            <w:pPr>
              <w:spacing w:after="0" w:line="259" w:lineRule="auto"/>
              <w:ind w:left="0" w:right="38" w:firstLine="0"/>
              <w:jc w:val="center"/>
            </w:pPr>
            <w:r>
              <w:t>For automated development</w:t>
            </w:r>
          </w:p>
        </w:tc>
      </w:tr>
      <w:tr w:rsidR="009D3D8F" w14:paraId="1FB774C2" w14:textId="77777777">
        <w:trPr>
          <w:trHeight w:val="303"/>
        </w:trPr>
        <w:tc>
          <w:tcPr>
            <w:tcW w:w="4530" w:type="dxa"/>
            <w:tcBorders>
              <w:top w:val="single" w:sz="4" w:space="0" w:color="000000"/>
              <w:left w:val="single" w:sz="4" w:space="0" w:color="000000"/>
              <w:bottom w:val="single" w:sz="4" w:space="0" w:color="000000"/>
              <w:right w:val="single" w:sz="4" w:space="0" w:color="000000"/>
            </w:tcBorders>
          </w:tcPr>
          <w:p w14:paraId="10B14B3C" w14:textId="77777777" w:rsidR="009D3D8F" w:rsidRDefault="00000000">
            <w:pPr>
              <w:spacing w:after="0" w:line="259" w:lineRule="auto"/>
              <w:ind w:left="0" w:right="0" w:firstLine="0"/>
              <w:jc w:val="left"/>
            </w:pPr>
            <w:r>
              <w:t>Testing Framework and Libraries (Optional)</w:t>
            </w:r>
          </w:p>
        </w:tc>
        <w:tc>
          <w:tcPr>
            <w:tcW w:w="4530" w:type="dxa"/>
            <w:tcBorders>
              <w:top w:val="single" w:sz="4" w:space="0" w:color="000000"/>
              <w:left w:val="single" w:sz="4" w:space="0" w:color="000000"/>
              <w:bottom w:val="single" w:sz="4" w:space="0" w:color="000000"/>
              <w:right w:val="single" w:sz="4" w:space="0" w:color="000000"/>
            </w:tcBorders>
          </w:tcPr>
          <w:p w14:paraId="7C9FF643" w14:textId="77777777" w:rsidR="009D3D8F" w:rsidRDefault="00000000">
            <w:pPr>
              <w:spacing w:after="0" w:line="259" w:lineRule="auto"/>
              <w:ind w:left="0" w:right="41" w:firstLine="0"/>
              <w:jc w:val="center"/>
            </w:pPr>
            <w:r>
              <w:t>Depending on project complexity</w:t>
            </w:r>
          </w:p>
        </w:tc>
      </w:tr>
    </w:tbl>
    <w:p w14:paraId="5C06F93C" w14:textId="77777777" w:rsidR="009D3D8F" w:rsidRDefault="00000000">
      <w:pPr>
        <w:spacing w:after="152" w:line="265" w:lineRule="auto"/>
        <w:ind w:left="1143" w:right="0"/>
        <w:jc w:val="center"/>
      </w:pPr>
      <w:r>
        <w:rPr>
          <w:b/>
          <w:sz w:val="28"/>
        </w:rPr>
        <w:t>4</w:t>
      </w:r>
    </w:p>
    <w:p w14:paraId="12946CEF" w14:textId="77777777" w:rsidR="009D3D8F" w:rsidRDefault="00000000">
      <w:pPr>
        <w:spacing w:after="946" w:line="265" w:lineRule="auto"/>
        <w:ind w:left="1143" w:right="1136"/>
        <w:jc w:val="center"/>
      </w:pPr>
      <w:r>
        <w:rPr>
          <w:b/>
          <w:sz w:val="28"/>
        </w:rPr>
        <w:t>DESIGN DESCRIPTION OF PROPOSED PROJECT</w:t>
      </w:r>
    </w:p>
    <w:p w14:paraId="6323C325" w14:textId="77777777" w:rsidR="009D3D8F" w:rsidRDefault="00000000">
      <w:pPr>
        <w:spacing w:after="363" w:line="265" w:lineRule="auto"/>
        <w:ind w:left="5" w:right="0"/>
        <w:jc w:val="left"/>
      </w:pPr>
      <w:r>
        <w:rPr>
          <w:b/>
        </w:rPr>
        <w:lastRenderedPageBreak/>
        <w:t>4.1 PROPOSED METHODOLOGY</w:t>
      </w:r>
    </w:p>
    <w:p w14:paraId="39F7D907" w14:textId="77777777" w:rsidR="00EC74C7" w:rsidRDefault="00EC74C7" w:rsidP="00EC74C7">
      <w:pPr>
        <w:spacing w:after="131" w:line="259" w:lineRule="auto"/>
        <w:ind w:left="0" w:right="58" w:firstLine="0"/>
      </w:pPr>
    </w:p>
    <w:p w14:paraId="385E6623" w14:textId="77777777" w:rsidR="00EC74C7" w:rsidRDefault="00EC74C7" w:rsidP="00EC74C7">
      <w:pPr>
        <w:spacing w:after="131" w:line="360" w:lineRule="auto"/>
        <w:ind w:left="0" w:right="58" w:firstLine="0"/>
      </w:pPr>
      <w:r>
        <w:t xml:space="preserve">The proposed methodology for diabetes prediction using machine learning is a systematic approach to harness the power of artificial intelligence in improving healthcare outcomes. It begins with the collection of a comprehensive dataset that encompasses various data sources such as clinical records, genetic information, and lifestyle factors. This data is carefully </w:t>
      </w:r>
      <w:r>
        <w:t>pre-processed</w:t>
      </w:r>
      <w:r>
        <w:t xml:space="preserve"> to handle missing values, outliers, and ensure consistency. Feature selection techniques are employed to identify the most relevant variables, reducing noise in the dataset. </w:t>
      </w:r>
    </w:p>
    <w:p w14:paraId="2A892B9A" w14:textId="77777777" w:rsidR="00EC74C7" w:rsidRDefault="00EC74C7" w:rsidP="00EC74C7">
      <w:pPr>
        <w:spacing w:after="131" w:line="259" w:lineRule="auto"/>
        <w:ind w:left="0" w:right="58" w:firstLine="0"/>
      </w:pPr>
    </w:p>
    <w:p w14:paraId="0717E366" w14:textId="77777777" w:rsidR="00EC74C7" w:rsidRDefault="00EC74C7" w:rsidP="00EC74C7">
      <w:pPr>
        <w:spacing w:after="131" w:line="360" w:lineRule="auto"/>
        <w:ind w:left="0" w:right="58" w:firstLine="0"/>
      </w:pPr>
      <w:r>
        <w:t>Once the data is prepared, a range of machine learning algorithms, including logistic regression, decision trees, random forests, and neural networks, are explored and compared to determine which one best fits the dataset's characteristics. Models are trained on a portion of the data and rigorously tested using evaluation metrics like accuracy, sensitivity, specificity, and area under the ROC curve. Model interpretability is a significant consideration, allowing healthcare professionals to understand the factors driving predictions.</w:t>
      </w:r>
    </w:p>
    <w:p w14:paraId="2F845DA1" w14:textId="77777777" w:rsidR="00EC74C7" w:rsidRDefault="00EC74C7" w:rsidP="00EC74C7">
      <w:pPr>
        <w:spacing w:after="131" w:line="259" w:lineRule="auto"/>
        <w:ind w:left="0" w:right="58" w:firstLine="0"/>
      </w:pPr>
    </w:p>
    <w:p w14:paraId="2DF78960" w14:textId="0408AA9B" w:rsidR="009D3D8F" w:rsidRDefault="00EC74C7" w:rsidP="00EC74C7">
      <w:pPr>
        <w:spacing w:after="131" w:line="360" w:lineRule="auto"/>
        <w:ind w:left="0" w:right="58" w:firstLine="0"/>
      </w:pPr>
      <w:r>
        <w:t>After selecting the most suitable model, it is deployed into clinical or healthcare systems to provide real-time predictions. Privacy and ethical concerns are paramount, ensuring that patient data is handled in compliance with regulations such as HIPAA. Continuous monitoring and model updates are integrated to adapt to changing health conditions. Ethical considerations, transparency, and informed consent are addressed throughout the process. This proposed methodology aims to shift healthcare from a reactive to a proactive model, ultimately improving patient outcomes and the quality of diabetes care</w:t>
      </w:r>
      <w:r>
        <w:t>.</w:t>
      </w:r>
    </w:p>
    <w:p w14:paraId="5412F0A9" w14:textId="77777777" w:rsidR="00EC74C7" w:rsidRDefault="00EC74C7">
      <w:pPr>
        <w:spacing w:after="291" w:line="265" w:lineRule="auto"/>
        <w:ind w:left="5" w:right="0"/>
        <w:jc w:val="left"/>
        <w:rPr>
          <w:b/>
        </w:rPr>
      </w:pPr>
    </w:p>
    <w:p w14:paraId="2FC7C2F2" w14:textId="77777777" w:rsidR="00EC74C7" w:rsidRDefault="00EC74C7">
      <w:pPr>
        <w:spacing w:after="291" w:line="265" w:lineRule="auto"/>
        <w:ind w:left="5" w:right="0"/>
        <w:jc w:val="left"/>
        <w:rPr>
          <w:b/>
        </w:rPr>
      </w:pPr>
    </w:p>
    <w:p w14:paraId="07A33A50" w14:textId="77777777" w:rsidR="00EC74C7" w:rsidRDefault="00EC74C7" w:rsidP="00EC74C7">
      <w:pPr>
        <w:spacing w:after="291" w:line="265" w:lineRule="auto"/>
        <w:ind w:left="0" w:right="0" w:firstLine="0"/>
        <w:jc w:val="left"/>
        <w:rPr>
          <w:b/>
        </w:rPr>
      </w:pPr>
    </w:p>
    <w:p w14:paraId="0C5DE372" w14:textId="2A74213D" w:rsidR="009D3D8F" w:rsidRDefault="00000000" w:rsidP="00E5548C">
      <w:pPr>
        <w:spacing w:after="291" w:line="360" w:lineRule="auto"/>
        <w:ind w:left="0" w:right="0" w:firstLine="0"/>
        <w:jc w:val="left"/>
      </w:pPr>
      <w:r>
        <w:rPr>
          <w:b/>
        </w:rPr>
        <w:lastRenderedPageBreak/>
        <w:t>4.1.1 I</w:t>
      </w:r>
      <w:r w:rsidR="00C435E4">
        <w:rPr>
          <w:b/>
        </w:rPr>
        <w:t xml:space="preserve">DEATION MAP </w:t>
      </w:r>
      <w:r>
        <w:rPr>
          <w:b/>
        </w:rPr>
        <w:t>/</w:t>
      </w:r>
      <w:r w:rsidR="00C435E4">
        <w:rPr>
          <w:b/>
        </w:rPr>
        <w:t xml:space="preserve"> </w:t>
      </w:r>
      <w:r>
        <w:rPr>
          <w:b/>
        </w:rPr>
        <w:t>S</w:t>
      </w:r>
      <w:r w:rsidR="00C435E4">
        <w:rPr>
          <w:b/>
        </w:rPr>
        <w:t>YSTEM</w:t>
      </w:r>
      <w:r>
        <w:rPr>
          <w:b/>
        </w:rPr>
        <w:t xml:space="preserve"> A</w:t>
      </w:r>
      <w:r w:rsidR="00C435E4">
        <w:rPr>
          <w:b/>
        </w:rPr>
        <w:t>RCHITECTURE</w:t>
      </w:r>
      <w:r w:rsidR="00E5548C">
        <w:rPr>
          <w:b/>
        </w:rPr>
        <w:t>:</w:t>
      </w:r>
    </w:p>
    <w:p w14:paraId="50016A6E" w14:textId="262BEC5B" w:rsidR="00E5548C" w:rsidRDefault="00E5548C" w:rsidP="00E5548C">
      <w:pPr>
        <w:spacing w:after="354" w:line="360" w:lineRule="auto"/>
        <w:ind w:left="0" w:right="0" w:firstLine="0"/>
        <w:jc w:val="left"/>
      </w:pPr>
      <w:r>
        <w:t>Collect and preprocess data from multiple sources, including electronic health records and lifestyle surveys.</w:t>
      </w:r>
      <w:r>
        <w:t xml:space="preserve"> </w:t>
      </w:r>
      <w:r>
        <w:t>Train predictive models using selected algorithms and features, ensuring interpretability</w:t>
      </w:r>
      <w:r>
        <w:t xml:space="preserve">. </w:t>
      </w:r>
      <w:r>
        <w:t>Deploy models for real-time predictions integrated into clinical systems.</w:t>
      </w:r>
      <w:r>
        <w:t xml:space="preserve"> </w:t>
      </w:r>
      <w:r>
        <w:t>Provide patients and healthcare professionals with access to predictive insights and recommendations through secure, user-friendly interfaces.</w:t>
      </w:r>
      <w:r>
        <w:t xml:space="preserve"> The above represents the system architecture:</w:t>
      </w:r>
    </w:p>
    <w:p w14:paraId="43E08D59" w14:textId="77777777" w:rsidR="00E5548C" w:rsidRDefault="00E5548C" w:rsidP="00E5548C">
      <w:pPr>
        <w:spacing w:after="354" w:line="259" w:lineRule="auto"/>
        <w:ind w:left="53" w:right="0" w:firstLine="0"/>
        <w:jc w:val="left"/>
      </w:pPr>
    </w:p>
    <w:p w14:paraId="4651E4BB" w14:textId="615CE596" w:rsidR="009D3D8F" w:rsidRDefault="00543550" w:rsidP="00E5548C">
      <w:pPr>
        <w:spacing w:after="354" w:line="259" w:lineRule="auto"/>
        <w:ind w:left="53" w:right="0" w:firstLine="0"/>
        <w:jc w:val="left"/>
      </w:pPr>
      <w:r>
        <w:rPr>
          <w:noProof/>
        </w:rPr>
        <w:drawing>
          <wp:inline distT="0" distB="0" distL="0" distR="0" wp14:anchorId="5F75AEB5" wp14:editId="10FCB2D2">
            <wp:extent cx="6240217" cy="3099252"/>
            <wp:effectExtent l="0" t="0" r="8255" b="6350"/>
            <wp:docPr id="1240719419" name="Picture 1"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719419" name="Picture 1" descr="A diagram of a software process&#10;&#10;Description automatically generated"/>
                    <pic:cNvPicPr/>
                  </pic:nvPicPr>
                  <pic:blipFill>
                    <a:blip r:embed="rId17"/>
                    <a:stretch>
                      <a:fillRect/>
                    </a:stretch>
                  </pic:blipFill>
                  <pic:spPr>
                    <a:xfrm>
                      <a:off x="0" y="0"/>
                      <a:ext cx="6269904" cy="3113996"/>
                    </a:xfrm>
                    <a:prstGeom prst="rect">
                      <a:avLst/>
                    </a:prstGeom>
                  </pic:spPr>
                </pic:pic>
              </a:graphicData>
            </a:graphic>
          </wp:inline>
        </w:drawing>
      </w:r>
    </w:p>
    <w:p w14:paraId="31BBF0EC" w14:textId="77777777" w:rsidR="00543550" w:rsidRDefault="00543550" w:rsidP="00543550">
      <w:pPr>
        <w:pStyle w:val="Heading4"/>
        <w:ind w:left="641" w:right="76"/>
      </w:pPr>
    </w:p>
    <w:p w14:paraId="50507506" w14:textId="4282DF43" w:rsidR="009D3D8F" w:rsidRDefault="00000000" w:rsidP="00543550">
      <w:pPr>
        <w:pStyle w:val="Heading4"/>
        <w:ind w:left="641" w:right="76"/>
        <w:sectPr w:rsidR="009D3D8F" w:rsidSect="00BD322D">
          <w:headerReference w:type="even" r:id="rId18"/>
          <w:headerReference w:type="default" r:id="rId19"/>
          <w:footerReference w:type="even" r:id="rId20"/>
          <w:footerReference w:type="default" r:id="rId21"/>
          <w:headerReference w:type="first" r:id="rId22"/>
          <w:footerReference w:type="first" r:id="rId23"/>
          <w:pgSz w:w="12240" w:h="15840"/>
          <w:pgMar w:top="1469" w:right="1418" w:bottom="1469" w:left="1418" w:header="720" w:footer="987" w:gutter="0"/>
          <w:pgNumType w:fmt="upperRoman" w:start="1"/>
          <w:cols w:space="720"/>
          <w:titlePg/>
        </w:sectPr>
      </w:pPr>
      <w:r>
        <w:t xml:space="preserve">Figure 4.1.1.1 - System Architecture </w:t>
      </w:r>
    </w:p>
    <w:p w14:paraId="65F65C6F" w14:textId="78B89E74" w:rsidR="00E13C68" w:rsidRDefault="00000000" w:rsidP="00E13C68">
      <w:pPr>
        <w:spacing w:after="0" w:line="265" w:lineRule="auto"/>
        <w:ind w:left="0" w:right="0" w:firstLine="0"/>
        <w:jc w:val="left"/>
        <w:rPr>
          <w:b/>
        </w:rPr>
      </w:pPr>
      <w:r>
        <w:rPr>
          <w:b/>
        </w:rPr>
        <w:lastRenderedPageBreak/>
        <w:t>C</w:t>
      </w:r>
      <w:r w:rsidR="003948C4">
        <w:rPr>
          <w:b/>
        </w:rPr>
        <w:t>OMPONENTS AND THEIR FUNCTIONS</w:t>
      </w:r>
      <w:r>
        <w:rPr>
          <w:b/>
        </w:rPr>
        <w:t>:</w:t>
      </w:r>
    </w:p>
    <w:p w14:paraId="1A45AC0E" w14:textId="77777777" w:rsidR="00E13C68" w:rsidRDefault="00E13C68" w:rsidP="00E13C68">
      <w:pPr>
        <w:spacing w:after="0" w:line="265" w:lineRule="auto"/>
        <w:ind w:left="5" w:right="0"/>
        <w:jc w:val="left"/>
        <w:rPr>
          <w:b/>
        </w:rPr>
      </w:pPr>
    </w:p>
    <w:p w14:paraId="0F5F5655" w14:textId="02586086" w:rsidR="00E13C68" w:rsidRDefault="00E13C68" w:rsidP="00E13C68">
      <w:pPr>
        <w:spacing w:after="0" w:line="360" w:lineRule="auto"/>
        <w:ind w:left="5" w:right="0"/>
        <w:jc w:val="left"/>
      </w:pPr>
      <w:r w:rsidRPr="00E13C68">
        <w:rPr>
          <w:b/>
          <w:bCs/>
        </w:rPr>
        <w:t>Data Processing and Analysis</w:t>
      </w:r>
      <w:r w:rsidRPr="00E13C68">
        <w:rPr>
          <w:b/>
          <w:bCs/>
        </w:rPr>
        <w:t>:</w:t>
      </w:r>
      <w:r>
        <w:t xml:space="preserve"> </w:t>
      </w:r>
      <w:r>
        <w:t xml:space="preserve">The first critical component of a diabetic prediction system is data processing and analysis. It begins with data collection from various sources, such as electronic health records, genetic databases, and patient surveys. The data is then meticulously </w:t>
      </w:r>
      <w:r>
        <w:t>pre-processed</w:t>
      </w:r>
      <w:r>
        <w:t>, involving tasks like data cleaning to handle missing values and outliers, normalization to ensure uniform scaling, and feature engineering to create relevant variables. Feature selection techniques are applied to identify the most influential predictors. This component's primary function is to transform raw data into a structured, informative dataset suitable for machine learning.</w:t>
      </w:r>
    </w:p>
    <w:p w14:paraId="4AC908BE" w14:textId="77777777" w:rsidR="00E13C68" w:rsidRDefault="00E13C68" w:rsidP="00E13C68">
      <w:pPr>
        <w:spacing w:after="0" w:line="360" w:lineRule="auto"/>
        <w:ind w:left="5" w:right="0"/>
        <w:jc w:val="left"/>
        <w:rPr>
          <w:b/>
        </w:rPr>
      </w:pPr>
    </w:p>
    <w:p w14:paraId="619F825A" w14:textId="43BEBB21" w:rsidR="00E13C68" w:rsidRDefault="00E13C68" w:rsidP="00E13C68">
      <w:pPr>
        <w:spacing w:after="0" w:line="360" w:lineRule="auto"/>
        <w:ind w:left="5" w:right="0"/>
        <w:jc w:val="left"/>
      </w:pPr>
      <w:r w:rsidRPr="00E13C68">
        <w:rPr>
          <w:b/>
          <w:bCs/>
        </w:rPr>
        <w:t>Machine Learning Models and Prediction</w:t>
      </w:r>
      <w:r w:rsidRPr="00E13C68">
        <w:rPr>
          <w:b/>
          <w:bCs/>
        </w:rPr>
        <w:t>:</w:t>
      </w:r>
      <w:r>
        <w:t xml:space="preserve"> </w:t>
      </w:r>
      <w:r>
        <w:t xml:space="preserve">The core of the system involves the deployment of machine learning models. Various algorithms, including logistic regression, decision trees, support vector machines, and deep neural networks, are used to build predictive models. These models </w:t>
      </w:r>
      <w:r w:rsidR="003948C4">
        <w:t>analyse</w:t>
      </w:r>
      <w:r>
        <w:t xml:space="preserve"> the </w:t>
      </w:r>
      <w:r w:rsidR="003948C4">
        <w:t>pre-processed</w:t>
      </w:r>
      <w:r>
        <w:t xml:space="preserve"> data to predict an individual's risk of developing diabetes. The models' training involves using a portion of the dataset, and they are evaluated based on metrics like accuracy, sensitivity, and specificity to ensure their predictive accuracy. Model interpretability techniques may also be applied to provide insights into the factors contributing to predictions.</w:t>
      </w:r>
    </w:p>
    <w:p w14:paraId="298DB6F2" w14:textId="77777777" w:rsidR="00E13C68" w:rsidRDefault="00E13C68" w:rsidP="00E13C68">
      <w:pPr>
        <w:spacing w:after="0" w:line="360" w:lineRule="auto"/>
        <w:ind w:left="5" w:right="0"/>
        <w:jc w:val="left"/>
        <w:rPr>
          <w:b/>
        </w:rPr>
      </w:pPr>
    </w:p>
    <w:p w14:paraId="31C6B910" w14:textId="0C7E3AB9" w:rsidR="00E13C68" w:rsidRPr="00E13C68" w:rsidRDefault="00E13C68" w:rsidP="00E13C68">
      <w:pPr>
        <w:spacing w:after="855" w:line="360" w:lineRule="auto"/>
        <w:ind w:left="5" w:right="0"/>
        <w:jc w:val="left"/>
        <w:rPr>
          <w:b/>
        </w:rPr>
      </w:pPr>
      <w:r w:rsidRPr="00E13C68">
        <w:rPr>
          <w:b/>
          <w:bCs/>
        </w:rPr>
        <w:t>Deployment and Continuous Monitoring</w:t>
      </w:r>
      <w:r w:rsidRPr="00E13C68">
        <w:rPr>
          <w:b/>
          <w:bCs/>
        </w:rPr>
        <w:t>:</w:t>
      </w:r>
      <w:r>
        <w:rPr>
          <w:b/>
        </w:rPr>
        <w:t xml:space="preserve"> </w:t>
      </w:r>
      <w:r>
        <w:t>Once a reliable model is identified and validated, it is deployed into clinical or healthcare systems. This integration facilitates real-time predictions, enabling healthcare providers to identify at-risk individuals and take proactive measures. Continuous monitoring is a crucial function of the system, ensuring that predictions remain accurate as individuals' health conditions change over time. It also allows for timely updates to the model as new data becomes available. Additionally, this component ensures compliance with data privacy regulations, such as HIPAA, and addresses ethical considerations related to patient data and informed consent. In summary, the diabetic prediction system's components and functions work together to leverage machine learning for early detection, personalized care, and improved outcomes in the management of diabetes while prioritizing data privacy and ethical practices.</w:t>
      </w:r>
    </w:p>
    <w:p w14:paraId="3A7F9846" w14:textId="1E65FE1C" w:rsidR="009D3D8F" w:rsidRDefault="00000000">
      <w:pPr>
        <w:spacing w:after="291" w:line="265" w:lineRule="auto"/>
        <w:ind w:left="5" w:right="0"/>
        <w:jc w:val="left"/>
        <w:rPr>
          <w:b/>
        </w:rPr>
      </w:pPr>
      <w:r>
        <w:rPr>
          <w:b/>
        </w:rPr>
        <w:lastRenderedPageBreak/>
        <w:t>W</w:t>
      </w:r>
      <w:r w:rsidR="003948C4">
        <w:rPr>
          <w:b/>
        </w:rPr>
        <w:t>ORKFLOW</w:t>
      </w:r>
      <w:r>
        <w:rPr>
          <w:b/>
        </w:rPr>
        <w:t>:</w:t>
      </w:r>
    </w:p>
    <w:p w14:paraId="2BF7F1B7" w14:textId="77777777" w:rsidR="003948C4" w:rsidRDefault="003948C4" w:rsidP="003948C4">
      <w:pPr>
        <w:spacing w:after="0" w:line="360" w:lineRule="auto"/>
        <w:ind w:left="0" w:right="0" w:firstLine="0"/>
        <w:jc w:val="left"/>
      </w:pPr>
      <w:r>
        <w:t xml:space="preserve">1. </w:t>
      </w:r>
      <w:r w:rsidRPr="003948C4">
        <w:rPr>
          <w:b/>
          <w:bCs/>
        </w:rPr>
        <w:t>Data Collection:</w:t>
      </w:r>
      <w:r>
        <w:t xml:space="preserve"> Gather diverse data sources, including electronic health records, genetic data, and lifestyle information.</w:t>
      </w:r>
    </w:p>
    <w:p w14:paraId="73050646" w14:textId="77777777" w:rsidR="003948C4" w:rsidRDefault="003948C4" w:rsidP="003948C4">
      <w:pPr>
        <w:spacing w:after="0" w:line="360" w:lineRule="auto"/>
        <w:ind w:left="0" w:right="0" w:firstLine="0"/>
        <w:jc w:val="left"/>
      </w:pPr>
      <w:r>
        <w:t xml:space="preserve">2. </w:t>
      </w:r>
      <w:r w:rsidRPr="003948C4">
        <w:rPr>
          <w:b/>
          <w:bCs/>
        </w:rPr>
        <w:t>Data Preprocessing:</w:t>
      </w:r>
      <w:r>
        <w:t xml:space="preserve"> Clean the data by handling missing values, outliers, and standardizing data formats.</w:t>
      </w:r>
    </w:p>
    <w:p w14:paraId="1FD48E5D" w14:textId="77777777" w:rsidR="003948C4" w:rsidRDefault="003948C4" w:rsidP="003948C4">
      <w:pPr>
        <w:spacing w:after="0" w:line="360" w:lineRule="auto"/>
        <w:ind w:left="0" w:right="0" w:firstLine="0"/>
        <w:jc w:val="left"/>
      </w:pPr>
      <w:r>
        <w:t xml:space="preserve">3. </w:t>
      </w:r>
      <w:r w:rsidRPr="003948C4">
        <w:rPr>
          <w:b/>
          <w:bCs/>
        </w:rPr>
        <w:t>Feature Engineering:</w:t>
      </w:r>
      <w:r>
        <w:t xml:space="preserve"> Create relevant features and conduct dimensionality reduction if needed.</w:t>
      </w:r>
    </w:p>
    <w:p w14:paraId="0365BABA" w14:textId="77777777" w:rsidR="003948C4" w:rsidRDefault="003948C4" w:rsidP="003948C4">
      <w:pPr>
        <w:spacing w:after="0" w:line="360" w:lineRule="auto"/>
        <w:ind w:left="0" w:right="0" w:firstLine="0"/>
        <w:jc w:val="left"/>
      </w:pPr>
      <w:r>
        <w:t xml:space="preserve">4. </w:t>
      </w:r>
      <w:r w:rsidRPr="003948C4">
        <w:rPr>
          <w:b/>
          <w:bCs/>
        </w:rPr>
        <w:t>Model Selection:</w:t>
      </w:r>
      <w:r>
        <w:t xml:space="preserve"> Choose appropriate machine learning algorithms based on the dataset's characteristics.</w:t>
      </w:r>
    </w:p>
    <w:p w14:paraId="24108FC4" w14:textId="352FBCAB" w:rsidR="003948C4" w:rsidRDefault="003948C4" w:rsidP="003948C4">
      <w:pPr>
        <w:spacing w:after="0" w:line="360" w:lineRule="auto"/>
        <w:ind w:left="0" w:right="0" w:firstLine="0"/>
        <w:jc w:val="left"/>
      </w:pPr>
      <w:r>
        <w:t xml:space="preserve">5. </w:t>
      </w:r>
      <w:r w:rsidRPr="003948C4">
        <w:rPr>
          <w:b/>
          <w:bCs/>
        </w:rPr>
        <w:t>Model Training:</w:t>
      </w:r>
      <w:r>
        <w:t xml:space="preserve"> Train the selected models using a portion of the dataset.</w:t>
      </w:r>
    </w:p>
    <w:p w14:paraId="664C978F" w14:textId="77777777" w:rsidR="003948C4" w:rsidRDefault="003948C4" w:rsidP="003948C4">
      <w:pPr>
        <w:spacing w:after="0" w:line="360" w:lineRule="auto"/>
        <w:ind w:left="0" w:right="0" w:firstLine="0"/>
        <w:jc w:val="left"/>
      </w:pPr>
      <w:r>
        <w:t xml:space="preserve">6. </w:t>
      </w:r>
      <w:r w:rsidRPr="003948C4">
        <w:rPr>
          <w:b/>
          <w:bCs/>
        </w:rPr>
        <w:t>Model Evaluation:</w:t>
      </w:r>
      <w:r>
        <w:t xml:space="preserve"> Assess model performance using metrics like accuracy, sensitivity, and specificity.</w:t>
      </w:r>
    </w:p>
    <w:p w14:paraId="49495494" w14:textId="77777777" w:rsidR="003948C4" w:rsidRDefault="003948C4" w:rsidP="003948C4">
      <w:pPr>
        <w:spacing w:after="0" w:line="360" w:lineRule="auto"/>
        <w:ind w:left="0" w:right="0" w:firstLine="0"/>
        <w:jc w:val="left"/>
      </w:pPr>
      <w:r>
        <w:t xml:space="preserve">7. </w:t>
      </w:r>
      <w:r w:rsidRPr="003948C4">
        <w:rPr>
          <w:b/>
          <w:bCs/>
        </w:rPr>
        <w:t>Deployment:</w:t>
      </w:r>
      <w:r>
        <w:t xml:space="preserve"> Integrate the best-performing model into clinical systems for real-time predictions</w:t>
      </w:r>
      <w:r>
        <w:t>.</w:t>
      </w:r>
    </w:p>
    <w:p w14:paraId="1F7F1231" w14:textId="2DC3BD7E" w:rsidR="003948C4" w:rsidRDefault="003948C4" w:rsidP="003948C4">
      <w:pPr>
        <w:spacing w:after="0" w:line="360" w:lineRule="auto"/>
        <w:ind w:left="0" w:right="0" w:firstLine="0"/>
        <w:jc w:val="left"/>
      </w:pPr>
      <w:r>
        <w:t xml:space="preserve">8. </w:t>
      </w:r>
      <w:r w:rsidRPr="003948C4">
        <w:rPr>
          <w:b/>
          <w:bCs/>
        </w:rPr>
        <w:t>Continuous Monitoring:</w:t>
      </w:r>
      <w:r>
        <w:t xml:space="preserve"> Continuously monitor model performance, update as needed, and adapt interventions based on new data.</w:t>
      </w:r>
    </w:p>
    <w:p w14:paraId="5F2AAB5D" w14:textId="77777777" w:rsidR="003948C4" w:rsidRDefault="003948C4">
      <w:pPr>
        <w:spacing w:after="291" w:line="265" w:lineRule="auto"/>
        <w:ind w:left="5" w:right="0"/>
        <w:jc w:val="left"/>
        <w:rPr>
          <w:b/>
        </w:rPr>
      </w:pPr>
    </w:p>
    <w:p w14:paraId="2E790150" w14:textId="056A40AA" w:rsidR="009D3D8F" w:rsidRDefault="00000000">
      <w:pPr>
        <w:spacing w:after="291" w:line="265" w:lineRule="auto"/>
        <w:ind w:left="5" w:right="0"/>
        <w:jc w:val="left"/>
      </w:pPr>
      <w:r>
        <w:rPr>
          <w:b/>
        </w:rPr>
        <w:t>K</w:t>
      </w:r>
      <w:r w:rsidR="003948C4">
        <w:rPr>
          <w:b/>
        </w:rPr>
        <w:t>EY CONSIDERATION</w:t>
      </w:r>
      <w:r>
        <w:rPr>
          <w:b/>
        </w:rPr>
        <w:t>:</w:t>
      </w:r>
    </w:p>
    <w:p w14:paraId="3EE78C18" w14:textId="58DB9059" w:rsidR="003948C4" w:rsidRDefault="003948C4" w:rsidP="003948C4">
      <w:pPr>
        <w:spacing w:line="360" w:lineRule="auto"/>
      </w:pPr>
      <w:r>
        <w:t>I</w:t>
      </w:r>
      <w:r w:rsidRPr="003948C4">
        <w:t>n diabetic prediction using machine learning include the quality and diversity of data sources, ensuring the privacy and security of patient data, the selection of appropriate machine learning algorithms tailored to the specific dataset, the interpretability of models to gain trust and insights from healthcare professionals, the seamless integration of predictive models into clinical workflows, the continuous monitoring of model performance to maintain accuracy over time, and the ethical considerations regarding data usage, fairness, and informed consent. Additionally, patient engagement and education are essential to empower individuals in managing their health based on predictive insights, and research efforts contribute to a deeper understanding of diabetes risk factors and trends, ultimately improving healthcare outcomes and resource allocation.</w:t>
      </w:r>
    </w:p>
    <w:p w14:paraId="30346A95" w14:textId="7F1CC1AB" w:rsidR="009D3D8F" w:rsidRDefault="00000000">
      <w:pPr>
        <w:spacing w:after="291" w:line="265" w:lineRule="auto"/>
        <w:ind w:left="5" w:right="0"/>
        <w:jc w:val="left"/>
      </w:pPr>
      <w:r>
        <w:rPr>
          <w:b/>
        </w:rPr>
        <w:lastRenderedPageBreak/>
        <w:t>4.1.2 V</w:t>
      </w:r>
      <w:r w:rsidR="00C435E4">
        <w:rPr>
          <w:b/>
        </w:rPr>
        <w:t>ARIOUS STAGES</w:t>
      </w:r>
    </w:p>
    <w:p w14:paraId="65E99032" w14:textId="308CA675" w:rsidR="009D3D8F" w:rsidRDefault="00E5548C">
      <w:pPr>
        <w:spacing w:after="0" w:line="368" w:lineRule="auto"/>
        <w:ind w:left="-5" w:right="154"/>
        <w:jc w:val="left"/>
      </w:pPr>
      <w:r>
        <w:t xml:space="preserve">Analysing the Diabetics prediction using Machine Language </w:t>
      </w:r>
      <w:r w:rsidR="00000000">
        <w:t>involves several stages. Here are the various stages of the project:</w:t>
      </w:r>
    </w:p>
    <w:p w14:paraId="433C5937" w14:textId="77777777" w:rsidR="00E5548C" w:rsidRDefault="00E5548C">
      <w:pPr>
        <w:spacing w:after="0" w:line="368" w:lineRule="auto"/>
        <w:ind w:left="-5" w:right="154"/>
        <w:jc w:val="left"/>
      </w:pPr>
    </w:p>
    <w:p w14:paraId="51878F46" w14:textId="77777777" w:rsidR="00E5548C" w:rsidRDefault="00E5548C">
      <w:pPr>
        <w:spacing w:after="0" w:line="368" w:lineRule="auto"/>
        <w:ind w:left="-5" w:right="154"/>
        <w:jc w:val="left"/>
      </w:pPr>
    </w:p>
    <w:p w14:paraId="30EB9CD8" w14:textId="77777777" w:rsidR="00E5548C" w:rsidRDefault="00E5548C">
      <w:pPr>
        <w:spacing w:after="0" w:line="368" w:lineRule="auto"/>
        <w:ind w:left="-5" w:right="154"/>
        <w:jc w:val="left"/>
      </w:pPr>
    </w:p>
    <w:p w14:paraId="4C4DC599" w14:textId="3FC36DAB" w:rsidR="009D3D8F" w:rsidRDefault="00E5548C">
      <w:pPr>
        <w:spacing w:after="373" w:line="259" w:lineRule="auto"/>
        <w:ind w:left="0" w:right="-215" w:firstLine="0"/>
        <w:jc w:val="left"/>
      </w:pPr>
      <w:r>
        <w:rPr>
          <w:noProof/>
        </w:rPr>
        <w:drawing>
          <wp:inline distT="0" distB="0" distL="0" distR="0" wp14:anchorId="4753027A" wp14:editId="5856E924">
            <wp:extent cx="6017260" cy="4305300"/>
            <wp:effectExtent l="0" t="0" r="2540" b="0"/>
            <wp:docPr id="500319240" name="Picture 1" descr="A diagram of a patient's medical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319240" name="Picture 1" descr="A diagram of a patient's medical data&#10;&#10;Description automatically generated"/>
                    <pic:cNvPicPr/>
                  </pic:nvPicPr>
                  <pic:blipFill>
                    <a:blip r:embed="rId24"/>
                    <a:stretch>
                      <a:fillRect/>
                    </a:stretch>
                  </pic:blipFill>
                  <pic:spPr>
                    <a:xfrm>
                      <a:off x="0" y="0"/>
                      <a:ext cx="6017260" cy="4305300"/>
                    </a:xfrm>
                    <a:prstGeom prst="rect">
                      <a:avLst/>
                    </a:prstGeom>
                  </pic:spPr>
                </pic:pic>
              </a:graphicData>
            </a:graphic>
          </wp:inline>
        </w:drawing>
      </w:r>
    </w:p>
    <w:p w14:paraId="5EA26CF3" w14:textId="77777777" w:rsidR="009D3D8F" w:rsidRDefault="00000000">
      <w:pPr>
        <w:pStyle w:val="Heading4"/>
        <w:ind w:left="641"/>
      </w:pPr>
      <w:r>
        <w:t>Figure 4.1.2.2 - Flowchart for various stages</w:t>
      </w:r>
    </w:p>
    <w:p w14:paraId="03F2F84A" w14:textId="77777777" w:rsidR="00E5548C" w:rsidRDefault="00E5548C">
      <w:pPr>
        <w:spacing w:after="291" w:line="265" w:lineRule="auto"/>
        <w:ind w:left="5" w:right="0"/>
        <w:jc w:val="left"/>
        <w:rPr>
          <w:b/>
        </w:rPr>
      </w:pPr>
    </w:p>
    <w:p w14:paraId="7AF7135A" w14:textId="77777777" w:rsidR="00E5548C" w:rsidRDefault="00E5548C">
      <w:pPr>
        <w:spacing w:after="291" w:line="265" w:lineRule="auto"/>
        <w:ind w:left="5" w:right="0"/>
        <w:jc w:val="left"/>
        <w:rPr>
          <w:b/>
        </w:rPr>
      </w:pPr>
    </w:p>
    <w:p w14:paraId="04F33807" w14:textId="77777777" w:rsidR="00E5548C" w:rsidRDefault="00E5548C">
      <w:pPr>
        <w:spacing w:after="291" w:line="265" w:lineRule="auto"/>
        <w:ind w:left="5" w:right="0"/>
        <w:jc w:val="left"/>
        <w:rPr>
          <w:b/>
        </w:rPr>
      </w:pPr>
    </w:p>
    <w:p w14:paraId="369035D5" w14:textId="77777777" w:rsidR="00E5548C" w:rsidRDefault="00E5548C">
      <w:pPr>
        <w:spacing w:after="291" w:line="265" w:lineRule="auto"/>
        <w:ind w:left="5" w:right="0"/>
        <w:jc w:val="left"/>
        <w:rPr>
          <w:b/>
        </w:rPr>
      </w:pPr>
    </w:p>
    <w:p w14:paraId="76FD5185" w14:textId="77777777" w:rsidR="00E5548C" w:rsidRDefault="00E5548C">
      <w:pPr>
        <w:spacing w:after="291" w:line="265" w:lineRule="auto"/>
        <w:ind w:left="5" w:right="0"/>
        <w:jc w:val="left"/>
        <w:rPr>
          <w:b/>
        </w:rPr>
      </w:pPr>
    </w:p>
    <w:p w14:paraId="183A9579" w14:textId="589D8991" w:rsidR="009D3D8F" w:rsidRDefault="00000000">
      <w:pPr>
        <w:spacing w:after="291" w:line="265" w:lineRule="auto"/>
        <w:ind w:left="5" w:right="0"/>
        <w:jc w:val="left"/>
      </w:pPr>
      <w:r>
        <w:rPr>
          <w:b/>
        </w:rPr>
        <w:t>P</w:t>
      </w:r>
      <w:r w:rsidR="00C435E4">
        <w:rPr>
          <w:b/>
        </w:rPr>
        <w:t>LANNING</w:t>
      </w:r>
      <w:r>
        <w:rPr>
          <w:b/>
        </w:rPr>
        <w:t xml:space="preserve"> </w:t>
      </w:r>
      <w:r w:rsidR="00C435E4">
        <w:rPr>
          <w:b/>
        </w:rPr>
        <w:t>AND</w:t>
      </w:r>
      <w:r>
        <w:rPr>
          <w:b/>
        </w:rPr>
        <w:t xml:space="preserve"> R</w:t>
      </w:r>
      <w:r w:rsidR="00C435E4">
        <w:rPr>
          <w:b/>
        </w:rPr>
        <w:t>EQUIREMENTS</w:t>
      </w:r>
      <w:r>
        <w:rPr>
          <w:b/>
        </w:rPr>
        <w:t xml:space="preserve"> G</w:t>
      </w:r>
      <w:r w:rsidR="00C435E4">
        <w:rPr>
          <w:b/>
        </w:rPr>
        <w:t>ATHERING</w:t>
      </w:r>
      <w:r>
        <w:rPr>
          <w:b/>
        </w:rPr>
        <w:t>:</w:t>
      </w:r>
    </w:p>
    <w:p w14:paraId="13A3134C" w14:textId="41200B0F" w:rsidR="00C435E4" w:rsidRDefault="00C435E4" w:rsidP="00C435E4">
      <w:pPr>
        <w:ind w:left="0" w:firstLine="0"/>
      </w:pPr>
      <w:r w:rsidRPr="00C435E4">
        <w:t>Clearly define the goals, whether early detection, personalized care, or research insights.</w:t>
      </w:r>
      <w:r>
        <w:t xml:space="preserve"> </w:t>
      </w:r>
      <w:r w:rsidRPr="00C435E4">
        <w:t>Identify data sources, assess data quality, and ensure regulatory compliance.</w:t>
      </w:r>
      <w:r>
        <w:t xml:space="preserve"> It </w:t>
      </w:r>
      <w:r w:rsidRPr="00C435E4">
        <w:t>Allocate resources, including data scientists and infrastructure.</w:t>
      </w:r>
      <w:r>
        <w:t xml:space="preserve"> It </w:t>
      </w:r>
      <w:r w:rsidRPr="00C435E4">
        <w:t>Collaborate</w:t>
      </w:r>
      <w:r>
        <w:t>s</w:t>
      </w:r>
      <w:r w:rsidRPr="00C435E4">
        <w:t xml:space="preserve"> with healthcare professionals, researchers, and patients to define system requirements and ensure alignment with clinical workflows and patient needs.</w:t>
      </w:r>
    </w:p>
    <w:p w14:paraId="7D1F2D44" w14:textId="7DB4AF39" w:rsidR="009D3D8F" w:rsidRPr="00C435E4" w:rsidRDefault="00000000" w:rsidP="00C435E4">
      <w:pPr>
        <w:rPr>
          <w:b/>
          <w:bCs/>
        </w:rPr>
      </w:pPr>
      <w:r w:rsidRPr="00C435E4">
        <w:rPr>
          <w:b/>
          <w:bCs/>
        </w:rPr>
        <w:t>P</w:t>
      </w:r>
      <w:r w:rsidR="00C435E4">
        <w:rPr>
          <w:b/>
          <w:bCs/>
        </w:rPr>
        <w:t>ROJECT SETUP</w:t>
      </w:r>
      <w:r w:rsidRPr="00C435E4">
        <w:rPr>
          <w:b/>
          <w:bCs/>
        </w:rPr>
        <w:t>:</w:t>
      </w:r>
    </w:p>
    <w:p w14:paraId="78D92ED8" w14:textId="77777777" w:rsidR="007C1440" w:rsidRDefault="00C435E4" w:rsidP="00C435E4">
      <w:pPr>
        <w:pStyle w:val="ListParagraph"/>
        <w:numPr>
          <w:ilvl w:val="0"/>
          <w:numId w:val="38"/>
        </w:numPr>
        <w:spacing w:line="360" w:lineRule="auto"/>
      </w:pPr>
      <w:r w:rsidRPr="00C435E4">
        <w:rPr>
          <w:b/>
          <w:bCs/>
        </w:rPr>
        <w:t>Data Collection and Integration</w:t>
      </w:r>
      <w:r w:rsidRPr="00C435E4">
        <w:t xml:space="preserve">: </w:t>
      </w:r>
    </w:p>
    <w:p w14:paraId="2594F51D" w14:textId="512E50A8" w:rsidR="00C435E4" w:rsidRDefault="00C435E4" w:rsidP="007C1440">
      <w:pPr>
        <w:pStyle w:val="ListParagraph"/>
        <w:spacing w:line="360" w:lineRule="auto"/>
        <w:ind w:left="1156" w:firstLine="0"/>
      </w:pPr>
      <w:r w:rsidRPr="00C435E4">
        <w:t>Gather diverse datasets, including clinical records, genetic information, and lifestyle data, and integrate them into a structured database.</w:t>
      </w:r>
    </w:p>
    <w:p w14:paraId="418F8220" w14:textId="77777777" w:rsidR="007C1440" w:rsidRDefault="007C1440" w:rsidP="007C1440">
      <w:pPr>
        <w:pStyle w:val="ListParagraph"/>
        <w:spacing w:line="360" w:lineRule="auto"/>
        <w:ind w:left="1156" w:firstLine="0"/>
      </w:pPr>
    </w:p>
    <w:p w14:paraId="7ABDBD9D" w14:textId="77777777" w:rsidR="007C1440" w:rsidRDefault="00C435E4" w:rsidP="00546C1D">
      <w:pPr>
        <w:pStyle w:val="ListParagraph"/>
        <w:numPr>
          <w:ilvl w:val="0"/>
          <w:numId w:val="38"/>
        </w:numPr>
        <w:spacing w:line="360" w:lineRule="auto"/>
      </w:pPr>
      <w:r w:rsidRPr="00C435E4">
        <w:rPr>
          <w:b/>
          <w:bCs/>
        </w:rPr>
        <w:t>Machine Learning Environment:</w:t>
      </w:r>
      <w:r w:rsidRPr="00C435E4">
        <w:t xml:space="preserve"> </w:t>
      </w:r>
    </w:p>
    <w:p w14:paraId="238D049F" w14:textId="397FE695" w:rsidR="00546C1D" w:rsidRDefault="00C435E4" w:rsidP="007C1440">
      <w:pPr>
        <w:pStyle w:val="ListParagraph"/>
        <w:spacing w:line="360" w:lineRule="auto"/>
        <w:ind w:left="1156" w:firstLine="0"/>
      </w:pPr>
      <w:r w:rsidRPr="00C435E4">
        <w:t>Set up a machine learning environment with the necessary tools and libraries for data preprocessing, feature selection, model development, and evaluation, ensuring compatibility with healthcare data privacy regulations.</w:t>
      </w:r>
    </w:p>
    <w:p w14:paraId="58A85430" w14:textId="77777777" w:rsidR="007C1440" w:rsidRDefault="007C1440" w:rsidP="007C1440">
      <w:pPr>
        <w:pStyle w:val="ListParagraph"/>
        <w:spacing w:line="360" w:lineRule="auto"/>
        <w:ind w:left="1156" w:firstLine="0"/>
      </w:pPr>
    </w:p>
    <w:p w14:paraId="78AE0E48" w14:textId="77777777" w:rsidR="007C1440" w:rsidRDefault="00546C1D" w:rsidP="00546C1D">
      <w:pPr>
        <w:pStyle w:val="ListParagraph"/>
        <w:numPr>
          <w:ilvl w:val="0"/>
          <w:numId w:val="38"/>
        </w:numPr>
        <w:spacing w:line="360" w:lineRule="auto"/>
      </w:pPr>
      <w:r>
        <w:t xml:space="preserve"> </w:t>
      </w:r>
      <w:r w:rsidRPr="00546C1D">
        <w:rPr>
          <w:b/>
          <w:bCs/>
        </w:rPr>
        <w:t>Data Privacy and Security:</w:t>
      </w:r>
      <w:r>
        <w:t xml:space="preserve"> </w:t>
      </w:r>
    </w:p>
    <w:p w14:paraId="4F124B57" w14:textId="4CB28BE8" w:rsidR="00546C1D" w:rsidRDefault="00546C1D" w:rsidP="007C1440">
      <w:pPr>
        <w:pStyle w:val="ListParagraph"/>
        <w:spacing w:line="360" w:lineRule="auto"/>
        <w:ind w:left="1156" w:firstLine="0"/>
      </w:pPr>
      <w:r>
        <w:t>Implement data privacy and security measures to ensure compliance with healthcare regulations (e.g., HIPAA). Encrypt sensitive data and establish access controls.</w:t>
      </w:r>
    </w:p>
    <w:p w14:paraId="2CB466DD" w14:textId="77777777" w:rsidR="007C1440" w:rsidRDefault="007C1440" w:rsidP="007C1440">
      <w:pPr>
        <w:pStyle w:val="ListParagraph"/>
        <w:spacing w:line="360" w:lineRule="auto"/>
        <w:ind w:left="1156" w:firstLine="0"/>
      </w:pPr>
    </w:p>
    <w:p w14:paraId="2F2AFAF2" w14:textId="77777777" w:rsidR="007C1440" w:rsidRDefault="00546C1D" w:rsidP="00546C1D">
      <w:pPr>
        <w:pStyle w:val="ListParagraph"/>
        <w:numPr>
          <w:ilvl w:val="0"/>
          <w:numId w:val="38"/>
        </w:numPr>
        <w:spacing w:line="360" w:lineRule="auto"/>
      </w:pPr>
      <w:r w:rsidRPr="00546C1D">
        <w:rPr>
          <w:b/>
          <w:bCs/>
        </w:rPr>
        <w:t>Feature Engineering:</w:t>
      </w:r>
      <w:r>
        <w:t xml:space="preserve"> </w:t>
      </w:r>
    </w:p>
    <w:p w14:paraId="707D0FB1" w14:textId="1FDAFD0F" w:rsidR="00546C1D" w:rsidRDefault="00546C1D" w:rsidP="007C1440">
      <w:pPr>
        <w:pStyle w:val="ListParagraph"/>
        <w:spacing w:line="360" w:lineRule="auto"/>
        <w:ind w:left="1156" w:firstLine="0"/>
      </w:pPr>
      <w:r>
        <w:t>Create relevant features and conduct dimensionality reduction techniques to optimize data for model development.</w:t>
      </w:r>
    </w:p>
    <w:p w14:paraId="4365B235" w14:textId="77777777" w:rsidR="007C1440" w:rsidRDefault="007C1440" w:rsidP="007C1440">
      <w:pPr>
        <w:pStyle w:val="ListParagraph"/>
        <w:spacing w:line="360" w:lineRule="auto"/>
        <w:ind w:left="1156" w:firstLine="0"/>
      </w:pPr>
    </w:p>
    <w:p w14:paraId="0F8B71B2" w14:textId="77777777" w:rsidR="007C1440" w:rsidRDefault="007C1440" w:rsidP="007C1440">
      <w:pPr>
        <w:pStyle w:val="ListParagraph"/>
        <w:spacing w:line="360" w:lineRule="auto"/>
        <w:ind w:left="1156" w:firstLine="0"/>
      </w:pPr>
    </w:p>
    <w:p w14:paraId="450A80F3" w14:textId="77777777" w:rsidR="007C1440" w:rsidRPr="007C1440" w:rsidRDefault="00546C1D" w:rsidP="00546C1D">
      <w:pPr>
        <w:pStyle w:val="ListParagraph"/>
        <w:numPr>
          <w:ilvl w:val="0"/>
          <w:numId w:val="38"/>
        </w:numPr>
        <w:spacing w:line="360" w:lineRule="auto"/>
      </w:pPr>
      <w:r w:rsidRPr="00546C1D">
        <w:rPr>
          <w:b/>
          <w:bCs/>
        </w:rPr>
        <w:lastRenderedPageBreak/>
        <w:t xml:space="preserve"> Model Selection:</w:t>
      </w:r>
    </w:p>
    <w:p w14:paraId="06D25503" w14:textId="7395632C" w:rsidR="00546C1D" w:rsidRDefault="00546C1D" w:rsidP="007C1440">
      <w:pPr>
        <w:pStyle w:val="ListParagraph"/>
        <w:spacing w:line="360" w:lineRule="auto"/>
        <w:ind w:left="1156" w:firstLine="0"/>
      </w:pPr>
      <w:r>
        <w:t xml:space="preserve"> Choose appropriate machine learning algorithms (e.g., logistic regression, random forests) based on the dataset's characteristics and objectives.</w:t>
      </w:r>
    </w:p>
    <w:p w14:paraId="537BFCFA" w14:textId="77777777" w:rsidR="007C1440" w:rsidRDefault="007C1440" w:rsidP="007C1440">
      <w:pPr>
        <w:pStyle w:val="ListParagraph"/>
        <w:spacing w:line="360" w:lineRule="auto"/>
        <w:ind w:left="1156" w:firstLine="0"/>
      </w:pPr>
    </w:p>
    <w:p w14:paraId="1121A97F" w14:textId="77777777" w:rsidR="007C1440" w:rsidRDefault="00546C1D" w:rsidP="00546C1D">
      <w:pPr>
        <w:pStyle w:val="ListParagraph"/>
        <w:numPr>
          <w:ilvl w:val="0"/>
          <w:numId w:val="38"/>
        </w:numPr>
        <w:spacing w:line="360" w:lineRule="auto"/>
      </w:pPr>
      <w:r>
        <w:t xml:space="preserve"> </w:t>
      </w:r>
      <w:r w:rsidRPr="00546C1D">
        <w:rPr>
          <w:b/>
          <w:bCs/>
        </w:rPr>
        <w:t>Model Training and Evaluation:</w:t>
      </w:r>
      <w:r>
        <w:t xml:space="preserve"> </w:t>
      </w:r>
    </w:p>
    <w:p w14:paraId="42FA6A4E" w14:textId="56A4F396" w:rsidR="00546C1D" w:rsidRDefault="00546C1D" w:rsidP="007C1440">
      <w:pPr>
        <w:pStyle w:val="ListParagraph"/>
        <w:spacing w:line="360" w:lineRule="auto"/>
        <w:ind w:left="1156" w:firstLine="0"/>
      </w:pPr>
      <w:r>
        <w:t>Train machine learning models on a portion of the dataset and evaluate their performance using metrics like accuracy, sensitivity, specificity, and AUC-ROC.</w:t>
      </w:r>
    </w:p>
    <w:p w14:paraId="104C70F3" w14:textId="77777777" w:rsidR="007C1440" w:rsidRDefault="007C1440" w:rsidP="007C1440">
      <w:pPr>
        <w:pStyle w:val="ListParagraph"/>
        <w:spacing w:line="360" w:lineRule="auto"/>
        <w:ind w:left="1156" w:firstLine="0"/>
      </w:pPr>
    </w:p>
    <w:p w14:paraId="142252D6" w14:textId="77777777" w:rsidR="007C1440" w:rsidRDefault="00546C1D" w:rsidP="00546C1D">
      <w:pPr>
        <w:pStyle w:val="ListParagraph"/>
        <w:numPr>
          <w:ilvl w:val="0"/>
          <w:numId w:val="38"/>
        </w:numPr>
        <w:spacing w:line="360" w:lineRule="auto"/>
      </w:pPr>
      <w:r w:rsidRPr="00546C1D">
        <w:rPr>
          <w:b/>
          <w:bCs/>
        </w:rPr>
        <w:t>Model Interpretability:</w:t>
      </w:r>
      <w:r>
        <w:t xml:space="preserve"> </w:t>
      </w:r>
    </w:p>
    <w:p w14:paraId="570416E8" w14:textId="5F95E295" w:rsidR="00546C1D" w:rsidRDefault="00546C1D" w:rsidP="007C1440">
      <w:pPr>
        <w:pStyle w:val="ListParagraph"/>
        <w:spacing w:line="360" w:lineRule="auto"/>
        <w:ind w:left="1156" w:firstLine="0"/>
      </w:pPr>
      <w:r>
        <w:t>Implement methods for model interpretability, such as SHAP values or LIME, to understand and explain model predictions.</w:t>
      </w:r>
    </w:p>
    <w:p w14:paraId="73CB20BC" w14:textId="77777777" w:rsidR="007C1440" w:rsidRDefault="007C1440" w:rsidP="007C1440">
      <w:pPr>
        <w:pStyle w:val="ListParagraph"/>
        <w:spacing w:line="360" w:lineRule="auto"/>
        <w:ind w:left="1156" w:firstLine="0"/>
      </w:pPr>
    </w:p>
    <w:p w14:paraId="248F4435" w14:textId="77777777" w:rsidR="00F42F25" w:rsidRDefault="00546C1D" w:rsidP="00F42F25">
      <w:pPr>
        <w:pStyle w:val="ListParagraph"/>
        <w:numPr>
          <w:ilvl w:val="0"/>
          <w:numId w:val="38"/>
        </w:numPr>
        <w:spacing w:line="360" w:lineRule="auto"/>
      </w:pPr>
      <w:r w:rsidRPr="00F606A2">
        <w:rPr>
          <w:b/>
          <w:bCs/>
        </w:rPr>
        <w:t>Deployment:</w:t>
      </w:r>
      <w:r>
        <w:t xml:space="preserve"> </w:t>
      </w:r>
    </w:p>
    <w:p w14:paraId="51419506" w14:textId="54E65D1F" w:rsidR="00546C1D" w:rsidRDefault="00546C1D" w:rsidP="00F42F25">
      <w:pPr>
        <w:pStyle w:val="ListParagraph"/>
        <w:spacing w:line="360" w:lineRule="auto"/>
        <w:ind w:left="1156" w:firstLine="0"/>
      </w:pPr>
      <w:r>
        <w:t>Deploy the selected model into a healthcare or clinical system, integrating it with electronic health records (EHRs) for real-time predictions.</w:t>
      </w:r>
    </w:p>
    <w:p w14:paraId="46E4E2BD" w14:textId="77777777" w:rsidR="00F42F25" w:rsidRDefault="00F42F25" w:rsidP="00F42F25">
      <w:pPr>
        <w:pStyle w:val="ListParagraph"/>
        <w:spacing w:line="360" w:lineRule="auto"/>
        <w:ind w:left="1156" w:firstLine="0"/>
      </w:pPr>
    </w:p>
    <w:p w14:paraId="39A7D8F9" w14:textId="77777777" w:rsidR="00F42F25" w:rsidRDefault="00546C1D" w:rsidP="00F42F25">
      <w:pPr>
        <w:pStyle w:val="ListParagraph"/>
        <w:numPr>
          <w:ilvl w:val="0"/>
          <w:numId w:val="38"/>
        </w:numPr>
        <w:spacing w:line="360" w:lineRule="auto"/>
      </w:pPr>
      <w:r w:rsidRPr="00F606A2">
        <w:rPr>
          <w:b/>
          <w:bCs/>
        </w:rPr>
        <w:t>Continuous Monitoring and Updates:</w:t>
      </w:r>
      <w:r>
        <w:t xml:space="preserve"> </w:t>
      </w:r>
    </w:p>
    <w:p w14:paraId="5B33B830" w14:textId="273865D8" w:rsidR="00546C1D" w:rsidRDefault="00546C1D" w:rsidP="007C1440">
      <w:pPr>
        <w:pStyle w:val="ListParagraph"/>
        <w:spacing w:line="360" w:lineRule="auto"/>
        <w:ind w:left="1156" w:firstLine="0"/>
      </w:pPr>
      <w:r>
        <w:t>Establish a system for ongoing monitoring of diabetes risk, model performance, and data quality. Update the model as new data becomes available.</w:t>
      </w:r>
    </w:p>
    <w:p w14:paraId="4E35DAD3" w14:textId="77777777" w:rsidR="007C1440" w:rsidRDefault="007C1440" w:rsidP="007C1440">
      <w:pPr>
        <w:pStyle w:val="ListParagraph"/>
        <w:spacing w:line="360" w:lineRule="auto"/>
        <w:ind w:left="1156" w:firstLine="0"/>
      </w:pPr>
    </w:p>
    <w:p w14:paraId="62A80895" w14:textId="77777777" w:rsidR="007C1440" w:rsidRDefault="00546C1D" w:rsidP="00F42F25">
      <w:pPr>
        <w:pStyle w:val="ListParagraph"/>
        <w:numPr>
          <w:ilvl w:val="0"/>
          <w:numId w:val="38"/>
        </w:numPr>
        <w:spacing w:line="360" w:lineRule="auto"/>
      </w:pPr>
      <w:r w:rsidRPr="00F606A2">
        <w:rPr>
          <w:b/>
          <w:bCs/>
        </w:rPr>
        <w:t>Ethical Considerations:</w:t>
      </w:r>
      <w:r>
        <w:t xml:space="preserve"> </w:t>
      </w:r>
    </w:p>
    <w:p w14:paraId="7DB7097D" w14:textId="03189F68" w:rsidR="00546C1D" w:rsidRDefault="00546C1D" w:rsidP="007C1440">
      <w:pPr>
        <w:pStyle w:val="ListParagraph"/>
        <w:spacing w:line="360" w:lineRule="auto"/>
        <w:ind w:left="1156" w:firstLine="0"/>
      </w:pPr>
      <w:r>
        <w:t>Address ethical concerns related to data usage, fairness, and informed consent throughout the project.</w:t>
      </w:r>
    </w:p>
    <w:p w14:paraId="32655968" w14:textId="77777777" w:rsidR="007C1440" w:rsidRDefault="007C1440" w:rsidP="007C1440">
      <w:pPr>
        <w:pStyle w:val="ListParagraph"/>
        <w:spacing w:line="360" w:lineRule="auto"/>
        <w:ind w:left="1156" w:firstLine="0"/>
      </w:pPr>
    </w:p>
    <w:p w14:paraId="1B5CA1F0" w14:textId="77777777" w:rsidR="007C1440" w:rsidRDefault="00546C1D" w:rsidP="00F42F25">
      <w:pPr>
        <w:pStyle w:val="ListParagraph"/>
        <w:numPr>
          <w:ilvl w:val="0"/>
          <w:numId w:val="38"/>
        </w:numPr>
        <w:spacing w:line="360" w:lineRule="auto"/>
      </w:pPr>
      <w:r w:rsidRPr="009428FC">
        <w:rPr>
          <w:b/>
          <w:bCs/>
        </w:rPr>
        <w:t>Documentation and Reporting:</w:t>
      </w:r>
      <w:r w:rsidR="007C1440">
        <w:t xml:space="preserve"> </w:t>
      </w:r>
    </w:p>
    <w:p w14:paraId="360258A7" w14:textId="21462741" w:rsidR="00546C1D" w:rsidRDefault="00546C1D" w:rsidP="007C1440">
      <w:pPr>
        <w:pStyle w:val="ListParagraph"/>
        <w:spacing w:line="360" w:lineRule="auto"/>
        <w:ind w:left="1156" w:firstLine="0"/>
      </w:pPr>
      <w:r>
        <w:t>Maintain thorough documentation of the project, including data sources, preprocessing steps, model architectures, and results. Generate reports and insights for healthcare providers and researchers.</w:t>
      </w:r>
    </w:p>
    <w:p w14:paraId="751E9D41" w14:textId="77777777" w:rsidR="007C1440" w:rsidRDefault="007C1440" w:rsidP="007C1440">
      <w:pPr>
        <w:pStyle w:val="ListParagraph"/>
        <w:spacing w:line="360" w:lineRule="auto"/>
        <w:ind w:left="1156" w:firstLine="0"/>
      </w:pPr>
    </w:p>
    <w:p w14:paraId="02F9627D" w14:textId="77777777" w:rsidR="007C1440" w:rsidRDefault="00546C1D" w:rsidP="00F42F25">
      <w:pPr>
        <w:pStyle w:val="ListParagraph"/>
        <w:numPr>
          <w:ilvl w:val="0"/>
          <w:numId w:val="38"/>
        </w:numPr>
        <w:spacing w:line="360" w:lineRule="auto"/>
      </w:pPr>
      <w:r w:rsidRPr="009428FC">
        <w:rPr>
          <w:b/>
          <w:bCs/>
        </w:rPr>
        <w:lastRenderedPageBreak/>
        <w:t>Stakeholder Collaboration:</w:t>
      </w:r>
      <w:r>
        <w:t xml:space="preserve"> </w:t>
      </w:r>
    </w:p>
    <w:p w14:paraId="5F346474" w14:textId="3283BD13" w:rsidR="00546C1D" w:rsidRDefault="00546C1D" w:rsidP="007C1440">
      <w:pPr>
        <w:pStyle w:val="ListParagraph"/>
        <w:spacing w:line="360" w:lineRule="auto"/>
        <w:ind w:left="1156" w:firstLine="0"/>
      </w:pPr>
      <w:r>
        <w:t>Collaborate with healthcare professionals, data experts, and patients to ensure that the project aligns with clinical workflows and patient needs.</w:t>
      </w:r>
    </w:p>
    <w:p w14:paraId="31DC1537" w14:textId="77777777" w:rsidR="007C1440" w:rsidRDefault="007C1440" w:rsidP="007C1440">
      <w:pPr>
        <w:pStyle w:val="ListParagraph"/>
        <w:spacing w:line="360" w:lineRule="auto"/>
        <w:ind w:left="1156" w:firstLine="0"/>
      </w:pPr>
    </w:p>
    <w:p w14:paraId="608FD652" w14:textId="77777777" w:rsidR="007C1440" w:rsidRDefault="00546C1D" w:rsidP="00F42F25">
      <w:pPr>
        <w:pStyle w:val="ListParagraph"/>
        <w:numPr>
          <w:ilvl w:val="0"/>
          <w:numId w:val="38"/>
        </w:numPr>
        <w:spacing w:line="360" w:lineRule="auto"/>
      </w:pPr>
      <w:r w:rsidRPr="009428FC">
        <w:rPr>
          <w:b/>
          <w:bCs/>
        </w:rPr>
        <w:t>Testing and Validation:</w:t>
      </w:r>
      <w:r>
        <w:t xml:space="preserve"> </w:t>
      </w:r>
    </w:p>
    <w:p w14:paraId="7D0B94A9" w14:textId="6326BF90" w:rsidR="00546C1D" w:rsidRDefault="00546C1D" w:rsidP="007C1440">
      <w:pPr>
        <w:pStyle w:val="ListParagraph"/>
        <w:spacing w:line="360" w:lineRule="auto"/>
        <w:ind w:left="1156" w:firstLine="0"/>
      </w:pPr>
      <w:r>
        <w:t>Rigorously test the predictive model and validate its effectiveness in a real-world healthcare setting.</w:t>
      </w:r>
    </w:p>
    <w:p w14:paraId="5C3D19F3" w14:textId="77777777" w:rsidR="007C1440" w:rsidRDefault="007C1440" w:rsidP="007C1440">
      <w:pPr>
        <w:pStyle w:val="ListParagraph"/>
        <w:spacing w:line="360" w:lineRule="auto"/>
        <w:ind w:left="1156" w:firstLine="0"/>
      </w:pPr>
    </w:p>
    <w:p w14:paraId="7C9ECCFF" w14:textId="77777777" w:rsidR="007C1440" w:rsidRDefault="00546C1D" w:rsidP="00F42F25">
      <w:pPr>
        <w:pStyle w:val="ListParagraph"/>
        <w:numPr>
          <w:ilvl w:val="0"/>
          <w:numId w:val="38"/>
        </w:numPr>
        <w:spacing w:line="360" w:lineRule="auto"/>
      </w:pPr>
      <w:r w:rsidRPr="00F42F25">
        <w:rPr>
          <w:b/>
          <w:bCs/>
        </w:rPr>
        <w:t>Scalability and Performance:</w:t>
      </w:r>
      <w:r>
        <w:t xml:space="preserve"> </w:t>
      </w:r>
    </w:p>
    <w:p w14:paraId="4EEB1842" w14:textId="2F19675B" w:rsidR="00546C1D" w:rsidRDefault="00546C1D" w:rsidP="007C1440">
      <w:pPr>
        <w:pStyle w:val="ListParagraph"/>
        <w:spacing w:line="360" w:lineRule="auto"/>
        <w:ind w:left="1156" w:firstLine="0"/>
      </w:pPr>
      <w:r>
        <w:t>Optimize the system for scalability and performance to handle increasing data volumes and user demands.</w:t>
      </w:r>
    </w:p>
    <w:p w14:paraId="6FD86FC3" w14:textId="77777777" w:rsidR="007C1440" w:rsidRDefault="007C1440" w:rsidP="007C1440">
      <w:pPr>
        <w:pStyle w:val="ListParagraph"/>
        <w:spacing w:line="360" w:lineRule="auto"/>
        <w:ind w:left="1156" w:firstLine="0"/>
      </w:pPr>
    </w:p>
    <w:p w14:paraId="5DA8EFC9" w14:textId="77777777" w:rsidR="007C1440" w:rsidRPr="007C1440" w:rsidRDefault="00546C1D" w:rsidP="00F42F25">
      <w:pPr>
        <w:pStyle w:val="ListParagraph"/>
        <w:numPr>
          <w:ilvl w:val="0"/>
          <w:numId w:val="38"/>
        </w:numPr>
        <w:spacing w:line="360" w:lineRule="auto"/>
      </w:pPr>
      <w:r w:rsidRPr="00F42F25">
        <w:rPr>
          <w:b/>
          <w:bCs/>
        </w:rPr>
        <w:t>User Interface:</w:t>
      </w:r>
    </w:p>
    <w:p w14:paraId="4462A6B9" w14:textId="7197A806" w:rsidR="00546C1D" w:rsidRDefault="00546C1D" w:rsidP="007C1440">
      <w:pPr>
        <w:pStyle w:val="ListParagraph"/>
        <w:spacing w:line="360" w:lineRule="auto"/>
        <w:ind w:left="1156" w:firstLine="0"/>
      </w:pPr>
      <w:r>
        <w:t>Develop user-friendly interfaces for healthcare professionals and patients to access predictive insights and recommendations.</w:t>
      </w:r>
    </w:p>
    <w:p w14:paraId="7AFD1EA9" w14:textId="77777777" w:rsidR="007C1440" w:rsidRDefault="007C1440" w:rsidP="007C1440">
      <w:pPr>
        <w:pStyle w:val="ListParagraph"/>
        <w:spacing w:line="360" w:lineRule="auto"/>
        <w:ind w:left="1156" w:firstLine="0"/>
      </w:pPr>
    </w:p>
    <w:p w14:paraId="79449FE9" w14:textId="77777777" w:rsidR="007C1440" w:rsidRDefault="00546C1D" w:rsidP="00F42F25">
      <w:pPr>
        <w:pStyle w:val="ListParagraph"/>
        <w:numPr>
          <w:ilvl w:val="0"/>
          <w:numId w:val="38"/>
        </w:numPr>
        <w:spacing w:line="360" w:lineRule="auto"/>
      </w:pPr>
      <w:r w:rsidRPr="00F42F25">
        <w:rPr>
          <w:b/>
          <w:bCs/>
        </w:rPr>
        <w:t>Feedback Loop:</w:t>
      </w:r>
      <w:r>
        <w:t xml:space="preserve"> </w:t>
      </w:r>
    </w:p>
    <w:p w14:paraId="5FA02F85" w14:textId="5B8E32ED" w:rsidR="00546C1D" w:rsidRDefault="00546C1D" w:rsidP="007C1440">
      <w:pPr>
        <w:pStyle w:val="ListParagraph"/>
        <w:spacing w:line="360" w:lineRule="auto"/>
        <w:ind w:left="1156" w:firstLine="0"/>
      </w:pPr>
      <w:r>
        <w:t>Establish a feedback loop for continuous improvement, gathering input from stakeholders to enhance the system's accuracy and usability.</w:t>
      </w:r>
    </w:p>
    <w:p w14:paraId="4F92E37F" w14:textId="77777777" w:rsidR="007C1440" w:rsidRDefault="007C1440" w:rsidP="007C1440">
      <w:pPr>
        <w:pStyle w:val="ListParagraph"/>
        <w:spacing w:line="360" w:lineRule="auto"/>
        <w:ind w:left="1156" w:firstLine="0"/>
      </w:pPr>
    </w:p>
    <w:p w14:paraId="1913D57A" w14:textId="77777777" w:rsidR="007C1440" w:rsidRDefault="00546C1D" w:rsidP="00F42F25">
      <w:pPr>
        <w:pStyle w:val="ListParagraph"/>
        <w:numPr>
          <w:ilvl w:val="0"/>
          <w:numId w:val="38"/>
        </w:numPr>
        <w:spacing w:line="360" w:lineRule="auto"/>
      </w:pPr>
      <w:r w:rsidRPr="00F42F25">
        <w:rPr>
          <w:b/>
          <w:bCs/>
        </w:rPr>
        <w:t>Research Contributions:</w:t>
      </w:r>
      <w:r>
        <w:t xml:space="preserve"> </w:t>
      </w:r>
    </w:p>
    <w:p w14:paraId="3E98E2E2" w14:textId="58B7AA79" w:rsidR="00546C1D" w:rsidRDefault="00546C1D" w:rsidP="007C1440">
      <w:pPr>
        <w:pStyle w:val="ListParagraph"/>
        <w:spacing w:line="360" w:lineRule="auto"/>
        <w:ind w:left="1156" w:firstLine="0"/>
      </w:pPr>
      <w:r>
        <w:t>If applicable, contribute to research efforts by conducting data analysis and sharing insights into diabetes risk factors and trends.</w:t>
      </w:r>
    </w:p>
    <w:p w14:paraId="36DCA77C" w14:textId="28E49094" w:rsidR="00546C1D" w:rsidRPr="00C435E4" w:rsidRDefault="00F42F25" w:rsidP="00F42F25">
      <w:pPr>
        <w:pStyle w:val="ListParagraph"/>
        <w:spacing w:line="360" w:lineRule="auto"/>
        <w:ind w:left="1156" w:firstLine="0"/>
      </w:pPr>
      <w:r>
        <w:t>t</w:t>
      </w:r>
      <w:r w:rsidR="00546C1D">
        <w:t>he way for effective diabetic prediction using machine learning, improving healthcare outcomes and patient care.</w:t>
      </w:r>
    </w:p>
    <w:p w14:paraId="656C9D56" w14:textId="77777777" w:rsidR="00C435E4" w:rsidRDefault="00C435E4">
      <w:pPr>
        <w:spacing w:after="315" w:line="265" w:lineRule="auto"/>
        <w:ind w:left="5" w:right="0"/>
        <w:jc w:val="left"/>
        <w:rPr>
          <w:b/>
        </w:rPr>
      </w:pPr>
    </w:p>
    <w:p w14:paraId="7153E202" w14:textId="77777777" w:rsidR="00F42F25" w:rsidRDefault="00F42F25">
      <w:pPr>
        <w:spacing w:after="291" w:line="265" w:lineRule="auto"/>
        <w:ind w:left="5" w:right="0"/>
        <w:jc w:val="left"/>
      </w:pPr>
    </w:p>
    <w:p w14:paraId="6BCA8F3F" w14:textId="77777777" w:rsidR="00F42F25" w:rsidRDefault="00F42F25">
      <w:pPr>
        <w:spacing w:after="291" w:line="265" w:lineRule="auto"/>
        <w:ind w:left="5" w:right="0"/>
        <w:jc w:val="left"/>
      </w:pPr>
    </w:p>
    <w:p w14:paraId="04A10FC4" w14:textId="3A12516D" w:rsidR="009D3D8F" w:rsidRDefault="00000000">
      <w:pPr>
        <w:spacing w:after="291" w:line="265" w:lineRule="auto"/>
        <w:ind w:left="5" w:right="0"/>
        <w:jc w:val="left"/>
      </w:pPr>
      <w:r>
        <w:rPr>
          <w:b/>
        </w:rPr>
        <w:lastRenderedPageBreak/>
        <w:t>4.1.3 Internal or Component design structure</w:t>
      </w:r>
    </w:p>
    <w:p w14:paraId="31E67D70" w14:textId="77777777" w:rsidR="009D3D8F" w:rsidRDefault="00000000">
      <w:pPr>
        <w:ind w:left="5" w:right="58"/>
      </w:pPr>
      <w:r>
        <w:t>Designing the component structure for an income tax calculator using React as a single-page application (SPA) and hosting it on Amazon S3 with CloudFront involves breaking down the application into reusable and manageable components. Below are some of the basic component structures for such an application. You can expand and customize this structure based on your specific requirements:</w:t>
      </w:r>
    </w:p>
    <w:p w14:paraId="7267041B" w14:textId="77777777" w:rsidR="009D3D8F" w:rsidRDefault="00000000">
      <w:pPr>
        <w:spacing w:after="291" w:line="265" w:lineRule="auto"/>
        <w:ind w:left="5" w:right="0"/>
        <w:jc w:val="left"/>
      </w:pPr>
      <w:r>
        <w:rPr>
          <w:b/>
        </w:rPr>
        <w:t>Explanation of Components:</w:t>
      </w:r>
    </w:p>
    <w:p w14:paraId="75157884" w14:textId="77777777" w:rsidR="009D3D8F" w:rsidRDefault="00000000">
      <w:pPr>
        <w:spacing w:after="291" w:line="265" w:lineRule="auto"/>
        <w:ind w:left="5" w:right="0"/>
        <w:jc w:val="left"/>
      </w:pPr>
      <w:r>
        <w:rPr>
          <w:b/>
        </w:rPr>
        <w:t>App.js:</w:t>
      </w:r>
    </w:p>
    <w:p w14:paraId="53BD51C5" w14:textId="77777777" w:rsidR="009D3D8F" w:rsidRDefault="00000000">
      <w:pPr>
        <w:numPr>
          <w:ilvl w:val="0"/>
          <w:numId w:val="3"/>
        </w:numPr>
        <w:ind w:right="58" w:hanging="473"/>
      </w:pPr>
      <w:r>
        <w:t xml:space="preserve">The root component that encapsulates the entire application. Manages the overall state of the application. Renders the Header, </w:t>
      </w:r>
      <w:proofErr w:type="spellStart"/>
      <w:r>
        <w:t>IncomeInput</w:t>
      </w:r>
      <w:proofErr w:type="spellEnd"/>
      <w:r>
        <w:t xml:space="preserve">, Deductions Input, </w:t>
      </w:r>
      <w:proofErr w:type="spellStart"/>
      <w:r>
        <w:t>TaxResult</w:t>
      </w:r>
      <w:proofErr w:type="spellEnd"/>
      <w:r>
        <w:t>, and Footer components.</w:t>
      </w:r>
    </w:p>
    <w:p w14:paraId="20F6C91C" w14:textId="77777777" w:rsidR="009D3D8F" w:rsidRDefault="00000000">
      <w:pPr>
        <w:spacing w:after="291" w:line="265" w:lineRule="auto"/>
        <w:ind w:left="5" w:right="0"/>
        <w:jc w:val="left"/>
      </w:pPr>
      <w:r>
        <w:rPr>
          <w:b/>
        </w:rPr>
        <w:t>Header.js:</w:t>
      </w:r>
    </w:p>
    <w:p w14:paraId="368E0925" w14:textId="77777777" w:rsidR="009D3D8F" w:rsidRDefault="00000000">
      <w:pPr>
        <w:numPr>
          <w:ilvl w:val="0"/>
          <w:numId w:val="3"/>
        </w:numPr>
        <w:ind w:right="58" w:hanging="473"/>
      </w:pPr>
      <w:r>
        <w:t>Displays the header of the application, which may include the title, logo, and navigation if needed.</w:t>
      </w:r>
    </w:p>
    <w:p w14:paraId="02019F58" w14:textId="77777777" w:rsidR="009D3D8F" w:rsidRDefault="00000000">
      <w:pPr>
        <w:spacing w:after="291" w:line="265" w:lineRule="auto"/>
        <w:ind w:left="5" w:right="0"/>
        <w:jc w:val="left"/>
      </w:pPr>
      <w:r>
        <w:rPr>
          <w:b/>
        </w:rPr>
        <w:t>IncomeInput.js:</w:t>
      </w:r>
    </w:p>
    <w:p w14:paraId="134AB0B6" w14:textId="77777777" w:rsidR="009D3D8F" w:rsidRDefault="00000000">
      <w:pPr>
        <w:numPr>
          <w:ilvl w:val="0"/>
          <w:numId w:val="3"/>
        </w:numPr>
        <w:ind w:right="58" w:hanging="473"/>
      </w:pPr>
      <w:r>
        <w:t>Manages the user input for income-related data, such as salary, bonuses, and investments Validates and stores the user's income data in local state</w:t>
      </w:r>
      <w:r>
        <w:rPr>
          <w:b/>
        </w:rPr>
        <w:t>.</w:t>
      </w:r>
    </w:p>
    <w:p w14:paraId="336A035F" w14:textId="77777777" w:rsidR="009D3D8F" w:rsidRDefault="00000000">
      <w:pPr>
        <w:spacing w:after="291" w:line="265" w:lineRule="auto"/>
        <w:ind w:left="5" w:right="0"/>
        <w:jc w:val="left"/>
      </w:pPr>
      <w:r>
        <w:rPr>
          <w:b/>
        </w:rPr>
        <w:t>DeductionsInput.js:</w:t>
      </w:r>
    </w:p>
    <w:p w14:paraId="05102869" w14:textId="77777777" w:rsidR="009D3D8F" w:rsidRDefault="00000000">
      <w:pPr>
        <w:numPr>
          <w:ilvl w:val="0"/>
          <w:numId w:val="3"/>
        </w:numPr>
        <w:ind w:right="58" w:hanging="473"/>
      </w:pPr>
      <w:r>
        <w:t>Manages the user input for deductions and exemptions. Handles deductions like mortgage interest, medical expenses, and other eligible deductions. Stores deduction data in local state.</w:t>
      </w:r>
    </w:p>
    <w:p w14:paraId="57EAEFE7" w14:textId="77777777" w:rsidR="009D3D8F" w:rsidRDefault="00000000">
      <w:pPr>
        <w:spacing w:after="315" w:line="265" w:lineRule="auto"/>
        <w:ind w:left="5" w:right="0"/>
        <w:jc w:val="left"/>
      </w:pPr>
      <w:r>
        <w:rPr>
          <w:b/>
        </w:rPr>
        <w:t>TaxResult.js:</w:t>
      </w:r>
    </w:p>
    <w:p w14:paraId="6B024DC0" w14:textId="77777777" w:rsidR="009D3D8F" w:rsidRDefault="00000000">
      <w:pPr>
        <w:numPr>
          <w:ilvl w:val="0"/>
          <w:numId w:val="3"/>
        </w:numPr>
        <w:ind w:right="58" w:hanging="473"/>
      </w:pPr>
      <w:r>
        <w:lastRenderedPageBreak/>
        <w:t xml:space="preserve">Performs the actual tax calculation based on the data collected from </w:t>
      </w:r>
      <w:proofErr w:type="spellStart"/>
      <w:r>
        <w:t>IncomeInput</w:t>
      </w:r>
      <w:proofErr w:type="spellEnd"/>
      <w:r>
        <w:t xml:space="preserve"> and Deductions Input components. Displays the calculated tax liability and any other relevant financial information.</w:t>
      </w:r>
    </w:p>
    <w:p w14:paraId="526DC0F9" w14:textId="77777777" w:rsidR="009D3D8F" w:rsidRDefault="00000000">
      <w:pPr>
        <w:spacing w:after="291" w:line="265" w:lineRule="auto"/>
        <w:ind w:left="5" w:right="0"/>
        <w:jc w:val="left"/>
      </w:pPr>
      <w:r>
        <w:rPr>
          <w:b/>
        </w:rPr>
        <w:t>Footer.js:</w:t>
      </w:r>
    </w:p>
    <w:p w14:paraId="579104F8" w14:textId="77777777" w:rsidR="009D3D8F" w:rsidRDefault="00000000">
      <w:pPr>
        <w:numPr>
          <w:ilvl w:val="0"/>
          <w:numId w:val="3"/>
        </w:numPr>
        <w:ind w:right="58" w:hanging="473"/>
      </w:pPr>
      <w:r>
        <w:t>Displays the footer section of the application, which may include copyright information or links to additional resources.</w:t>
      </w:r>
    </w:p>
    <w:p w14:paraId="7178893D" w14:textId="77777777" w:rsidR="009D3D8F" w:rsidRDefault="00000000">
      <w:pPr>
        <w:spacing w:after="315" w:line="265" w:lineRule="auto"/>
        <w:ind w:left="5" w:right="0"/>
        <w:jc w:val="left"/>
      </w:pPr>
      <w:r>
        <w:rPr>
          <w:b/>
        </w:rPr>
        <w:t>Utils/TaxCalculator.js:</w:t>
      </w:r>
    </w:p>
    <w:p w14:paraId="3835DF9F" w14:textId="77777777" w:rsidR="009D3D8F" w:rsidRDefault="00000000">
      <w:pPr>
        <w:numPr>
          <w:ilvl w:val="0"/>
          <w:numId w:val="3"/>
        </w:numPr>
        <w:ind w:right="58" w:hanging="473"/>
      </w:pPr>
      <w:r>
        <w:t>Contains the tax calculation logic and functions. Takes user input as parameters and returns the calculated tax amount.</w:t>
      </w:r>
    </w:p>
    <w:p w14:paraId="05D0B759" w14:textId="77777777" w:rsidR="009D3D8F" w:rsidRDefault="00000000">
      <w:pPr>
        <w:spacing w:after="291" w:line="265" w:lineRule="auto"/>
        <w:ind w:left="5" w:right="0"/>
        <w:jc w:val="left"/>
      </w:pPr>
      <w:r>
        <w:rPr>
          <w:b/>
        </w:rPr>
        <w:t>App.css:</w:t>
      </w:r>
    </w:p>
    <w:p w14:paraId="331689FB" w14:textId="77777777" w:rsidR="009D3D8F" w:rsidRDefault="00000000">
      <w:pPr>
        <w:numPr>
          <w:ilvl w:val="0"/>
          <w:numId w:val="3"/>
        </w:numPr>
        <w:spacing w:after="282" w:line="259" w:lineRule="auto"/>
        <w:ind w:right="58" w:hanging="473"/>
      </w:pPr>
      <w:r>
        <w:t>Stylesheet for the entire application. You can organize and manage your styles here</w:t>
      </w:r>
      <w:r>
        <w:rPr>
          <w:b/>
        </w:rPr>
        <w:t>.</w:t>
      </w:r>
    </w:p>
    <w:p w14:paraId="02B821F4" w14:textId="77777777" w:rsidR="009D3D8F" w:rsidRDefault="00000000">
      <w:pPr>
        <w:spacing w:after="312" w:line="265" w:lineRule="auto"/>
        <w:ind w:left="5" w:right="0"/>
        <w:jc w:val="left"/>
      </w:pPr>
      <w:r>
        <w:rPr>
          <w:b/>
        </w:rPr>
        <w:t>Index.js:</w:t>
      </w:r>
    </w:p>
    <w:p w14:paraId="6CFB30DB" w14:textId="77777777" w:rsidR="009D3D8F" w:rsidRDefault="00000000">
      <w:pPr>
        <w:numPr>
          <w:ilvl w:val="0"/>
          <w:numId w:val="3"/>
        </w:numPr>
        <w:spacing w:after="7"/>
        <w:ind w:right="58" w:hanging="473"/>
      </w:pPr>
      <w:r>
        <w:t>The entry point of your React application, responsible for rendering the root component (App.js) into the HTML document. This component structure provides a clear separation of concerns, making it easier to develop, test, and maintain your income tax calculator. You can further organize your components based on their complexity and functionality. Since the tax calculation logic can vary significantly based on tax laws and regulations in your target jurisdiction, you'll need to implement the specific tax calculation rules within the</w:t>
      </w:r>
    </w:p>
    <w:p w14:paraId="7B8E29A2" w14:textId="77777777" w:rsidR="009D3D8F" w:rsidRDefault="00000000">
      <w:pPr>
        <w:spacing w:after="299" w:line="259" w:lineRule="auto"/>
        <w:ind w:left="430" w:right="58"/>
      </w:pPr>
      <w:r>
        <w:t>`taxCalculator.js` file.</w:t>
      </w:r>
    </w:p>
    <w:p w14:paraId="17E02829" w14:textId="77777777" w:rsidR="009D3D8F" w:rsidRDefault="00000000">
      <w:pPr>
        <w:spacing w:after="291" w:line="265" w:lineRule="auto"/>
        <w:ind w:left="5" w:right="0"/>
        <w:jc w:val="left"/>
      </w:pPr>
      <w:r>
        <w:rPr>
          <w:b/>
        </w:rPr>
        <w:t>4.1.4 working principles</w:t>
      </w:r>
    </w:p>
    <w:p w14:paraId="0D716D90" w14:textId="77777777" w:rsidR="009D3D8F" w:rsidRDefault="00000000">
      <w:pPr>
        <w:ind w:left="5" w:right="58"/>
      </w:pPr>
      <w:r>
        <w:t>The working principles of an income tax calculator built as a React-based single-page application (SPA) and hosted on Amazon S3 with CloudFront involve the interaction and coordination of various components to facilitate tax calculations and provide a user-friendly experience. Here's how the components work together:</w:t>
      </w:r>
    </w:p>
    <w:p w14:paraId="5384D76C" w14:textId="77777777" w:rsidR="009D3D8F" w:rsidRDefault="00000000">
      <w:pPr>
        <w:spacing w:after="312" w:line="265" w:lineRule="auto"/>
        <w:ind w:left="5" w:right="0"/>
        <w:jc w:val="left"/>
      </w:pPr>
      <w:r>
        <w:rPr>
          <w:b/>
        </w:rPr>
        <w:lastRenderedPageBreak/>
        <w:t>User Interface (React SPA):</w:t>
      </w:r>
    </w:p>
    <w:p w14:paraId="2A492739" w14:textId="77777777" w:rsidR="009D3D8F" w:rsidRDefault="00000000">
      <w:pPr>
        <w:numPr>
          <w:ilvl w:val="0"/>
          <w:numId w:val="3"/>
        </w:numPr>
        <w:ind w:right="58" w:hanging="473"/>
      </w:pPr>
      <w:r>
        <w:t>The React SPA serves as the user interface where users interact with the income tax calculator. It presents input fields, collects user data, and displays the results of tax calculations.</w:t>
      </w:r>
    </w:p>
    <w:p w14:paraId="53727924" w14:textId="77777777" w:rsidR="009D3D8F" w:rsidRDefault="00000000">
      <w:pPr>
        <w:spacing w:after="291" w:line="265" w:lineRule="auto"/>
        <w:ind w:left="5" w:right="0"/>
        <w:jc w:val="left"/>
      </w:pPr>
      <w:r>
        <w:rPr>
          <w:b/>
        </w:rPr>
        <w:t>Component Interaction:</w:t>
      </w:r>
    </w:p>
    <w:p w14:paraId="699E4633" w14:textId="77777777" w:rsidR="009D3D8F" w:rsidRDefault="00000000">
      <w:pPr>
        <w:numPr>
          <w:ilvl w:val="0"/>
          <w:numId w:val="3"/>
        </w:numPr>
        <w:ind w:right="58" w:hanging="473"/>
      </w:pPr>
      <w:r>
        <w:t>Different React components within the SPA interact with each other to gather and process user data. For example: The `</w:t>
      </w:r>
      <w:proofErr w:type="spellStart"/>
      <w:r>
        <w:t>IncomeInput</w:t>
      </w:r>
      <w:proofErr w:type="spellEnd"/>
      <w:r>
        <w:t>` component collects income-related data. The `</w:t>
      </w:r>
      <w:proofErr w:type="spellStart"/>
      <w:r>
        <w:t>DeductionsInput</w:t>
      </w:r>
      <w:proofErr w:type="spellEnd"/>
      <w:r>
        <w:t>` component gathers deductions and exemptions data. The `</w:t>
      </w:r>
      <w:proofErr w:type="spellStart"/>
      <w:r>
        <w:t>TaxResult</w:t>
      </w:r>
      <w:proofErr w:type="spellEnd"/>
      <w:r>
        <w:t>` component calculates the tax based on the provided data.</w:t>
      </w:r>
    </w:p>
    <w:p w14:paraId="77F7F07C" w14:textId="77777777" w:rsidR="009D3D8F" w:rsidRDefault="00000000">
      <w:pPr>
        <w:spacing w:after="291" w:line="265" w:lineRule="auto"/>
        <w:ind w:left="5" w:right="0"/>
        <w:jc w:val="left"/>
      </w:pPr>
      <w:r>
        <w:rPr>
          <w:b/>
        </w:rPr>
        <w:t>User Input Handling:</w:t>
      </w:r>
    </w:p>
    <w:p w14:paraId="7DD1BCB4" w14:textId="77777777" w:rsidR="009D3D8F" w:rsidRDefault="00000000">
      <w:pPr>
        <w:numPr>
          <w:ilvl w:val="0"/>
          <w:numId w:val="3"/>
        </w:numPr>
        <w:ind w:right="58" w:hanging="473"/>
      </w:pPr>
      <w:r>
        <w:t>When users enter their financial information, React components handle input validation and ensure that the data is correctly formatted and within acceptable ranges.</w:t>
      </w:r>
    </w:p>
    <w:p w14:paraId="724148BD" w14:textId="77777777" w:rsidR="009D3D8F" w:rsidRDefault="00000000">
      <w:pPr>
        <w:spacing w:after="312" w:line="265" w:lineRule="auto"/>
        <w:ind w:left="5" w:right="0"/>
        <w:jc w:val="left"/>
      </w:pPr>
      <w:r>
        <w:rPr>
          <w:b/>
        </w:rPr>
        <w:t>Tax Calculation Logic:</w:t>
      </w:r>
    </w:p>
    <w:p w14:paraId="4D906489" w14:textId="77777777" w:rsidR="009D3D8F" w:rsidRDefault="00000000">
      <w:pPr>
        <w:numPr>
          <w:ilvl w:val="0"/>
          <w:numId w:val="3"/>
        </w:numPr>
        <w:ind w:right="58" w:hanging="473"/>
      </w:pPr>
      <w:r>
        <w:t>Tax calculation logic, often placed in a separate utility or service (e.g., `taxCalculator.js`), processes the user's income and deductions data. It applies the relevant tax laws and rules to compute the tax liability. The logic may vary depending on the tax jurisdiction and rules.</w:t>
      </w:r>
    </w:p>
    <w:p w14:paraId="376DA892" w14:textId="77777777" w:rsidR="009D3D8F" w:rsidRDefault="00000000">
      <w:pPr>
        <w:spacing w:after="291" w:line="265" w:lineRule="auto"/>
        <w:ind w:left="5" w:right="0"/>
        <w:jc w:val="left"/>
      </w:pPr>
      <w:r>
        <w:rPr>
          <w:b/>
        </w:rPr>
        <w:t>Data Flow:</w:t>
      </w:r>
    </w:p>
    <w:p w14:paraId="04E8C9DA" w14:textId="77777777" w:rsidR="009D3D8F" w:rsidRDefault="00000000">
      <w:pPr>
        <w:numPr>
          <w:ilvl w:val="0"/>
          <w:numId w:val="3"/>
        </w:numPr>
        <w:ind w:right="58" w:hanging="473"/>
      </w:pPr>
      <w:r>
        <w:t>Data flows from the user interface components (e.g., `Income Input` and `Deductions Input`) to the tax calculation logic. The tax calculation logic receives the user's input, performs calculations, and returns the calculated tax amount.</w:t>
      </w:r>
    </w:p>
    <w:p w14:paraId="71945761" w14:textId="77777777" w:rsidR="009D3D8F" w:rsidRDefault="00000000">
      <w:pPr>
        <w:spacing w:after="291" w:line="265" w:lineRule="auto"/>
        <w:ind w:left="5" w:right="0"/>
        <w:jc w:val="left"/>
      </w:pPr>
      <w:r>
        <w:rPr>
          <w:b/>
        </w:rPr>
        <w:t>Displaying Results:</w:t>
      </w:r>
    </w:p>
    <w:p w14:paraId="62E9245D" w14:textId="77777777" w:rsidR="009D3D8F" w:rsidRDefault="00000000">
      <w:pPr>
        <w:numPr>
          <w:ilvl w:val="0"/>
          <w:numId w:val="3"/>
        </w:numPr>
        <w:ind w:right="58" w:hanging="473"/>
      </w:pPr>
      <w:r>
        <w:t>The `Tax Result` component receives the calculated tax amount from the tax calculation logic. It displays the result to the user, often in a clear and user-friendly format</w:t>
      </w:r>
      <w:r>
        <w:rPr>
          <w:b/>
        </w:rPr>
        <w:t>.</w:t>
      </w:r>
    </w:p>
    <w:p w14:paraId="2524F501" w14:textId="77777777" w:rsidR="009D3D8F" w:rsidRDefault="00000000">
      <w:pPr>
        <w:spacing w:after="312" w:line="265" w:lineRule="auto"/>
        <w:ind w:left="5" w:right="0"/>
        <w:jc w:val="left"/>
      </w:pPr>
      <w:r>
        <w:rPr>
          <w:b/>
        </w:rPr>
        <w:t>State Management:</w:t>
      </w:r>
    </w:p>
    <w:p w14:paraId="15D7EC73" w14:textId="77777777" w:rsidR="009D3D8F" w:rsidRDefault="00000000">
      <w:pPr>
        <w:numPr>
          <w:ilvl w:val="0"/>
          <w:numId w:val="3"/>
        </w:numPr>
        <w:ind w:right="58" w:hanging="473"/>
      </w:pPr>
      <w:r>
        <w:lastRenderedPageBreak/>
        <w:t>React components manage their local state to track user input and application state changes. State management libraries like Redux can be used for more complex applications with shared state.</w:t>
      </w:r>
    </w:p>
    <w:p w14:paraId="1796BD63" w14:textId="77777777" w:rsidR="009D3D8F" w:rsidRDefault="00000000">
      <w:pPr>
        <w:spacing w:after="291" w:line="265" w:lineRule="auto"/>
        <w:ind w:left="5" w:right="0"/>
        <w:jc w:val="left"/>
      </w:pPr>
      <w:r>
        <w:rPr>
          <w:b/>
        </w:rPr>
        <w:t>User Interaction:</w:t>
      </w:r>
    </w:p>
    <w:p w14:paraId="0CEC4EFE" w14:textId="77777777" w:rsidR="009D3D8F" w:rsidRDefault="00000000">
      <w:pPr>
        <w:numPr>
          <w:ilvl w:val="0"/>
          <w:numId w:val="3"/>
        </w:numPr>
        <w:ind w:right="58" w:hanging="473"/>
      </w:pPr>
      <w:r>
        <w:t>Users interact with the SPA by entering data, clicking buttons (e.g., "Calculate Tax"), and viewing the results. The SPA responds to user interactions by updating the interface and triggering calculations.</w:t>
      </w:r>
    </w:p>
    <w:p w14:paraId="609F1973" w14:textId="77777777" w:rsidR="009D3D8F" w:rsidRDefault="00000000">
      <w:pPr>
        <w:spacing w:after="312" w:line="265" w:lineRule="auto"/>
        <w:ind w:left="5" w:right="0"/>
        <w:jc w:val="left"/>
      </w:pPr>
      <w:r>
        <w:rPr>
          <w:b/>
        </w:rPr>
        <w:t>Deployment on Amazon S3 and CloudFront:</w:t>
      </w:r>
    </w:p>
    <w:p w14:paraId="52A02CF0" w14:textId="77777777" w:rsidR="009D3D8F" w:rsidRDefault="00000000">
      <w:pPr>
        <w:numPr>
          <w:ilvl w:val="0"/>
          <w:numId w:val="3"/>
        </w:numPr>
        <w:ind w:right="58" w:hanging="473"/>
      </w:pPr>
      <w:r>
        <w:t>The React SPA is built for production and deployed to an Amazon S3 bucket. Amazon S3 hosts the static assets, including HTML, JavaScript, CSS, and other files generated during the build process. CloudFront acts as a content delivery network (CDN) that caches and serves these assets from edge locations, ensuring fast page load times for users around the world.</w:t>
      </w:r>
    </w:p>
    <w:p w14:paraId="65E8DD0F" w14:textId="77777777" w:rsidR="009D3D8F" w:rsidRDefault="00000000">
      <w:pPr>
        <w:spacing w:after="291" w:line="265" w:lineRule="auto"/>
        <w:ind w:left="5" w:right="0"/>
        <w:jc w:val="left"/>
      </w:pPr>
      <w:r>
        <w:rPr>
          <w:b/>
        </w:rPr>
        <w:t>Security and Privacy:</w:t>
      </w:r>
    </w:p>
    <w:p w14:paraId="31757B8A" w14:textId="77777777" w:rsidR="009D3D8F" w:rsidRDefault="00000000">
      <w:pPr>
        <w:numPr>
          <w:ilvl w:val="0"/>
          <w:numId w:val="3"/>
        </w:numPr>
        <w:spacing w:after="188"/>
        <w:ind w:right="58" w:hanging="473"/>
      </w:pPr>
      <w:r>
        <w:t>Security measures are implemented to protect user data and application integrity. This includes securing access to AWS resources and not storing sensitive user data unnecessarily.</w:t>
      </w:r>
    </w:p>
    <w:p w14:paraId="031136FA" w14:textId="77777777" w:rsidR="009D3D8F" w:rsidRDefault="00000000">
      <w:pPr>
        <w:numPr>
          <w:ilvl w:val="0"/>
          <w:numId w:val="3"/>
        </w:numPr>
        <w:spacing w:after="139" w:line="259" w:lineRule="auto"/>
        <w:ind w:right="58" w:hanging="473"/>
      </w:pPr>
      <w:r>
        <w:t>Implement access controls and user roles to restrict access to sensitive features or data.</w:t>
      </w:r>
    </w:p>
    <w:p w14:paraId="4676C021" w14:textId="77777777" w:rsidR="009D3D8F" w:rsidRDefault="00000000">
      <w:pPr>
        <w:spacing w:after="0" w:line="259" w:lineRule="auto"/>
        <w:ind w:left="430" w:right="58"/>
      </w:pPr>
      <w:r>
        <w:t>Only authorized personnel should have access to administrative functions.</w:t>
      </w:r>
    </w:p>
    <w:p w14:paraId="54B58B61" w14:textId="77777777" w:rsidR="009D3D8F" w:rsidRDefault="00000000">
      <w:pPr>
        <w:spacing w:after="342" w:line="259" w:lineRule="auto"/>
        <w:ind w:left="0" w:right="-35" w:firstLine="0"/>
        <w:jc w:val="left"/>
      </w:pPr>
      <w:r>
        <w:rPr>
          <w:noProof/>
        </w:rPr>
        <w:lastRenderedPageBreak/>
        <w:drawing>
          <wp:inline distT="0" distB="0" distL="0" distR="0" wp14:anchorId="4E1E7347" wp14:editId="013948AF">
            <wp:extent cx="6039612" cy="2734056"/>
            <wp:effectExtent l="0" t="0" r="0" b="0"/>
            <wp:docPr id="4738" name="Picture 4738"/>
            <wp:cNvGraphicFramePr/>
            <a:graphic xmlns:a="http://schemas.openxmlformats.org/drawingml/2006/main">
              <a:graphicData uri="http://schemas.openxmlformats.org/drawingml/2006/picture">
                <pic:pic xmlns:pic="http://schemas.openxmlformats.org/drawingml/2006/picture">
                  <pic:nvPicPr>
                    <pic:cNvPr id="4738" name="Picture 4738"/>
                    <pic:cNvPicPr/>
                  </pic:nvPicPr>
                  <pic:blipFill>
                    <a:blip r:embed="rId25"/>
                    <a:stretch>
                      <a:fillRect/>
                    </a:stretch>
                  </pic:blipFill>
                  <pic:spPr>
                    <a:xfrm>
                      <a:off x="0" y="0"/>
                      <a:ext cx="6039612" cy="2734056"/>
                    </a:xfrm>
                    <a:prstGeom prst="rect">
                      <a:avLst/>
                    </a:prstGeom>
                  </pic:spPr>
                </pic:pic>
              </a:graphicData>
            </a:graphic>
          </wp:inline>
        </w:drawing>
      </w:r>
    </w:p>
    <w:p w14:paraId="53B0ED77" w14:textId="77777777" w:rsidR="009D3D8F" w:rsidRDefault="00000000">
      <w:pPr>
        <w:spacing w:after="6" w:line="256" w:lineRule="auto"/>
        <w:ind w:left="10" w:right="71"/>
        <w:jc w:val="center"/>
      </w:pPr>
      <w:r>
        <w:t>figure 4.1.4.1 -General income tax calculator example</w:t>
      </w:r>
    </w:p>
    <w:p w14:paraId="4592D748" w14:textId="77777777" w:rsidR="009D3D8F" w:rsidRDefault="00000000">
      <w:pPr>
        <w:spacing w:after="253" w:line="265" w:lineRule="auto"/>
        <w:ind w:left="5" w:right="0"/>
        <w:jc w:val="left"/>
      </w:pPr>
      <w:r>
        <w:rPr>
          <w:b/>
        </w:rPr>
        <w:t>4.2 FEATURES</w:t>
      </w:r>
    </w:p>
    <w:p w14:paraId="2D59B1F6" w14:textId="77777777" w:rsidR="009D3D8F" w:rsidRDefault="00000000">
      <w:pPr>
        <w:spacing w:after="2"/>
        <w:ind w:left="5" w:right="58"/>
      </w:pPr>
      <w:r>
        <w:t>To build an income tax calculator using React as a single-page application (SPA) and host it on Amazon S3 with CloudFront, you'll need various components with specific features to create a functional and user-friendly application. Below, I've outlined the key components and their features:</w:t>
      </w:r>
    </w:p>
    <w:p w14:paraId="650CE4CF" w14:textId="77777777" w:rsidR="009D3D8F" w:rsidRDefault="00000000">
      <w:pPr>
        <w:spacing w:after="320" w:line="259" w:lineRule="auto"/>
        <w:ind w:left="0" w:right="0" w:firstLine="0"/>
        <w:jc w:val="left"/>
      </w:pPr>
      <w:r>
        <w:rPr>
          <w:noProof/>
        </w:rPr>
        <w:drawing>
          <wp:inline distT="0" distB="0" distL="0" distR="0" wp14:anchorId="0DA6058B" wp14:editId="352F602B">
            <wp:extent cx="5882640" cy="2420112"/>
            <wp:effectExtent l="0" t="0" r="0" b="0"/>
            <wp:docPr id="4803" name="Picture 4803"/>
            <wp:cNvGraphicFramePr/>
            <a:graphic xmlns:a="http://schemas.openxmlformats.org/drawingml/2006/main">
              <a:graphicData uri="http://schemas.openxmlformats.org/drawingml/2006/picture">
                <pic:pic xmlns:pic="http://schemas.openxmlformats.org/drawingml/2006/picture">
                  <pic:nvPicPr>
                    <pic:cNvPr id="4803" name="Picture 4803"/>
                    <pic:cNvPicPr/>
                  </pic:nvPicPr>
                  <pic:blipFill>
                    <a:blip r:embed="rId26"/>
                    <a:stretch>
                      <a:fillRect/>
                    </a:stretch>
                  </pic:blipFill>
                  <pic:spPr>
                    <a:xfrm>
                      <a:off x="0" y="0"/>
                      <a:ext cx="5882640" cy="2420112"/>
                    </a:xfrm>
                    <a:prstGeom prst="rect">
                      <a:avLst/>
                    </a:prstGeom>
                  </pic:spPr>
                </pic:pic>
              </a:graphicData>
            </a:graphic>
          </wp:inline>
        </w:drawing>
      </w:r>
    </w:p>
    <w:p w14:paraId="3AB2CD1D" w14:textId="77777777" w:rsidR="009D3D8F" w:rsidRDefault="00000000">
      <w:pPr>
        <w:pStyle w:val="Heading4"/>
        <w:spacing w:after="881"/>
        <w:ind w:left="641" w:right="849"/>
      </w:pPr>
      <w:r>
        <w:lastRenderedPageBreak/>
        <w:t xml:space="preserve">Figure 4.2.1 - Features of S3 with </w:t>
      </w:r>
      <w:proofErr w:type="spellStart"/>
      <w:r>
        <w:t>Cloudfront</w:t>
      </w:r>
      <w:proofErr w:type="spellEnd"/>
    </w:p>
    <w:p w14:paraId="7873AB4C" w14:textId="77777777" w:rsidR="009D3D8F" w:rsidRDefault="00000000">
      <w:pPr>
        <w:spacing w:after="29" w:line="265" w:lineRule="auto"/>
        <w:ind w:left="5" w:right="0"/>
        <w:jc w:val="left"/>
      </w:pPr>
      <w:r>
        <w:rPr>
          <w:b/>
        </w:rPr>
        <w:t>App Component</w:t>
      </w:r>
      <w:r>
        <w:t>:</w:t>
      </w:r>
    </w:p>
    <w:p w14:paraId="087F73AE" w14:textId="77777777" w:rsidR="009D3D8F" w:rsidRDefault="00000000">
      <w:pPr>
        <w:numPr>
          <w:ilvl w:val="0"/>
          <w:numId w:val="4"/>
        </w:numPr>
        <w:spacing w:after="314" w:line="273" w:lineRule="auto"/>
        <w:ind w:right="58" w:hanging="420"/>
      </w:pPr>
      <w:r>
        <w:t>State Management: Manage the overall application state, including user input data and calculated tax results. Routing: Implement routing if your tax calculator has multiple pages or sections.</w:t>
      </w:r>
    </w:p>
    <w:p w14:paraId="1C859170" w14:textId="77777777" w:rsidR="009D3D8F" w:rsidRDefault="00000000">
      <w:pPr>
        <w:spacing w:after="31" w:line="265" w:lineRule="auto"/>
        <w:ind w:left="5" w:right="0"/>
        <w:jc w:val="left"/>
      </w:pPr>
      <w:r>
        <w:rPr>
          <w:b/>
        </w:rPr>
        <w:t>Header Component:</w:t>
      </w:r>
    </w:p>
    <w:p w14:paraId="4B292425" w14:textId="77777777" w:rsidR="009D3D8F" w:rsidRDefault="00000000">
      <w:pPr>
        <w:numPr>
          <w:ilvl w:val="0"/>
          <w:numId w:val="4"/>
        </w:numPr>
        <w:spacing w:after="14" w:line="259" w:lineRule="auto"/>
        <w:ind w:right="58" w:hanging="420"/>
      </w:pPr>
      <w:r>
        <w:t>Branding: Display the application's title, logo, or branding information.</w:t>
      </w:r>
    </w:p>
    <w:p w14:paraId="045C6A99" w14:textId="77777777" w:rsidR="009D3D8F" w:rsidRDefault="00000000">
      <w:pPr>
        <w:spacing w:after="333" w:line="259" w:lineRule="auto"/>
        <w:ind w:left="370" w:right="58"/>
      </w:pPr>
      <w:r>
        <w:t>Navigation: Provide navigation links to different sections of the application.</w:t>
      </w:r>
    </w:p>
    <w:p w14:paraId="68722A2C" w14:textId="77777777" w:rsidR="009D3D8F" w:rsidRDefault="00000000">
      <w:pPr>
        <w:spacing w:after="31" w:line="265" w:lineRule="auto"/>
        <w:ind w:left="5" w:right="0"/>
        <w:jc w:val="left"/>
      </w:pPr>
      <w:r>
        <w:rPr>
          <w:b/>
        </w:rPr>
        <w:t>Income Input Component:</w:t>
      </w:r>
    </w:p>
    <w:p w14:paraId="7EC8DBD5" w14:textId="77777777" w:rsidR="009D3D8F" w:rsidRDefault="00000000">
      <w:pPr>
        <w:numPr>
          <w:ilvl w:val="0"/>
          <w:numId w:val="4"/>
        </w:numPr>
        <w:spacing w:line="272" w:lineRule="auto"/>
        <w:ind w:right="58" w:hanging="420"/>
      </w:pPr>
      <w:r>
        <w:t xml:space="preserve">Input Forms: Present input fields for users to enter income-related data, such as salary, bonuses, and investments. Input Validation: Validate user input to ensure </w:t>
      </w:r>
      <w:proofErr w:type="spellStart"/>
      <w:r>
        <w:t>it's</w:t>
      </w:r>
      <w:proofErr w:type="spellEnd"/>
      <w:r>
        <w:t xml:space="preserve"> correctly formatted and within acceptable ranges. Data Storage: Store user-entered income data in local component state.</w:t>
      </w:r>
    </w:p>
    <w:p w14:paraId="7AA67243" w14:textId="77777777" w:rsidR="009D3D8F" w:rsidRDefault="00000000">
      <w:pPr>
        <w:spacing w:after="27" w:line="265" w:lineRule="auto"/>
        <w:ind w:left="5" w:right="0"/>
        <w:jc w:val="left"/>
      </w:pPr>
      <w:r>
        <w:rPr>
          <w:b/>
        </w:rPr>
        <w:t>Deductions Input Component:</w:t>
      </w:r>
    </w:p>
    <w:p w14:paraId="5E7A6628" w14:textId="77777777" w:rsidR="009D3D8F" w:rsidRDefault="00000000">
      <w:pPr>
        <w:numPr>
          <w:ilvl w:val="0"/>
          <w:numId w:val="4"/>
        </w:numPr>
        <w:spacing w:after="0" w:line="273" w:lineRule="auto"/>
        <w:ind w:right="58" w:hanging="420"/>
      </w:pPr>
      <w:r>
        <w:t xml:space="preserve">Input Forms: Provide input fields for deductions, exemptions, and other relevant financial information. Validation: Validate user input for deductions and </w:t>
      </w:r>
      <w:proofErr w:type="spellStart"/>
      <w:r>
        <w:t>exemptions.Data</w:t>
      </w:r>
      <w:proofErr w:type="spellEnd"/>
      <w:r>
        <w:t xml:space="preserve"> Storage:</w:t>
      </w:r>
    </w:p>
    <w:p w14:paraId="18ADE313" w14:textId="77777777" w:rsidR="009D3D8F" w:rsidRDefault="00000000">
      <w:pPr>
        <w:spacing w:after="331" w:line="259" w:lineRule="auto"/>
        <w:ind w:left="430" w:right="58"/>
      </w:pPr>
      <w:r>
        <w:t>Store user-entered deduction data in local component state.</w:t>
      </w:r>
    </w:p>
    <w:p w14:paraId="61ED21DF" w14:textId="77777777" w:rsidR="009D3D8F" w:rsidRDefault="00000000">
      <w:pPr>
        <w:spacing w:after="31" w:line="265" w:lineRule="auto"/>
        <w:ind w:left="5" w:right="0"/>
        <w:jc w:val="left"/>
      </w:pPr>
      <w:r>
        <w:rPr>
          <w:b/>
        </w:rPr>
        <w:t>Tax Result Component:</w:t>
      </w:r>
    </w:p>
    <w:p w14:paraId="61395D46" w14:textId="77777777" w:rsidR="009D3D8F" w:rsidRDefault="00000000">
      <w:pPr>
        <w:numPr>
          <w:ilvl w:val="0"/>
          <w:numId w:val="4"/>
        </w:numPr>
        <w:spacing w:after="317" w:line="272" w:lineRule="auto"/>
        <w:ind w:right="58" w:hanging="420"/>
      </w:pPr>
      <w:r>
        <w:t>Tax Calculation: Perform tax calculations based on the income and deductions data collected from the Input components. Data Display: Display the calculated tax liability and any additional financial information. Conditional Rendering: Show or hide tax results based on user input and calculation outcomes.</w:t>
      </w:r>
    </w:p>
    <w:p w14:paraId="70BC2A88" w14:textId="77777777" w:rsidR="009D3D8F" w:rsidRDefault="00000000">
      <w:pPr>
        <w:spacing w:after="27" w:line="265" w:lineRule="auto"/>
        <w:ind w:left="5" w:right="0"/>
        <w:jc w:val="left"/>
      </w:pPr>
      <w:r>
        <w:rPr>
          <w:b/>
        </w:rPr>
        <w:t>Footer Component:</w:t>
      </w:r>
    </w:p>
    <w:p w14:paraId="7DB89704" w14:textId="77777777" w:rsidR="009D3D8F" w:rsidRDefault="00000000">
      <w:pPr>
        <w:numPr>
          <w:ilvl w:val="0"/>
          <w:numId w:val="4"/>
        </w:numPr>
        <w:spacing w:after="317" w:line="273" w:lineRule="auto"/>
        <w:ind w:right="58" w:hanging="420"/>
      </w:pPr>
      <w:r>
        <w:t>Copyright Information: Display copyright information, links to resources, or contact details. Navigation: Include links to privacy policy, terms of use, or other relevant pages.</w:t>
      </w:r>
    </w:p>
    <w:p w14:paraId="2D867F26" w14:textId="77777777" w:rsidR="009D3D8F" w:rsidRDefault="00000000">
      <w:pPr>
        <w:spacing w:after="27" w:line="265" w:lineRule="auto"/>
        <w:ind w:left="5" w:right="0"/>
        <w:jc w:val="left"/>
      </w:pPr>
      <w:r>
        <w:rPr>
          <w:b/>
        </w:rPr>
        <w:t>Utility Functions (e.g., `taxCalculator.js`):</w:t>
      </w:r>
    </w:p>
    <w:p w14:paraId="1BC890AD" w14:textId="77777777" w:rsidR="009D3D8F" w:rsidRDefault="00000000">
      <w:pPr>
        <w:numPr>
          <w:ilvl w:val="0"/>
          <w:numId w:val="4"/>
        </w:numPr>
        <w:spacing w:after="238" w:line="273" w:lineRule="auto"/>
        <w:ind w:right="58" w:hanging="420"/>
      </w:pPr>
      <w:r>
        <w:t>Tax Calculation Logic: Implement tax calculation algorithms based on tax laws and regulations specific to your target jurisdiction. Functions for Calculations: Create functions to calculate various components of the tax liability, such as taxable income, deductions, and credits. Error Handling, Include error handling for invalid input or calculation issues.</w:t>
      </w:r>
    </w:p>
    <w:p w14:paraId="7862F557" w14:textId="77777777" w:rsidR="009D3D8F" w:rsidRDefault="00000000">
      <w:pPr>
        <w:spacing w:after="269" w:line="265" w:lineRule="auto"/>
        <w:ind w:left="5" w:right="0"/>
        <w:jc w:val="left"/>
      </w:pPr>
      <w:r>
        <w:rPr>
          <w:b/>
        </w:rPr>
        <w:lastRenderedPageBreak/>
        <w:t>Styling (CSS):</w:t>
      </w:r>
    </w:p>
    <w:p w14:paraId="076B092A" w14:textId="77777777" w:rsidR="009D3D8F" w:rsidRDefault="00000000">
      <w:pPr>
        <w:numPr>
          <w:ilvl w:val="0"/>
          <w:numId w:val="4"/>
        </w:numPr>
        <w:spacing w:after="241" w:line="272" w:lineRule="auto"/>
        <w:ind w:right="58" w:hanging="420"/>
      </w:pPr>
      <w:r>
        <w:t>Stylesheets: Develop stylesheets (CSS) to provide a visually appealing and consistent design across components. Responsive Design: Ensure that the application is responsive and looks good on various screen sizes and devices.</w:t>
      </w:r>
    </w:p>
    <w:p w14:paraId="304B3BCB" w14:textId="77777777" w:rsidR="009D3D8F" w:rsidRDefault="00000000">
      <w:pPr>
        <w:spacing w:after="29" w:line="265" w:lineRule="auto"/>
        <w:ind w:left="5" w:right="0"/>
        <w:jc w:val="left"/>
      </w:pPr>
      <w:r>
        <w:rPr>
          <w:b/>
        </w:rPr>
        <w:t>Deployment Configuration:</w:t>
      </w:r>
    </w:p>
    <w:p w14:paraId="5141A2AD" w14:textId="77777777" w:rsidR="009D3D8F" w:rsidRDefault="00000000">
      <w:pPr>
        <w:numPr>
          <w:ilvl w:val="0"/>
          <w:numId w:val="4"/>
        </w:numPr>
        <w:spacing w:after="318" w:line="272" w:lineRule="auto"/>
        <w:ind w:right="58" w:hanging="420"/>
      </w:pPr>
      <w:r>
        <w:t>Amazon S3 Hosting: Configure the S3 bucket to host static assets, including HTML, JavaScript, CSS, and other files generated during the build process. CloudFront CDN: Set up CloudFront to distribute and cache static assets for faster page loading.</w:t>
      </w:r>
    </w:p>
    <w:p w14:paraId="5E0AAF12" w14:textId="77777777" w:rsidR="009D3D8F" w:rsidRDefault="00000000">
      <w:pPr>
        <w:spacing w:after="27" w:line="265" w:lineRule="auto"/>
        <w:ind w:left="5" w:right="0"/>
        <w:jc w:val="left"/>
      </w:pPr>
      <w:r>
        <w:rPr>
          <w:b/>
        </w:rPr>
        <w:t>User Interaction:</w:t>
      </w:r>
    </w:p>
    <w:p w14:paraId="5AEB38C7" w14:textId="77777777" w:rsidR="009D3D8F" w:rsidRDefault="00000000">
      <w:pPr>
        <w:numPr>
          <w:ilvl w:val="0"/>
          <w:numId w:val="4"/>
        </w:numPr>
        <w:spacing w:after="0" w:line="273" w:lineRule="auto"/>
        <w:ind w:right="58" w:hanging="420"/>
      </w:pPr>
      <w:r>
        <w:t>Event Handling: Implement event handling for user interactions such as form submissions and button clicks. Feedback: Provide feedback to users through messages or visual cues (e.g., loading indicators). Security Measures: AWS Security: Implement AWS security measures, including IAM (Identity and Access Management) policies.</w:t>
      </w:r>
    </w:p>
    <w:p w14:paraId="0CEE1212" w14:textId="77777777" w:rsidR="009D3D8F" w:rsidRDefault="00000000">
      <w:pPr>
        <w:spacing w:after="27" w:line="265" w:lineRule="auto"/>
        <w:ind w:left="5" w:right="0"/>
        <w:jc w:val="left"/>
      </w:pPr>
      <w:r>
        <w:rPr>
          <w:b/>
        </w:rPr>
        <w:t>Monitoring and Performance:</w:t>
      </w:r>
    </w:p>
    <w:p w14:paraId="243805F9" w14:textId="77777777" w:rsidR="009D3D8F" w:rsidRDefault="00000000">
      <w:pPr>
        <w:numPr>
          <w:ilvl w:val="0"/>
          <w:numId w:val="4"/>
        </w:numPr>
        <w:spacing w:line="273" w:lineRule="auto"/>
        <w:ind w:right="58" w:hanging="420"/>
      </w:pPr>
      <w:r>
        <w:t>Monitoring Tools: Set up monitoring tools like AWS CloudWatch to track application performance, errors, and user activity.</w:t>
      </w:r>
    </w:p>
    <w:p w14:paraId="1449D53C" w14:textId="77777777" w:rsidR="009D3D8F" w:rsidRDefault="00000000">
      <w:pPr>
        <w:spacing w:after="255" w:line="259" w:lineRule="auto"/>
        <w:ind w:left="0" w:right="0" w:firstLine="0"/>
        <w:jc w:val="left"/>
      </w:pPr>
      <w:r>
        <w:rPr>
          <w:b/>
          <w:color w:val="202122"/>
          <w:sz w:val="28"/>
        </w:rPr>
        <w:t>4.2.1 NOVELTY OF THE PROPOSAL</w:t>
      </w:r>
    </w:p>
    <w:p w14:paraId="6F8625FA" w14:textId="77777777" w:rsidR="009D3D8F" w:rsidRDefault="00000000">
      <w:pPr>
        <w:spacing w:after="289" w:line="246" w:lineRule="auto"/>
        <w:ind w:left="5" w:right="58"/>
      </w:pPr>
      <w:r>
        <w:t>The novelty of a proposal for an income tax calculator using a React-based single-page application (SPA) deployed to Amazon S3 and CloudFront can be evaluated based on several aspects:</w:t>
      </w:r>
    </w:p>
    <w:p w14:paraId="086BD718" w14:textId="77777777" w:rsidR="009D3D8F" w:rsidRDefault="00000000">
      <w:pPr>
        <w:spacing w:after="291" w:line="265" w:lineRule="auto"/>
        <w:ind w:left="5" w:right="0"/>
        <w:jc w:val="left"/>
      </w:pPr>
      <w:r>
        <w:rPr>
          <w:b/>
        </w:rPr>
        <w:t>Technology Stack</w:t>
      </w:r>
      <w:r>
        <w:t>:</w:t>
      </w:r>
    </w:p>
    <w:p w14:paraId="2C275D28" w14:textId="77777777" w:rsidR="009D3D8F" w:rsidRDefault="00000000">
      <w:pPr>
        <w:numPr>
          <w:ilvl w:val="0"/>
          <w:numId w:val="4"/>
        </w:numPr>
        <w:spacing w:after="277" w:line="254" w:lineRule="auto"/>
        <w:ind w:right="58" w:hanging="420"/>
      </w:pPr>
      <w:r>
        <w:t>The choice of using React for developing an income tax calculator is not necessarily novel, as React is a well-established JavaScript library. However, novelty can be introduced through innovative features or integrations within the application.</w:t>
      </w:r>
    </w:p>
    <w:p w14:paraId="7D2D8C2A" w14:textId="77777777" w:rsidR="009D3D8F" w:rsidRDefault="00000000">
      <w:pPr>
        <w:spacing w:after="291" w:line="265" w:lineRule="auto"/>
        <w:ind w:left="5" w:right="0"/>
        <w:jc w:val="left"/>
      </w:pPr>
      <w:r>
        <w:rPr>
          <w:b/>
        </w:rPr>
        <w:t>Cloud Deployment</w:t>
      </w:r>
      <w:r>
        <w:t>:</w:t>
      </w:r>
    </w:p>
    <w:p w14:paraId="57670FC8" w14:textId="77777777" w:rsidR="009D3D8F" w:rsidRDefault="00000000">
      <w:pPr>
        <w:numPr>
          <w:ilvl w:val="0"/>
          <w:numId w:val="4"/>
        </w:numPr>
        <w:spacing w:after="281" w:line="253" w:lineRule="auto"/>
        <w:ind w:right="58" w:hanging="420"/>
      </w:pPr>
      <w:r>
        <w:t>Deploying the SPA to Amazon S3 and CloudFront is a common approach for hosting static websites due to its cost-effectiveness and performance benefits. The novelty here may come from specific optimizations, security measures, or unique configurations you implement in the deployment process.</w:t>
      </w:r>
    </w:p>
    <w:p w14:paraId="27D5547C" w14:textId="77777777" w:rsidR="009D3D8F" w:rsidRDefault="00000000">
      <w:pPr>
        <w:spacing w:after="291" w:line="265" w:lineRule="auto"/>
        <w:ind w:left="5" w:right="0"/>
        <w:jc w:val="left"/>
      </w:pPr>
      <w:r>
        <w:rPr>
          <w:b/>
        </w:rPr>
        <w:t>Features and Functionality</w:t>
      </w:r>
      <w:r>
        <w:t>:</w:t>
      </w:r>
    </w:p>
    <w:p w14:paraId="3E16D0F2" w14:textId="77777777" w:rsidR="009D3D8F" w:rsidRDefault="00000000">
      <w:pPr>
        <w:numPr>
          <w:ilvl w:val="0"/>
          <w:numId w:val="4"/>
        </w:numPr>
        <w:spacing w:after="281" w:line="253" w:lineRule="auto"/>
        <w:ind w:right="58" w:hanging="420"/>
      </w:pPr>
      <w:r>
        <w:lastRenderedPageBreak/>
        <w:t>The true novelty of your proposal can be determined by the features and functionality you plan to incorporate into the income tax calculator. If your calculator offers advanced tax calculation algorithms, real-time tax law updates, personalized recommendations, or other unique capabilities, this would contribute to its novelty.</w:t>
      </w:r>
    </w:p>
    <w:p w14:paraId="0C5A9ABA" w14:textId="77777777" w:rsidR="009D3D8F" w:rsidRDefault="00000000">
      <w:pPr>
        <w:spacing w:after="291" w:line="265" w:lineRule="auto"/>
        <w:ind w:left="5" w:right="0"/>
        <w:jc w:val="left"/>
      </w:pPr>
      <w:r>
        <w:rPr>
          <w:b/>
        </w:rPr>
        <w:t>Data Integration</w:t>
      </w:r>
      <w:r>
        <w:t>:</w:t>
      </w:r>
    </w:p>
    <w:p w14:paraId="0AEE77A3" w14:textId="77777777" w:rsidR="009D3D8F" w:rsidRDefault="00000000">
      <w:pPr>
        <w:numPr>
          <w:ilvl w:val="0"/>
          <w:numId w:val="4"/>
        </w:numPr>
        <w:spacing w:after="281" w:line="253" w:lineRule="auto"/>
        <w:ind w:right="58" w:hanging="420"/>
      </w:pPr>
      <w:r>
        <w:t>Integrating your tax calculator with external data sources, such as financial data, government tax databases, or personal financial accounts, could make the proposal more novel and useful for users.</w:t>
      </w:r>
    </w:p>
    <w:p w14:paraId="7970662D" w14:textId="77777777" w:rsidR="009D3D8F" w:rsidRDefault="00000000">
      <w:pPr>
        <w:spacing w:after="291" w:line="265" w:lineRule="auto"/>
        <w:ind w:left="5" w:right="0"/>
        <w:jc w:val="left"/>
      </w:pPr>
      <w:r>
        <w:rPr>
          <w:b/>
        </w:rPr>
        <w:t>User Experience</w:t>
      </w:r>
      <w:r>
        <w:t>:</w:t>
      </w:r>
    </w:p>
    <w:p w14:paraId="680CD4DD" w14:textId="77777777" w:rsidR="009D3D8F" w:rsidRDefault="00000000">
      <w:pPr>
        <w:numPr>
          <w:ilvl w:val="0"/>
          <w:numId w:val="4"/>
        </w:numPr>
        <w:spacing w:after="281" w:line="253" w:lineRule="auto"/>
        <w:ind w:right="58" w:hanging="420"/>
      </w:pPr>
      <w:r>
        <w:t>A unique and intuitive user experience design can set your SPA apart from other tax calculators. Innovative user interface elements, interactive visualization of tax data, or personalized user journeys can add novelty.</w:t>
      </w:r>
    </w:p>
    <w:p w14:paraId="4F4F20B0" w14:textId="77777777" w:rsidR="009D3D8F" w:rsidRDefault="00000000">
      <w:pPr>
        <w:spacing w:after="291" w:line="265" w:lineRule="auto"/>
        <w:ind w:left="5" w:right="0"/>
        <w:jc w:val="left"/>
      </w:pPr>
      <w:r>
        <w:rPr>
          <w:b/>
        </w:rPr>
        <w:t>Accessibility and Inclusivity</w:t>
      </w:r>
      <w:r>
        <w:t>:</w:t>
      </w:r>
    </w:p>
    <w:p w14:paraId="29A5EA30" w14:textId="77777777" w:rsidR="009D3D8F" w:rsidRDefault="00000000">
      <w:pPr>
        <w:numPr>
          <w:ilvl w:val="0"/>
          <w:numId w:val="4"/>
        </w:numPr>
        <w:spacing w:after="21" w:line="253" w:lineRule="auto"/>
        <w:ind w:right="58" w:hanging="420"/>
      </w:pPr>
      <w:r>
        <w:t>Focusing on making your tax calculator accessible to a wider range of users, including those with disabilities, can be a novel approach that sets your project apart.</w:t>
      </w:r>
    </w:p>
    <w:p w14:paraId="5D15FCA4" w14:textId="77777777" w:rsidR="009D3D8F" w:rsidRDefault="00000000">
      <w:pPr>
        <w:numPr>
          <w:ilvl w:val="0"/>
          <w:numId w:val="4"/>
        </w:numPr>
        <w:spacing w:line="253" w:lineRule="auto"/>
        <w:ind w:right="58" w:hanging="420"/>
      </w:pPr>
      <w:r>
        <w:t>Ensuring accessibility in an income tax calculator is crucial to ensure that individuals with disabilities can use the calculator effectively and independently.</w:t>
      </w:r>
    </w:p>
    <w:p w14:paraId="2F8A0B2D" w14:textId="77777777" w:rsidR="009D3D8F" w:rsidRDefault="00000000">
      <w:pPr>
        <w:spacing w:after="291" w:line="265" w:lineRule="auto"/>
        <w:ind w:left="5" w:right="0"/>
        <w:jc w:val="left"/>
      </w:pPr>
      <w:r>
        <w:rPr>
          <w:b/>
        </w:rPr>
        <w:t>Educational Components</w:t>
      </w:r>
      <w:r>
        <w:t>:</w:t>
      </w:r>
    </w:p>
    <w:p w14:paraId="5DDB90E4" w14:textId="77777777" w:rsidR="009D3D8F" w:rsidRDefault="00000000">
      <w:pPr>
        <w:numPr>
          <w:ilvl w:val="0"/>
          <w:numId w:val="4"/>
        </w:numPr>
        <w:spacing w:after="19" w:line="253" w:lineRule="auto"/>
        <w:ind w:right="58" w:hanging="420"/>
      </w:pPr>
      <w:r>
        <w:t xml:space="preserve">If your proposal includes educational materials about income tax, financial planning, or </w:t>
      </w:r>
      <w:proofErr w:type="spellStart"/>
      <w:r>
        <w:t>taxsaving</w:t>
      </w:r>
      <w:proofErr w:type="spellEnd"/>
      <w:r>
        <w:t xml:space="preserve"> strategies within the SPA, this could add an educational and informative aspect to the project.</w:t>
      </w:r>
    </w:p>
    <w:p w14:paraId="4B5268F9" w14:textId="77777777" w:rsidR="009D3D8F" w:rsidRDefault="00000000">
      <w:pPr>
        <w:numPr>
          <w:ilvl w:val="0"/>
          <w:numId w:val="4"/>
        </w:numPr>
        <w:spacing w:after="281" w:line="253" w:lineRule="auto"/>
        <w:ind w:right="58" w:hanging="420"/>
      </w:pPr>
      <w:r>
        <w:t>These components aim to make the tax calculator a valuable educational tool by helping users better understand their tax obligations and the factors that influence their tax liability.</w:t>
      </w:r>
    </w:p>
    <w:p w14:paraId="3391F2BF" w14:textId="77777777" w:rsidR="009D3D8F" w:rsidRDefault="00000000">
      <w:pPr>
        <w:spacing w:after="291" w:line="265" w:lineRule="auto"/>
        <w:ind w:left="5" w:right="0"/>
        <w:jc w:val="left"/>
      </w:pPr>
      <w:r>
        <w:rPr>
          <w:b/>
        </w:rPr>
        <w:t>Customization and Personalization</w:t>
      </w:r>
      <w:r>
        <w:t>:</w:t>
      </w:r>
    </w:p>
    <w:p w14:paraId="011A5E82" w14:textId="77777777" w:rsidR="009D3D8F" w:rsidRDefault="00000000">
      <w:pPr>
        <w:numPr>
          <w:ilvl w:val="0"/>
          <w:numId w:val="4"/>
        </w:numPr>
        <w:spacing w:after="19" w:line="253" w:lineRule="auto"/>
        <w:ind w:right="58" w:hanging="420"/>
      </w:pPr>
      <w:r>
        <w:t>Allowing users to customize and personalize their tax calculations or financial scenarios can be a novel feature that caters to individual needs.</w:t>
      </w:r>
    </w:p>
    <w:p w14:paraId="6BA861E3" w14:textId="77777777" w:rsidR="009D3D8F" w:rsidRDefault="00000000">
      <w:pPr>
        <w:numPr>
          <w:ilvl w:val="0"/>
          <w:numId w:val="4"/>
        </w:numPr>
        <w:spacing w:after="35" w:line="240" w:lineRule="auto"/>
        <w:ind w:right="58" w:hanging="420"/>
      </w:pPr>
      <w:r>
        <w:t>Customization allows users to adapt the calculator to their unique tax situations and requirements.</w:t>
      </w:r>
    </w:p>
    <w:p w14:paraId="35C0384E" w14:textId="77777777" w:rsidR="009D3D8F" w:rsidRDefault="00000000">
      <w:pPr>
        <w:numPr>
          <w:ilvl w:val="0"/>
          <w:numId w:val="4"/>
        </w:numPr>
        <w:spacing w:after="281" w:line="253" w:lineRule="auto"/>
        <w:ind w:right="58" w:hanging="420"/>
      </w:pPr>
      <w:r>
        <w:t>Allow users to input deductions and tax credits that apply to their specific situation. This could include deductions for mortgage interest, student loan interest, childcare expenses, and tax credits like the Child Tax Credit or Earned Income Tax Credit.</w:t>
      </w:r>
    </w:p>
    <w:p w14:paraId="2A3CCA80" w14:textId="77777777" w:rsidR="009D3D8F" w:rsidRDefault="00000000">
      <w:pPr>
        <w:spacing w:after="291" w:line="265" w:lineRule="auto"/>
        <w:ind w:left="5" w:right="0"/>
        <w:jc w:val="left"/>
      </w:pPr>
      <w:r>
        <w:rPr>
          <w:b/>
        </w:rPr>
        <w:lastRenderedPageBreak/>
        <w:t>Integration with Emerging Technologies</w:t>
      </w:r>
      <w:r>
        <w:t>:</w:t>
      </w:r>
    </w:p>
    <w:p w14:paraId="793152E2" w14:textId="77777777" w:rsidR="009D3D8F" w:rsidRDefault="00000000">
      <w:pPr>
        <w:numPr>
          <w:ilvl w:val="0"/>
          <w:numId w:val="4"/>
        </w:numPr>
        <w:spacing w:after="19" w:line="253" w:lineRule="auto"/>
        <w:ind w:right="58" w:hanging="420"/>
      </w:pPr>
      <w:r>
        <w:t>If your project integrates with emerging technologies like machine learning, blockchain for secure transactions, or decentralized finance (DeFi) components, it can be considered novel.</w:t>
      </w:r>
    </w:p>
    <w:p w14:paraId="7445A5C1" w14:textId="77777777" w:rsidR="009D3D8F" w:rsidRDefault="00000000">
      <w:pPr>
        <w:numPr>
          <w:ilvl w:val="0"/>
          <w:numId w:val="4"/>
        </w:numPr>
        <w:spacing w:after="281" w:line="253" w:lineRule="auto"/>
        <w:ind w:right="58" w:hanging="420"/>
      </w:pPr>
      <w:r>
        <w:t>Income tax calculators often leverage a variety of technologies to provide accurate calculations and a user-friendly experience.</w:t>
      </w:r>
    </w:p>
    <w:p w14:paraId="2EF4CE7B" w14:textId="77777777" w:rsidR="009D3D8F" w:rsidRDefault="00000000">
      <w:pPr>
        <w:spacing w:after="435" w:line="265" w:lineRule="auto"/>
        <w:ind w:left="5" w:right="0"/>
        <w:jc w:val="left"/>
      </w:pPr>
      <w:r>
        <w:rPr>
          <w:b/>
        </w:rPr>
        <w:t>Legal Compliance</w:t>
      </w:r>
      <w:r>
        <w:t>:</w:t>
      </w:r>
    </w:p>
    <w:p w14:paraId="00A217C9" w14:textId="77777777" w:rsidR="009D3D8F" w:rsidRDefault="00000000">
      <w:pPr>
        <w:numPr>
          <w:ilvl w:val="0"/>
          <w:numId w:val="4"/>
        </w:numPr>
        <w:spacing w:after="25"/>
        <w:ind w:right="58" w:hanging="420"/>
      </w:pPr>
      <w:r>
        <w:t>Ensuring that your income tax calculator remains compliant with the latest tax laws and regulations, providing accurate and up-to-date information, is a critical aspect of novelty, as it can save users time and effort in staying compliant.</w:t>
      </w:r>
    </w:p>
    <w:p w14:paraId="657717FD" w14:textId="77777777" w:rsidR="009D3D8F" w:rsidRDefault="00000000">
      <w:pPr>
        <w:numPr>
          <w:ilvl w:val="0"/>
          <w:numId w:val="4"/>
        </w:numPr>
        <w:ind w:right="58" w:hanging="420"/>
      </w:pPr>
      <w:r>
        <w:t>Legal compliance in the context of an income tax calculator refers to ensuring that the calculator and its associated processes adhere to all relevant tax laws, regulations, and standards.</w:t>
      </w:r>
    </w:p>
    <w:p w14:paraId="24E037EE" w14:textId="77777777" w:rsidR="009D3D8F" w:rsidRDefault="00000000">
      <w:pPr>
        <w:spacing w:after="415" w:line="265" w:lineRule="auto"/>
        <w:ind w:left="1143" w:right="1210"/>
        <w:jc w:val="center"/>
      </w:pPr>
      <w:r>
        <w:rPr>
          <w:b/>
          <w:sz w:val="28"/>
        </w:rPr>
        <w:t>CHAPTER 5</w:t>
      </w:r>
    </w:p>
    <w:p w14:paraId="48CE5D6F" w14:textId="77777777" w:rsidR="009D3D8F" w:rsidRDefault="00000000">
      <w:pPr>
        <w:spacing w:after="392" w:line="265" w:lineRule="auto"/>
        <w:ind w:left="1143" w:right="1218"/>
        <w:jc w:val="center"/>
      </w:pPr>
      <w:r>
        <w:rPr>
          <w:b/>
          <w:sz w:val="28"/>
        </w:rPr>
        <w:t>CONCLUSION</w:t>
      </w:r>
    </w:p>
    <w:p w14:paraId="2FE3391A" w14:textId="77777777" w:rsidR="009D3D8F" w:rsidRDefault="00000000">
      <w:pPr>
        <w:ind w:left="5" w:right="58"/>
      </w:pPr>
      <w:r>
        <w:t xml:space="preserve">In end, the income Tax Calculator up-to-dater challenge represents a valuable and innovative up to date that addresses the complexities and demanding situations up-to-date earnings tax calculation. It offers a person-pleasant and reachable platform for people and groups updated correctly determine their tax liabilities, plan their budget, and make knowledgeable economic </w:t>
      </w:r>
      <w:proofErr w:type="spellStart"/>
      <w:r>
        <w:t>selections.This</w:t>
      </w:r>
      <w:proofErr w:type="spellEnd"/>
      <w:r>
        <w:t xml:space="preserve"> undertaking's </w:t>
      </w:r>
      <w:proofErr w:type="spellStart"/>
      <w:r>
        <w:t>fulfillment</w:t>
      </w:r>
      <w:proofErr w:type="spellEnd"/>
      <w:r>
        <w:t xml:space="preserve"> hinges on its capability updated streamline the tax calculation procedure, presenting real-time effects and assisting diverse tax scenarios. the security of consumer data and adherence up to date 3177227fc5dac36e3e5ae6cd5820dcaa tax laws are pivotal up to date, making sure the up to date's reliability and accuracy. additionally, the detailed reports generated via the calculator up-to-dater function precious assets for filing tax returns and financial planning, contributing up to date economic properly-being. because the venture evolves, it's miles imperative up to date dedicated up-to-date retaining compliance with ever-changing tax laws and guidelines, enhancing consumer revel in, and expanding the reach of the updated up to </w:t>
      </w:r>
      <w:r>
        <w:lastRenderedPageBreak/>
        <w:t xml:space="preserve">date a broader consumer base. The income Tax Calculator up to dater venture now not best simplifies the frequently daunting manner of income tax calculation however additionally empowers individuals and businesses up to date take manage of their financial futures. it's far an critical aid for promoting monetary literacy, tax compliance, and average financial properly-being. While income tax calculators can provide valuable estimates and educational resources, they should not be a substitute for professional tax advice. Users with complex financial situations should seek the guidance of tax </w:t>
      </w:r>
      <w:proofErr w:type="spellStart"/>
      <w:r>
        <w:t>professionals.It's</w:t>
      </w:r>
      <w:proofErr w:type="spellEnd"/>
      <w:r>
        <w:t xml:space="preserve"> crucial for income tax calculators to comply with relevant tax laws and regulations. Compliance ensures that users receive accurate and lawful tax estimates and helps avoid legal issues for both users and calculator providers. Modern income tax calculators are equipped with up-to-date tax laws and regulations, ensuring accurate and precise calculations. This accuracy helps users plan their finances effectively and avoid potential tax errors.</w:t>
      </w:r>
    </w:p>
    <w:p w14:paraId="3B1262C0" w14:textId="77777777" w:rsidR="009D3D8F" w:rsidRDefault="00000000">
      <w:pPr>
        <w:spacing w:after="4" w:line="265" w:lineRule="auto"/>
        <w:ind w:left="1143" w:right="1594"/>
        <w:jc w:val="center"/>
      </w:pPr>
      <w:r>
        <w:rPr>
          <w:b/>
          <w:sz w:val="28"/>
        </w:rPr>
        <w:t>REFERENCES</w:t>
      </w:r>
    </w:p>
    <w:p w14:paraId="4B634474" w14:textId="77777777" w:rsidR="009D3D8F" w:rsidRDefault="00000000">
      <w:pPr>
        <w:numPr>
          <w:ilvl w:val="0"/>
          <w:numId w:val="5"/>
        </w:numPr>
        <w:spacing w:after="172" w:line="259" w:lineRule="auto"/>
        <w:ind w:right="0" w:hanging="312"/>
        <w:jc w:val="left"/>
      </w:pPr>
      <w:hyperlink r:id="rId27">
        <w:r>
          <w:rPr>
            <w:color w:val="0563C1"/>
            <w:sz w:val="22"/>
            <w:u w:val="single" w:color="0563C1"/>
          </w:rPr>
          <w:t>https://github.com/NyashaNziramasanga/tax-calculator</w:t>
        </w:r>
      </w:hyperlink>
    </w:p>
    <w:p w14:paraId="3A45F4C7" w14:textId="77777777" w:rsidR="009D3D8F" w:rsidRDefault="00000000">
      <w:pPr>
        <w:numPr>
          <w:ilvl w:val="0"/>
          <w:numId w:val="5"/>
        </w:numPr>
        <w:spacing w:after="172" w:line="259" w:lineRule="auto"/>
        <w:ind w:right="0" w:hanging="312"/>
        <w:jc w:val="left"/>
      </w:pPr>
      <w:hyperlink r:id="rId28">
        <w:r>
          <w:rPr>
            <w:color w:val="0563C1"/>
            <w:sz w:val="22"/>
            <w:u w:val="single" w:color="0563C1"/>
          </w:rPr>
          <w:t>https://learn.tamilhacks.com</w:t>
        </w:r>
      </w:hyperlink>
    </w:p>
    <w:p w14:paraId="28CC3995" w14:textId="77777777" w:rsidR="009D3D8F" w:rsidRDefault="00000000">
      <w:pPr>
        <w:numPr>
          <w:ilvl w:val="0"/>
          <w:numId w:val="5"/>
        </w:numPr>
        <w:spacing w:after="172" w:line="259" w:lineRule="auto"/>
        <w:ind w:right="0" w:hanging="312"/>
        <w:jc w:val="left"/>
      </w:pPr>
      <w:hyperlink r:id="rId29">
        <w:r>
          <w:rPr>
            <w:color w:val="0563C1"/>
            <w:sz w:val="22"/>
            <w:u w:val="single" w:color="0563C1"/>
          </w:rPr>
          <w:t>https://react.dev</w:t>
        </w:r>
      </w:hyperlink>
    </w:p>
    <w:p w14:paraId="3DC9C0F3" w14:textId="77777777" w:rsidR="009D3D8F" w:rsidRDefault="00000000">
      <w:pPr>
        <w:numPr>
          <w:ilvl w:val="0"/>
          <w:numId w:val="5"/>
        </w:numPr>
        <w:spacing w:after="172" w:line="259" w:lineRule="auto"/>
        <w:ind w:right="0" w:hanging="312"/>
        <w:jc w:val="left"/>
      </w:pPr>
      <w:hyperlink r:id="rId30">
        <w:r>
          <w:rPr>
            <w:color w:val="0563C1"/>
            <w:sz w:val="22"/>
            <w:u w:val="single" w:color="0563C1"/>
          </w:rPr>
          <w:t>https://legacy.reactjs.org/docs/getting-started.html</w:t>
        </w:r>
      </w:hyperlink>
    </w:p>
    <w:p w14:paraId="7FFC107A" w14:textId="77777777" w:rsidR="009D3D8F" w:rsidRDefault="00000000">
      <w:pPr>
        <w:numPr>
          <w:ilvl w:val="0"/>
          <w:numId w:val="5"/>
        </w:numPr>
        <w:spacing w:after="172" w:line="259" w:lineRule="auto"/>
        <w:ind w:right="0" w:hanging="312"/>
        <w:jc w:val="left"/>
      </w:pPr>
      <w:hyperlink r:id="rId31">
        <w:r>
          <w:rPr>
            <w:color w:val="0563C1"/>
            <w:sz w:val="22"/>
            <w:u w:val="single" w:color="0563C1"/>
          </w:rPr>
          <w:t>https://github.com/facebook/react</w:t>
        </w:r>
      </w:hyperlink>
    </w:p>
    <w:p w14:paraId="04110F3C" w14:textId="77777777" w:rsidR="009D3D8F" w:rsidRDefault="00000000">
      <w:pPr>
        <w:numPr>
          <w:ilvl w:val="0"/>
          <w:numId w:val="5"/>
        </w:numPr>
        <w:spacing w:after="172" w:line="259" w:lineRule="auto"/>
        <w:ind w:right="0" w:hanging="312"/>
        <w:jc w:val="left"/>
      </w:pPr>
      <w:hyperlink r:id="rId32">
        <w:r>
          <w:rPr>
            <w:color w:val="0563C1"/>
            <w:sz w:val="22"/>
            <w:u w:val="single" w:color="0563C1"/>
          </w:rPr>
          <w:t>https://www.reactiflux.com</w:t>
        </w:r>
      </w:hyperlink>
    </w:p>
    <w:p w14:paraId="1D822E77" w14:textId="77777777" w:rsidR="009D3D8F" w:rsidRDefault="00000000">
      <w:pPr>
        <w:numPr>
          <w:ilvl w:val="0"/>
          <w:numId w:val="5"/>
        </w:numPr>
        <w:spacing w:after="172" w:line="259" w:lineRule="auto"/>
        <w:ind w:right="0" w:hanging="312"/>
        <w:jc w:val="left"/>
      </w:pPr>
      <w:hyperlink r:id="rId33">
        <w:r>
          <w:rPr>
            <w:color w:val="0563C1"/>
            <w:sz w:val="22"/>
            <w:u w:val="single" w:color="0563C1"/>
          </w:rPr>
          <w:t>https://www.youtube.com/playlist?list=PL55RiY5tL51oyA8euSROLjMFZbXaV7skS</w:t>
        </w:r>
      </w:hyperlink>
    </w:p>
    <w:p w14:paraId="263D5184" w14:textId="77777777" w:rsidR="009D3D8F" w:rsidRDefault="00000000">
      <w:pPr>
        <w:numPr>
          <w:ilvl w:val="0"/>
          <w:numId w:val="5"/>
        </w:numPr>
        <w:spacing w:after="172" w:line="259" w:lineRule="auto"/>
        <w:ind w:right="0" w:hanging="312"/>
        <w:jc w:val="left"/>
      </w:pPr>
      <w:hyperlink r:id="rId34">
        <w:r>
          <w:rPr>
            <w:color w:val="0563C1"/>
            <w:sz w:val="22"/>
            <w:u w:val="single" w:color="0563C1"/>
          </w:rPr>
          <w:t>https://github.com/remix-run/react-router</w:t>
        </w:r>
      </w:hyperlink>
    </w:p>
    <w:p w14:paraId="196CF6F8" w14:textId="77777777" w:rsidR="009D3D8F" w:rsidRDefault="00000000">
      <w:pPr>
        <w:numPr>
          <w:ilvl w:val="0"/>
          <w:numId w:val="5"/>
        </w:numPr>
        <w:spacing w:after="172" w:line="259" w:lineRule="auto"/>
        <w:ind w:right="0" w:hanging="312"/>
        <w:jc w:val="left"/>
      </w:pPr>
      <w:hyperlink r:id="rId35">
        <w:r>
          <w:rPr>
            <w:color w:val="0563C1"/>
            <w:sz w:val="22"/>
            <w:u w:val="single" w:color="0563C1"/>
          </w:rPr>
          <w:t>https://react.dev/learn/start-a-new-react-project</w:t>
        </w:r>
      </w:hyperlink>
    </w:p>
    <w:p w14:paraId="044B3C8C" w14:textId="77777777" w:rsidR="009D3D8F" w:rsidRDefault="00000000">
      <w:pPr>
        <w:spacing w:after="172" w:line="259" w:lineRule="auto"/>
        <w:ind w:left="-5" w:right="0"/>
        <w:jc w:val="left"/>
      </w:pPr>
      <w:r>
        <w:rPr>
          <w:sz w:val="22"/>
        </w:rPr>
        <w:t>10)</w:t>
      </w:r>
      <w:hyperlink r:id="rId36">
        <w:r>
          <w:rPr>
            <w:color w:val="0563C1"/>
            <w:sz w:val="22"/>
            <w:u w:val="single" w:color="0563C1"/>
          </w:rPr>
          <w:t>https://www.taniarascia.com/getting-started-with-react</w:t>
        </w:r>
      </w:hyperlink>
    </w:p>
    <w:p w14:paraId="555E8007" w14:textId="77777777" w:rsidR="009D3D8F" w:rsidRDefault="00000000">
      <w:pPr>
        <w:spacing w:after="172" w:line="259" w:lineRule="auto"/>
        <w:ind w:left="-5" w:right="0"/>
        <w:jc w:val="left"/>
      </w:pPr>
      <w:r>
        <w:rPr>
          <w:sz w:val="22"/>
        </w:rPr>
        <w:t>11)</w:t>
      </w:r>
      <w:hyperlink r:id="rId37">
        <w:r>
          <w:rPr>
            <w:color w:val="0563C1"/>
            <w:sz w:val="22"/>
            <w:u w:val="single" w:color="0563C1"/>
          </w:rPr>
          <w:t>https://egghead.io/q/resources-by-dan-abramov</w:t>
        </w:r>
      </w:hyperlink>
    </w:p>
    <w:p w14:paraId="25627D16" w14:textId="77777777" w:rsidR="009D3D8F" w:rsidRDefault="00000000">
      <w:pPr>
        <w:spacing w:after="172" w:line="259" w:lineRule="auto"/>
        <w:ind w:left="-5" w:right="0"/>
        <w:jc w:val="left"/>
      </w:pPr>
      <w:r>
        <w:rPr>
          <w:sz w:val="22"/>
        </w:rPr>
        <w:t>12)</w:t>
      </w:r>
      <w:hyperlink r:id="rId38">
        <w:r>
          <w:rPr>
            <w:color w:val="0563C1"/>
            <w:sz w:val="22"/>
            <w:u w:val="single" w:color="0563C1"/>
          </w:rPr>
          <w:t>https://academind.com</w:t>
        </w:r>
      </w:hyperlink>
    </w:p>
    <w:p w14:paraId="4E658816" w14:textId="77777777" w:rsidR="009D3D8F" w:rsidRDefault="00000000">
      <w:pPr>
        <w:spacing w:after="172" w:line="259" w:lineRule="auto"/>
        <w:ind w:left="-5" w:right="0"/>
        <w:jc w:val="left"/>
      </w:pPr>
      <w:r>
        <w:rPr>
          <w:sz w:val="22"/>
        </w:rPr>
        <w:t>13)</w:t>
      </w:r>
      <w:hyperlink r:id="rId39">
        <w:r>
          <w:rPr>
            <w:color w:val="0563C1"/>
            <w:sz w:val="22"/>
            <w:u w:val="single" w:color="0563C1"/>
          </w:rPr>
          <w:t>https://nutmegeducation.com/pluralsight-vs-linkedin-learning</w:t>
        </w:r>
      </w:hyperlink>
    </w:p>
    <w:p w14:paraId="28229EB1" w14:textId="77777777" w:rsidR="009D3D8F" w:rsidRDefault="00000000">
      <w:pPr>
        <w:spacing w:after="172" w:line="259" w:lineRule="auto"/>
        <w:ind w:left="-5" w:right="0"/>
        <w:jc w:val="left"/>
      </w:pPr>
      <w:r>
        <w:rPr>
          <w:sz w:val="22"/>
        </w:rPr>
        <w:t>14)</w:t>
      </w:r>
      <w:hyperlink r:id="rId40">
        <w:r>
          <w:rPr>
            <w:color w:val="0563C1"/>
            <w:sz w:val="22"/>
            <w:u w:val="single" w:color="0563C1"/>
          </w:rPr>
          <w:t>https://ui.dev</w:t>
        </w:r>
      </w:hyperlink>
    </w:p>
    <w:p w14:paraId="532EB8F4" w14:textId="77777777" w:rsidR="009D3D8F" w:rsidRDefault="00000000">
      <w:pPr>
        <w:spacing w:after="172" w:line="259" w:lineRule="auto"/>
        <w:ind w:left="-5" w:right="0"/>
        <w:jc w:val="left"/>
      </w:pPr>
      <w:r>
        <w:rPr>
          <w:sz w:val="22"/>
        </w:rPr>
        <w:t>15)</w:t>
      </w:r>
      <w:hyperlink r:id="rId41">
        <w:r>
          <w:rPr>
            <w:color w:val="0563C1"/>
            <w:sz w:val="22"/>
            <w:u w:val="single" w:color="0563C1"/>
          </w:rPr>
          <w:t>https://coreui.io/blog/how-to-create-a-single-page-application-using-reactjs</w:t>
        </w:r>
      </w:hyperlink>
    </w:p>
    <w:p w14:paraId="427A3B83" w14:textId="77777777" w:rsidR="009D3D8F" w:rsidRDefault="00000000">
      <w:pPr>
        <w:spacing w:after="415" w:line="265" w:lineRule="auto"/>
        <w:ind w:left="1143" w:right="735"/>
        <w:jc w:val="center"/>
      </w:pPr>
      <w:r>
        <w:rPr>
          <w:b/>
          <w:sz w:val="28"/>
        </w:rPr>
        <w:t>APPENDIX</w:t>
      </w:r>
    </w:p>
    <w:p w14:paraId="6649E661" w14:textId="77777777" w:rsidR="009D3D8F" w:rsidRDefault="00000000">
      <w:pPr>
        <w:spacing w:after="433" w:line="265" w:lineRule="auto"/>
        <w:ind w:left="-5" w:right="0"/>
        <w:jc w:val="left"/>
      </w:pPr>
      <w:r>
        <w:rPr>
          <w:b/>
          <w:sz w:val="28"/>
        </w:rPr>
        <w:lastRenderedPageBreak/>
        <w:t>Code:</w:t>
      </w:r>
    </w:p>
    <w:p w14:paraId="3C18169E" w14:textId="77777777" w:rsidR="009D3D8F" w:rsidRDefault="00000000">
      <w:pPr>
        <w:pStyle w:val="Heading3"/>
        <w:ind w:left="-5" w:right="0"/>
      </w:pPr>
      <w:r>
        <w:t>1.) HTML CODE</w:t>
      </w:r>
    </w:p>
    <w:p w14:paraId="03287D26" w14:textId="77777777" w:rsidR="009D3D8F" w:rsidRDefault="00000000">
      <w:pPr>
        <w:spacing w:after="0" w:line="368" w:lineRule="auto"/>
        <w:ind w:left="-5" w:right="154"/>
        <w:jc w:val="left"/>
      </w:pPr>
      <w:r>
        <w:t>In a single-page application (SPA), you typically organize your HTML content into templates or components that are loaded dynamically based on the user's interactions or the application's routing system</w:t>
      </w:r>
      <w:r>
        <w:rPr>
          <w:b/>
          <w:sz w:val="28"/>
        </w:rPr>
        <w:t>.</w:t>
      </w:r>
    </w:p>
    <w:p w14:paraId="4355D4CD" w14:textId="77777777" w:rsidR="009D3D8F" w:rsidRDefault="00000000">
      <w:pPr>
        <w:spacing w:after="0" w:line="259" w:lineRule="auto"/>
        <w:ind w:left="0" w:right="0" w:firstLine="0"/>
        <w:jc w:val="left"/>
      </w:pPr>
      <w:r>
        <w:rPr>
          <w:noProof/>
        </w:rPr>
        <w:drawing>
          <wp:inline distT="0" distB="0" distL="0" distR="0" wp14:anchorId="75891936" wp14:editId="27992F08">
            <wp:extent cx="5399533" cy="4910328"/>
            <wp:effectExtent l="0" t="0" r="0" b="0"/>
            <wp:docPr id="6297" name="Picture 6297"/>
            <wp:cNvGraphicFramePr/>
            <a:graphic xmlns:a="http://schemas.openxmlformats.org/drawingml/2006/main">
              <a:graphicData uri="http://schemas.openxmlformats.org/drawingml/2006/picture">
                <pic:pic xmlns:pic="http://schemas.openxmlformats.org/drawingml/2006/picture">
                  <pic:nvPicPr>
                    <pic:cNvPr id="6297" name="Picture 6297"/>
                    <pic:cNvPicPr/>
                  </pic:nvPicPr>
                  <pic:blipFill>
                    <a:blip r:embed="rId42"/>
                    <a:stretch>
                      <a:fillRect/>
                    </a:stretch>
                  </pic:blipFill>
                  <pic:spPr>
                    <a:xfrm>
                      <a:off x="0" y="0"/>
                      <a:ext cx="5399533" cy="4910328"/>
                    </a:xfrm>
                    <a:prstGeom prst="rect">
                      <a:avLst/>
                    </a:prstGeom>
                  </pic:spPr>
                </pic:pic>
              </a:graphicData>
            </a:graphic>
          </wp:inline>
        </w:drawing>
      </w:r>
    </w:p>
    <w:p w14:paraId="4ED18694" w14:textId="77777777" w:rsidR="009D3D8F" w:rsidRDefault="00000000">
      <w:pPr>
        <w:pStyle w:val="Heading3"/>
        <w:ind w:left="-5" w:right="0"/>
      </w:pPr>
      <w:r>
        <w:t>2.) INCOME TAX CALCULATOR.JS</w:t>
      </w:r>
    </w:p>
    <w:p w14:paraId="5724BEE5" w14:textId="77777777" w:rsidR="009D3D8F" w:rsidRDefault="00000000">
      <w:pPr>
        <w:spacing w:after="6"/>
        <w:ind w:left="5" w:right="58"/>
      </w:pPr>
      <w:r>
        <w:t>It involves gathering user input, performing tax calculations, and displaying the results within the same page without requiring a full-page refresh</w:t>
      </w:r>
    </w:p>
    <w:p w14:paraId="37BC3CF2" w14:textId="77777777" w:rsidR="009D3D8F" w:rsidRDefault="00000000">
      <w:pPr>
        <w:spacing w:after="0" w:line="259" w:lineRule="auto"/>
        <w:ind w:left="0" w:right="0" w:firstLine="0"/>
        <w:jc w:val="left"/>
      </w:pPr>
      <w:r>
        <w:rPr>
          <w:noProof/>
        </w:rPr>
        <w:lastRenderedPageBreak/>
        <w:drawing>
          <wp:inline distT="0" distB="0" distL="0" distR="0" wp14:anchorId="3AAE1242" wp14:editId="42FF4B56">
            <wp:extent cx="4724400" cy="6074664"/>
            <wp:effectExtent l="0" t="0" r="0" b="0"/>
            <wp:docPr id="6334" name="Picture 6334"/>
            <wp:cNvGraphicFramePr/>
            <a:graphic xmlns:a="http://schemas.openxmlformats.org/drawingml/2006/main">
              <a:graphicData uri="http://schemas.openxmlformats.org/drawingml/2006/picture">
                <pic:pic xmlns:pic="http://schemas.openxmlformats.org/drawingml/2006/picture">
                  <pic:nvPicPr>
                    <pic:cNvPr id="6334" name="Picture 6334"/>
                    <pic:cNvPicPr/>
                  </pic:nvPicPr>
                  <pic:blipFill>
                    <a:blip r:embed="rId43"/>
                    <a:stretch>
                      <a:fillRect/>
                    </a:stretch>
                  </pic:blipFill>
                  <pic:spPr>
                    <a:xfrm>
                      <a:off x="0" y="0"/>
                      <a:ext cx="4724400" cy="6074664"/>
                    </a:xfrm>
                    <a:prstGeom prst="rect">
                      <a:avLst/>
                    </a:prstGeom>
                  </pic:spPr>
                </pic:pic>
              </a:graphicData>
            </a:graphic>
          </wp:inline>
        </w:drawing>
      </w:r>
    </w:p>
    <w:p w14:paraId="4B7ADD04" w14:textId="77777777" w:rsidR="009D3D8F" w:rsidRDefault="00000000">
      <w:pPr>
        <w:pStyle w:val="Heading3"/>
        <w:ind w:left="-5" w:right="0"/>
      </w:pPr>
      <w:r>
        <w:t>3.) APP.JS</w:t>
      </w:r>
    </w:p>
    <w:p w14:paraId="437DB8C5" w14:textId="77777777" w:rsidR="009D3D8F" w:rsidRDefault="00000000">
      <w:pPr>
        <w:spacing w:after="6"/>
        <w:ind w:left="5" w:right="58"/>
      </w:pPr>
      <w:r>
        <w:t>The app.js file typically serves as the entry point for your JavaScript code. It's where you define the main functionality and behaviour of your SPA.</w:t>
      </w:r>
    </w:p>
    <w:p w14:paraId="492640FF" w14:textId="77777777" w:rsidR="009D3D8F" w:rsidRDefault="00000000">
      <w:pPr>
        <w:spacing w:after="0" w:line="259" w:lineRule="auto"/>
        <w:ind w:left="0" w:right="-875" w:firstLine="0"/>
        <w:jc w:val="left"/>
      </w:pPr>
      <w:r>
        <w:rPr>
          <w:noProof/>
        </w:rPr>
        <w:lastRenderedPageBreak/>
        <w:drawing>
          <wp:inline distT="0" distB="0" distL="0" distR="0" wp14:anchorId="56FA0885" wp14:editId="5125ADD5">
            <wp:extent cx="6573012" cy="6373368"/>
            <wp:effectExtent l="0" t="0" r="0" b="0"/>
            <wp:docPr id="6372" name="Picture 6372"/>
            <wp:cNvGraphicFramePr/>
            <a:graphic xmlns:a="http://schemas.openxmlformats.org/drawingml/2006/main">
              <a:graphicData uri="http://schemas.openxmlformats.org/drawingml/2006/picture">
                <pic:pic xmlns:pic="http://schemas.openxmlformats.org/drawingml/2006/picture">
                  <pic:nvPicPr>
                    <pic:cNvPr id="6372" name="Picture 6372"/>
                    <pic:cNvPicPr/>
                  </pic:nvPicPr>
                  <pic:blipFill>
                    <a:blip r:embed="rId44"/>
                    <a:stretch>
                      <a:fillRect/>
                    </a:stretch>
                  </pic:blipFill>
                  <pic:spPr>
                    <a:xfrm>
                      <a:off x="0" y="0"/>
                      <a:ext cx="6573012" cy="6373368"/>
                    </a:xfrm>
                    <a:prstGeom prst="rect">
                      <a:avLst/>
                    </a:prstGeom>
                  </pic:spPr>
                </pic:pic>
              </a:graphicData>
            </a:graphic>
          </wp:inline>
        </w:drawing>
      </w:r>
    </w:p>
    <w:p w14:paraId="5B9851E6" w14:textId="77777777" w:rsidR="009D3D8F" w:rsidRDefault="00000000">
      <w:pPr>
        <w:pStyle w:val="Heading3"/>
        <w:ind w:left="-5" w:right="0"/>
      </w:pPr>
      <w:r>
        <w:t>4)PACKAGE-LOCK-JSON</w:t>
      </w:r>
    </w:p>
    <w:p w14:paraId="7D8AC788" w14:textId="77777777" w:rsidR="009D3D8F" w:rsidRDefault="00000000">
      <w:pPr>
        <w:spacing w:after="253"/>
        <w:ind w:left="5" w:right="58"/>
      </w:pPr>
      <w:r>
        <w:t>It is a file used for managing project dependencies and ensuring that your project's dependencies are locked to specific versions</w:t>
      </w:r>
    </w:p>
    <w:p w14:paraId="5015AA96" w14:textId="77777777" w:rsidR="009D3D8F" w:rsidRDefault="00000000">
      <w:pPr>
        <w:spacing w:after="393" w:line="265" w:lineRule="auto"/>
        <w:ind w:left="-5" w:right="0"/>
        <w:jc w:val="left"/>
      </w:pPr>
      <w:r>
        <w:rPr>
          <w:b/>
          <w:sz w:val="28"/>
        </w:rPr>
        <w:lastRenderedPageBreak/>
        <w:t>.</w:t>
      </w:r>
      <w:r>
        <w:rPr>
          <w:noProof/>
        </w:rPr>
        <w:drawing>
          <wp:inline distT="0" distB="0" distL="0" distR="0" wp14:anchorId="2D8AA437" wp14:editId="3ACA91AC">
            <wp:extent cx="5562600" cy="6867144"/>
            <wp:effectExtent l="0" t="0" r="0" b="0"/>
            <wp:docPr id="6405" name="Picture 6405"/>
            <wp:cNvGraphicFramePr/>
            <a:graphic xmlns:a="http://schemas.openxmlformats.org/drawingml/2006/main">
              <a:graphicData uri="http://schemas.openxmlformats.org/drawingml/2006/picture">
                <pic:pic xmlns:pic="http://schemas.openxmlformats.org/drawingml/2006/picture">
                  <pic:nvPicPr>
                    <pic:cNvPr id="6405" name="Picture 6405"/>
                    <pic:cNvPicPr/>
                  </pic:nvPicPr>
                  <pic:blipFill>
                    <a:blip r:embed="rId45"/>
                    <a:stretch>
                      <a:fillRect/>
                    </a:stretch>
                  </pic:blipFill>
                  <pic:spPr>
                    <a:xfrm>
                      <a:off x="0" y="0"/>
                      <a:ext cx="5562600" cy="6867144"/>
                    </a:xfrm>
                    <a:prstGeom prst="rect">
                      <a:avLst/>
                    </a:prstGeom>
                  </pic:spPr>
                </pic:pic>
              </a:graphicData>
            </a:graphic>
          </wp:inline>
        </w:drawing>
      </w:r>
    </w:p>
    <w:p w14:paraId="6A3E11D5" w14:textId="77777777" w:rsidR="009D3D8F" w:rsidRDefault="00000000">
      <w:pPr>
        <w:pStyle w:val="Heading3"/>
        <w:ind w:left="-5" w:right="0"/>
      </w:pPr>
      <w:r>
        <w:t>Screenshots</w:t>
      </w:r>
    </w:p>
    <w:p w14:paraId="6A3F144F" w14:textId="77777777" w:rsidR="009D3D8F" w:rsidRDefault="00000000">
      <w:pPr>
        <w:spacing w:after="0" w:line="368" w:lineRule="auto"/>
        <w:ind w:left="-5" w:right="84"/>
        <w:jc w:val="left"/>
      </w:pPr>
      <w:r>
        <w:t>In this Calculator we have fixed certain charges for Income rage, Suppose when it’s less than two hundred thousand its 5% of tax, when it’s more than five hundred thousand its extra 25% of tax.</w:t>
      </w:r>
    </w:p>
    <w:p w14:paraId="10FB052D" w14:textId="77777777" w:rsidR="009D3D8F" w:rsidRDefault="00000000">
      <w:pPr>
        <w:spacing w:after="0" w:line="259" w:lineRule="auto"/>
        <w:ind w:left="0" w:right="0" w:firstLine="0"/>
        <w:jc w:val="left"/>
      </w:pPr>
      <w:r>
        <w:rPr>
          <w:noProof/>
          <w:sz w:val="22"/>
        </w:rPr>
        <w:lastRenderedPageBreak/>
        <mc:AlternateContent>
          <mc:Choice Requires="wpg">
            <w:drawing>
              <wp:inline distT="0" distB="0" distL="0" distR="0" wp14:anchorId="08433619" wp14:editId="157F22EB">
                <wp:extent cx="5038345" cy="6458712"/>
                <wp:effectExtent l="0" t="0" r="0" b="0"/>
                <wp:docPr id="49063" name="Group 49063"/>
                <wp:cNvGraphicFramePr/>
                <a:graphic xmlns:a="http://schemas.openxmlformats.org/drawingml/2006/main">
                  <a:graphicData uri="http://schemas.microsoft.com/office/word/2010/wordprocessingGroup">
                    <wpg:wgp>
                      <wpg:cNvGrpSpPr/>
                      <wpg:grpSpPr>
                        <a:xfrm>
                          <a:off x="0" y="0"/>
                          <a:ext cx="5038345" cy="6458712"/>
                          <a:chOff x="0" y="0"/>
                          <a:chExt cx="5038345" cy="6458712"/>
                        </a:xfrm>
                      </wpg:grpSpPr>
                      <pic:pic xmlns:pic="http://schemas.openxmlformats.org/drawingml/2006/picture">
                        <pic:nvPicPr>
                          <pic:cNvPr id="6458" name="Picture 6458"/>
                          <pic:cNvPicPr/>
                        </pic:nvPicPr>
                        <pic:blipFill>
                          <a:blip r:embed="rId46"/>
                          <a:stretch>
                            <a:fillRect/>
                          </a:stretch>
                        </pic:blipFill>
                        <pic:spPr>
                          <a:xfrm>
                            <a:off x="0" y="0"/>
                            <a:ext cx="4782312" cy="2971800"/>
                          </a:xfrm>
                          <a:prstGeom prst="rect">
                            <a:avLst/>
                          </a:prstGeom>
                        </pic:spPr>
                      </pic:pic>
                      <pic:pic xmlns:pic="http://schemas.openxmlformats.org/drawingml/2006/picture">
                        <pic:nvPicPr>
                          <pic:cNvPr id="6461" name="Picture 6461"/>
                          <pic:cNvPicPr/>
                        </pic:nvPicPr>
                        <pic:blipFill>
                          <a:blip r:embed="rId47"/>
                          <a:stretch>
                            <a:fillRect/>
                          </a:stretch>
                        </pic:blipFill>
                        <pic:spPr>
                          <a:xfrm>
                            <a:off x="0" y="2971800"/>
                            <a:ext cx="5038345" cy="3486912"/>
                          </a:xfrm>
                          <a:prstGeom prst="rect">
                            <a:avLst/>
                          </a:prstGeom>
                        </pic:spPr>
                      </pic:pic>
                    </wpg:wgp>
                  </a:graphicData>
                </a:graphic>
              </wp:inline>
            </w:drawing>
          </mc:Choice>
          <mc:Fallback xmlns:a="http://schemas.openxmlformats.org/drawingml/2006/main">
            <w:pict>
              <v:group id="Group 49063" style="width:396.72pt;height:508.56pt;mso-position-horizontal-relative:char;mso-position-vertical-relative:line" coordsize="50383,64587">
                <v:shape id="Picture 6458" style="position:absolute;width:47823;height:29718;left:0;top:0;" filled="f">
                  <v:imagedata r:id="rId48"/>
                </v:shape>
                <v:shape id="Picture 6461" style="position:absolute;width:50383;height:34869;left:0;top:29718;" filled="f">
                  <v:imagedata r:id="rId49"/>
                </v:shape>
              </v:group>
            </w:pict>
          </mc:Fallback>
        </mc:AlternateContent>
      </w:r>
    </w:p>
    <w:p w14:paraId="09024719" w14:textId="77777777" w:rsidR="009D3D8F" w:rsidRDefault="00000000">
      <w:pPr>
        <w:spacing w:after="415" w:line="259" w:lineRule="auto"/>
        <w:ind w:left="0" w:right="0" w:firstLine="0"/>
        <w:jc w:val="left"/>
      </w:pPr>
      <w:r>
        <w:rPr>
          <w:noProof/>
        </w:rPr>
        <w:lastRenderedPageBreak/>
        <w:drawing>
          <wp:inline distT="0" distB="0" distL="0" distR="0" wp14:anchorId="496B4FF0" wp14:editId="34E6775D">
            <wp:extent cx="5705857" cy="3400044"/>
            <wp:effectExtent l="0" t="0" r="0" b="0"/>
            <wp:docPr id="6471" name="Picture 6471"/>
            <wp:cNvGraphicFramePr/>
            <a:graphic xmlns:a="http://schemas.openxmlformats.org/drawingml/2006/main">
              <a:graphicData uri="http://schemas.openxmlformats.org/drawingml/2006/picture">
                <pic:pic xmlns:pic="http://schemas.openxmlformats.org/drawingml/2006/picture">
                  <pic:nvPicPr>
                    <pic:cNvPr id="6471" name="Picture 6471"/>
                    <pic:cNvPicPr/>
                  </pic:nvPicPr>
                  <pic:blipFill>
                    <a:blip r:embed="rId50"/>
                    <a:stretch>
                      <a:fillRect/>
                    </a:stretch>
                  </pic:blipFill>
                  <pic:spPr>
                    <a:xfrm>
                      <a:off x="0" y="0"/>
                      <a:ext cx="5705857" cy="3400044"/>
                    </a:xfrm>
                    <a:prstGeom prst="rect">
                      <a:avLst/>
                    </a:prstGeom>
                  </pic:spPr>
                </pic:pic>
              </a:graphicData>
            </a:graphic>
          </wp:inline>
        </w:drawing>
      </w:r>
    </w:p>
    <w:p w14:paraId="376E42F4" w14:textId="77777777" w:rsidR="009D3D8F" w:rsidRDefault="00000000">
      <w:pPr>
        <w:spacing w:after="0" w:line="259" w:lineRule="auto"/>
        <w:ind w:left="0" w:right="0" w:firstLine="0"/>
        <w:jc w:val="left"/>
      </w:pPr>
      <w:r>
        <w:rPr>
          <w:noProof/>
        </w:rPr>
        <w:drawing>
          <wp:inline distT="0" distB="0" distL="0" distR="0" wp14:anchorId="087E0813" wp14:editId="660879D9">
            <wp:extent cx="5791200" cy="4029456"/>
            <wp:effectExtent l="0" t="0" r="0" b="0"/>
            <wp:docPr id="6473" name="Picture 6473"/>
            <wp:cNvGraphicFramePr/>
            <a:graphic xmlns:a="http://schemas.openxmlformats.org/drawingml/2006/main">
              <a:graphicData uri="http://schemas.openxmlformats.org/drawingml/2006/picture">
                <pic:pic xmlns:pic="http://schemas.openxmlformats.org/drawingml/2006/picture">
                  <pic:nvPicPr>
                    <pic:cNvPr id="6473" name="Picture 6473"/>
                    <pic:cNvPicPr/>
                  </pic:nvPicPr>
                  <pic:blipFill>
                    <a:blip r:embed="rId51"/>
                    <a:stretch>
                      <a:fillRect/>
                    </a:stretch>
                  </pic:blipFill>
                  <pic:spPr>
                    <a:xfrm>
                      <a:off x="0" y="0"/>
                      <a:ext cx="5791200" cy="4029456"/>
                    </a:xfrm>
                    <a:prstGeom prst="rect">
                      <a:avLst/>
                    </a:prstGeom>
                  </pic:spPr>
                </pic:pic>
              </a:graphicData>
            </a:graphic>
          </wp:inline>
        </w:drawing>
      </w:r>
    </w:p>
    <w:sectPr w:rsidR="009D3D8F">
      <w:headerReference w:type="even" r:id="rId52"/>
      <w:headerReference w:type="default" r:id="rId53"/>
      <w:footerReference w:type="even" r:id="rId54"/>
      <w:footerReference w:type="default" r:id="rId55"/>
      <w:headerReference w:type="first" r:id="rId56"/>
      <w:footerReference w:type="first" r:id="rId57"/>
      <w:pgSz w:w="12240" w:h="15840"/>
      <w:pgMar w:top="1467" w:right="1346" w:bottom="1542" w:left="1418" w:header="720" w:footer="988" w:gutter="0"/>
      <w:pgNumType w:fmt="upperRoman"/>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16C5F6" w14:textId="77777777" w:rsidR="009B778D" w:rsidRDefault="009B778D">
      <w:pPr>
        <w:spacing w:after="0" w:line="240" w:lineRule="auto"/>
      </w:pPr>
      <w:r>
        <w:separator/>
      </w:r>
    </w:p>
  </w:endnote>
  <w:endnote w:type="continuationSeparator" w:id="0">
    <w:p w14:paraId="2E8E54AF" w14:textId="77777777" w:rsidR="009B778D" w:rsidRDefault="009B77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EB131" w14:textId="77777777" w:rsidR="009D3D8F" w:rsidRDefault="009D3D8F">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046655" w14:textId="77777777" w:rsidR="009D3D8F" w:rsidRDefault="009D3D8F">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DFB2A" w14:textId="77777777" w:rsidR="009D3D8F" w:rsidRDefault="009D3D8F">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6464C7" w14:textId="77777777" w:rsidR="009D3D8F" w:rsidRDefault="00000000">
    <w:pPr>
      <w:spacing w:after="0" w:line="259" w:lineRule="auto"/>
      <w:ind w:left="0" w:right="5" w:firstLine="0"/>
      <w:jc w:val="center"/>
    </w:pPr>
    <w:r>
      <w:fldChar w:fldCharType="begin"/>
    </w:r>
    <w:r>
      <w:instrText xml:space="preserve"> PAGE   \* MERGEFORMAT </w:instrText>
    </w:r>
    <w:r>
      <w:fldChar w:fldCharType="separate"/>
    </w:r>
    <w:r>
      <w:rPr>
        <w:sz w:val="22"/>
      </w:rPr>
      <w:t>I</w:t>
    </w:r>
    <w:r>
      <w:rPr>
        <w:sz w:val="22"/>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5D65E" w14:textId="77777777" w:rsidR="009D3D8F" w:rsidRDefault="00000000">
    <w:pPr>
      <w:spacing w:after="0" w:line="259" w:lineRule="auto"/>
      <w:ind w:left="0" w:right="5" w:firstLine="0"/>
      <w:jc w:val="center"/>
    </w:pPr>
    <w:r>
      <w:fldChar w:fldCharType="begin"/>
    </w:r>
    <w:r>
      <w:instrText xml:space="preserve"> PAGE   \* MERGEFORMAT </w:instrText>
    </w:r>
    <w:r>
      <w:fldChar w:fldCharType="separate"/>
    </w:r>
    <w:r>
      <w:rPr>
        <w:sz w:val="22"/>
      </w:rPr>
      <w:t>I</w:t>
    </w:r>
    <w:r>
      <w:rPr>
        <w:sz w:val="22"/>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066AB" w14:textId="77777777" w:rsidR="009D3D8F" w:rsidRDefault="00000000">
    <w:pPr>
      <w:spacing w:after="0" w:line="259" w:lineRule="auto"/>
      <w:ind w:left="0" w:right="5" w:firstLine="0"/>
      <w:jc w:val="center"/>
    </w:pPr>
    <w:r>
      <w:fldChar w:fldCharType="begin"/>
    </w:r>
    <w:r>
      <w:instrText xml:space="preserve"> PAGE   \* MERGEFORMAT </w:instrText>
    </w:r>
    <w:r>
      <w:fldChar w:fldCharType="separate"/>
    </w:r>
    <w:r>
      <w:rPr>
        <w:sz w:val="22"/>
      </w:rPr>
      <w:t>I</w:t>
    </w:r>
    <w:r>
      <w:rPr>
        <w:sz w:val="22"/>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0E65DF" w14:textId="77777777" w:rsidR="009D3D8F" w:rsidRDefault="00000000">
    <w:pPr>
      <w:spacing w:after="0" w:line="259" w:lineRule="auto"/>
      <w:ind w:left="0" w:right="75" w:firstLine="0"/>
      <w:jc w:val="center"/>
    </w:pPr>
    <w:r>
      <w:fldChar w:fldCharType="begin"/>
    </w:r>
    <w:r>
      <w:instrText xml:space="preserve"> PAGE   \* MERGEFORMAT </w:instrText>
    </w:r>
    <w:r>
      <w:fldChar w:fldCharType="separate"/>
    </w:r>
    <w:r>
      <w:rPr>
        <w:sz w:val="22"/>
      </w:rPr>
      <w:t>I</w:t>
    </w:r>
    <w:r>
      <w:rPr>
        <w:sz w:val="22"/>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1A908C" w14:textId="77777777" w:rsidR="009D3D8F" w:rsidRDefault="00000000">
    <w:pPr>
      <w:spacing w:after="0" w:line="259" w:lineRule="auto"/>
      <w:ind w:left="0" w:right="75" w:firstLine="0"/>
      <w:jc w:val="center"/>
    </w:pPr>
    <w:r>
      <w:fldChar w:fldCharType="begin"/>
    </w:r>
    <w:r>
      <w:instrText xml:space="preserve"> PAGE   \* MERGEFORMAT </w:instrText>
    </w:r>
    <w:r>
      <w:fldChar w:fldCharType="separate"/>
    </w:r>
    <w:r>
      <w:rPr>
        <w:sz w:val="22"/>
      </w:rPr>
      <w:t>I</w:t>
    </w:r>
    <w:r>
      <w:rPr>
        <w:sz w:val="22"/>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8A9331" w14:textId="77777777" w:rsidR="009D3D8F" w:rsidRDefault="00000000">
    <w:pPr>
      <w:spacing w:after="0" w:line="259" w:lineRule="auto"/>
      <w:ind w:left="0" w:right="75" w:firstLine="0"/>
      <w:jc w:val="center"/>
    </w:pPr>
    <w:r>
      <w:fldChar w:fldCharType="begin"/>
    </w:r>
    <w:r>
      <w:instrText xml:space="preserve"> PAGE   \* MERGEFORMAT </w:instrText>
    </w:r>
    <w:r>
      <w:fldChar w:fldCharType="separate"/>
    </w:r>
    <w:r>
      <w:rPr>
        <w:sz w:val="22"/>
      </w:rPr>
      <w:t>I</w:t>
    </w:r>
    <w:r>
      <w:rPr>
        <w:sz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F2D6F0" w14:textId="77777777" w:rsidR="009B778D" w:rsidRDefault="009B778D">
      <w:pPr>
        <w:spacing w:after="0" w:line="240" w:lineRule="auto"/>
      </w:pPr>
      <w:r>
        <w:separator/>
      </w:r>
    </w:p>
  </w:footnote>
  <w:footnote w:type="continuationSeparator" w:id="0">
    <w:p w14:paraId="1652F56E" w14:textId="77777777" w:rsidR="009B778D" w:rsidRDefault="009B77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A8F0F" w14:textId="77777777" w:rsidR="009D3D8F" w:rsidRDefault="009D3D8F">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D7C6D" w14:textId="77777777" w:rsidR="009D3D8F" w:rsidRDefault="009D3D8F">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FBC95" w14:textId="77777777" w:rsidR="009D3D8F" w:rsidRDefault="009D3D8F">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13AF4E" w14:textId="77777777" w:rsidR="009D3D8F" w:rsidRDefault="009D3D8F">
    <w:pPr>
      <w:spacing w:after="160" w:line="259" w:lineRule="auto"/>
      <w:ind w:left="0" w:righ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EA4FA" w14:textId="62D33C4E" w:rsidR="009D3D8F" w:rsidRDefault="00BD322D" w:rsidP="00BD322D">
    <w:pPr>
      <w:spacing w:after="0" w:line="259" w:lineRule="auto"/>
      <w:ind w:left="0" w:right="207" w:firstLine="0"/>
      <w:rPr>
        <w:b/>
        <w:sz w:val="28"/>
      </w:rPr>
    </w:pPr>
    <w:r>
      <w:rPr>
        <w:b/>
        <w:sz w:val="28"/>
      </w:rPr>
      <w:t xml:space="preserve">                                                               </w:t>
    </w:r>
  </w:p>
  <w:p w14:paraId="2F0BBBA1" w14:textId="77777777" w:rsidR="00BD322D" w:rsidRDefault="00BD322D">
    <w:pPr>
      <w:spacing w:after="0" w:line="259" w:lineRule="auto"/>
      <w:ind w:left="0" w:right="207" w:firstLine="0"/>
      <w:jc w:val="cent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0A2AD3" w14:textId="77777777" w:rsidR="009D3D8F" w:rsidRDefault="009D3D8F">
    <w:pPr>
      <w:spacing w:after="160" w:line="259" w:lineRule="auto"/>
      <w:ind w:left="0" w:righ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2CF753" w14:textId="77777777" w:rsidR="009D3D8F" w:rsidRDefault="009D3D8F">
    <w:pPr>
      <w:spacing w:after="160" w:line="259" w:lineRule="auto"/>
      <w:ind w:left="0" w:righ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4953D1" w14:textId="77777777" w:rsidR="009D3D8F" w:rsidRDefault="009D3D8F">
    <w:pPr>
      <w:spacing w:after="160" w:line="259" w:lineRule="auto"/>
      <w:ind w:left="0" w:righ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49DBE" w14:textId="77777777" w:rsidR="009D3D8F" w:rsidRDefault="009D3D8F">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E7185"/>
    <w:multiLevelType w:val="hybridMultilevel"/>
    <w:tmpl w:val="7DEA0F94"/>
    <w:lvl w:ilvl="0" w:tplc="40090009">
      <w:start w:val="1"/>
      <w:numFmt w:val="bullet"/>
      <w:lvlText w:val=""/>
      <w:lvlJc w:val="left"/>
      <w:pPr>
        <w:ind w:left="1156" w:hanging="360"/>
      </w:pPr>
      <w:rPr>
        <w:rFonts w:ascii="Wingdings" w:hAnsi="Wingdings" w:hint="default"/>
      </w:rPr>
    </w:lvl>
    <w:lvl w:ilvl="1" w:tplc="40090003" w:tentative="1">
      <w:start w:val="1"/>
      <w:numFmt w:val="bullet"/>
      <w:lvlText w:val="o"/>
      <w:lvlJc w:val="left"/>
      <w:pPr>
        <w:ind w:left="1876" w:hanging="360"/>
      </w:pPr>
      <w:rPr>
        <w:rFonts w:ascii="Courier New" w:hAnsi="Courier New" w:cs="Courier New" w:hint="default"/>
      </w:rPr>
    </w:lvl>
    <w:lvl w:ilvl="2" w:tplc="40090005" w:tentative="1">
      <w:start w:val="1"/>
      <w:numFmt w:val="bullet"/>
      <w:lvlText w:val=""/>
      <w:lvlJc w:val="left"/>
      <w:pPr>
        <w:ind w:left="2596" w:hanging="360"/>
      </w:pPr>
      <w:rPr>
        <w:rFonts w:ascii="Wingdings" w:hAnsi="Wingdings" w:hint="default"/>
      </w:rPr>
    </w:lvl>
    <w:lvl w:ilvl="3" w:tplc="40090001" w:tentative="1">
      <w:start w:val="1"/>
      <w:numFmt w:val="bullet"/>
      <w:lvlText w:val=""/>
      <w:lvlJc w:val="left"/>
      <w:pPr>
        <w:ind w:left="3316" w:hanging="360"/>
      </w:pPr>
      <w:rPr>
        <w:rFonts w:ascii="Symbol" w:hAnsi="Symbol" w:hint="default"/>
      </w:rPr>
    </w:lvl>
    <w:lvl w:ilvl="4" w:tplc="40090003" w:tentative="1">
      <w:start w:val="1"/>
      <w:numFmt w:val="bullet"/>
      <w:lvlText w:val="o"/>
      <w:lvlJc w:val="left"/>
      <w:pPr>
        <w:ind w:left="4036" w:hanging="360"/>
      </w:pPr>
      <w:rPr>
        <w:rFonts w:ascii="Courier New" w:hAnsi="Courier New" w:cs="Courier New" w:hint="default"/>
      </w:rPr>
    </w:lvl>
    <w:lvl w:ilvl="5" w:tplc="40090005" w:tentative="1">
      <w:start w:val="1"/>
      <w:numFmt w:val="bullet"/>
      <w:lvlText w:val=""/>
      <w:lvlJc w:val="left"/>
      <w:pPr>
        <w:ind w:left="4756" w:hanging="360"/>
      </w:pPr>
      <w:rPr>
        <w:rFonts w:ascii="Wingdings" w:hAnsi="Wingdings" w:hint="default"/>
      </w:rPr>
    </w:lvl>
    <w:lvl w:ilvl="6" w:tplc="40090001" w:tentative="1">
      <w:start w:val="1"/>
      <w:numFmt w:val="bullet"/>
      <w:lvlText w:val=""/>
      <w:lvlJc w:val="left"/>
      <w:pPr>
        <w:ind w:left="5476" w:hanging="360"/>
      </w:pPr>
      <w:rPr>
        <w:rFonts w:ascii="Symbol" w:hAnsi="Symbol" w:hint="default"/>
      </w:rPr>
    </w:lvl>
    <w:lvl w:ilvl="7" w:tplc="40090003" w:tentative="1">
      <w:start w:val="1"/>
      <w:numFmt w:val="bullet"/>
      <w:lvlText w:val="o"/>
      <w:lvlJc w:val="left"/>
      <w:pPr>
        <w:ind w:left="6196" w:hanging="360"/>
      </w:pPr>
      <w:rPr>
        <w:rFonts w:ascii="Courier New" w:hAnsi="Courier New" w:cs="Courier New" w:hint="default"/>
      </w:rPr>
    </w:lvl>
    <w:lvl w:ilvl="8" w:tplc="40090005" w:tentative="1">
      <w:start w:val="1"/>
      <w:numFmt w:val="bullet"/>
      <w:lvlText w:val=""/>
      <w:lvlJc w:val="left"/>
      <w:pPr>
        <w:ind w:left="6916" w:hanging="360"/>
      </w:pPr>
      <w:rPr>
        <w:rFonts w:ascii="Wingdings" w:hAnsi="Wingdings" w:hint="default"/>
      </w:rPr>
    </w:lvl>
  </w:abstractNum>
  <w:abstractNum w:abstractNumId="1" w15:restartNumberingAfterBreak="0">
    <w:nsid w:val="017C30B4"/>
    <w:multiLevelType w:val="hybridMultilevel"/>
    <w:tmpl w:val="39A4C7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FB6C13"/>
    <w:multiLevelType w:val="hybridMultilevel"/>
    <w:tmpl w:val="E27E80A4"/>
    <w:lvl w:ilvl="0" w:tplc="AFACCF8E">
      <w:start w:val="1"/>
      <w:numFmt w:val="bullet"/>
      <w:lvlText w:val=""/>
      <w:lvlJc w:val="left"/>
      <w:pPr>
        <w:ind w:left="4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B26B0EC">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24C6E28">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9078AE7E">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B0E092A">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446D630">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C44A9AA">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FE87C34">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4BC01F2">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7156B8B"/>
    <w:multiLevelType w:val="hybridMultilevel"/>
    <w:tmpl w:val="E7624D32"/>
    <w:lvl w:ilvl="0" w:tplc="FF96B578">
      <w:start w:val="1"/>
      <w:numFmt w:val="decimal"/>
      <w:lvlText w:val="%1."/>
      <w:lvlJc w:val="left"/>
      <w:pPr>
        <w:ind w:left="7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5A246B36">
      <w:start w:val="1"/>
      <w:numFmt w:val="lowerLetter"/>
      <w:lvlText w:val="%2"/>
      <w:lvlJc w:val="left"/>
      <w:pPr>
        <w:ind w:left="14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55A064F8">
      <w:start w:val="1"/>
      <w:numFmt w:val="lowerRoman"/>
      <w:lvlText w:val="%3"/>
      <w:lvlJc w:val="left"/>
      <w:pPr>
        <w:ind w:left="21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E766D4F4">
      <w:start w:val="1"/>
      <w:numFmt w:val="decimal"/>
      <w:lvlText w:val="%4"/>
      <w:lvlJc w:val="left"/>
      <w:pPr>
        <w:ind w:left="28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1A4C5F8C">
      <w:start w:val="1"/>
      <w:numFmt w:val="lowerLetter"/>
      <w:lvlText w:val="%5"/>
      <w:lvlJc w:val="left"/>
      <w:pPr>
        <w:ind w:left="36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D3EA56B0">
      <w:start w:val="1"/>
      <w:numFmt w:val="lowerRoman"/>
      <w:lvlText w:val="%6"/>
      <w:lvlJc w:val="left"/>
      <w:pPr>
        <w:ind w:left="43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2F4A7412">
      <w:start w:val="1"/>
      <w:numFmt w:val="decimal"/>
      <w:lvlText w:val="%7"/>
      <w:lvlJc w:val="left"/>
      <w:pPr>
        <w:ind w:left="50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35BCDF30">
      <w:start w:val="1"/>
      <w:numFmt w:val="lowerLetter"/>
      <w:lvlText w:val="%8"/>
      <w:lvlJc w:val="left"/>
      <w:pPr>
        <w:ind w:left="57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CCEAE806">
      <w:start w:val="1"/>
      <w:numFmt w:val="lowerRoman"/>
      <w:lvlText w:val="%9"/>
      <w:lvlJc w:val="left"/>
      <w:pPr>
        <w:ind w:left="64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97C022C"/>
    <w:multiLevelType w:val="hybridMultilevel"/>
    <w:tmpl w:val="F008EC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C0D73F0"/>
    <w:multiLevelType w:val="hybridMultilevel"/>
    <w:tmpl w:val="122A4E6E"/>
    <w:lvl w:ilvl="0" w:tplc="638ED33A">
      <w:start w:val="5"/>
      <w:numFmt w:val="bullet"/>
      <w:lvlText w:val="-"/>
      <w:lvlJc w:val="left"/>
      <w:pPr>
        <w:ind w:left="523" w:hanging="360"/>
      </w:pPr>
      <w:rPr>
        <w:rFonts w:ascii="Calibri" w:eastAsia="Calibri" w:hAnsi="Calibri" w:cs="Calibri" w:hint="default"/>
      </w:rPr>
    </w:lvl>
    <w:lvl w:ilvl="1" w:tplc="40090003" w:tentative="1">
      <w:start w:val="1"/>
      <w:numFmt w:val="bullet"/>
      <w:lvlText w:val="o"/>
      <w:lvlJc w:val="left"/>
      <w:pPr>
        <w:ind w:left="1243" w:hanging="360"/>
      </w:pPr>
      <w:rPr>
        <w:rFonts w:ascii="Courier New" w:hAnsi="Courier New" w:cs="Courier New" w:hint="default"/>
      </w:rPr>
    </w:lvl>
    <w:lvl w:ilvl="2" w:tplc="40090005" w:tentative="1">
      <w:start w:val="1"/>
      <w:numFmt w:val="bullet"/>
      <w:lvlText w:val=""/>
      <w:lvlJc w:val="left"/>
      <w:pPr>
        <w:ind w:left="1963" w:hanging="360"/>
      </w:pPr>
      <w:rPr>
        <w:rFonts w:ascii="Wingdings" w:hAnsi="Wingdings" w:hint="default"/>
      </w:rPr>
    </w:lvl>
    <w:lvl w:ilvl="3" w:tplc="40090001" w:tentative="1">
      <w:start w:val="1"/>
      <w:numFmt w:val="bullet"/>
      <w:lvlText w:val=""/>
      <w:lvlJc w:val="left"/>
      <w:pPr>
        <w:ind w:left="2683" w:hanging="360"/>
      </w:pPr>
      <w:rPr>
        <w:rFonts w:ascii="Symbol" w:hAnsi="Symbol" w:hint="default"/>
      </w:rPr>
    </w:lvl>
    <w:lvl w:ilvl="4" w:tplc="40090003" w:tentative="1">
      <w:start w:val="1"/>
      <w:numFmt w:val="bullet"/>
      <w:lvlText w:val="o"/>
      <w:lvlJc w:val="left"/>
      <w:pPr>
        <w:ind w:left="3403" w:hanging="360"/>
      </w:pPr>
      <w:rPr>
        <w:rFonts w:ascii="Courier New" w:hAnsi="Courier New" w:cs="Courier New" w:hint="default"/>
      </w:rPr>
    </w:lvl>
    <w:lvl w:ilvl="5" w:tplc="40090005" w:tentative="1">
      <w:start w:val="1"/>
      <w:numFmt w:val="bullet"/>
      <w:lvlText w:val=""/>
      <w:lvlJc w:val="left"/>
      <w:pPr>
        <w:ind w:left="4123" w:hanging="360"/>
      </w:pPr>
      <w:rPr>
        <w:rFonts w:ascii="Wingdings" w:hAnsi="Wingdings" w:hint="default"/>
      </w:rPr>
    </w:lvl>
    <w:lvl w:ilvl="6" w:tplc="40090001" w:tentative="1">
      <w:start w:val="1"/>
      <w:numFmt w:val="bullet"/>
      <w:lvlText w:val=""/>
      <w:lvlJc w:val="left"/>
      <w:pPr>
        <w:ind w:left="4843" w:hanging="360"/>
      </w:pPr>
      <w:rPr>
        <w:rFonts w:ascii="Symbol" w:hAnsi="Symbol" w:hint="default"/>
      </w:rPr>
    </w:lvl>
    <w:lvl w:ilvl="7" w:tplc="40090003" w:tentative="1">
      <w:start w:val="1"/>
      <w:numFmt w:val="bullet"/>
      <w:lvlText w:val="o"/>
      <w:lvlJc w:val="left"/>
      <w:pPr>
        <w:ind w:left="5563" w:hanging="360"/>
      </w:pPr>
      <w:rPr>
        <w:rFonts w:ascii="Courier New" w:hAnsi="Courier New" w:cs="Courier New" w:hint="default"/>
      </w:rPr>
    </w:lvl>
    <w:lvl w:ilvl="8" w:tplc="40090005" w:tentative="1">
      <w:start w:val="1"/>
      <w:numFmt w:val="bullet"/>
      <w:lvlText w:val=""/>
      <w:lvlJc w:val="left"/>
      <w:pPr>
        <w:ind w:left="6283" w:hanging="360"/>
      </w:pPr>
      <w:rPr>
        <w:rFonts w:ascii="Wingdings" w:hAnsi="Wingdings" w:hint="default"/>
      </w:rPr>
    </w:lvl>
  </w:abstractNum>
  <w:abstractNum w:abstractNumId="6" w15:restartNumberingAfterBreak="0">
    <w:nsid w:val="0E06267D"/>
    <w:multiLevelType w:val="hybridMultilevel"/>
    <w:tmpl w:val="9C502BD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12D65092"/>
    <w:multiLevelType w:val="hybridMultilevel"/>
    <w:tmpl w:val="58AC16A4"/>
    <w:lvl w:ilvl="0" w:tplc="40090003">
      <w:start w:val="1"/>
      <w:numFmt w:val="bullet"/>
      <w:lvlText w:val="o"/>
      <w:lvlJc w:val="left"/>
      <w:pPr>
        <w:ind w:left="873" w:hanging="360"/>
      </w:pPr>
      <w:rPr>
        <w:rFonts w:ascii="Courier New" w:hAnsi="Courier New" w:cs="Courier New" w:hint="default"/>
      </w:rPr>
    </w:lvl>
    <w:lvl w:ilvl="1" w:tplc="40090003" w:tentative="1">
      <w:start w:val="1"/>
      <w:numFmt w:val="bullet"/>
      <w:lvlText w:val="o"/>
      <w:lvlJc w:val="left"/>
      <w:pPr>
        <w:ind w:left="1593" w:hanging="360"/>
      </w:pPr>
      <w:rPr>
        <w:rFonts w:ascii="Courier New" w:hAnsi="Courier New" w:cs="Courier New" w:hint="default"/>
      </w:rPr>
    </w:lvl>
    <w:lvl w:ilvl="2" w:tplc="40090005">
      <w:start w:val="1"/>
      <w:numFmt w:val="bullet"/>
      <w:lvlText w:val=""/>
      <w:lvlJc w:val="left"/>
      <w:pPr>
        <w:ind w:left="2313" w:hanging="360"/>
      </w:pPr>
      <w:rPr>
        <w:rFonts w:ascii="Wingdings" w:hAnsi="Wingdings" w:hint="default"/>
      </w:rPr>
    </w:lvl>
    <w:lvl w:ilvl="3" w:tplc="40090001" w:tentative="1">
      <w:start w:val="1"/>
      <w:numFmt w:val="bullet"/>
      <w:lvlText w:val=""/>
      <w:lvlJc w:val="left"/>
      <w:pPr>
        <w:ind w:left="3033" w:hanging="360"/>
      </w:pPr>
      <w:rPr>
        <w:rFonts w:ascii="Symbol" w:hAnsi="Symbol" w:hint="default"/>
      </w:rPr>
    </w:lvl>
    <w:lvl w:ilvl="4" w:tplc="40090003" w:tentative="1">
      <w:start w:val="1"/>
      <w:numFmt w:val="bullet"/>
      <w:lvlText w:val="o"/>
      <w:lvlJc w:val="left"/>
      <w:pPr>
        <w:ind w:left="3753" w:hanging="360"/>
      </w:pPr>
      <w:rPr>
        <w:rFonts w:ascii="Courier New" w:hAnsi="Courier New" w:cs="Courier New" w:hint="default"/>
      </w:rPr>
    </w:lvl>
    <w:lvl w:ilvl="5" w:tplc="40090005" w:tentative="1">
      <w:start w:val="1"/>
      <w:numFmt w:val="bullet"/>
      <w:lvlText w:val=""/>
      <w:lvlJc w:val="left"/>
      <w:pPr>
        <w:ind w:left="4473" w:hanging="360"/>
      </w:pPr>
      <w:rPr>
        <w:rFonts w:ascii="Wingdings" w:hAnsi="Wingdings" w:hint="default"/>
      </w:rPr>
    </w:lvl>
    <w:lvl w:ilvl="6" w:tplc="40090001" w:tentative="1">
      <w:start w:val="1"/>
      <w:numFmt w:val="bullet"/>
      <w:lvlText w:val=""/>
      <w:lvlJc w:val="left"/>
      <w:pPr>
        <w:ind w:left="5193" w:hanging="360"/>
      </w:pPr>
      <w:rPr>
        <w:rFonts w:ascii="Symbol" w:hAnsi="Symbol" w:hint="default"/>
      </w:rPr>
    </w:lvl>
    <w:lvl w:ilvl="7" w:tplc="40090003" w:tentative="1">
      <w:start w:val="1"/>
      <w:numFmt w:val="bullet"/>
      <w:lvlText w:val="o"/>
      <w:lvlJc w:val="left"/>
      <w:pPr>
        <w:ind w:left="5913" w:hanging="360"/>
      </w:pPr>
      <w:rPr>
        <w:rFonts w:ascii="Courier New" w:hAnsi="Courier New" w:cs="Courier New" w:hint="default"/>
      </w:rPr>
    </w:lvl>
    <w:lvl w:ilvl="8" w:tplc="40090005" w:tentative="1">
      <w:start w:val="1"/>
      <w:numFmt w:val="bullet"/>
      <w:lvlText w:val=""/>
      <w:lvlJc w:val="left"/>
      <w:pPr>
        <w:ind w:left="6633" w:hanging="360"/>
      </w:pPr>
      <w:rPr>
        <w:rFonts w:ascii="Wingdings" w:hAnsi="Wingdings" w:hint="default"/>
      </w:rPr>
    </w:lvl>
  </w:abstractNum>
  <w:abstractNum w:abstractNumId="8" w15:restartNumberingAfterBreak="0">
    <w:nsid w:val="12FA42F0"/>
    <w:multiLevelType w:val="hybridMultilevel"/>
    <w:tmpl w:val="8BFA88C6"/>
    <w:lvl w:ilvl="0" w:tplc="40090013">
      <w:start w:val="1"/>
      <w:numFmt w:val="upperRoman"/>
      <w:lvlText w:val="%1."/>
      <w:lvlJc w:val="right"/>
      <w:pPr>
        <w:ind w:left="726" w:hanging="360"/>
      </w:pPr>
    </w:lvl>
    <w:lvl w:ilvl="1" w:tplc="40090019" w:tentative="1">
      <w:start w:val="1"/>
      <w:numFmt w:val="lowerLetter"/>
      <w:lvlText w:val="%2."/>
      <w:lvlJc w:val="left"/>
      <w:pPr>
        <w:ind w:left="1446" w:hanging="360"/>
      </w:pPr>
    </w:lvl>
    <w:lvl w:ilvl="2" w:tplc="4009001B" w:tentative="1">
      <w:start w:val="1"/>
      <w:numFmt w:val="lowerRoman"/>
      <w:lvlText w:val="%3."/>
      <w:lvlJc w:val="right"/>
      <w:pPr>
        <w:ind w:left="2166" w:hanging="180"/>
      </w:pPr>
    </w:lvl>
    <w:lvl w:ilvl="3" w:tplc="4009000F" w:tentative="1">
      <w:start w:val="1"/>
      <w:numFmt w:val="decimal"/>
      <w:lvlText w:val="%4."/>
      <w:lvlJc w:val="left"/>
      <w:pPr>
        <w:ind w:left="2886" w:hanging="360"/>
      </w:pPr>
    </w:lvl>
    <w:lvl w:ilvl="4" w:tplc="40090019" w:tentative="1">
      <w:start w:val="1"/>
      <w:numFmt w:val="lowerLetter"/>
      <w:lvlText w:val="%5."/>
      <w:lvlJc w:val="left"/>
      <w:pPr>
        <w:ind w:left="3606" w:hanging="360"/>
      </w:pPr>
    </w:lvl>
    <w:lvl w:ilvl="5" w:tplc="4009001B" w:tentative="1">
      <w:start w:val="1"/>
      <w:numFmt w:val="lowerRoman"/>
      <w:lvlText w:val="%6."/>
      <w:lvlJc w:val="right"/>
      <w:pPr>
        <w:ind w:left="4326" w:hanging="180"/>
      </w:pPr>
    </w:lvl>
    <w:lvl w:ilvl="6" w:tplc="4009000F" w:tentative="1">
      <w:start w:val="1"/>
      <w:numFmt w:val="decimal"/>
      <w:lvlText w:val="%7."/>
      <w:lvlJc w:val="left"/>
      <w:pPr>
        <w:ind w:left="5046" w:hanging="360"/>
      </w:pPr>
    </w:lvl>
    <w:lvl w:ilvl="7" w:tplc="40090019" w:tentative="1">
      <w:start w:val="1"/>
      <w:numFmt w:val="lowerLetter"/>
      <w:lvlText w:val="%8."/>
      <w:lvlJc w:val="left"/>
      <w:pPr>
        <w:ind w:left="5766" w:hanging="360"/>
      </w:pPr>
    </w:lvl>
    <w:lvl w:ilvl="8" w:tplc="4009001B" w:tentative="1">
      <w:start w:val="1"/>
      <w:numFmt w:val="lowerRoman"/>
      <w:lvlText w:val="%9."/>
      <w:lvlJc w:val="right"/>
      <w:pPr>
        <w:ind w:left="6486" w:hanging="180"/>
      </w:pPr>
    </w:lvl>
  </w:abstractNum>
  <w:abstractNum w:abstractNumId="9" w15:restartNumberingAfterBreak="0">
    <w:nsid w:val="1D23716B"/>
    <w:multiLevelType w:val="hybridMultilevel"/>
    <w:tmpl w:val="DFB6F396"/>
    <w:lvl w:ilvl="0" w:tplc="40090003">
      <w:start w:val="1"/>
      <w:numFmt w:val="bullet"/>
      <w:lvlText w:val="o"/>
      <w:lvlJc w:val="left"/>
      <w:pPr>
        <w:ind w:left="365" w:hanging="360"/>
      </w:pPr>
      <w:rPr>
        <w:rFonts w:ascii="Courier New" w:hAnsi="Courier New" w:cs="Courier New" w:hint="default"/>
      </w:rPr>
    </w:lvl>
    <w:lvl w:ilvl="1" w:tplc="40090003">
      <w:start w:val="1"/>
      <w:numFmt w:val="bullet"/>
      <w:lvlText w:val="o"/>
      <w:lvlJc w:val="left"/>
      <w:pPr>
        <w:ind w:left="1085" w:hanging="360"/>
      </w:pPr>
      <w:rPr>
        <w:rFonts w:ascii="Courier New" w:hAnsi="Courier New" w:cs="Courier New" w:hint="default"/>
      </w:rPr>
    </w:lvl>
    <w:lvl w:ilvl="2" w:tplc="40090005" w:tentative="1">
      <w:start w:val="1"/>
      <w:numFmt w:val="bullet"/>
      <w:lvlText w:val=""/>
      <w:lvlJc w:val="left"/>
      <w:pPr>
        <w:ind w:left="1805" w:hanging="360"/>
      </w:pPr>
      <w:rPr>
        <w:rFonts w:ascii="Wingdings" w:hAnsi="Wingdings" w:hint="default"/>
      </w:rPr>
    </w:lvl>
    <w:lvl w:ilvl="3" w:tplc="40090001" w:tentative="1">
      <w:start w:val="1"/>
      <w:numFmt w:val="bullet"/>
      <w:lvlText w:val=""/>
      <w:lvlJc w:val="left"/>
      <w:pPr>
        <w:ind w:left="2525" w:hanging="360"/>
      </w:pPr>
      <w:rPr>
        <w:rFonts w:ascii="Symbol" w:hAnsi="Symbol" w:hint="default"/>
      </w:rPr>
    </w:lvl>
    <w:lvl w:ilvl="4" w:tplc="40090003" w:tentative="1">
      <w:start w:val="1"/>
      <w:numFmt w:val="bullet"/>
      <w:lvlText w:val="o"/>
      <w:lvlJc w:val="left"/>
      <w:pPr>
        <w:ind w:left="3245" w:hanging="360"/>
      </w:pPr>
      <w:rPr>
        <w:rFonts w:ascii="Courier New" w:hAnsi="Courier New" w:cs="Courier New" w:hint="default"/>
      </w:rPr>
    </w:lvl>
    <w:lvl w:ilvl="5" w:tplc="40090005" w:tentative="1">
      <w:start w:val="1"/>
      <w:numFmt w:val="bullet"/>
      <w:lvlText w:val=""/>
      <w:lvlJc w:val="left"/>
      <w:pPr>
        <w:ind w:left="3965" w:hanging="360"/>
      </w:pPr>
      <w:rPr>
        <w:rFonts w:ascii="Wingdings" w:hAnsi="Wingdings" w:hint="default"/>
      </w:rPr>
    </w:lvl>
    <w:lvl w:ilvl="6" w:tplc="40090001" w:tentative="1">
      <w:start w:val="1"/>
      <w:numFmt w:val="bullet"/>
      <w:lvlText w:val=""/>
      <w:lvlJc w:val="left"/>
      <w:pPr>
        <w:ind w:left="4685" w:hanging="360"/>
      </w:pPr>
      <w:rPr>
        <w:rFonts w:ascii="Symbol" w:hAnsi="Symbol" w:hint="default"/>
      </w:rPr>
    </w:lvl>
    <w:lvl w:ilvl="7" w:tplc="40090003" w:tentative="1">
      <w:start w:val="1"/>
      <w:numFmt w:val="bullet"/>
      <w:lvlText w:val="o"/>
      <w:lvlJc w:val="left"/>
      <w:pPr>
        <w:ind w:left="5405" w:hanging="360"/>
      </w:pPr>
      <w:rPr>
        <w:rFonts w:ascii="Courier New" w:hAnsi="Courier New" w:cs="Courier New" w:hint="default"/>
      </w:rPr>
    </w:lvl>
    <w:lvl w:ilvl="8" w:tplc="40090005" w:tentative="1">
      <w:start w:val="1"/>
      <w:numFmt w:val="bullet"/>
      <w:lvlText w:val=""/>
      <w:lvlJc w:val="left"/>
      <w:pPr>
        <w:ind w:left="6125" w:hanging="360"/>
      </w:pPr>
      <w:rPr>
        <w:rFonts w:ascii="Wingdings" w:hAnsi="Wingdings" w:hint="default"/>
      </w:rPr>
    </w:lvl>
  </w:abstractNum>
  <w:abstractNum w:abstractNumId="10" w15:restartNumberingAfterBreak="0">
    <w:nsid w:val="1DDD6661"/>
    <w:multiLevelType w:val="hybridMultilevel"/>
    <w:tmpl w:val="D99243FA"/>
    <w:lvl w:ilvl="0" w:tplc="E7EE4C2E">
      <w:start w:val="5"/>
      <w:numFmt w:val="bullet"/>
      <w:lvlText w:val="-"/>
      <w:lvlJc w:val="left"/>
      <w:pPr>
        <w:ind w:left="523" w:hanging="360"/>
      </w:pPr>
      <w:rPr>
        <w:rFonts w:ascii="Calibri" w:eastAsia="Calibri" w:hAnsi="Calibri" w:cs="Calibri" w:hint="default"/>
      </w:rPr>
    </w:lvl>
    <w:lvl w:ilvl="1" w:tplc="40090003" w:tentative="1">
      <w:start w:val="1"/>
      <w:numFmt w:val="bullet"/>
      <w:lvlText w:val="o"/>
      <w:lvlJc w:val="left"/>
      <w:pPr>
        <w:ind w:left="1243" w:hanging="360"/>
      </w:pPr>
      <w:rPr>
        <w:rFonts w:ascii="Courier New" w:hAnsi="Courier New" w:cs="Courier New" w:hint="default"/>
      </w:rPr>
    </w:lvl>
    <w:lvl w:ilvl="2" w:tplc="40090005" w:tentative="1">
      <w:start w:val="1"/>
      <w:numFmt w:val="bullet"/>
      <w:lvlText w:val=""/>
      <w:lvlJc w:val="left"/>
      <w:pPr>
        <w:ind w:left="1963" w:hanging="360"/>
      </w:pPr>
      <w:rPr>
        <w:rFonts w:ascii="Wingdings" w:hAnsi="Wingdings" w:hint="default"/>
      </w:rPr>
    </w:lvl>
    <w:lvl w:ilvl="3" w:tplc="40090001" w:tentative="1">
      <w:start w:val="1"/>
      <w:numFmt w:val="bullet"/>
      <w:lvlText w:val=""/>
      <w:lvlJc w:val="left"/>
      <w:pPr>
        <w:ind w:left="2683" w:hanging="360"/>
      </w:pPr>
      <w:rPr>
        <w:rFonts w:ascii="Symbol" w:hAnsi="Symbol" w:hint="default"/>
      </w:rPr>
    </w:lvl>
    <w:lvl w:ilvl="4" w:tplc="40090003" w:tentative="1">
      <w:start w:val="1"/>
      <w:numFmt w:val="bullet"/>
      <w:lvlText w:val="o"/>
      <w:lvlJc w:val="left"/>
      <w:pPr>
        <w:ind w:left="3403" w:hanging="360"/>
      </w:pPr>
      <w:rPr>
        <w:rFonts w:ascii="Courier New" w:hAnsi="Courier New" w:cs="Courier New" w:hint="default"/>
      </w:rPr>
    </w:lvl>
    <w:lvl w:ilvl="5" w:tplc="40090005" w:tentative="1">
      <w:start w:val="1"/>
      <w:numFmt w:val="bullet"/>
      <w:lvlText w:val=""/>
      <w:lvlJc w:val="left"/>
      <w:pPr>
        <w:ind w:left="4123" w:hanging="360"/>
      </w:pPr>
      <w:rPr>
        <w:rFonts w:ascii="Wingdings" w:hAnsi="Wingdings" w:hint="default"/>
      </w:rPr>
    </w:lvl>
    <w:lvl w:ilvl="6" w:tplc="40090001" w:tentative="1">
      <w:start w:val="1"/>
      <w:numFmt w:val="bullet"/>
      <w:lvlText w:val=""/>
      <w:lvlJc w:val="left"/>
      <w:pPr>
        <w:ind w:left="4843" w:hanging="360"/>
      </w:pPr>
      <w:rPr>
        <w:rFonts w:ascii="Symbol" w:hAnsi="Symbol" w:hint="default"/>
      </w:rPr>
    </w:lvl>
    <w:lvl w:ilvl="7" w:tplc="40090003" w:tentative="1">
      <w:start w:val="1"/>
      <w:numFmt w:val="bullet"/>
      <w:lvlText w:val="o"/>
      <w:lvlJc w:val="left"/>
      <w:pPr>
        <w:ind w:left="5563" w:hanging="360"/>
      </w:pPr>
      <w:rPr>
        <w:rFonts w:ascii="Courier New" w:hAnsi="Courier New" w:cs="Courier New" w:hint="default"/>
      </w:rPr>
    </w:lvl>
    <w:lvl w:ilvl="8" w:tplc="40090005" w:tentative="1">
      <w:start w:val="1"/>
      <w:numFmt w:val="bullet"/>
      <w:lvlText w:val=""/>
      <w:lvlJc w:val="left"/>
      <w:pPr>
        <w:ind w:left="6283" w:hanging="360"/>
      </w:pPr>
      <w:rPr>
        <w:rFonts w:ascii="Wingdings" w:hAnsi="Wingdings" w:hint="default"/>
      </w:rPr>
    </w:lvl>
  </w:abstractNum>
  <w:abstractNum w:abstractNumId="11" w15:restartNumberingAfterBreak="0">
    <w:nsid w:val="1E055C72"/>
    <w:multiLevelType w:val="hybridMultilevel"/>
    <w:tmpl w:val="8DE8671C"/>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245049EE"/>
    <w:multiLevelType w:val="hybridMultilevel"/>
    <w:tmpl w:val="CC3EE74A"/>
    <w:lvl w:ilvl="0" w:tplc="C5C6BCC0">
      <w:start w:val="1"/>
      <w:numFmt w:val="bullet"/>
      <w:lvlText w:val=""/>
      <w:lvlJc w:val="left"/>
      <w:pPr>
        <w:ind w:left="4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A44DF42">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71FC5A2A">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591AB394">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9D45C44">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AF8AB5E">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1C60944">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D84BCDE">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6525510">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81C028C"/>
    <w:multiLevelType w:val="hybridMultilevel"/>
    <w:tmpl w:val="614E78A2"/>
    <w:lvl w:ilvl="0" w:tplc="40090003">
      <w:start w:val="1"/>
      <w:numFmt w:val="bullet"/>
      <w:lvlText w:val="o"/>
      <w:lvlJc w:val="left"/>
      <w:pPr>
        <w:ind w:left="873" w:hanging="360"/>
      </w:pPr>
      <w:rPr>
        <w:rFonts w:ascii="Courier New" w:hAnsi="Courier New" w:cs="Courier New" w:hint="default"/>
      </w:rPr>
    </w:lvl>
    <w:lvl w:ilvl="1" w:tplc="40090003" w:tentative="1">
      <w:start w:val="1"/>
      <w:numFmt w:val="bullet"/>
      <w:lvlText w:val="o"/>
      <w:lvlJc w:val="left"/>
      <w:pPr>
        <w:ind w:left="1593" w:hanging="360"/>
      </w:pPr>
      <w:rPr>
        <w:rFonts w:ascii="Courier New" w:hAnsi="Courier New" w:cs="Courier New" w:hint="default"/>
      </w:rPr>
    </w:lvl>
    <w:lvl w:ilvl="2" w:tplc="40090003">
      <w:start w:val="1"/>
      <w:numFmt w:val="bullet"/>
      <w:lvlText w:val="o"/>
      <w:lvlJc w:val="left"/>
      <w:pPr>
        <w:ind w:left="360" w:hanging="360"/>
      </w:pPr>
      <w:rPr>
        <w:rFonts w:ascii="Courier New" w:hAnsi="Courier New" w:cs="Courier New" w:hint="default"/>
      </w:rPr>
    </w:lvl>
    <w:lvl w:ilvl="3" w:tplc="40090001" w:tentative="1">
      <w:start w:val="1"/>
      <w:numFmt w:val="bullet"/>
      <w:lvlText w:val=""/>
      <w:lvlJc w:val="left"/>
      <w:pPr>
        <w:ind w:left="3033" w:hanging="360"/>
      </w:pPr>
      <w:rPr>
        <w:rFonts w:ascii="Symbol" w:hAnsi="Symbol" w:hint="default"/>
      </w:rPr>
    </w:lvl>
    <w:lvl w:ilvl="4" w:tplc="40090003" w:tentative="1">
      <w:start w:val="1"/>
      <w:numFmt w:val="bullet"/>
      <w:lvlText w:val="o"/>
      <w:lvlJc w:val="left"/>
      <w:pPr>
        <w:ind w:left="3753" w:hanging="360"/>
      </w:pPr>
      <w:rPr>
        <w:rFonts w:ascii="Courier New" w:hAnsi="Courier New" w:cs="Courier New" w:hint="default"/>
      </w:rPr>
    </w:lvl>
    <w:lvl w:ilvl="5" w:tplc="40090005" w:tentative="1">
      <w:start w:val="1"/>
      <w:numFmt w:val="bullet"/>
      <w:lvlText w:val=""/>
      <w:lvlJc w:val="left"/>
      <w:pPr>
        <w:ind w:left="4473" w:hanging="360"/>
      </w:pPr>
      <w:rPr>
        <w:rFonts w:ascii="Wingdings" w:hAnsi="Wingdings" w:hint="default"/>
      </w:rPr>
    </w:lvl>
    <w:lvl w:ilvl="6" w:tplc="40090001" w:tentative="1">
      <w:start w:val="1"/>
      <w:numFmt w:val="bullet"/>
      <w:lvlText w:val=""/>
      <w:lvlJc w:val="left"/>
      <w:pPr>
        <w:ind w:left="5193" w:hanging="360"/>
      </w:pPr>
      <w:rPr>
        <w:rFonts w:ascii="Symbol" w:hAnsi="Symbol" w:hint="default"/>
      </w:rPr>
    </w:lvl>
    <w:lvl w:ilvl="7" w:tplc="40090003" w:tentative="1">
      <w:start w:val="1"/>
      <w:numFmt w:val="bullet"/>
      <w:lvlText w:val="o"/>
      <w:lvlJc w:val="left"/>
      <w:pPr>
        <w:ind w:left="5913" w:hanging="360"/>
      </w:pPr>
      <w:rPr>
        <w:rFonts w:ascii="Courier New" w:hAnsi="Courier New" w:cs="Courier New" w:hint="default"/>
      </w:rPr>
    </w:lvl>
    <w:lvl w:ilvl="8" w:tplc="40090005" w:tentative="1">
      <w:start w:val="1"/>
      <w:numFmt w:val="bullet"/>
      <w:lvlText w:val=""/>
      <w:lvlJc w:val="left"/>
      <w:pPr>
        <w:ind w:left="6633" w:hanging="360"/>
      </w:pPr>
      <w:rPr>
        <w:rFonts w:ascii="Wingdings" w:hAnsi="Wingdings" w:hint="default"/>
      </w:rPr>
    </w:lvl>
  </w:abstractNum>
  <w:abstractNum w:abstractNumId="14" w15:restartNumberingAfterBreak="0">
    <w:nsid w:val="2B3C5AFE"/>
    <w:multiLevelType w:val="hybridMultilevel"/>
    <w:tmpl w:val="1AB4AEB2"/>
    <w:lvl w:ilvl="0" w:tplc="40090003">
      <w:start w:val="1"/>
      <w:numFmt w:val="bullet"/>
      <w:lvlText w:val="o"/>
      <w:lvlJc w:val="left"/>
      <w:pPr>
        <w:ind w:left="873" w:hanging="360"/>
      </w:pPr>
      <w:rPr>
        <w:rFonts w:ascii="Courier New" w:hAnsi="Courier New" w:cs="Courier New" w:hint="default"/>
      </w:rPr>
    </w:lvl>
    <w:lvl w:ilvl="1" w:tplc="40090003" w:tentative="1">
      <w:start w:val="1"/>
      <w:numFmt w:val="bullet"/>
      <w:lvlText w:val="o"/>
      <w:lvlJc w:val="left"/>
      <w:pPr>
        <w:ind w:left="1593" w:hanging="360"/>
      </w:pPr>
      <w:rPr>
        <w:rFonts w:ascii="Courier New" w:hAnsi="Courier New" w:cs="Courier New" w:hint="default"/>
      </w:rPr>
    </w:lvl>
    <w:lvl w:ilvl="2" w:tplc="40090005" w:tentative="1">
      <w:start w:val="1"/>
      <w:numFmt w:val="bullet"/>
      <w:lvlText w:val=""/>
      <w:lvlJc w:val="left"/>
      <w:pPr>
        <w:ind w:left="2313" w:hanging="360"/>
      </w:pPr>
      <w:rPr>
        <w:rFonts w:ascii="Wingdings" w:hAnsi="Wingdings" w:hint="default"/>
      </w:rPr>
    </w:lvl>
    <w:lvl w:ilvl="3" w:tplc="40090001" w:tentative="1">
      <w:start w:val="1"/>
      <w:numFmt w:val="bullet"/>
      <w:lvlText w:val=""/>
      <w:lvlJc w:val="left"/>
      <w:pPr>
        <w:ind w:left="3033" w:hanging="360"/>
      </w:pPr>
      <w:rPr>
        <w:rFonts w:ascii="Symbol" w:hAnsi="Symbol" w:hint="default"/>
      </w:rPr>
    </w:lvl>
    <w:lvl w:ilvl="4" w:tplc="40090003" w:tentative="1">
      <w:start w:val="1"/>
      <w:numFmt w:val="bullet"/>
      <w:lvlText w:val="o"/>
      <w:lvlJc w:val="left"/>
      <w:pPr>
        <w:ind w:left="3753" w:hanging="360"/>
      </w:pPr>
      <w:rPr>
        <w:rFonts w:ascii="Courier New" w:hAnsi="Courier New" w:cs="Courier New" w:hint="default"/>
      </w:rPr>
    </w:lvl>
    <w:lvl w:ilvl="5" w:tplc="40090005" w:tentative="1">
      <w:start w:val="1"/>
      <w:numFmt w:val="bullet"/>
      <w:lvlText w:val=""/>
      <w:lvlJc w:val="left"/>
      <w:pPr>
        <w:ind w:left="4473" w:hanging="360"/>
      </w:pPr>
      <w:rPr>
        <w:rFonts w:ascii="Wingdings" w:hAnsi="Wingdings" w:hint="default"/>
      </w:rPr>
    </w:lvl>
    <w:lvl w:ilvl="6" w:tplc="40090001" w:tentative="1">
      <w:start w:val="1"/>
      <w:numFmt w:val="bullet"/>
      <w:lvlText w:val=""/>
      <w:lvlJc w:val="left"/>
      <w:pPr>
        <w:ind w:left="5193" w:hanging="360"/>
      </w:pPr>
      <w:rPr>
        <w:rFonts w:ascii="Symbol" w:hAnsi="Symbol" w:hint="default"/>
      </w:rPr>
    </w:lvl>
    <w:lvl w:ilvl="7" w:tplc="40090003" w:tentative="1">
      <w:start w:val="1"/>
      <w:numFmt w:val="bullet"/>
      <w:lvlText w:val="o"/>
      <w:lvlJc w:val="left"/>
      <w:pPr>
        <w:ind w:left="5913" w:hanging="360"/>
      </w:pPr>
      <w:rPr>
        <w:rFonts w:ascii="Courier New" w:hAnsi="Courier New" w:cs="Courier New" w:hint="default"/>
      </w:rPr>
    </w:lvl>
    <w:lvl w:ilvl="8" w:tplc="40090005" w:tentative="1">
      <w:start w:val="1"/>
      <w:numFmt w:val="bullet"/>
      <w:lvlText w:val=""/>
      <w:lvlJc w:val="left"/>
      <w:pPr>
        <w:ind w:left="6633" w:hanging="360"/>
      </w:pPr>
      <w:rPr>
        <w:rFonts w:ascii="Wingdings" w:hAnsi="Wingdings" w:hint="default"/>
      </w:rPr>
    </w:lvl>
  </w:abstractNum>
  <w:abstractNum w:abstractNumId="15" w15:restartNumberingAfterBreak="0">
    <w:nsid w:val="2B662585"/>
    <w:multiLevelType w:val="hybridMultilevel"/>
    <w:tmpl w:val="22602818"/>
    <w:lvl w:ilvl="0" w:tplc="40090003">
      <w:start w:val="1"/>
      <w:numFmt w:val="bullet"/>
      <w:lvlText w:val="o"/>
      <w:lvlJc w:val="left"/>
      <w:pPr>
        <w:ind w:left="873" w:hanging="360"/>
      </w:pPr>
      <w:rPr>
        <w:rFonts w:ascii="Courier New" w:hAnsi="Courier New" w:cs="Courier New" w:hint="default"/>
      </w:rPr>
    </w:lvl>
    <w:lvl w:ilvl="1" w:tplc="40090003" w:tentative="1">
      <w:start w:val="1"/>
      <w:numFmt w:val="bullet"/>
      <w:lvlText w:val="o"/>
      <w:lvlJc w:val="left"/>
      <w:pPr>
        <w:ind w:left="1593" w:hanging="360"/>
      </w:pPr>
      <w:rPr>
        <w:rFonts w:ascii="Courier New" w:hAnsi="Courier New" w:cs="Courier New" w:hint="default"/>
      </w:rPr>
    </w:lvl>
    <w:lvl w:ilvl="2" w:tplc="40090005">
      <w:start w:val="1"/>
      <w:numFmt w:val="bullet"/>
      <w:lvlText w:val=""/>
      <w:lvlJc w:val="left"/>
      <w:pPr>
        <w:ind w:left="2313" w:hanging="360"/>
      </w:pPr>
      <w:rPr>
        <w:rFonts w:ascii="Wingdings" w:hAnsi="Wingdings" w:hint="default"/>
      </w:rPr>
    </w:lvl>
    <w:lvl w:ilvl="3" w:tplc="40090001" w:tentative="1">
      <w:start w:val="1"/>
      <w:numFmt w:val="bullet"/>
      <w:lvlText w:val=""/>
      <w:lvlJc w:val="left"/>
      <w:pPr>
        <w:ind w:left="3033" w:hanging="360"/>
      </w:pPr>
      <w:rPr>
        <w:rFonts w:ascii="Symbol" w:hAnsi="Symbol" w:hint="default"/>
      </w:rPr>
    </w:lvl>
    <w:lvl w:ilvl="4" w:tplc="40090003" w:tentative="1">
      <w:start w:val="1"/>
      <w:numFmt w:val="bullet"/>
      <w:lvlText w:val="o"/>
      <w:lvlJc w:val="left"/>
      <w:pPr>
        <w:ind w:left="3753" w:hanging="360"/>
      </w:pPr>
      <w:rPr>
        <w:rFonts w:ascii="Courier New" w:hAnsi="Courier New" w:cs="Courier New" w:hint="default"/>
      </w:rPr>
    </w:lvl>
    <w:lvl w:ilvl="5" w:tplc="40090005" w:tentative="1">
      <w:start w:val="1"/>
      <w:numFmt w:val="bullet"/>
      <w:lvlText w:val=""/>
      <w:lvlJc w:val="left"/>
      <w:pPr>
        <w:ind w:left="4473" w:hanging="360"/>
      </w:pPr>
      <w:rPr>
        <w:rFonts w:ascii="Wingdings" w:hAnsi="Wingdings" w:hint="default"/>
      </w:rPr>
    </w:lvl>
    <w:lvl w:ilvl="6" w:tplc="40090001" w:tentative="1">
      <w:start w:val="1"/>
      <w:numFmt w:val="bullet"/>
      <w:lvlText w:val=""/>
      <w:lvlJc w:val="left"/>
      <w:pPr>
        <w:ind w:left="5193" w:hanging="360"/>
      </w:pPr>
      <w:rPr>
        <w:rFonts w:ascii="Symbol" w:hAnsi="Symbol" w:hint="default"/>
      </w:rPr>
    </w:lvl>
    <w:lvl w:ilvl="7" w:tplc="40090003" w:tentative="1">
      <w:start w:val="1"/>
      <w:numFmt w:val="bullet"/>
      <w:lvlText w:val="o"/>
      <w:lvlJc w:val="left"/>
      <w:pPr>
        <w:ind w:left="5913" w:hanging="360"/>
      </w:pPr>
      <w:rPr>
        <w:rFonts w:ascii="Courier New" w:hAnsi="Courier New" w:cs="Courier New" w:hint="default"/>
      </w:rPr>
    </w:lvl>
    <w:lvl w:ilvl="8" w:tplc="40090005" w:tentative="1">
      <w:start w:val="1"/>
      <w:numFmt w:val="bullet"/>
      <w:lvlText w:val=""/>
      <w:lvlJc w:val="left"/>
      <w:pPr>
        <w:ind w:left="6633" w:hanging="360"/>
      </w:pPr>
      <w:rPr>
        <w:rFonts w:ascii="Wingdings" w:hAnsi="Wingdings" w:hint="default"/>
      </w:rPr>
    </w:lvl>
  </w:abstractNum>
  <w:abstractNum w:abstractNumId="16" w15:restartNumberingAfterBreak="0">
    <w:nsid w:val="2D235F5C"/>
    <w:multiLevelType w:val="hybridMultilevel"/>
    <w:tmpl w:val="3B688E2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2E930839"/>
    <w:multiLevelType w:val="hybridMultilevel"/>
    <w:tmpl w:val="50D67C12"/>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343A3FEC"/>
    <w:multiLevelType w:val="hybridMultilevel"/>
    <w:tmpl w:val="ED0812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67A1BC2"/>
    <w:multiLevelType w:val="hybridMultilevel"/>
    <w:tmpl w:val="0D2818C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0" w15:restartNumberingAfterBreak="0">
    <w:nsid w:val="41A52085"/>
    <w:multiLevelType w:val="hybridMultilevel"/>
    <w:tmpl w:val="42FAE0F8"/>
    <w:lvl w:ilvl="0" w:tplc="00BC7558">
      <w:start w:val="5"/>
      <w:numFmt w:val="bullet"/>
      <w:lvlText w:val="-"/>
      <w:lvlJc w:val="left"/>
      <w:pPr>
        <w:ind w:left="523" w:hanging="360"/>
      </w:pPr>
      <w:rPr>
        <w:rFonts w:ascii="Calibri" w:eastAsia="Calibri" w:hAnsi="Calibri" w:cs="Calibri" w:hint="default"/>
        <w:b/>
      </w:rPr>
    </w:lvl>
    <w:lvl w:ilvl="1" w:tplc="40090003" w:tentative="1">
      <w:start w:val="1"/>
      <w:numFmt w:val="bullet"/>
      <w:lvlText w:val="o"/>
      <w:lvlJc w:val="left"/>
      <w:pPr>
        <w:ind w:left="1243" w:hanging="360"/>
      </w:pPr>
      <w:rPr>
        <w:rFonts w:ascii="Courier New" w:hAnsi="Courier New" w:cs="Courier New" w:hint="default"/>
      </w:rPr>
    </w:lvl>
    <w:lvl w:ilvl="2" w:tplc="40090005" w:tentative="1">
      <w:start w:val="1"/>
      <w:numFmt w:val="bullet"/>
      <w:lvlText w:val=""/>
      <w:lvlJc w:val="left"/>
      <w:pPr>
        <w:ind w:left="1963" w:hanging="360"/>
      </w:pPr>
      <w:rPr>
        <w:rFonts w:ascii="Wingdings" w:hAnsi="Wingdings" w:hint="default"/>
      </w:rPr>
    </w:lvl>
    <w:lvl w:ilvl="3" w:tplc="40090001" w:tentative="1">
      <w:start w:val="1"/>
      <w:numFmt w:val="bullet"/>
      <w:lvlText w:val=""/>
      <w:lvlJc w:val="left"/>
      <w:pPr>
        <w:ind w:left="2683" w:hanging="360"/>
      </w:pPr>
      <w:rPr>
        <w:rFonts w:ascii="Symbol" w:hAnsi="Symbol" w:hint="default"/>
      </w:rPr>
    </w:lvl>
    <w:lvl w:ilvl="4" w:tplc="40090003" w:tentative="1">
      <w:start w:val="1"/>
      <w:numFmt w:val="bullet"/>
      <w:lvlText w:val="o"/>
      <w:lvlJc w:val="left"/>
      <w:pPr>
        <w:ind w:left="3403" w:hanging="360"/>
      </w:pPr>
      <w:rPr>
        <w:rFonts w:ascii="Courier New" w:hAnsi="Courier New" w:cs="Courier New" w:hint="default"/>
      </w:rPr>
    </w:lvl>
    <w:lvl w:ilvl="5" w:tplc="40090005" w:tentative="1">
      <w:start w:val="1"/>
      <w:numFmt w:val="bullet"/>
      <w:lvlText w:val=""/>
      <w:lvlJc w:val="left"/>
      <w:pPr>
        <w:ind w:left="4123" w:hanging="360"/>
      </w:pPr>
      <w:rPr>
        <w:rFonts w:ascii="Wingdings" w:hAnsi="Wingdings" w:hint="default"/>
      </w:rPr>
    </w:lvl>
    <w:lvl w:ilvl="6" w:tplc="40090001" w:tentative="1">
      <w:start w:val="1"/>
      <w:numFmt w:val="bullet"/>
      <w:lvlText w:val=""/>
      <w:lvlJc w:val="left"/>
      <w:pPr>
        <w:ind w:left="4843" w:hanging="360"/>
      </w:pPr>
      <w:rPr>
        <w:rFonts w:ascii="Symbol" w:hAnsi="Symbol" w:hint="default"/>
      </w:rPr>
    </w:lvl>
    <w:lvl w:ilvl="7" w:tplc="40090003" w:tentative="1">
      <w:start w:val="1"/>
      <w:numFmt w:val="bullet"/>
      <w:lvlText w:val="o"/>
      <w:lvlJc w:val="left"/>
      <w:pPr>
        <w:ind w:left="5563" w:hanging="360"/>
      </w:pPr>
      <w:rPr>
        <w:rFonts w:ascii="Courier New" w:hAnsi="Courier New" w:cs="Courier New" w:hint="default"/>
      </w:rPr>
    </w:lvl>
    <w:lvl w:ilvl="8" w:tplc="40090005" w:tentative="1">
      <w:start w:val="1"/>
      <w:numFmt w:val="bullet"/>
      <w:lvlText w:val=""/>
      <w:lvlJc w:val="left"/>
      <w:pPr>
        <w:ind w:left="6283" w:hanging="360"/>
      </w:pPr>
      <w:rPr>
        <w:rFonts w:ascii="Wingdings" w:hAnsi="Wingdings" w:hint="default"/>
      </w:rPr>
    </w:lvl>
  </w:abstractNum>
  <w:abstractNum w:abstractNumId="21" w15:restartNumberingAfterBreak="0">
    <w:nsid w:val="41B511AA"/>
    <w:multiLevelType w:val="hybridMultilevel"/>
    <w:tmpl w:val="35F0A0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9D706E3"/>
    <w:multiLevelType w:val="hybridMultilevel"/>
    <w:tmpl w:val="E6DAD4F4"/>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4BDC08C4"/>
    <w:multiLevelType w:val="hybridMultilevel"/>
    <w:tmpl w:val="D7A08FFE"/>
    <w:lvl w:ilvl="0" w:tplc="A71A0E32">
      <w:start w:val="1"/>
      <w:numFmt w:val="bullet"/>
      <w:lvlText w:val=""/>
      <w:lvlJc w:val="left"/>
      <w:pPr>
        <w:ind w:left="47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0F126250">
      <w:start w:val="1"/>
      <w:numFmt w:val="bullet"/>
      <w:lvlText w:val="o"/>
      <w:lvlJc w:val="left"/>
      <w:pPr>
        <w:ind w:left="10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100E6A9A">
      <w:start w:val="1"/>
      <w:numFmt w:val="bullet"/>
      <w:lvlText w:val="▪"/>
      <w:lvlJc w:val="left"/>
      <w:pPr>
        <w:ind w:left="18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1480D4B8">
      <w:start w:val="1"/>
      <w:numFmt w:val="bullet"/>
      <w:lvlText w:val="•"/>
      <w:lvlJc w:val="left"/>
      <w:pPr>
        <w:ind w:left="25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3F3C4E3A">
      <w:start w:val="1"/>
      <w:numFmt w:val="bullet"/>
      <w:lvlText w:val="o"/>
      <w:lvlJc w:val="left"/>
      <w:pPr>
        <w:ind w:left="32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9F9228D0">
      <w:start w:val="1"/>
      <w:numFmt w:val="bullet"/>
      <w:lvlText w:val="▪"/>
      <w:lvlJc w:val="left"/>
      <w:pPr>
        <w:ind w:left="39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F7A056B2">
      <w:start w:val="1"/>
      <w:numFmt w:val="bullet"/>
      <w:lvlText w:val="•"/>
      <w:lvlJc w:val="left"/>
      <w:pPr>
        <w:ind w:left="46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615455E8">
      <w:start w:val="1"/>
      <w:numFmt w:val="bullet"/>
      <w:lvlText w:val="o"/>
      <w:lvlJc w:val="left"/>
      <w:pPr>
        <w:ind w:left="54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168ECD30">
      <w:start w:val="1"/>
      <w:numFmt w:val="bullet"/>
      <w:lvlText w:val="▪"/>
      <w:lvlJc w:val="left"/>
      <w:pPr>
        <w:ind w:left="61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4F326662"/>
    <w:multiLevelType w:val="hybridMultilevel"/>
    <w:tmpl w:val="5B5E96A8"/>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51F860B9"/>
    <w:multiLevelType w:val="hybridMultilevel"/>
    <w:tmpl w:val="8080356E"/>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336E5E64">
      <w:start w:val="5"/>
      <w:numFmt w:val="bullet"/>
      <w:lvlText w:val="-"/>
      <w:lvlJc w:val="left"/>
      <w:pPr>
        <w:ind w:left="1800" w:hanging="360"/>
      </w:pPr>
      <w:rPr>
        <w:rFonts w:ascii="Calibri" w:eastAsia="Calibri" w:hAnsi="Calibri" w:cs="Calibri"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52E01871"/>
    <w:multiLevelType w:val="hybridMultilevel"/>
    <w:tmpl w:val="0C8477D4"/>
    <w:lvl w:ilvl="0" w:tplc="FE349950">
      <w:start w:val="1"/>
      <w:numFmt w:val="decimal"/>
      <w:lvlText w:val="%1."/>
      <w:lvlJc w:val="left"/>
      <w:pPr>
        <w:ind w:left="796" w:hanging="360"/>
      </w:pPr>
      <w:rPr>
        <w:rFonts w:hint="default"/>
      </w:rPr>
    </w:lvl>
    <w:lvl w:ilvl="1" w:tplc="40090019" w:tentative="1">
      <w:start w:val="1"/>
      <w:numFmt w:val="lowerLetter"/>
      <w:lvlText w:val="%2."/>
      <w:lvlJc w:val="left"/>
      <w:pPr>
        <w:ind w:left="1516" w:hanging="360"/>
      </w:pPr>
    </w:lvl>
    <w:lvl w:ilvl="2" w:tplc="4009001B" w:tentative="1">
      <w:start w:val="1"/>
      <w:numFmt w:val="lowerRoman"/>
      <w:lvlText w:val="%3."/>
      <w:lvlJc w:val="right"/>
      <w:pPr>
        <w:ind w:left="2236" w:hanging="180"/>
      </w:pPr>
    </w:lvl>
    <w:lvl w:ilvl="3" w:tplc="4009000F" w:tentative="1">
      <w:start w:val="1"/>
      <w:numFmt w:val="decimal"/>
      <w:lvlText w:val="%4."/>
      <w:lvlJc w:val="left"/>
      <w:pPr>
        <w:ind w:left="2956" w:hanging="360"/>
      </w:pPr>
    </w:lvl>
    <w:lvl w:ilvl="4" w:tplc="40090019" w:tentative="1">
      <w:start w:val="1"/>
      <w:numFmt w:val="lowerLetter"/>
      <w:lvlText w:val="%5."/>
      <w:lvlJc w:val="left"/>
      <w:pPr>
        <w:ind w:left="3676" w:hanging="360"/>
      </w:pPr>
    </w:lvl>
    <w:lvl w:ilvl="5" w:tplc="4009001B" w:tentative="1">
      <w:start w:val="1"/>
      <w:numFmt w:val="lowerRoman"/>
      <w:lvlText w:val="%6."/>
      <w:lvlJc w:val="right"/>
      <w:pPr>
        <w:ind w:left="4396" w:hanging="180"/>
      </w:pPr>
    </w:lvl>
    <w:lvl w:ilvl="6" w:tplc="4009000F" w:tentative="1">
      <w:start w:val="1"/>
      <w:numFmt w:val="decimal"/>
      <w:lvlText w:val="%7."/>
      <w:lvlJc w:val="left"/>
      <w:pPr>
        <w:ind w:left="5116" w:hanging="360"/>
      </w:pPr>
    </w:lvl>
    <w:lvl w:ilvl="7" w:tplc="40090019" w:tentative="1">
      <w:start w:val="1"/>
      <w:numFmt w:val="lowerLetter"/>
      <w:lvlText w:val="%8."/>
      <w:lvlJc w:val="left"/>
      <w:pPr>
        <w:ind w:left="5836" w:hanging="360"/>
      </w:pPr>
    </w:lvl>
    <w:lvl w:ilvl="8" w:tplc="4009001B" w:tentative="1">
      <w:start w:val="1"/>
      <w:numFmt w:val="lowerRoman"/>
      <w:lvlText w:val="%9."/>
      <w:lvlJc w:val="right"/>
      <w:pPr>
        <w:ind w:left="6556" w:hanging="180"/>
      </w:pPr>
    </w:lvl>
  </w:abstractNum>
  <w:abstractNum w:abstractNumId="27" w15:restartNumberingAfterBreak="0">
    <w:nsid w:val="53BE6B46"/>
    <w:multiLevelType w:val="hybridMultilevel"/>
    <w:tmpl w:val="B45A78D6"/>
    <w:lvl w:ilvl="0" w:tplc="68F8744A">
      <w:start w:val="5"/>
      <w:numFmt w:val="bullet"/>
      <w:lvlText w:val="-"/>
      <w:lvlJc w:val="left"/>
      <w:pPr>
        <w:ind w:left="523" w:hanging="360"/>
      </w:pPr>
      <w:rPr>
        <w:rFonts w:ascii="Calibri" w:eastAsia="Calibri" w:hAnsi="Calibri" w:cs="Calibri" w:hint="default"/>
      </w:rPr>
    </w:lvl>
    <w:lvl w:ilvl="1" w:tplc="40090003" w:tentative="1">
      <w:start w:val="1"/>
      <w:numFmt w:val="bullet"/>
      <w:lvlText w:val="o"/>
      <w:lvlJc w:val="left"/>
      <w:pPr>
        <w:ind w:left="1243" w:hanging="360"/>
      </w:pPr>
      <w:rPr>
        <w:rFonts w:ascii="Courier New" w:hAnsi="Courier New" w:cs="Courier New" w:hint="default"/>
      </w:rPr>
    </w:lvl>
    <w:lvl w:ilvl="2" w:tplc="40090005" w:tentative="1">
      <w:start w:val="1"/>
      <w:numFmt w:val="bullet"/>
      <w:lvlText w:val=""/>
      <w:lvlJc w:val="left"/>
      <w:pPr>
        <w:ind w:left="1963" w:hanging="360"/>
      </w:pPr>
      <w:rPr>
        <w:rFonts w:ascii="Wingdings" w:hAnsi="Wingdings" w:hint="default"/>
      </w:rPr>
    </w:lvl>
    <w:lvl w:ilvl="3" w:tplc="40090001" w:tentative="1">
      <w:start w:val="1"/>
      <w:numFmt w:val="bullet"/>
      <w:lvlText w:val=""/>
      <w:lvlJc w:val="left"/>
      <w:pPr>
        <w:ind w:left="2683" w:hanging="360"/>
      </w:pPr>
      <w:rPr>
        <w:rFonts w:ascii="Symbol" w:hAnsi="Symbol" w:hint="default"/>
      </w:rPr>
    </w:lvl>
    <w:lvl w:ilvl="4" w:tplc="40090003" w:tentative="1">
      <w:start w:val="1"/>
      <w:numFmt w:val="bullet"/>
      <w:lvlText w:val="o"/>
      <w:lvlJc w:val="left"/>
      <w:pPr>
        <w:ind w:left="3403" w:hanging="360"/>
      </w:pPr>
      <w:rPr>
        <w:rFonts w:ascii="Courier New" w:hAnsi="Courier New" w:cs="Courier New" w:hint="default"/>
      </w:rPr>
    </w:lvl>
    <w:lvl w:ilvl="5" w:tplc="40090005" w:tentative="1">
      <w:start w:val="1"/>
      <w:numFmt w:val="bullet"/>
      <w:lvlText w:val=""/>
      <w:lvlJc w:val="left"/>
      <w:pPr>
        <w:ind w:left="4123" w:hanging="360"/>
      </w:pPr>
      <w:rPr>
        <w:rFonts w:ascii="Wingdings" w:hAnsi="Wingdings" w:hint="default"/>
      </w:rPr>
    </w:lvl>
    <w:lvl w:ilvl="6" w:tplc="40090001" w:tentative="1">
      <w:start w:val="1"/>
      <w:numFmt w:val="bullet"/>
      <w:lvlText w:val=""/>
      <w:lvlJc w:val="left"/>
      <w:pPr>
        <w:ind w:left="4843" w:hanging="360"/>
      </w:pPr>
      <w:rPr>
        <w:rFonts w:ascii="Symbol" w:hAnsi="Symbol" w:hint="default"/>
      </w:rPr>
    </w:lvl>
    <w:lvl w:ilvl="7" w:tplc="40090003" w:tentative="1">
      <w:start w:val="1"/>
      <w:numFmt w:val="bullet"/>
      <w:lvlText w:val="o"/>
      <w:lvlJc w:val="left"/>
      <w:pPr>
        <w:ind w:left="5563" w:hanging="360"/>
      </w:pPr>
      <w:rPr>
        <w:rFonts w:ascii="Courier New" w:hAnsi="Courier New" w:cs="Courier New" w:hint="default"/>
      </w:rPr>
    </w:lvl>
    <w:lvl w:ilvl="8" w:tplc="40090005" w:tentative="1">
      <w:start w:val="1"/>
      <w:numFmt w:val="bullet"/>
      <w:lvlText w:val=""/>
      <w:lvlJc w:val="left"/>
      <w:pPr>
        <w:ind w:left="6283" w:hanging="360"/>
      </w:pPr>
      <w:rPr>
        <w:rFonts w:ascii="Wingdings" w:hAnsi="Wingdings" w:hint="default"/>
      </w:rPr>
    </w:lvl>
  </w:abstractNum>
  <w:abstractNum w:abstractNumId="28" w15:restartNumberingAfterBreak="0">
    <w:nsid w:val="54045EB2"/>
    <w:multiLevelType w:val="hybridMultilevel"/>
    <w:tmpl w:val="25161B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DA00E6A"/>
    <w:multiLevelType w:val="hybridMultilevel"/>
    <w:tmpl w:val="4D66BFEA"/>
    <w:lvl w:ilvl="0" w:tplc="40090001">
      <w:start w:val="1"/>
      <w:numFmt w:val="bullet"/>
      <w:lvlText w:val=""/>
      <w:lvlJc w:val="left"/>
      <w:pPr>
        <w:ind w:left="876" w:hanging="360"/>
      </w:pPr>
      <w:rPr>
        <w:rFonts w:ascii="Symbol" w:hAnsi="Symbol" w:hint="default"/>
      </w:rPr>
    </w:lvl>
    <w:lvl w:ilvl="1" w:tplc="40090003" w:tentative="1">
      <w:start w:val="1"/>
      <w:numFmt w:val="bullet"/>
      <w:lvlText w:val="o"/>
      <w:lvlJc w:val="left"/>
      <w:pPr>
        <w:ind w:left="1596" w:hanging="360"/>
      </w:pPr>
      <w:rPr>
        <w:rFonts w:ascii="Courier New" w:hAnsi="Courier New" w:cs="Courier New" w:hint="default"/>
      </w:rPr>
    </w:lvl>
    <w:lvl w:ilvl="2" w:tplc="40090005" w:tentative="1">
      <w:start w:val="1"/>
      <w:numFmt w:val="bullet"/>
      <w:lvlText w:val=""/>
      <w:lvlJc w:val="left"/>
      <w:pPr>
        <w:ind w:left="2316" w:hanging="360"/>
      </w:pPr>
      <w:rPr>
        <w:rFonts w:ascii="Wingdings" w:hAnsi="Wingdings" w:hint="default"/>
      </w:rPr>
    </w:lvl>
    <w:lvl w:ilvl="3" w:tplc="40090001" w:tentative="1">
      <w:start w:val="1"/>
      <w:numFmt w:val="bullet"/>
      <w:lvlText w:val=""/>
      <w:lvlJc w:val="left"/>
      <w:pPr>
        <w:ind w:left="3036" w:hanging="360"/>
      </w:pPr>
      <w:rPr>
        <w:rFonts w:ascii="Symbol" w:hAnsi="Symbol" w:hint="default"/>
      </w:rPr>
    </w:lvl>
    <w:lvl w:ilvl="4" w:tplc="40090003" w:tentative="1">
      <w:start w:val="1"/>
      <w:numFmt w:val="bullet"/>
      <w:lvlText w:val="o"/>
      <w:lvlJc w:val="left"/>
      <w:pPr>
        <w:ind w:left="3756" w:hanging="360"/>
      </w:pPr>
      <w:rPr>
        <w:rFonts w:ascii="Courier New" w:hAnsi="Courier New" w:cs="Courier New" w:hint="default"/>
      </w:rPr>
    </w:lvl>
    <w:lvl w:ilvl="5" w:tplc="40090005" w:tentative="1">
      <w:start w:val="1"/>
      <w:numFmt w:val="bullet"/>
      <w:lvlText w:val=""/>
      <w:lvlJc w:val="left"/>
      <w:pPr>
        <w:ind w:left="4476" w:hanging="360"/>
      </w:pPr>
      <w:rPr>
        <w:rFonts w:ascii="Wingdings" w:hAnsi="Wingdings" w:hint="default"/>
      </w:rPr>
    </w:lvl>
    <w:lvl w:ilvl="6" w:tplc="40090001" w:tentative="1">
      <w:start w:val="1"/>
      <w:numFmt w:val="bullet"/>
      <w:lvlText w:val=""/>
      <w:lvlJc w:val="left"/>
      <w:pPr>
        <w:ind w:left="5196" w:hanging="360"/>
      </w:pPr>
      <w:rPr>
        <w:rFonts w:ascii="Symbol" w:hAnsi="Symbol" w:hint="default"/>
      </w:rPr>
    </w:lvl>
    <w:lvl w:ilvl="7" w:tplc="40090003" w:tentative="1">
      <w:start w:val="1"/>
      <w:numFmt w:val="bullet"/>
      <w:lvlText w:val="o"/>
      <w:lvlJc w:val="left"/>
      <w:pPr>
        <w:ind w:left="5916" w:hanging="360"/>
      </w:pPr>
      <w:rPr>
        <w:rFonts w:ascii="Courier New" w:hAnsi="Courier New" w:cs="Courier New" w:hint="default"/>
      </w:rPr>
    </w:lvl>
    <w:lvl w:ilvl="8" w:tplc="40090005" w:tentative="1">
      <w:start w:val="1"/>
      <w:numFmt w:val="bullet"/>
      <w:lvlText w:val=""/>
      <w:lvlJc w:val="left"/>
      <w:pPr>
        <w:ind w:left="6636" w:hanging="360"/>
      </w:pPr>
      <w:rPr>
        <w:rFonts w:ascii="Wingdings" w:hAnsi="Wingdings" w:hint="default"/>
      </w:rPr>
    </w:lvl>
  </w:abstractNum>
  <w:abstractNum w:abstractNumId="30" w15:restartNumberingAfterBreak="0">
    <w:nsid w:val="5DC51B50"/>
    <w:multiLevelType w:val="hybridMultilevel"/>
    <w:tmpl w:val="39282680"/>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365"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1" w15:restartNumberingAfterBreak="0">
    <w:nsid w:val="5EC86F59"/>
    <w:multiLevelType w:val="hybridMultilevel"/>
    <w:tmpl w:val="E7D46AF6"/>
    <w:lvl w:ilvl="0" w:tplc="B90A49C0">
      <w:start w:val="1"/>
      <w:numFmt w:val="decimal"/>
      <w:lvlText w:val="%1)"/>
      <w:lvlJc w:val="left"/>
      <w:pPr>
        <w:ind w:left="3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BD2F240">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214BB8A">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396A342">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D34A054">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6D01E00">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13A4BD8">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286143E">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A369CFE">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2" w15:restartNumberingAfterBreak="0">
    <w:nsid w:val="65EC6825"/>
    <w:multiLevelType w:val="hybridMultilevel"/>
    <w:tmpl w:val="3454FC14"/>
    <w:lvl w:ilvl="0" w:tplc="40090003">
      <w:start w:val="1"/>
      <w:numFmt w:val="bullet"/>
      <w:lvlText w:val="o"/>
      <w:lvlJc w:val="left"/>
      <w:pPr>
        <w:ind w:left="873" w:hanging="360"/>
      </w:pPr>
      <w:rPr>
        <w:rFonts w:ascii="Courier New" w:hAnsi="Courier New" w:cs="Courier New" w:hint="default"/>
      </w:rPr>
    </w:lvl>
    <w:lvl w:ilvl="1" w:tplc="40090003" w:tentative="1">
      <w:start w:val="1"/>
      <w:numFmt w:val="bullet"/>
      <w:lvlText w:val="o"/>
      <w:lvlJc w:val="left"/>
      <w:pPr>
        <w:ind w:left="1593" w:hanging="360"/>
      </w:pPr>
      <w:rPr>
        <w:rFonts w:ascii="Courier New" w:hAnsi="Courier New" w:cs="Courier New" w:hint="default"/>
      </w:rPr>
    </w:lvl>
    <w:lvl w:ilvl="2" w:tplc="40090005">
      <w:start w:val="1"/>
      <w:numFmt w:val="bullet"/>
      <w:lvlText w:val=""/>
      <w:lvlJc w:val="left"/>
      <w:pPr>
        <w:ind w:left="2313" w:hanging="360"/>
      </w:pPr>
      <w:rPr>
        <w:rFonts w:ascii="Wingdings" w:hAnsi="Wingdings" w:hint="default"/>
      </w:rPr>
    </w:lvl>
    <w:lvl w:ilvl="3" w:tplc="40090001" w:tentative="1">
      <w:start w:val="1"/>
      <w:numFmt w:val="bullet"/>
      <w:lvlText w:val=""/>
      <w:lvlJc w:val="left"/>
      <w:pPr>
        <w:ind w:left="3033" w:hanging="360"/>
      </w:pPr>
      <w:rPr>
        <w:rFonts w:ascii="Symbol" w:hAnsi="Symbol" w:hint="default"/>
      </w:rPr>
    </w:lvl>
    <w:lvl w:ilvl="4" w:tplc="40090003" w:tentative="1">
      <w:start w:val="1"/>
      <w:numFmt w:val="bullet"/>
      <w:lvlText w:val="o"/>
      <w:lvlJc w:val="left"/>
      <w:pPr>
        <w:ind w:left="3753" w:hanging="360"/>
      </w:pPr>
      <w:rPr>
        <w:rFonts w:ascii="Courier New" w:hAnsi="Courier New" w:cs="Courier New" w:hint="default"/>
      </w:rPr>
    </w:lvl>
    <w:lvl w:ilvl="5" w:tplc="40090005" w:tentative="1">
      <w:start w:val="1"/>
      <w:numFmt w:val="bullet"/>
      <w:lvlText w:val=""/>
      <w:lvlJc w:val="left"/>
      <w:pPr>
        <w:ind w:left="4473" w:hanging="360"/>
      </w:pPr>
      <w:rPr>
        <w:rFonts w:ascii="Wingdings" w:hAnsi="Wingdings" w:hint="default"/>
      </w:rPr>
    </w:lvl>
    <w:lvl w:ilvl="6" w:tplc="40090001" w:tentative="1">
      <w:start w:val="1"/>
      <w:numFmt w:val="bullet"/>
      <w:lvlText w:val=""/>
      <w:lvlJc w:val="left"/>
      <w:pPr>
        <w:ind w:left="5193" w:hanging="360"/>
      </w:pPr>
      <w:rPr>
        <w:rFonts w:ascii="Symbol" w:hAnsi="Symbol" w:hint="default"/>
      </w:rPr>
    </w:lvl>
    <w:lvl w:ilvl="7" w:tplc="40090003" w:tentative="1">
      <w:start w:val="1"/>
      <w:numFmt w:val="bullet"/>
      <w:lvlText w:val="o"/>
      <w:lvlJc w:val="left"/>
      <w:pPr>
        <w:ind w:left="5913" w:hanging="360"/>
      </w:pPr>
      <w:rPr>
        <w:rFonts w:ascii="Courier New" w:hAnsi="Courier New" w:cs="Courier New" w:hint="default"/>
      </w:rPr>
    </w:lvl>
    <w:lvl w:ilvl="8" w:tplc="40090005" w:tentative="1">
      <w:start w:val="1"/>
      <w:numFmt w:val="bullet"/>
      <w:lvlText w:val=""/>
      <w:lvlJc w:val="left"/>
      <w:pPr>
        <w:ind w:left="6633" w:hanging="360"/>
      </w:pPr>
      <w:rPr>
        <w:rFonts w:ascii="Wingdings" w:hAnsi="Wingdings" w:hint="default"/>
      </w:rPr>
    </w:lvl>
  </w:abstractNum>
  <w:abstractNum w:abstractNumId="33" w15:restartNumberingAfterBreak="0">
    <w:nsid w:val="66870D2F"/>
    <w:multiLevelType w:val="hybridMultilevel"/>
    <w:tmpl w:val="E77E6E82"/>
    <w:lvl w:ilvl="0" w:tplc="73DC603A">
      <w:start w:val="1"/>
      <w:numFmt w:val="decimal"/>
      <w:lvlText w:val="%1."/>
      <w:lvlJc w:val="left"/>
      <w:pPr>
        <w:ind w:left="355" w:hanging="360"/>
      </w:pPr>
      <w:rPr>
        <w:rFonts w:hint="default"/>
      </w:rPr>
    </w:lvl>
    <w:lvl w:ilvl="1" w:tplc="40090019" w:tentative="1">
      <w:start w:val="1"/>
      <w:numFmt w:val="lowerLetter"/>
      <w:lvlText w:val="%2."/>
      <w:lvlJc w:val="left"/>
      <w:pPr>
        <w:ind w:left="1075" w:hanging="360"/>
      </w:pPr>
    </w:lvl>
    <w:lvl w:ilvl="2" w:tplc="4009001B" w:tentative="1">
      <w:start w:val="1"/>
      <w:numFmt w:val="lowerRoman"/>
      <w:lvlText w:val="%3."/>
      <w:lvlJc w:val="right"/>
      <w:pPr>
        <w:ind w:left="1795" w:hanging="180"/>
      </w:pPr>
    </w:lvl>
    <w:lvl w:ilvl="3" w:tplc="4009000F" w:tentative="1">
      <w:start w:val="1"/>
      <w:numFmt w:val="decimal"/>
      <w:lvlText w:val="%4."/>
      <w:lvlJc w:val="left"/>
      <w:pPr>
        <w:ind w:left="2515" w:hanging="360"/>
      </w:pPr>
    </w:lvl>
    <w:lvl w:ilvl="4" w:tplc="40090019" w:tentative="1">
      <w:start w:val="1"/>
      <w:numFmt w:val="lowerLetter"/>
      <w:lvlText w:val="%5."/>
      <w:lvlJc w:val="left"/>
      <w:pPr>
        <w:ind w:left="3235" w:hanging="360"/>
      </w:pPr>
    </w:lvl>
    <w:lvl w:ilvl="5" w:tplc="4009001B" w:tentative="1">
      <w:start w:val="1"/>
      <w:numFmt w:val="lowerRoman"/>
      <w:lvlText w:val="%6."/>
      <w:lvlJc w:val="right"/>
      <w:pPr>
        <w:ind w:left="3955" w:hanging="180"/>
      </w:pPr>
    </w:lvl>
    <w:lvl w:ilvl="6" w:tplc="4009000F" w:tentative="1">
      <w:start w:val="1"/>
      <w:numFmt w:val="decimal"/>
      <w:lvlText w:val="%7."/>
      <w:lvlJc w:val="left"/>
      <w:pPr>
        <w:ind w:left="4675" w:hanging="360"/>
      </w:pPr>
    </w:lvl>
    <w:lvl w:ilvl="7" w:tplc="40090019" w:tentative="1">
      <w:start w:val="1"/>
      <w:numFmt w:val="lowerLetter"/>
      <w:lvlText w:val="%8."/>
      <w:lvlJc w:val="left"/>
      <w:pPr>
        <w:ind w:left="5395" w:hanging="360"/>
      </w:pPr>
    </w:lvl>
    <w:lvl w:ilvl="8" w:tplc="4009001B" w:tentative="1">
      <w:start w:val="1"/>
      <w:numFmt w:val="lowerRoman"/>
      <w:lvlText w:val="%9."/>
      <w:lvlJc w:val="right"/>
      <w:pPr>
        <w:ind w:left="6115" w:hanging="180"/>
      </w:pPr>
    </w:lvl>
  </w:abstractNum>
  <w:abstractNum w:abstractNumId="34" w15:restartNumberingAfterBreak="0">
    <w:nsid w:val="681422AD"/>
    <w:multiLevelType w:val="hybridMultilevel"/>
    <w:tmpl w:val="0BD2D344"/>
    <w:lvl w:ilvl="0" w:tplc="40090003">
      <w:start w:val="1"/>
      <w:numFmt w:val="bullet"/>
      <w:lvlText w:val="o"/>
      <w:lvlJc w:val="left"/>
      <w:pPr>
        <w:ind w:left="365" w:hanging="360"/>
      </w:pPr>
      <w:rPr>
        <w:rFonts w:ascii="Courier New" w:hAnsi="Courier New" w:cs="Courier New" w:hint="default"/>
      </w:rPr>
    </w:lvl>
    <w:lvl w:ilvl="1" w:tplc="40090003">
      <w:start w:val="1"/>
      <w:numFmt w:val="bullet"/>
      <w:lvlText w:val="o"/>
      <w:lvlJc w:val="left"/>
      <w:pPr>
        <w:ind w:left="1085" w:hanging="360"/>
      </w:pPr>
      <w:rPr>
        <w:rFonts w:ascii="Courier New" w:hAnsi="Courier New" w:cs="Courier New" w:hint="default"/>
      </w:rPr>
    </w:lvl>
    <w:lvl w:ilvl="2" w:tplc="40090005" w:tentative="1">
      <w:start w:val="1"/>
      <w:numFmt w:val="bullet"/>
      <w:lvlText w:val=""/>
      <w:lvlJc w:val="left"/>
      <w:pPr>
        <w:ind w:left="1805" w:hanging="360"/>
      </w:pPr>
      <w:rPr>
        <w:rFonts w:ascii="Wingdings" w:hAnsi="Wingdings" w:hint="default"/>
      </w:rPr>
    </w:lvl>
    <w:lvl w:ilvl="3" w:tplc="40090001" w:tentative="1">
      <w:start w:val="1"/>
      <w:numFmt w:val="bullet"/>
      <w:lvlText w:val=""/>
      <w:lvlJc w:val="left"/>
      <w:pPr>
        <w:ind w:left="2525" w:hanging="360"/>
      </w:pPr>
      <w:rPr>
        <w:rFonts w:ascii="Symbol" w:hAnsi="Symbol" w:hint="default"/>
      </w:rPr>
    </w:lvl>
    <w:lvl w:ilvl="4" w:tplc="40090003" w:tentative="1">
      <w:start w:val="1"/>
      <w:numFmt w:val="bullet"/>
      <w:lvlText w:val="o"/>
      <w:lvlJc w:val="left"/>
      <w:pPr>
        <w:ind w:left="3245" w:hanging="360"/>
      </w:pPr>
      <w:rPr>
        <w:rFonts w:ascii="Courier New" w:hAnsi="Courier New" w:cs="Courier New" w:hint="default"/>
      </w:rPr>
    </w:lvl>
    <w:lvl w:ilvl="5" w:tplc="40090005" w:tentative="1">
      <w:start w:val="1"/>
      <w:numFmt w:val="bullet"/>
      <w:lvlText w:val=""/>
      <w:lvlJc w:val="left"/>
      <w:pPr>
        <w:ind w:left="3965" w:hanging="360"/>
      </w:pPr>
      <w:rPr>
        <w:rFonts w:ascii="Wingdings" w:hAnsi="Wingdings" w:hint="default"/>
      </w:rPr>
    </w:lvl>
    <w:lvl w:ilvl="6" w:tplc="40090001" w:tentative="1">
      <w:start w:val="1"/>
      <w:numFmt w:val="bullet"/>
      <w:lvlText w:val=""/>
      <w:lvlJc w:val="left"/>
      <w:pPr>
        <w:ind w:left="4685" w:hanging="360"/>
      </w:pPr>
      <w:rPr>
        <w:rFonts w:ascii="Symbol" w:hAnsi="Symbol" w:hint="default"/>
      </w:rPr>
    </w:lvl>
    <w:lvl w:ilvl="7" w:tplc="40090003" w:tentative="1">
      <w:start w:val="1"/>
      <w:numFmt w:val="bullet"/>
      <w:lvlText w:val="o"/>
      <w:lvlJc w:val="left"/>
      <w:pPr>
        <w:ind w:left="5405" w:hanging="360"/>
      </w:pPr>
      <w:rPr>
        <w:rFonts w:ascii="Courier New" w:hAnsi="Courier New" w:cs="Courier New" w:hint="default"/>
      </w:rPr>
    </w:lvl>
    <w:lvl w:ilvl="8" w:tplc="40090005" w:tentative="1">
      <w:start w:val="1"/>
      <w:numFmt w:val="bullet"/>
      <w:lvlText w:val=""/>
      <w:lvlJc w:val="left"/>
      <w:pPr>
        <w:ind w:left="6125" w:hanging="360"/>
      </w:pPr>
      <w:rPr>
        <w:rFonts w:ascii="Wingdings" w:hAnsi="Wingdings" w:hint="default"/>
      </w:rPr>
    </w:lvl>
  </w:abstractNum>
  <w:abstractNum w:abstractNumId="35" w15:restartNumberingAfterBreak="0">
    <w:nsid w:val="6CF54F61"/>
    <w:multiLevelType w:val="hybridMultilevel"/>
    <w:tmpl w:val="EAD21EBA"/>
    <w:lvl w:ilvl="0" w:tplc="40090009">
      <w:start w:val="1"/>
      <w:numFmt w:val="bullet"/>
      <w:lvlText w:val=""/>
      <w:lvlJc w:val="left"/>
      <w:pPr>
        <w:ind w:left="1156" w:hanging="360"/>
      </w:pPr>
      <w:rPr>
        <w:rFonts w:ascii="Wingdings" w:hAnsi="Wingdings" w:hint="default"/>
      </w:rPr>
    </w:lvl>
    <w:lvl w:ilvl="1" w:tplc="40090003" w:tentative="1">
      <w:start w:val="1"/>
      <w:numFmt w:val="bullet"/>
      <w:lvlText w:val="o"/>
      <w:lvlJc w:val="left"/>
      <w:pPr>
        <w:ind w:left="1876" w:hanging="360"/>
      </w:pPr>
      <w:rPr>
        <w:rFonts w:ascii="Courier New" w:hAnsi="Courier New" w:cs="Courier New" w:hint="default"/>
      </w:rPr>
    </w:lvl>
    <w:lvl w:ilvl="2" w:tplc="40090005" w:tentative="1">
      <w:start w:val="1"/>
      <w:numFmt w:val="bullet"/>
      <w:lvlText w:val=""/>
      <w:lvlJc w:val="left"/>
      <w:pPr>
        <w:ind w:left="2596" w:hanging="360"/>
      </w:pPr>
      <w:rPr>
        <w:rFonts w:ascii="Wingdings" w:hAnsi="Wingdings" w:hint="default"/>
      </w:rPr>
    </w:lvl>
    <w:lvl w:ilvl="3" w:tplc="40090001" w:tentative="1">
      <w:start w:val="1"/>
      <w:numFmt w:val="bullet"/>
      <w:lvlText w:val=""/>
      <w:lvlJc w:val="left"/>
      <w:pPr>
        <w:ind w:left="3316" w:hanging="360"/>
      </w:pPr>
      <w:rPr>
        <w:rFonts w:ascii="Symbol" w:hAnsi="Symbol" w:hint="default"/>
      </w:rPr>
    </w:lvl>
    <w:lvl w:ilvl="4" w:tplc="40090003" w:tentative="1">
      <w:start w:val="1"/>
      <w:numFmt w:val="bullet"/>
      <w:lvlText w:val="o"/>
      <w:lvlJc w:val="left"/>
      <w:pPr>
        <w:ind w:left="4036" w:hanging="360"/>
      </w:pPr>
      <w:rPr>
        <w:rFonts w:ascii="Courier New" w:hAnsi="Courier New" w:cs="Courier New" w:hint="default"/>
      </w:rPr>
    </w:lvl>
    <w:lvl w:ilvl="5" w:tplc="40090005" w:tentative="1">
      <w:start w:val="1"/>
      <w:numFmt w:val="bullet"/>
      <w:lvlText w:val=""/>
      <w:lvlJc w:val="left"/>
      <w:pPr>
        <w:ind w:left="4756" w:hanging="360"/>
      </w:pPr>
      <w:rPr>
        <w:rFonts w:ascii="Wingdings" w:hAnsi="Wingdings" w:hint="default"/>
      </w:rPr>
    </w:lvl>
    <w:lvl w:ilvl="6" w:tplc="40090001" w:tentative="1">
      <w:start w:val="1"/>
      <w:numFmt w:val="bullet"/>
      <w:lvlText w:val=""/>
      <w:lvlJc w:val="left"/>
      <w:pPr>
        <w:ind w:left="5476" w:hanging="360"/>
      </w:pPr>
      <w:rPr>
        <w:rFonts w:ascii="Symbol" w:hAnsi="Symbol" w:hint="default"/>
      </w:rPr>
    </w:lvl>
    <w:lvl w:ilvl="7" w:tplc="40090003" w:tentative="1">
      <w:start w:val="1"/>
      <w:numFmt w:val="bullet"/>
      <w:lvlText w:val="o"/>
      <w:lvlJc w:val="left"/>
      <w:pPr>
        <w:ind w:left="6196" w:hanging="360"/>
      </w:pPr>
      <w:rPr>
        <w:rFonts w:ascii="Courier New" w:hAnsi="Courier New" w:cs="Courier New" w:hint="default"/>
      </w:rPr>
    </w:lvl>
    <w:lvl w:ilvl="8" w:tplc="40090005" w:tentative="1">
      <w:start w:val="1"/>
      <w:numFmt w:val="bullet"/>
      <w:lvlText w:val=""/>
      <w:lvlJc w:val="left"/>
      <w:pPr>
        <w:ind w:left="6916" w:hanging="360"/>
      </w:pPr>
      <w:rPr>
        <w:rFonts w:ascii="Wingdings" w:hAnsi="Wingdings" w:hint="default"/>
      </w:rPr>
    </w:lvl>
  </w:abstractNum>
  <w:abstractNum w:abstractNumId="36" w15:restartNumberingAfterBreak="0">
    <w:nsid w:val="704A09FC"/>
    <w:multiLevelType w:val="hybridMultilevel"/>
    <w:tmpl w:val="8F5AD496"/>
    <w:lvl w:ilvl="0" w:tplc="55A064F8">
      <w:start w:val="1"/>
      <w:numFmt w:val="lowerRoman"/>
      <w:lvlText w:val="%1"/>
      <w:lvlJc w:val="left"/>
      <w:pPr>
        <w:ind w:left="715" w:hanging="3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40090019" w:tentative="1">
      <w:start w:val="1"/>
      <w:numFmt w:val="lowerLetter"/>
      <w:lvlText w:val="%2."/>
      <w:lvlJc w:val="left"/>
      <w:pPr>
        <w:ind w:left="1435" w:hanging="360"/>
      </w:pPr>
    </w:lvl>
    <w:lvl w:ilvl="2" w:tplc="4009001B" w:tentative="1">
      <w:start w:val="1"/>
      <w:numFmt w:val="lowerRoman"/>
      <w:lvlText w:val="%3."/>
      <w:lvlJc w:val="right"/>
      <w:pPr>
        <w:ind w:left="2155" w:hanging="180"/>
      </w:pPr>
    </w:lvl>
    <w:lvl w:ilvl="3" w:tplc="4009000F" w:tentative="1">
      <w:start w:val="1"/>
      <w:numFmt w:val="decimal"/>
      <w:lvlText w:val="%4."/>
      <w:lvlJc w:val="left"/>
      <w:pPr>
        <w:ind w:left="2875" w:hanging="360"/>
      </w:pPr>
    </w:lvl>
    <w:lvl w:ilvl="4" w:tplc="40090019" w:tentative="1">
      <w:start w:val="1"/>
      <w:numFmt w:val="lowerLetter"/>
      <w:lvlText w:val="%5."/>
      <w:lvlJc w:val="left"/>
      <w:pPr>
        <w:ind w:left="3595" w:hanging="360"/>
      </w:pPr>
    </w:lvl>
    <w:lvl w:ilvl="5" w:tplc="4009001B" w:tentative="1">
      <w:start w:val="1"/>
      <w:numFmt w:val="lowerRoman"/>
      <w:lvlText w:val="%6."/>
      <w:lvlJc w:val="right"/>
      <w:pPr>
        <w:ind w:left="4315" w:hanging="180"/>
      </w:pPr>
    </w:lvl>
    <w:lvl w:ilvl="6" w:tplc="4009000F" w:tentative="1">
      <w:start w:val="1"/>
      <w:numFmt w:val="decimal"/>
      <w:lvlText w:val="%7."/>
      <w:lvlJc w:val="left"/>
      <w:pPr>
        <w:ind w:left="5035" w:hanging="360"/>
      </w:pPr>
    </w:lvl>
    <w:lvl w:ilvl="7" w:tplc="40090019" w:tentative="1">
      <w:start w:val="1"/>
      <w:numFmt w:val="lowerLetter"/>
      <w:lvlText w:val="%8."/>
      <w:lvlJc w:val="left"/>
      <w:pPr>
        <w:ind w:left="5755" w:hanging="360"/>
      </w:pPr>
    </w:lvl>
    <w:lvl w:ilvl="8" w:tplc="4009001B" w:tentative="1">
      <w:start w:val="1"/>
      <w:numFmt w:val="lowerRoman"/>
      <w:lvlText w:val="%9."/>
      <w:lvlJc w:val="right"/>
      <w:pPr>
        <w:ind w:left="6475" w:hanging="180"/>
      </w:pPr>
    </w:lvl>
  </w:abstractNum>
  <w:abstractNum w:abstractNumId="37" w15:restartNumberingAfterBreak="0">
    <w:nsid w:val="74BC1FF2"/>
    <w:multiLevelType w:val="hybridMultilevel"/>
    <w:tmpl w:val="CD12C97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8" w15:restartNumberingAfterBreak="0">
    <w:nsid w:val="7AE45425"/>
    <w:multiLevelType w:val="hybridMultilevel"/>
    <w:tmpl w:val="CCC64BB8"/>
    <w:lvl w:ilvl="0" w:tplc="40090003">
      <w:start w:val="1"/>
      <w:numFmt w:val="bullet"/>
      <w:lvlText w:val="o"/>
      <w:lvlJc w:val="left"/>
      <w:pPr>
        <w:ind w:left="873" w:hanging="360"/>
      </w:pPr>
      <w:rPr>
        <w:rFonts w:ascii="Courier New" w:hAnsi="Courier New" w:cs="Courier New" w:hint="default"/>
      </w:rPr>
    </w:lvl>
    <w:lvl w:ilvl="1" w:tplc="40090003" w:tentative="1">
      <w:start w:val="1"/>
      <w:numFmt w:val="bullet"/>
      <w:lvlText w:val="o"/>
      <w:lvlJc w:val="left"/>
      <w:pPr>
        <w:ind w:left="1593" w:hanging="360"/>
      </w:pPr>
      <w:rPr>
        <w:rFonts w:ascii="Courier New" w:hAnsi="Courier New" w:cs="Courier New" w:hint="default"/>
      </w:rPr>
    </w:lvl>
    <w:lvl w:ilvl="2" w:tplc="40090005">
      <w:start w:val="1"/>
      <w:numFmt w:val="bullet"/>
      <w:lvlText w:val=""/>
      <w:lvlJc w:val="left"/>
      <w:pPr>
        <w:ind w:left="2313" w:hanging="360"/>
      </w:pPr>
      <w:rPr>
        <w:rFonts w:ascii="Wingdings" w:hAnsi="Wingdings" w:hint="default"/>
      </w:rPr>
    </w:lvl>
    <w:lvl w:ilvl="3" w:tplc="40090001" w:tentative="1">
      <w:start w:val="1"/>
      <w:numFmt w:val="bullet"/>
      <w:lvlText w:val=""/>
      <w:lvlJc w:val="left"/>
      <w:pPr>
        <w:ind w:left="3033" w:hanging="360"/>
      </w:pPr>
      <w:rPr>
        <w:rFonts w:ascii="Symbol" w:hAnsi="Symbol" w:hint="default"/>
      </w:rPr>
    </w:lvl>
    <w:lvl w:ilvl="4" w:tplc="40090003" w:tentative="1">
      <w:start w:val="1"/>
      <w:numFmt w:val="bullet"/>
      <w:lvlText w:val="o"/>
      <w:lvlJc w:val="left"/>
      <w:pPr>
        <w:ind w:left="3753" w:hanging="360"/>
      </w:pPr>
      <w:rPr>
        <w:rFonts w:ascii="Courier New" w:hAnsi="Courier New" w:cs="Courier New" w:hint="default"/>
      </w:rPr>
    </w:lvl>
    <w:lvl w:ilvl="5" w:tplc="40090005" w:tentative="1">
      <w:start w:val="1"/>
      <w:numFmt w:val="bullet"/>
      <w:lvlText w:val=""/>
      <w:lvlJc w:val="left"/>
      <w:pPr>
        <w:ind w:left="4473" w:hanging="360"/>
      </w:pPr>
      <w:rPr>
        <w:rFonts w:ascii="Wingdings" w:hAnsi="Wingdings" w:hint="default"/>
      </w:rPr>
    </w:lvl>
    <w:lvl w:ilvl="6" w:tplc="40090001" w:tentative="1">
      <w:start w:val="1"/>
      <w:numFmt w:val="bullet"/>
      <w:lvlText w:val=""/>
      <w:lvlJc w:val="left"/>
      <w:pPr>
        <w:ind w:left="5193" w:hanging="360"/>
      </w:pPr>
      <w:rPr>
        <w:rFonts w:ascii="Symbol" w:hAnsi="Symbol" w:hint="default"/>
      </w:rPr>
    </w:lvl>
    <w:lvl w:ilvl="7" w:tplc="40090003" w:tentative="1">
      <w:start w:val="1"/>
      <w:numFmt w:val="bullet"/>
      <w:lvlText w:val="o"/>
      <w:lvlJc w:val="left"/>
      <w:pPr>
        <w:ind w:left="5913" w:hanging="360"/>
      </w:pPr>
      <w:rPr>
        <w:rFonts w:ascii="Courier New" w:hAnsi="Courier New" w:cs="Courier New" w:hint="default"/>
      </w:rPr>
    </w:lvl>
    <w:lvl w:ilvl="8" w:tplc="40090005" w:tentative="1">
      <w:start w:val="1"/>
      <w:numFmt w:val="bullet"/>
      <w:lvlText w:val=""/>
      <w:lvlJc w:val="left"/>
      <w:pPr>
        <w:ind w:left="6633" w:hanging="360"/>
      </w:pPr>
      <w:rPr>
        <w:rFonts w:ascii="Wingdings" w:hAnsi="Wingdings" w:hint="default"/>
      </w:rPr>
    </w:lvl>
  </w:abstractNum>
  <w:abstractNum w:abstractNumId="39" w15:restartNumberingAfterBreak="0">
    <w:nsid w:val="7C227BCF"/>
    <w:multiLevelType w:val="hybridMultilevel"/>
    <w:tmpl w:val="50FE9BBA"/>
    <w:lvl w:ilvl="0" w:tplc="40090001">
      <w:start w:val="1"/>
      <w:numFmt w:val="bullet"/>
      <w:lvlText w:val=""/>
      <w:lvlJc w:val="left"/>
      <w:pPr>
        <w:ind w:left="523" w:hanging="360"/>
      </w:pPr>
      <w:rPr>
        <w:rFonts w:ascii="Symbol" w:hAnsi="Symbol" w:hint="default"/>
      </w:rPr>
    </w:lvl>
    <w:lvl w:ilvl="1" w:tplc="40090003" w:tentative="1">
      <w:start w:val="1"/>
      <w:numFmt w:val="bullet"/>
      <w:lvlText w:val="o"/>
      <w:lvlJc w:val="left"/>
      <w:pPr>
        <w:ind w:left="1243" w:hanging="360"/>
      </w:pPr>
      <w:rPr>
        <w:rFonts w:ascii="Courier New" w:hAnsi="Courier New" w:cs="Courier New" w:hint="default"/>
      </w:rPr>
    </w:lvl>
    <w:lvl w:ilvl="2" w:tplc="40090005" w:tentative="1">
      <w:start w:val="1"/>
      <w:numFmt w:val="bullet"/>
      <w:lvlText w:val=""/>
      <w:lvlJc w:val="left"/>
      <w:pPr>
        <w:ind w:left="1963" w:hanging="360"/>
      </w:pPr>
      <w:rPr>
        <w:rFonts w:ascii="Wingdings" w:hAnsi="Wingdings" w:hint="default"/>
      </w:rPr>
    </w:lvl>
    <w:lvl w:ilvl="3" w:tplc="40090001" w:tentative="1">
      <w:start w:val="1"/>
      <w:numFmt w:val="bullet"/>
      <w:lvlText w:val=""/>
      <w:lvlJc w:val="left"/>
      <w:pPr>
        <w:ind w:left="2683" w:hanging="360"/>
      </w:pPr>
      <w:rPr>
        <w:rFonts w:ascii="Symbol" w:hAnsi="Symbol" w:hint="default"/>
      </w:rPr>
    </w:lvl>
    <w:lvl w:ilvl="4" w:tplc="40090003" w:tentative="1">
      <w:start w:val="1"/>
      <w:numFmt w:val="bullet"/>
      <w:lvlText w:val="o"/>
      <w:lvlJc w:val="left"/>
      <w:pPr>
        <w:ind w:left="3403" w:hanging="360"/>
      </w:pPr>
      <w:rPr>
        <w:rFonts w:ascii="Courier New" w:hAnsi="Courier New" w:cs="Courier New" w:hint="default"/>
      </w:rPr>
    </w:lvl>
    <w:lvl w:ilvl="5" w:tplc="40090005" w:tentative="1">
      <w:start w:val="1"/>
      <w:numFmt w:val="bullet"/>
      <w:lvlText w:val=""/>
      <w:lvlJc w:val="left"/>
      <w:pPr>
        <w:ind w:left="4123" w:hanging="360"/>
      </w:pPr>
      <w:rPr>
        <w:rFonts w:ascii="Wingdings" w:hAnsi="Wingdings" w:hint="default"/>
      </w:rPr>
    </w:lvl>
    <w:lvl w:ilvl="6" w:tplc="40090001" w:tentative="1">
      <w:start w:val="1"/>
      <w:numFmt w:val="bullet"/>
      <w:lvlText w:val=""/>
      <w:lvlJc w:val="left"/>
      <w:pPr>
        <w:ind w:left="4843" w:hanging="360"/>
      </w:pPr>
      <w:rPr>
        <w:rFonts w:ascii="Symbol" w:hAnsi="Symbol" w:hint="default"/>
      </w:rPr>
    </w:lvl>
    <w:lvl w:ilvl="7" w:tplc="40090003" w:tentative="1">
      <w:start w:val="1"/>
      <w:numFmt w:val="bullet"/>
      <w:lvlText w:val="o"/>
      <w:lvlJc w:val="left"/>
      <w:pPr>
        <w:ind w:left="5563" w:hanging="360"/>
      </w:pPr>
      <w:rPr>
        <w:rFonts w:ascii="Courier New" w:hAnsi="Courier New" w:cs="Courier New" w:hint="default"/>
      </w:rPr>
    </w:lvl>
    <w:lvl w:ilvl="8" w:tplc="40090005" w:tentative="1">
      <w:start w:val="1"/>
      <w:numFmt w:val="bullet"/>
      <w:lvlText w:val=""/>
      <w:lvlJc w:val="left"/>
      <w:pPr>
        <w:ind w:left="6283" w:hanging="360"/>
      </w:pPr>
      <w:rPr>
        <w:rFonts w:ascii="Wingdings" w:hAnsi="Wingdings" w:hint="default"/>
      </w:rPr>
    </w:lvl>
  </w:abstractNum>
  <w:abstractNum w:abstractNumId="40" w15:restartNumberingAfterBreak="0">
    <w:nsid w:val="7EE91497"/>
    <w:multiLevelType w:val="hybridMultilevel"/>
    <w:tmpl w:val="BA806CB8"/>
    <w:lvl w:ilvl="0" w:tplc="40090001">
      <w:start w:val="1"/>
      <w:numFmt w:val="bullet"/>
      <w:lvlText w:val=""/>
      <w:lvlJc w:val="left"/>
      <w:pPr>
        <w:ind w:left="725" w:hanging="360"/>
      </w:pPr>
      <w:rPr>
        <w:rFonts w:ascii="Symbol" w:hAnsi="Symbol" w:hint="default"/>
      </w:rPr>
    </w:lvl>
    <w:lvl w:ilvl="1" w:tplc="40090003" w:tentative="1">
      <w:start w:val="1"/>
      <w:numFmt w:val="bullet"/>
      <w:lvlText w:val="o"/>
      <w:lvlJc w:val="left"/>
      <w:pPr>
        <w:ind w:left="1445" w:hanging="360"/>
      </w:pPr>
      <w:rPr>
        <w:rFonts w:ascii="Courier New" w:hAnsi="Courier New" w:cs="Courier New" w:hint="default"/>
      </w:rPr>
    </w:lvl>
    <w:lvl w:ilvl="2" w:tplc="40090005" w:tentative="1">
      <w:start w:val="1"/>
      <w:numFmt w:val="bullet"/>
      <w:lvlText w:val=""/>
      <w:lvlJc w:val="left"/>
      <w:pPr>
        <w:ind w:left="2165" w:hanging="360"/>
      </w:pPr>
      <w:rPr>
        <w:rFonts w:ascii="Wingdings" w:hAnsi="Wingdings" w:hint="default"/>
      </w:rPr>
    </w:lvl>
    <w:lvl w:ilvl="3" w:tplc="40090001" w:tentative="1">
      <w:start w:val="1"/>
      <w:numFmt w:val="bullet"/>
      <w:lvlText w:val=""/>
      <w:lvlJc w:val="left"/>
      <w:pPr>
        <w:ind w:left="2885" w:hanging="360"/>
      </w:pPr>
      <w:rPr>
        <w:rFonts w:ascii="Symbol" w:hAnsi="Symbol" w:hint="default"/>
      </w:rPr>
    </w:lvl>
    <w:lvl w:ilvl="4" w:tplc="40090003" w:tentative="1">
      <w:start w:val="1"/>
      <w:numFmt w:val="bullet"/>
      <w:lvlText w:val="o"/>
      <w:lvlJc w:val="left"/>
      <w:pPr>
        <w:ind w:left="3605" w:hanging="360"/>
      </w:pPr>
      <w:rPr>
        <w:rFonts w:ascii="Courier New" w:hAnsi="Courier New" w:cs="Courier New" w:hint="default"/>
      </w:rPr>
    </w:lvl>
    <w:lvl w:ilvl="5" w:tplc="40090005" w:tentative="1">
      <w:start w:val="1"/>
      <w:numFmt w:val="bullet"/>
      <w:lvlText w:val=""/>
      <w:lvlJc w:val="left"/>
      <w:pPr>
        <w:ind w:left="4325" w:hanging="360"/>
      </w:pPr>
      <w:rPr>
        <w:rFonts w:ascii="Wingdings" w:hAnsi="Wingdings" w:hint="default"/>
      </w:rPr>
    </w:lvl>
    <w:lvl w:ilvl="6" w:tplc="40090001" w:tentative="1">
      <w:start w:val="1"/>
      <w:numFmt w:val="bullet"/>
      <w:lvlText w:val=""/>
      <w:lvlJc w:val="left"/>
      <w:pPr>
        <w:ind w:left="5045" w:hanging="360"/>
      </w:pPr>
      <w:rPr>
        <w:rFonts w:ascii="Symbol" w:hAnsi="Symbol" w:hint="default"/>
      </w:rPr>
    </w:lvl>
    <w:lvl w:ilvl="7" w:tplc="40090003" w:tentative="1">
      <w:start w:val="1"/>
      <w:numFmt w:val="bullet"/>
      <w:lvlText w:val="o"/>
      <w:lvlJc w:val="left"/>
      <w:pPr>
        <w:ind w:left="5765" w:hanging="360"/>
      </w:pPr>
      <w:rPr>
        <w:rFonts w:ascii="Courier New" w:hAnsi="Courier New" w:cs="Courier New" w:hint="default"/>
      </w:rPr>
    </w:lvl>
    <w:lvl w:ilvl="8" w:tplc="40090005" w:tentative="1">
      <w:start w:val="1"/>
      <w:numFmt w:val="bullet"/>
      <w:lvlText w:val=""/>
      <w:lvlJc w:val="left"/>
      <w:pPr>
        <w:ind w:left="6485" w:hanging="360"/>
      </w:pPr>
      <w:rPr>
        <w:rFonts w:ascii="Wingdings" w:hAnsi="Wingdings" w:hint="default"/>
      </w:rPr>
    </w:lvl>
  </w:abstractNum>
  <w:num w:numId="1" w16cid:durableId="2020934992">
    <w:abstractNumId w:val="12"/>
  </w:num>
  <w:num w:numId="2" w16cid:durableId="707294880">
    <w:abstractNumId w:val="3"/>
  </w:num>
  <w:num w:numId="3" w16cid:durableId="1100563287">
    <w:abstractNumId w:val="23"/>
  </w:num>
  <w:num w:numId="4" w16cid:durableId="1648707777">
    <w:abstractNumId w:val="2"/>
  </w:num>
  <w:num w:numId="5" w16cid:durableId="602495905">
    <w:abstractNumId w:val="31"/>
  </w:num>
  <w:num w:numId="6" w16cid:durableId="1620796916">
    <w:abstractNumId w:val="4"/>
  </w:num>
  <w:num w:numId="7" w16cid:durableId="1032457449">
    <w:abstractNumId w:val="37"/>
  </w:num>
  <w:num w:numId="8" w16cid:durableId="1905096594">
    <w:abstractNumId w:val="29"/>
  </w:num>
  <w:num w:numId="9" w16cid:durableId="1790976493">
    <w:abstractNumId w:val="39"/>
  </w:num>
  <w:num w:numId="10" w16cid:durableId="866139200">
    <w:abstractNumId w:val="19"/>
  </w:num>
  <w:num w:numId="11" w16cid:durableId="50007661">
    <w:abstractNumId w:val="6"/>
  </w:num>
  <w:num w:numId="12" w16cid:durableId="1020469397">
    <w:abstractNumId w:val="5"/>
  </w:num>
  <w:num w:numId="13" w16cid:durableId="1266767234">
    <w:abstractNumId w:val="18"/>
  </w:num>
  <w:num w:numId="14" w16cid:durableId="166602236">
    <w:abstractNumId w:val="10"/>
  </w:num>
  <w:num w:numId="15" w16cid:durableId="1377197344">
    <w:abstractNumId w:val="28"/>
  </w:num>
  <w:num w:numId="16" w16cid:durableId="1528250716">
    <w:abstractNumId w:val="27"/>
  </w:num>
  <w:num w:numId="17" w16cid:durableId="937786478">
    <w:abstractNumId w:val="30"/>
  </w:num>
  <w:num w:numId="18" w16cid:durableId="270212484">
    <w:abstractNumId w:val="20"/>
  </w:num>
  <w:num w:numId="19" w16cid:durableId="237325885">
    <w:abstractNumId w:val="24"/>
  </w:num>
  <w:num w:numId="20" w16cid:durableId="2142532946">
    <w:abstractNumId w:val="11"/>
  </w:num>
  <w:num w:numId="21" w16cid:durableId="397019277">
    <w:abstractNumId w:val="22"/>
  </w:num>
  <w:num w:numId="22" w16cid:durableId="348485929">
    <w:abstractNumId w:val="34"/>
  </w:num>
  <w:num w:numId="23" w16cid:durableId="26150248">
    <w:abstractNumId w:val="9"/>
  </w:num>
  <w:num w:numId="24" w16cid:durableId="1129666354">
    <w:abstractNumId w:val="25"/>
  </w:num>
  <w:num w:numId="25" w16cid:durableId="361055921">
    <w:abstractNumId w:val="14"/>
  </w:num>
  <w:num w:numId="26" w16cid:durableId="1197505066">
    <w:abstractNumId w:val="38"/>
  </w:num>
  <w:num w:numId="27" w16cid:durableId="2003467433">
    <w:abstractNumId w:val="13"/>
  </w:num>
  <w:num w:numId="28" w16cid:durableId="852572306">
    <w:abstractNumId w:val="32"/>
  </w:num>
  <w:num w:numId="29" w16cid:durableId="1829586958">
    <w:abstractNumId w:val="7"/>
  </w:num>
  <w:num w:numId="30" w16cid:durableId="1446538838">
    <w:abstractNumId w:val="17"/>
  </w:num>
  <w:num w:numId="31" w16cid:durableId="957761735">
    <w:abstractNumId w:val="15"/>
  </w:num>
  <w:num w:numId="32" w16cid:durableId="379865563">
    <w:abstractNumId w:val="16"/>
  </w:num>
  <w:num w:numId="33" w16cid:durableId="352807278">
    <w:abstractNumId w:val="36"/>
  </w:num>
  <w:num w:numId="34" w16cid:durableId="805243495">
    <w:abstractNumId w:val="33"/>
  </w:num>
  <w:num w:numId="35" w16cid:durableId="802962101">
    <w:abstractNumId w:val="40"/>
  </w:num>
  <w:num w:numId="36" w16cid:durableId="1244410495">
    <w:abstractNumId w:val="1"/>
  </w:num>
  <w:num w:numId="37" w16cid:durableId="1689066121">
    <w:abstractNumId w:val="21"/>
  </w:num>
  <w:num w:numId="38" w16cid:durableId="1092579765">
    <w:abstractNumId w:val="0"/>
  </w:num>
  <w:num w:numId="39" w16cid:durableId="2106001120">
    <w:abstractNumId w:val="26"/>
  </w:num>
  <w:num w:numId="40" w16cid:durableId="155652389">
    <w:abstractNumId w:val="35"/>
  </w:num>
  <w:num w:numId="41" w16cid:durableId="18261688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3D8F"/>
    <w:rsid w:val="00006A8F"/>
    <w:rsid w:val="00052240"/>
    <w:rsid w:val="002264C9"/>
    <w:rsid w:val="003948C4"/>
    <w:rsid w:val="003C6CF9"/>
    <w:rsid w:val="004A69AA"/>
    <w:rsid w:val="00543550"/>
    <w:rsid w:val="00546C1D"/>
    <w:rsid w:val="00637655"/>
    <w:rsid w:val="007522A6"/>
    <w:rsid w:val="007C1440"/>
    <w:rsid w:val="00801B82"/>
    <w:rsid w:val="008435A5"/>
    <w:rsid w:val="009428FC"/>
    <w:rsid w:val="00943E55"/>
    <w:rsid w:val="00952055"/>
    <w:rsid w:val="009B778D"/>
    <w:rsid w:val="009D3D8F"/>
    <w:rsid w:val="00B83D97"/>
    <w:rsid w:val="00BD322D"/>
    <w:rsid w:val="00C435E4"/>
    <w:rsid w:val="00D36091"/>
    <w:rsid w:val="00E13C68"/>
    <w:rsid w:val="00E5548C"/>
    <w:rsid w:val="00EC74C7"/>
    <w:rsid w:val="00F42F25"/>
    <w:rsid w:val="00F606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F7654A"/>
  <w15:docId w15:val="{5B22B8CF-7AB1-46F3-A3A4-192F94654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4" w:line="366" w:lineRule="auto"/>
      <w:ind w:left="446" w:right="485" w:hanging="10"/>
      <w:jc w:val="both"/>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1349" w:line="253" w:lineRule="auto"/>
      <w:ind w:left="3060" w:hanging="2364"/>
      <w:jc w:val="center"/>
      <w:outlineLvl w:val="0"/>
    </w:pPr>
    <w:rPr>
      <w:rFonts w:ascii="Calibri" w:eastAsia="Calibri" w:hAnsi="Calibri" w:cs="Calibri"/>
      <w:b/>
      <w:color w:val="000000"/>
      <w:sz w:val="32"/>
    </w:rPr>
  </w:style>
  <w:style w:type="paragraph" w:styleId="Heading2">
    <w:name w:val="heading 2"/>
    <w:next w:val="Normal"/>
    <w:link w:val="Heading2Char"/>
    <w:uiPriority w:val="9"/>
    <w:unhideWhenUsed/>
    <w:qFormat/>
    <w:pPr>
      <w:keepNext/>
      <w:keepLines/>
      <w:spacing w:after="0"/>
      <w:ind w:left="3370"/>
      <w:outlineLvl w:val="1"/>
    </w:pPr>
    <w:rPr>
      <w:rFonts w:ascii="Arial" w:eastAsia="Arial" w:hAnsi="Arial" w:cs="Arial"/>
      <w:b/>
      <w:color w:val="000000"/>
      <w:sz w:val="28"/>
    </w:rPr>
  </w:style>
  <w:style w:type="paragraph" w:styleId="Heading3">
    <w:name w:val="heading 3"/>
    <w:next w:val="Normal"/>
    <w:link w:val="Heading3Char"/>
    <w:uiPriority w:val="9"/>
    <w:unhideWhenUsed/>
    <w:qFormat/>
    <w:pPr>
      <w:keepNext/>
      <w:keepLines/>
      <w:spacing w:after="393" w:line="265" w:lineRule="auto"/>
      <w:ind w:left="10" w:right="48" w:hanging="10"/>
      <w:outlineLvl w:val="2"/>
    </w:pPr>
    <w:rPr>
      <w:rFonts w:ascii="Calibri" w:eastAsia="Calibri" w:hAnsi="Calibri" w:cs="Calibri"/>
      <w:b/>
      <w:color w:val="000000"/>
      <w:sz w:val="28"/>
    </w:rPr>
  </w:style>
  <w:style w:type="paragraph" w:styleId="Heading4">
    <w:name w:val="heading 4"/>
    <w:next w:val="Normal"/>
    <w:link w:val="Heading4Char"/>
    <w:uiPriority w:val="9"/>
    <w:unhideWhenUsed/>
    <w:qFormat/>
    <w:pPr>
      <w:keepNext/>
      <w:keepLines/>
      <w:spacing w:after="187" w:line="265" w:lineRule="auto"/>
      <w:ind w:left="565" w:hanging="10"/>
      <w:jc w:val="center"/>
      <w:outlineLvl w:val="3"/>
    </w:pPr>
    <w:rPr>
      <w:rFonts w:ascii="Calibri" w:eastAsia="Calibri" w:hAnsi="Calibri" w:cs="Calibri"/>
      <w:b/>
      <w: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Calibri" w:eastAsia="Calibri" w:hAnsi="Calibri" w:cs="Calibri"/>
      <w:b/>
      <w:i/>
      <w:color w:val="000000"/>
      <w:sz w:val="24"/>
    </w:rPr>
  </w:style>
  <w:style w:type="character" w:customStyle="1" w:styleId="Heading2Char">
    <w:name w:val="Heading 2 Char"/>
    <w:link w:val="Heading2"/>
    <w:rPr>
      <w:rFonts w:ascii="Arial" w:eastAsia="Arial" w:hAnsi="Arial" w:cs="Arial"/>
      <w:b/>
      <w:color w:val="000000"/>
      <w:sz w:val="28"/>
    </w:rPr>
  </w:style>
  <w:style w:type="character" w:customStyle="1" w:styleId="Heading1Char">
    <w:name w:val="Heading 1 Char"/>
    <w:link w:val="Heading1"/>
    <w:rPr>
      <w:rFonts w:ascii="Calibri" w:eastAsia="Calibri" w:hAnsi="Calibri" w:cs="Calibri"/>
      <w:b/>
      <w:color w:val="000000"/>
      <w:sz w:val="32"/>
    </w:rPr>
  </w:style>
  <w:style w:type="character" w:customStyle="1" w:styleId="Heading3Char">
    <w:name w:val="Heading 3 Char"/>
    <w:link w:val="Heading3"/>
    <w:rPr>
      <w:rFonts w:ascii="Calibri" w:eastAsia="Calibri" w:hAnsi="Calibri" w:cs="Calibri"/>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4A69AA"/>
    <w:pPr>
      <w:ind w:left="720"/>
      <w:contextualSpacing/>
    </w:pPr>
  </w:style>
  <w:style w:type="paragraph" w:styleId="BodyText">
    <w:name w:val="Body Text"/>
    <w:basedOn w:val="Normal"/>
    <w:link w:val="BodyTextChar"/>
    <w:uiPriority w:val="1"/>
    <w:semiHidden/>
    <w:unhideWhenUsed/>
    <w:qFormat/>
    <w:rsid w:val="00006A8F"/>
    <w:pPr>
      <w:widowControl w:val="0"/>
      <w:autoSpaceDE w:val="0"/>
      <w:autoSpaceDN w:val="0"/>
      <w:spacing w:after="0" w:line="240" w:lineRule="auto"/>
      <w:ind w:left="0" w:right="0" w:firstLine="0"/>
      <w:jc w:val="left"/>
    </w:pPr>
    <w:rPr>
      <w:rFonts w:ascii="Arial" w:eastAsia="Arial" w:hAnsi="Arial" w:cs="Arial"/>
      <w:color w:val="auto"/>
      <w:kern w:val="0"/>
      <w:sz w:val="23"/>
      <w:szCs w:val="23"/>
      <w:lang w:val="en-US" w:eastAsia="en-US" w:bidi="en-US"/>
      <w14:ligatures w14:val="none"/>
    </w:rPr>
  </w:style>
  <w:style w:type="character" w:customStyle="1" w:styleId="BodyTextChar">
    <w:name w:val="Body Text Char"/>
    <w:basedOn w:val="DefaultParagraphFont"/>
    <w:link w:val="BodyText"/>
    <w:uiPriority w:val="1"/>
    <w:semiHidden/>
    <w:rsid w:val="00006A8F"/>
    <w:rPr>
      <w:rFonts w:ascii="Arial" w:eastAsia="Arial" w:hAnsi="Arial" w:cs="Arial"/>
      <w:kern w:val="0"/>
      <w:sz w:val="23"/>
      <w:szCs w:val="23"/>
      <w:lang w:val="en-US" w:eastAsia="en-US" w:bidi="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834693">
      <w:bodyDiv w:val="1"/>
      <w:marLeft w:val="0"/>
      <w:marRight w:val="0"/>
      <w:marTop w:val="0"/>
      <w:marBottom w:val="0"/>
      <w:divBdr>
        <w:top w:val="none" w:sz="0" w:space="0" w:color="auto"/>
        <w:left w:val="none" w:sz="0" w:space="0" w:color="auto"/>
        <w:bottom w:val="none" w:sz="0" w:space="0" w:color="auto"/>
        <w:right w:val="none" w:sz="0" w:space="0" w:color="auto"/>
      </w:divBdr>
    </w:div>
    <w:div w:id="12596051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image" Target="media/image6.jpg"/><Relationship Id="rId39" Type="http://schemas.openxmlformats.org/officeDocument/2006/relationships/hyperlink" Target="https://nutmegeducation.com/pluralsight-vs-linkedin-learning" TargetMode="External"/><Relationship Id="rId21" Type="http://schemas.openxmlformats.org/officeDocument/2006/relationships/footer" Target="footer5.xml"/><Relationship Id="rId34" Type="http://schemas.openxmlformats.org/officeDocument/2006/relationships/hyperlink" Target="https://github.com/remix-run/react-router" TargetMode="External"/><Relationship Id="rId42" Type="http://schemas.openxmlformats.org/officeDocument/2006/relationships/image" Target="media/image7.jpg"/><Relationship Id="rId47" Type="http://schemas.openxmlformats.org/officeDocument/2006/relationships/image" Target="media/image12.jpg"/><Relationship Id="rId50" Type="http://schemas.openxmlformats.org/officeDocument/2006/relationships/image" Target="media/image13.jpg"/><Relationship Id="rId55" Type="http://schemas.openxmlformats.org/officeDocument/2006/relationships/footer" Target="foot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hyperlink" Target="https://react.dev/" TargetMode="External"/><Relationship Id="rId11" Type="http://schemas.openxmlformats.org/officeDocument/2006/relationships/header" Target="header1.xml"/><Relationship Id="rId24" Type="http://schemas.openxmlformats.org/officeDocument/2006/relationships/image" Target="media/image4.png"/><Relationship Id="rId32" Type="http://schemas.openxmlformats.org/officeDocument/2006/relationships/hyperlink" Target="https://www.reactiflux.com/" TargetMode="External"/><Relationship Id="rId37" Type="http://schemas.openxmlformats.org/officeDocument/2006/relationships/hyperlink" Target="https://egghead.io/q/resources-by-dan-abramov" TargetMode="External"/><Relationship Id="rId40" Type="http://schemas.openxmlformats.org/officeDocument/2006/relationships/hyperlink" Target="https://ui.dev/" TargetMode="External"/><Relationship Id="rId45" Type="http://schemas.openxmlformats.org/officeDocument/2006/relationships/image" Target="media/image10.jpg"/><Relationship Id="rId53" Type="http://schemas.openxmlformats.org/officeDocument/2006/relationships/header" Target="header8.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yperlink" Target="http://www.sathyabama.ac.in/" TargetMode="External"/><Relationship Id="rId14" Type="http://schemas.openxmlformats.org/officeDocument/2006/relationships/footer" Target="footer2.xml"/><Relationship Id="rId22" Type="http://schemas.openxmlformats.org/officeDocument/2006/relationships/header" Target="header6.xml"/><Relationship Id="rId27" Type="http://schemas.openxmlformats.org/officeDocument/2006/relationships/hyperlink" Target="https://github.com/NyashaNziramasanga/tax-calculator" TargetMode="External"/><Relationship Id="rId30" Type="http://schemas.openxmlformats.org/officeDocument/2006/relationships/hyperlink" Target="https://legacy.reactjs.org/docs/getting-started.html" TargetMode="External"/><Relationship Id="rId35" Type="http://schemas.openxmlformats.org/officeDocument/2006/relationships/hyperlink" Target="https://react.dev/learn/start-a-new-react-project" TargetMode="External"/><Relationship Id="rId43" Type="http://schemas.openxmlformats.org/officeDocument/2006/relationships/image" Target="media/image8.jpg"/><Relationship Id="rId48" Type="http://schemas.openxmlformats.org/officeDocument/2006/relationships/image" Target="media/image110.jpg"/><Relationship Id="rId56" Type="http://schemas.openxmlformats.org/officeDocument/2006/relationships/header" Target="header9.xml"/><Relationship Id="rId8" Type="http://schemas.openxmlformats.org/officeDocument/2006/relationships/image" Target="media/image1.png"/><Relationship Id="rId51" Type="http://schemas.openxmlformats.org/officeDocument/2006/relationships/image" Target="media/image14.jp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5.jpg"/><Relationship Id="rId33" Type="http://schemas.openxmlformats.org/officeDocument/2006/relationships/hyperlink" Target="https://www.youtube.com/playlist?list=PL55RiY5tL51oyA8euSROLjMFZbXaV7skS" TargetMode="External"/><Relationship Id="rId38" Type="http://schemas.openxmlformats.org/officeDocument/2006/relationships/hyperlink" Target="https://academind.com/" TargetMode="External"/><Relationship Id="rId46" Type="http://schemas.openxmlformats.org/officeDocument/2006/relationships/image" Target="media/image11.jpg"/><Relationship Id="rId59" Type="http://schemas.openxmlformats.org/officeDocument/2006/relationships/theme" Target="theme/theme1.xml"/><Relationship Id="rId20" Type="http://schemas.openxmlformats.org/officeDocument/2006/relationships/footer" Target="footer4.xml"/><Relationship Id="rId41" Type="http://schemas.openxmlformats.org/officeDocument/2006/relationships/hyperlink" Target="https://coreui.io/blog/how-to-create-a-single-page-application-using-reactjs" TargetMode="External"/><Relationship Id="rId54"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footer" Target="footer6.xml"/><Relationship Id="rId28" Type="http://schemas.openxmlformats.org/officeDocument/2006/relationships/hyperlink" Target="https://learn.tamilhacks.com/" TargetMode="External"/><Relationship Id="rId36" Type="http://schemas.openxmlformats.org/officeDocument/2006/relationships/hyperlink" Target="https://www.taniarascia.com/getting-started-with-react" TargetMode="External"/><Relationship Id="rId49" Type="http://schemas.openxmlformats.org/officeDocument/2006/relationships/image" Target="media/image120.jpg"/><Relationship Id="rId57" Type="http://schemas.openxmlformats.org/officeDocument/2006/relationships/footer" Target="footer9.xml"/><Relationship Id="rId10" Type="http://schemas.openxmlformats.org/officeDocument/2006/relationships/image" Target="media/image2.png"/><Relationship Id="rId31" Type="http://schemas.openxmlformats.org/officeDocument/2006/relationships/hyperlink" Target="https://github.com/facebook/react" TargetMode="External"/><Relationship Id="rId44" Type="http://schemas.openxmlformats.org/officeDocument/2006/relationships/image" Target="media/image9.jpg"/><Relationship Id="rId52" Type="http://schemas.openxmlformats.org/officeDocument/2006/relationships/header" Target="head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ED02F2-70F5-4507-AF20-2E0531DAB9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TotalTime>
  <Pages>40</Pages>
  <Words>6625</Words>
  <Characters>37766</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Tarun Srivatsav</dc:creator>
  <cp:keywords/>
  <cp:lastModifiedBy>Venkatesan Gopal</cp:lastModifiedBy>
  <cp:revision>7</cp:revision>
  <dcterms:created xsi:type="dcterms:W3CDTF">2023-10-04T05:37:00Z</dcterms:created>
  <dcterms:modified xsi:type="dcterms:W3CDTF">2023-10-04T11:24:00Z</dcterms:modified>
</cp:coreProperties>
</file>