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C8160" w14:textId="77777777" w:rsidR="00EF117E" w:rsidRDefault="00EF117E" w:rsidP="00EF117E">
      <w:pPr>
        <w:spacing w:after="0" w:line="276" w:lineRule="auto"/>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t xml:space="preserve">Project Report </w:t>
      </w:r>
    </w:p>
    <w:p w14:paraId="08AC0710" w14:textId="77777777" w:rsidR="00EF117E" w:rsidRDefault="00EF117E" w:rsidP="00EF117E">
      <w:pPr>
        <w:spacing w:after="0" w:line="276" w:lineRule="auto"/>
        <w:jc w:val="center"/>
        <w:rPr>
          <w:rFonts w:ascii="Times New Roman" w:hAnsi="Times New Roman" w:cs="Times New Roman"/>
          <w:b/>
          <w:bCs/>
          <w:color w:val="000000"/>
          <w:sz w:val="36"/>
          <w:szCs w:val="36"/>
        </w:rPr>
      </w:pPr>
    </w:p>
    <w:p w14:paraId="4A97935B" w14:textId="77777777" w:rsidR="00EF117E" w:rsidRDefault="00EF117E" w:rsidP="00EF117E">
      <w:pPr>
        <w:spacing w:after="0" w:line="276" w:lineRule="auto"/>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Project Title</w:t>
      </w:r>
    </w:p>
    <w:p w14:paraId="33FCD9C9" w14:textId="77777777" w:rsidR="00EF117E" w:rsidRDefault="00EF117E" w:rsidP="00EF117E">
      <w:pPr>
        <w:spacing w:after="0" w:line="276" w:lineRule="auto"/>
        <w:jc w:val="center"/>
        <w:rPr>
          <w:rFonts w:ascii="Times New Roman" w:hAnsi="Times New Roman" w:cs="Times New Roman"/>
          <w:b/>
          <w:bCs/>
          <w:color w:val="000000"/>
          <w:sz w:val="36"/>
          <w:szCs w:val="36"/>
        </w:rPr>
      </w:pPr>
    </w:p>
    <w:p w14:paraId="3C6623E4" w14:textId="184D0705" w:rsidR="005A6A0A" w:rsidRDefault="0069076D" w:rsidP="00EF117E">
      <w:pPr>
        <w:spacing w:after="0" w:line="276" w:lineRule="auto"/>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 xml:space="preserve">Energy Consumption   </w:t>
      </w:r>
      <w:r w:rsidR="00886B19">
        <w:rPr>
          <w:rFonts w:ascii="Times New Roman" w:hAnsi="Times New Roman" w:cs="Times New Roman"/>
          <w:b/>
          <w:bCs/>
          <w:color w:val="000000"/>
          <w:sz w:val="36"/>
          <w:szCs w:val="36"/>
        </w:rPr>
        <w:t>P</w:t>
      </w:r>
      <w:r>
        <w:rPr>
          <w:rFonts w:ascii="Times New Roman" w:hAnsi="Times New Roman" w:cs="Times New Roman"/>
          <w:b/>
          <w:bCs/>
          <w:color w:val="000000"/>
          <w:sz w:val="36"/>
          <w:szCs w:val="36"/>
        </w:rPr>
        <w:t>re</w:t>
      </w:r>
      <w:r w:rsidR="00AB130F">
        <w:rPr>
          <w:rFonts w:ascii="Times New Roman" w:hAnsi="Times New Roman" w:cs="Times New Roman"/>
          <w:b/>
          <w:bCs/>
          <w:color w:val="000000"/>
          <w:sz w:val="36"/>
          <w:szCs w:val="36"/>
        </w:rPr>
        <w:t>diction using Regression Analysis</w:t>
      </w:r>
    </w:p>
    <w:p w14:paraId="4D7D13B8" w14:textId="77777777" w:rsidR="00EF117E" w:rsidRDefault="00EF117E" w:rsidP="00EF117E">
      <w:pPr>
        <w:spacing w:after="0" w:line="276" w:lineRule="auto"/>
        <w:jc w:val="center"/>
        <w:rPr>
          <w:rFonts w:ascii="Times New Roman" w:hAnsi="Times New Roman" w:cs="Times New Roman"/>
          <w:b/>
          <w:bCs/>
          <w:color w:val="000000"/>
          <w:sz w:val="28"/>
          <w:szCs w:val="28"/>
          <w:shd w:val="clear" w:color="auto" w:fill="FFFFFF"/>
        </w:rPr>
      </w:pPr>
    </w:p>
    <w:p w14:paraId="526A54A8" w14:textId="77777777" w:rsidR="00EF117E" w:rsidRDefault="00EF117E" w:rsidP="00EF117E">
      <w:pPr>
        <w:spacing w:after="0" w:line="276" w:lineRule="auto"/>
        <w:jc w:val="center"/>
        <w:rPr>
          <w:rFonts w:ascii="Times New Roman" w:hAnsi="Times New Roman" w:cs="Times New Roman"/>
          <w:b/>
          <w:bCs/>
          <w:color w:val="000000"/>
          <w:sz w:val="28"/>
          <w:szCs w:val="28"/>
          <w:shd w:val="clear" w:color="auto" w:fill="FFFFFF"/>
        </w:rPr>
      </w:pPr>
    </w:p>
    <w:p w14:paraId="543E9090"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7F3CD4DA" w14:textId="77777777" w:rsidR="00EF117E" w:rsidRDefault="00EF117E" w:rsidP="00EF117E">
      <w:pPr>
        <w:spacing w:after="0" w:line="276" w:lineRule="auto"/>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 xml:space="preserve">Team Leader: </w:t>
      </w:r>
    </w:p>
    <w:p w14:paraId="5BBEA8A7" w14:textId="77777777" w:rsidR="00EF117E" w:rsidRDefault="00EF117E" w:rsidP="00EF117E">
      <w:pPr>
        <w:spacing w:after="0" w:line="276" w:lineRule="auto"/>
        <w:jc w:val="both"/>
        <w:rPr>
          <w:rFonts w:ascii="Times New Roman" w:hAnsi="Times New Roman" w:cs="Times New Roman"/>
          <w:b/>
          <w:bCs/>
          <w:color w:val="000000"/>
          <w:sz w:val="32"/>
          <w:szCs w:val="32"/>
          <w:shd w:val="clear" w:color="auto" w:fill="FFFFFF"/>
        </w:rPr>
      </w:pPr>
    </w:p>
    <w:p w14:paraId="3C58F971" w14:textId="0D668885" w:rsidR="00EF117E" w:rsidRDefault="00EF117E" w:rsidP="006A71C5">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SHIVANOOR VIGNESH </w:t>
      </w:r>
      <w:r>
        <w:rPr>
          <w:rFonts w:ascii="Times New Roman" w:hAnsi="Times New Roman" w:cs="Times New Roman"/>
          <w:color w:val="000000"/>
          <w:sz w:val="28"/>
          <w:szCs w:val="28"/>
          <w:shd w:val="clear" w:color="auto" w:fill="FFFFFF"/>
        </w:rPr>
        <w:tab/>
        <w:t>21R11A0597</w:t>
      </w:r>
    </w:p>
    <w:p w14:paraId="3C6637AC"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3872903C" w14:textId="77777777" w:rsidR="00EF117E" w:rsidRDefault="00EF117E" w:rsidP="00EF117E">
      <w:pPr>
        <w:spacing w:after="0" w:line="276" w:lineRule="auto"/>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Team Members:</w:t>
      </w:r>
    </w:p>
    <w:p w14:paraId="1E1423F8" w14:textId="77777777" w:rsidR="00EF117E" w:rsidRDefault="00EF117E" w:rsidP="00EF117E">
      <w:pPr>
        <w:spacing w:after="0" w:line="276" w:lineRule="auto"/>
        <w:jc w:val="both"/>
        <w:rPr>
          <w:rFonts w:ascii="Times New Roman" w:hAnsi="Times New Roman" w:cs="Times New Roman"/>
          <w:b/>
          <w:bCs/>
          <w:color w:val="000000"/>
          <w:sz w:val="32"/>
          <w:szCs w:val="32"/>
          <w:shd w:val="clear" w:color="auto" w:fill="FFFFFF"/>
        </w:rPr>
      </w:pPr>
    </w:p>
    <w:p w14:paraId="56FBF97C" w14:textId="1D2AA657" w:rsidR="00EF117E" w:rsidRDefault="00EF117E" w:rsidP="00EF117E">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G . Sandhya Rani         21R11A0569</w:t>
      </w:r>
    </w:p>
    <w:p w14:paraId="01F23CC5" w14:textId="6914DDA4" w:rsidR="00EF117E" w:rsidRDefault="00D74EC1" w:rsidP="00EF117E">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P. Sreekaree                 21R11A6743</w:t>
      </w:r>
    </w:p>
    <w:p w14:paraId="236C7BB1" w14:textId="6087C09B" w:rsidR="00D74EC1" w:rsidRDefault="00D74EC1" w:rsidP="00EF117E">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PSBN Sriya                  21R11A0595</w:t>
      </w:r>
    </w:p>
    <w:p w14:paraId="6365D926" w14:textId="10AC88C5" w:rsidR="00D74EC1" w:rsidRDefault="00F929D9" w:rsidP="00EF117E">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N.Sai Charan               21R11A0588</w:t>
      </w:r>
    </w:p>
    <w:p w14:paraId="2FED5B52" w14:textId="1A7F4B8D" w:rsidR="00F929D9" w:rsidRDefault="00641C68" w:rsidP="00EF117E">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MD.Akhbar Ali           21R11A0586</w:t>
      </w:r>
    </w:p>
    <w:p w14:paraId="3D313E0C" w14:textId="77777777" w:rsidR="00641C68" w:rsidRDefault="00641C68" w:rsidP="00EF117E">
      <w:pPr>
        <w:spacing w:after="0" w:line="276" w:lineRule="auto"/>
        <w:jc w:val="both"/>
        <w:rPr>
          <w:rFonts w:ascii="Times New Roman" w:hAnsi="Times New Roman" w:cs="Times New Roman"/>
          <w:b/>
          <w:bCs/>
          <w:color w:val="000000"/>
          <w:sz w:val="28"/>
          <w:szCs w:val="28"/>
          <w:shd w:val="clear" w:color="auto" w:fill="FFFFFF"/>
        </w:rPr>
      </w:pPr>
    </w:p>
    <w:p w14:paraId="1B9EF1D3"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3BAFF515"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685A00C4"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5FDC4CBF"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21792AA8"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40663EC1"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2D825625"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7C2F8FB9"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47A99495"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4FB5F304"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1238C6F5"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1EB8C9A8" w14:textId="77777777" w:rsidR="00850A2B" w:rsidRDefault="00641C68" w:rsidP="00641C68">
      <w:pPr>
        <w:spacing w:after="0" w:line="276"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p>
    <w:p w14:paraId="1A723455" w14:textId="77777777" w:rsidR="00850A2B" w:rsidRDefault="00850A2B" w:rsidP="00641C68">
      <w:pPr>
        <w:spacing w:after="0" w:line="276" w:lineRule="auto"/>
        <w:rPr>
          <w:rFonts w:ascii="Times New Roman" w:hAnsi="Times New Roman" w:cs="Times New Roman"/>
          <w:b/>
          <w:bCs/>
          <w:color w:val="000000"/>
          <w:sz w:val="28"/>
          <w:szCs w:val="28"/>
          <w:shd w:val="clear" w:color="auto" w:fill="FFFFFF"/>
        </w:rPr>
      </w:pPr>
    </w:p>
    <w:p w14:paraId="1D34D3A0" w14:textId="02FE0D0A" w:rsidR="00641C68" w:rsidRPr="00641C68" w:rsidRDefault="00850A2B" w:rsidP="00641C68">
      <w:pPr>
        <w:spacing w:after="0" w:line="276" w:lineRule="auto"/>
        <w:rPr>
          <w:rFonts w:ascii="Arial Black" w:hAnsi="Arial Black"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 xml:space="preserve">                               </w:t>
      </w:r>
      <w:r w:rsidR="00641C68" w:rsidRPr="00641C68">
        <w:rPr>
          <w:rFonts w:ascii="Arial Black" w:hAnsi="Arial Black" w:cs="Times New Roman"/>
          <w:b/>
          <w:bCs/>
          <w:color w:val="000000"/>
          <w:sz w:val="28"/>
          <w:szCs w:val="28"/>
          <w:shd w:val="clear" w:color="auto" w:fill="FFFFFF"/>
        </w:rPr>
        <w:t xml:space="preserve">Exploratory Data Analysis </w:t>
      </w:r>
    </w:p>
    <w:p w14:paraId="27356B10" w14:textId="7B99D786" w:rsidR="00EF117E" w:rsidRDefault="00430AB4" w:rsidP="00EF117E">
      <w:pPr>
        <w:spacing w:after="0" w:line="276" w:lineRule="auto"/>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Import  data set</w:t>
      </w:r>
    </w:p>
    <w:p w14:paraId="544F01DE" w14:textId="77777777" w:rsidR="00430AB4" w:rsidRDefault="00430AB4" w:rsidP="00430AB4">
      <w:pPr>
        <w:pStyle w:val="ListParagraph"/>
        <w:spacing w:after="0" w:line="276" w:lineRule="auto"/>
        <w:ind w:firstLine="720"/>
        <w:jc w:val="both"/>
        <w:rPr>
          <w:rFonts w:ascii="Times New Roman" w:eastAsia="Times New Roman" w:hAnsi="Times New Roman" w:cs="Times New Roman"/>
          <w:color w:val="000000"/>
          <w:sz w:val="24"/>
          <w:szCs w:val="24"/>
          <w:lang w:eastAsia="en-IN"/>
        </w:rPr>
      </w:pPr>
    </w:p>
    <w:p w14:paraId="27508DFD" w14:textId="76AFE0C6" w:rsidR="00430AB4" w:rsidRDefault="00430AB4" w:rsidP="00430AB4">
      <w:pPr>
        <w:pStyle w:val="ListParagraph"/>
        <w:spacing w:after="0" w:line="276" w:lineRule="auto"/>
        <w:ind w:firstLine="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For importing the dataset and to perform Exploratory Data Analysis we have to import some packages or library which are essential.</w:t>
      </w:r>
    </w:p>
    <w:p w14:paraId="5863DA81" w14:textId="77777777" w:rsidR="00430AB4" w:rsidRDefault="00430AB4" w:rsidP="00430AB4">
      <w:pPr>
        <w:pStyle w:val="ListParagraph"/>
        <w:spacing w:after="0" w:line="276" w:lineRule="auto"/>
        <w:jc w:val="both"/>
        <w:rPr>
          <w:rFonts w:ascii="Times New Roman" w:eastAsia="Times New Roman" w:hAnsi="Times New Roman" w:cs="Times New Roman"/>
          <w:color w:val="000000"/>
          <w:sz w:val="24"/>
          <w:szCs w:val="24"/>
          <w:lang w:eastAsia="en-IN"/>
        </w:rPr>
      </w:pPr>
    </w:p>
    <w:p w14:paraId="09C27E87" w14:textId="77777777" w:rsidR="00430AB4" w:rsidRDefault="00430AB4" w:rsidP="00430AB4">
      <w:pPr>
        <w:pStyle w:val="ListParagraph"/>
        <w:numPr>
          <w:ilvl w:val="0"/>
          <w:numId w:val="18"/>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import pandas </w:t>
      </w:r>
    </w:p>
    <w:p w14:paraId="057CB798" w14:textId="77777777" w:rsidR="00430AB4" w:rsidRDefault="00430AB4" w:rsidP="00430AB4">
      <w:pPr>
        <w:pStyle w:val="ListParagraph"/>
        <w:numPr>
          <w:ilvl w:val="0"/>
          <w:numId w:val="18"/>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import NumPy </w:t>
      </w:r>
    </w:p>
    <w:p w14:paraId="1C9BFEB0" w14:textId="77777777" w:rsidR="00430AB4" w:rsidRDefault="00430AB4" w:rsidP="00430AB4">
      <w:pPr>
        <w:pStyle w:val="ListParagraph"/>
        <w:numPr>
          <w:ilvl w:val="0"/>
          <w:numId w:val="18"/>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import seaborn </w:t>
      </w:r>
    </w:p>
    <w:p w14:paraId="3327F42F" w14:textId="46AE65EF" w:rsidR="00C001F6" w:rsidRDefault="00430AB4" w:rsidP="00430AB4">
      <w:p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import matplotlib</w:t>
      </w:r>
    </w:p>
    <w:p w14:paraId="5106E97D" w14:textId="77777777" w:rsidR="00C001F6" w:rsidRDefault="00C001F6" w:rsidP="00430AB4">
      <w:pPr>
        <w:spacing w:after="0" w:line="276" w:lineRule="auto"/>
        <w:jc w:val="both"/>
        <w:rPr>
          <w:rFonts w:ascii="Times New Roman" w:eastAsia="Times New Roman" w:hAnsi="Times New Roman" w:cs="Times New Roman"/>
          <w:color w:val="000000"/>
          <w:sz w:val="24"/>
          <w:szCs w:val="24"/>
          <w:lang w:eastAsia="en-IN"/>
        </w:rPr>
      </w:pPr>
    </w:p>
    <w:p w14:paraId="34A3E07C" w14:textId="2D8A3477" w:rsidR="00C001F6" w:rsidRPr="00C001F6" w:rsidRDefault="00C001F6" w:rsidP="00C001F6">
      <w:pPr>
        <w:pStyle w:val="ListParagraph"/>
        <w:numPr>
          <w:ilvl w:val="0"/>
          <w:numId w:val="22"/>
        </w:numPr>
        <w:spacing w:after="0" w:line="276" w:lineRule="auto"/>
        <w:jc w:val="both"/>
        <w:rPr>
          <w:rFonts w:ascii="Times New Roman" w:eastAsia="Times New Roman" w:hAnsi="Times New Roman" w:cs="Times New Roman"/>
          <w:b/>
          <w:bCs/>
          <w:color w:val="000000"/>
          <w:sz w:val="24"/>
          <w:szCs w:val="24"/>
          <w:lang w:eastAsia="en-IN"/>
        </w:rPr>
      </w:pPr>
      <w:r w:rsidRPr="00C001F6">
        <w:rPr>
          <w:rFonts w:ascii="Times New Roman" w:eastAsia="Times New Roman" w:hAnsi="Times New Roman" w:cs="Times New Roman"/>
          <w:b/>
          <w:bCs/>
          <w:color w:val="000000"/>
          <w:sz w:val="24"/>
          <w:szCs w:val="24"/>
          <w:lang w:eastAsia="en-IN"/>
        </w:rPr>
        <w:t>MONTHLY VALUES</w:t>
      </w:r>
    </w:p>
    <w:p w14:paraId="47591848"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50C64CC5" w14:textId="2019EFD3" w:rsidR="000905C1" w:rsidRDefault="00641C68" w:rsidP="000905C1">
      <w:r>
        <w:t xml:space="preserve">                  </w:t>
      </w:r>
      <w:r w:rsidR="009D341E">
        <w:rPr>
          <w:noProof/>
        </w:rPr>
        <w:drawing>
          <wp:inline distT="0" distB="0" distL="0" distR="0" wp14:anchorId="3322EB80" wp14:editId="6F737133">
            <wp:extent cx="5943600" cy="3896360"/>
            <wp:effectExtent l="0" t="0" r="0" b="8890"/>
            <wp:docPr id="1734212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896360"/>
                    </a:xfrm>
                    <a:prstGeom prst="rect">
                      <a:avLst/>
                    </a:prstGeom>
                    <a:noFill/>
                    <a:ln>
                      <a:noFill/>
                    </a:ln>
                  </pic:spPr>
                </pic:pic>
              </a:graphicData>
            </a:graphic>
          </wp:inline>
        </w:drawing>
      </w:r>
    </w:p>
    <w:p w14:paraId="3B495C17" w14:textId="3D97AA6F" w:rsidR="009D341E" w:rsidRDefault="006C48AD" w:rsidP="009D341E">
      <w:r>
        <w:t>Observations:</w:t>
      </w:r>
    </w:p>
    <w:p w14:paraId="689A1C7D" w14:textId="77777777" w:rsidR="002F338A" w:rsidRDefault="00C74B97" w:rsidP="00C74B97">
      <w:pPr>
        <w:pStyle w:val="ListParagraph"/>
        <w:numPr>
          <w:ilvl w:val="0"/>
          <w:numId w:val="23"/>
        </w:numPr>
      </w:pPr>
      <w:r>
        <w:t xml:space="preserve">As  we </w:t>
      </w:r>
      <w:r w:rsidR="004B6CB0">
        <w:t xml:space="preserve">can see in the above graph  January month </w:t>
      </w:r>
      <w:r w:rsidR="002F338A">
        <w:t>has high usage of the electricity</w:t>
      </w:r>
    </w:p>
    <w:p w14:paraId="37F30E42" w14:textId="77777777" w:rsidR="00E245B3" w:rsidRDefault="00D2317C" w:rsidP="00C74B97">
      <w:pPr>
        <w:pStyle w:val="ListParagraph"/>
        <w:numPr>
          <w:ilvl w:val="0"/>
          <w:numId w:val="23"/>
        </w:numPr>
      </w:pPr>
      <w:r>
        <w:t>Lowest used electricity was used in august</w:t>
      </w:r>
    </w:p>
    <w:p w14:paraId="22445AA3" w14:textId="77777777" w:rsidR="00E245B3" w:rsidRDefault="00E245B3" w:rsidP="00E245B3">
      <w:pPr>
        <w:pStyle w:val="ListParagraph"/>
      </w:pPr>
    </w:p>
    <w:p w14:paraId="0046E48C" w14:textId="77777777" w:rsidR="00E245B3" w:rsidRDefault="00E245B3" w:rsidP="00E245B3">
      <w:pPr>
        <w:pStyle w:val="ListParagraph"/>
      </w:pPr>
    </w:p>
    <w:p w14:paraId="1EE21D88" w14:textId="77777777" w:rsidR="00E245B3" w:rsidRDefault="00E245B3" w:rsidP="00E245B3">
      <w:pPr>
        <w:pStyle w:val="ListParagraph"/>
      </w:pPr>
    </w:p>
    <w:p w14:paraId="553C422F" w14:textId="77777777" w:rsidR="00E245B3" w:rsidRDefault="00E245B3" w:rsidP="00E245B3">
      <w:pPr>
        <w:pStyle w:val="ListParagraph"/>
      </w:pPr>
    </w:p>
    <w:p w14:paraId="7E9CB060" w14:textId="6B2BC856" w:rsidR="006C48AD" w:rsidRDefault="00E245B3" w:rsidP="00E245B3">
      <w:pPr>
        <w:rPr>
          <w:b/>
          <w:bCs/>
        </w:rPr>
      </w:pPr>
      <w:r w:rsidRPr="00E245B3">
        <w:rPr>
          <w:b/>
          <w:bCs/>
        </w:rPr>
        <w:lastRenderedPageBreak/>
        <w:t>Monthly mean values</w:t>
      </w:r>
    </w:p>
    <w:p w14:paraId="5BCC888E" w14:textId="2DEF1020" w:rsidR="00E245B3" w:rsidRDefault="00327FCF" w:rsidP="00E245B3">
      <w:pPr>
        <w:rPr>
          <w:b/>
          <w:bCs/>
        </w:rPr>
      </w:pPr>
      <w:r w:rsidRPr="00327FCF">
        <w:rPr>
          <w:b/>
          <w:bCs/>
          <w:noProof/>
        </w:rPr>
        <w:drawing>
          <wp:inline distT="0" distB="0" distL="0" distR="0" wp14:anchorId="474A723E" wp14:editId="3EBCE8FC">
            <wp:extent cx="5943600" cy="3001645"/>
            <wp:effectExtent l="0" t="0" r="0" b="8255"/>
            <wp:docPr id="87539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97368" name=""/>
                    <pic:cNvPicPr/>
                  </pic:nvPicPr>
                  <pic:blipFill>
                    <a:blip r:embed="rId9"/>
                    <a:stretch>
                      <a:fillRect/>
                    </a:stretch>
                  </pic:blipFill>
                  <pic:spPr>
                    <a:xfrm>
                      <a:off x="0" y="0"/>
                      <a:ext cx="5943600" cy="3001645"/>
                    </a:xfrm>
                    <a:prstGeom prst="rect">
                      <a:avLst/>
                    </a:prstGeom>
                  </pic:spPr>
                </pic:pic>
              </a:graphicData>
            </a:graphic>
          </wp:inline>
        </w:drawing>
      </w:r>
    </w:p>
    <w:p w14:paraId="4FDFEA39" w14:textId="0416D9BB" w:rsidR="00327FCF" w:rsidRDefault="00327FCF" w:rsidP="00E245B3">
      <w:r w:rsidRPr="00327FCF">
        <w:t>Observation</w:t>
      </w:r>
      <w:r>
        <w:t>:</w:t>
      </w:r>
    </w:p>
    <w:p w14:paraId="20ED8CA4" w14:textId="77777777" w:rsidR="000F14BF" w:rsidRDefault="000F14BF" w:rsidP="000F14BF">
      <w:r>
        <w:t>1. The monthly mean values of every attribute, like global active power, are lower during the 20th month and higher at the beginning.</w:t>
      </w:r>
    </w:p>
    <w:p w14:paraId="2F759C96" w14:textId="77777777" w:rsidR="000F14BF" w:rsidRDefault="000F14BF" w:rsidP="000F14BF">
      <w:r>
        <w:t>2. The monthly mean values of the column global reactive power are higher after the 30th month.</w:t>
      </w:r>
    </w:p>
    <w:p w14:paraId="2F2462FC" w14:textId="77777777" w:rsidR="000F14BF" w:rsidRDefault="000F14BF" w:rsidP="000F14BF">
      <w:r>
        <w:t>3. The monthly mean values of global intensity are lower only for the 20th month.</w:t>
      </w:r>
    </w:p>
    <w:p w14:paraId="6B66DACA" w14:textId="021CB4EB" w:rsidR="000F14BF" w:rsidRDefault="000F14BF" w:rsidP="000F14BF">
      <w:r>
        <w:t>4. The monthly mean values of the column sub-metering 1 are higher except for the 20th month.</w:t>
      </w:r>
    </w:p>
    <w:p w14:paraId="7B3C865D" w14:textId="63E4648D" w:rsidR="00E245B3" w:rsidRDefault="000F14BF" w:rsidP="000F14BF">
      <w:r>
        <w:t>5. The monthly mean values of the columns sub-metering 2 and sub-metering 3 are also similar to sub-metering 1.</w:t>
      </w:r>
    </w:p>
    <w:p w14:paraId="1BFFAEE8" w14:textId="3CE79A24" w:rsidR="00C93BE8" w:rsidRPr="00A50142" w:rsidRDefault="00F81AD9" w:rsidP="000F14BF">
      <w:pPr>
        <w:rPr>
          <w:b/>
          <w:bCs/>
        </w:rPr>
      </w:pPr>
      <w:r w:rsidRPr="00A50142">
        <w:rPr>
          <w:b/>
          <w:bCs/>
        </w:rPr>
        <w:t xml:space="preserve">Daily   </w:t>
      </w:r>
      <w:r w:rsidR="00E37337">
        <w:rPr>
          <w:b/>
          <w:bCs/>
        </w:rPr>
        <w:t>R</w:t>
      </w:r>
      <w:r w:rsidRPr="00A50142">
        <w:rPr>
          <w:b/>
          <w:bCs/>
        </w:rPr>
        <w:t>eadi</w:t>
      </w:r>
      <w:r w:rsidR="00A50142" w:rsidRPr="00A50142">
        <w:rPr>
          <w:b/>
          <w:bCs/>
        </w:rPr>
        <w:t>ngs</w:t>
      </w:r>
      <w:r w:rsidR="00E37337">
        <w:rPr>
          <w:b/>
          <w:bCs/>
        </w:rPr>
        <w:t xml:space="preserve">  of  </w:t>
      </w:r>
      <w:r w:rsidR="00ED441C">
        <w:rPr>
          <w:b/>
          <w:bCs/>
        </w:rPr>
        <w:t>G</w:t>
      </w:r>
      <w:r w:rsidR="00E37337">
        <w:rPr>
          <w:b/>
          <w:bCs/>
        </w:rPr>
        <w:t>lobal reactive ,active,intensity,subm</w:t>
      </w:r>
      <w:r w:rsidR="00323376">
        <w:rPr>
          <w:b/>
          <w:bCs/>
        </w:rPr>
        <w:t>e</w:t>
      </w:r>
      <w:r w:rsidR="00E37337">
        <w:rPr>
          <w:b/>
          <w:bCs/>
        </w:rPr>
        <w:t>tering</w:t>
      </w:r>
      <w:r w:rsidR="00323376">
        <w:rPr>
          <w:b/>
          <w:bCs/>
        </w:rPr>
        <w:t>_1,submetering _2,submetering_3</w:t>
      </w:r>
    </w:p>
    <w:p w14:paraId="68B4EC99" w14:textId="4B0352FF" w:rsidR="00A50142" w:rsidRDefault="00A50142" w:rsidP="000F14BF">
      <w:r>
        <w:rPr>
          <w:noProof/>
        </w:rPr>
        <w:drawing>
          <wp:inline distT="0" distB="0" distL="0" distR="0" wp14:anchorId="5993E6C3" wp14:editId="590456DF">
            <wp:extent cx="6055360" cy="259588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2786" cy="2599063"/>
                    </a:xfrm>
                    <a:prstGeom prst="rect">
                      <a:avLst/>
                    </a:prstGeom>
                  </pic:spPr>
                </pic:pic>
              </a:graphicData>
            </a:graphic>
          </wp:inline>
        </w:drawing>
      </w:r>
    </w:p>
    <w:p w14:paraId="1F98FB93" w14:textId="2038C6CB" w:rsidR="00F27E26" w:rsidRPr="00F5029D" w:rsidRDefault="00F27E26" w:rsidP="000F14BF">
      <w:pPr>
        <w:rPr>
          <w:b/>
          <w:bCs/>
        </w:rPr>
      </w:pPr>
      <w:r w:rsidRPr="00F5029D">
        <w:rPr>
          <w:b/>
          <w:bCs/>
        </w:rPr>
        <w:lastRenderedPageBreak/>
        <w:t>Observations:</w:t>
      </w:r>
    </w:p>
    <w:p w14:paraId="7BB79131" w14:textId="33A1EB36" w:rsidR="00F5029D" w:rsidRDefault="00F5029D" w:rsidP="00F5029D">
      <w:pPr>
        <w:spacing w:line="276" w:lineRule="auto"/>
        <w:jc w:val="both"/>
        <w:rPr>
          <w:rFonts w:ascii="Times New Roman" w:hAnsi="Times New Roman" w:cs="Times New Roman"/>
          <w:color w:val="1F1F1F"/>
          <w:sz w:val="24"/>
          <w:shd w:val="clear" w:color="auto" w:fill="FFFFFF"/>
        </w:rPr>
      </w:pPr>
      <w:r>
        <w:rPr>
          <w:rFonts w:ascii="Times New Roman" w:hAnsi="Times New Roman" w:cs="Times New Roman"/>
          <w:color w:val="1F1F1F"/>
          <w:sz w:val="24"/>
          <w:shd w:val="clear" w:color="auto" w:fill="FFFFFF"/>
        </w:rPr>
        <w:t>1.</w:t>
      </w:r>
      <w:r w:rsidRPr="00F5029D">
        <w:rPr>
          <w:rFonts w:ascii="Times New Roman" w:hAnsi="Times New Roman" w:cs="Times New Roman"/>
          <w:color w:val="1F1F1F"/>
          <w:sz w:val="24"/>
          <w:shd w:val="clear" w:color="auto" w:fill="FFFFFF"/>
        </w:rPr>
        <w:t>Showing daily average values for a different variable in a dataset, and revealing patterns and trends over time.</w:t>
      </w:r>
    </w:p>
    <w:p w14:paraId="7D7AB9CF" w14:textId="0BCA2BB9" w:rsidR="008052F3" w:rsidRPr="00D35266" w:rsidRDefault="00D35266" w:rsidP="00F5029D">
      <w:pPr>
        <w:spacing w:line="276" w:lineRule="auto"/>
        <w:jc w:val="both"/>
        <w:rPr>
          <w:rFonts w:ascii="Times New Roman" w:hAnsi="Times New Roman" w:cs="Times New Roman"/>
          <w:b/>
          <w:bCs/>
          <w:color w:val="1F1F1F"/>
          <w:sz w:val="24"/>
          <w:shd w:val="clear" w:color="auto" w:fill="FFFFFF"/>
        </w:rPr>
      </w:pPr>
      <w:r w:rsidRPr="00D35266">
        <w:rPr>
          <w:rFonts w:ascii="Times New Roman" w:hAnsi="Times New Roman" w:cs="Times New Roman"/>
          <w:b/>
          <w:bCs/>
          <w:color w:val="1F1F1F"/>
          <w:sz w:val="24"/>
          <w:shd w:val="clear" w:color="auto" w:fill="FFFFFF"/>
        </w:rPr>
        <w:t>Hourly  mean values:</w:t>
      </w:r>
    </w:p>
    <w:p w14:paraId="75CA5990" w14:textId="5F5A0D0B" w:rsidR="00F5029D" w:rsidRPr="00F5029D" w:rsidRDefault="008052F3" w:rsidP="00F5029D">
      <w:pPr>
        <w:spacing w:line="276" w:lineRule="auto"/>
        <w:jc w:val="both"/>
        <w:rPr>
          <w:rFonts w:ascii="Times New Roman" w:hAnsi="Times New Roman" w:cs="Times New Roman"/>
          <w:color w:val="1F1F1F"/>
          <w:sz w:val="24"/>
          <w:shd w:val="clear" w:color="auto" w:fill="FFFFFF"/>
        </w:rPr>
      </w:pPr>
      <w:r>
        <w:rPr>
          <w:noProof/>
        </w:rPr>
        <w:drawing>
          <wp:inline distT="0" distB="0" distL="0" distR="0" wp14:anchorId="1CB33564" wp14:editId="75AFAC57">
            <wp:extent cx="5731510" cy="2910205"/>
            <wp:effectExtent l="0" t="0" r="2540"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10205"/>
                    </a:xfrm>
                    <a:prstGeom prst="rect">
                      <a:avLst/>
                    </a:prstGeom>
                  </pic:spPr>
                </pic:pic>
              </a:graphicData>
            </a:graphic>
          </wp:inline>
        </w:drawing>
      </w:r>
    </w:p>
    <w:p w14:paraId="55AA20DF" w14:textId="7677AB05" w:rsidR="00F27E26" w:rsidRDefault="00D35266" w:rsidP="000F14BF">
      <w:r>
        <w:t>Observation:</w:t>
      </w:r>
    </w:p>
    <w:p w14:paraId="68765A87" w14:textId="59D05C3D" w:rsidR="00D35266" w:rsidRDefault="00E34ED1" w:rsidP="00E34ED1">
      <w:r>
        <w:t>1.</w:t>
      </w:r>
      <w:r w:rsidR="00273AD7">
        <w:t>T</w:t>
      </w:r>
      <w:r>
        <w:t xml:space="preserve">he multiple line graphs </w:t>
      </w:r>
      <w:r w:rsidR="00816185">
        <w:t xml:space="preserve">global active powers, global reactive power, global intensity </w:t>
      </w:r>
      <w:r w:rsidR="00115339">
        <w:t>,submetering_1,</w:t>
      </w:r>
    </w:p>
    <w:p w14:paraId="20629D67" w14:textId="45AD563D" w:rsidR="00115339" w:rsidRDefault="00115339" w:rsidP="00E34ED1">
      <w:r>
        <w:t>Submetering_2,submetering_3</w:t>
      </w:r>
      <w:r w:rsidR="00DC1D23">
        <w:t xml:space="preserve"> have different  values in different  time period </w:t>
      </w:r>
    </w:p>
    <w:p w14:paraId="4768E233" w14:textId="77777777" w:rsidR="00922480" w:rsidRDefault="00273AD7" w:rsidP="00273AD7">
      <w:r>
        <w:t xml:space="preserve">2.it has </w:t>
      </w:r>
      <w:r w:rsidR="00592C5D">
        <w:t xml:space="preserve"> submetering _3 has </w:t>
      </w:r>
      <w:r w:rsidR="006D0B6D">
        <w:t xml:space="preserve"> almost equal  in the every hour except </w:t>
      </w:r>
      <w:r w:rsidR="00D91FB1">
        <w:t>1500</w:t>
      </w:r>
      <w:r w:rsidR="00D91FB1" w:rsidRPr="00D91FB1">
        <w:rPr>
          <w:vertAlign w:val="superscript"/>
        </w:rPr>
        <w:t>th</w:t>
      </w:r>
      <w:r w:rsidR="00D91FB1">
        <w:t xml:space="preserve"> hour </w:t>
      </w:r>
    </w:p>
    <w:p w14:paraId="1C0657B7" w14:textId="29373E97" w:rsidR="00D91FB1" w:rsidRPr="00922480" w:rsidRDefault="00D91FB1" w:rsidP="00273AD7">
      <w:r w:rsidRPr="00922480">
        <w:rPr>
          <w:b/>
          <w:bCs/>
        </w:rPr>
        <w:t xml:space="preserve"> Sum Values of the </w:t>
      </w:r>
      <w:r w:rsidR="00922480" w:rsidRPr="00922480">
        <w:rPr>
          <w:b/>
          <w:bCs/>
        </w:rPr>
        <w:t>each Submetering :</w:t>
      </w:r>
    </w:p>
    <w:p w14:paraId="10EB541E" w14:textId="54AA6833" w:rsidR="00922480" w:rsidRDefault="00922480" w:rsidP="00273AD7">
      <w:r w:rsidRPr="00922480">
        <w:rPr>
          <w:noProof/>
        </w:rPr>
        <w:drawing>
          <wp:inline distT="0" distB="0" distL="0" distR="0" wp14:anchorId="286C5641" wp14:editId="7A68AD80">
            <wp:extent cx="5251488" cy="2611120"/>
            <wp:effectExtent l="0" t="0" r="6350" b="0"/>
            <wp:docPr id="89089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90163" name=""/>
                    <pic:cNvPicPr/>
                  </pic:nvPicPr>
                  <pic:blipFill>
                    <a:blip r:embed="rId12"/>
                    <a:stretch>
                      <a:fillRect/>
                    </a:stretch>
                  </pic:blipFill>
                  <pic:spPr>
                    <a:xfrm>
                      <a:off x="0" y="0"/>
                      <a:ext cx="5280697" cy="2625643"/>
                    </a:xfrm>
                    <a:prstGeom prst="rect">
                      <a:avLst/>
                    </a:prstGeom>
                  </pic:spPr>
                </pic:pic>
              </a:graphicData>
            </a:graphic>
          </wp:inline>
        </w:drawing>
      </w:r>
    </w:p>
    <w:p w14:paraId="19A52922" w14:textId="4B02A589" w:rsidR="00922480" w:rsidRDefault="00922480" w:rsidP="00273AD7">
      <w:r>
        <w:lastRenderedPageBreak/>
        <w:t>Observation:</w:t>
      </w:r>
    </w:p>
    <w:p w14:paraId="5E699E06" w14:textId="352599D6" w:rsidR="00922480" w:rsidRDefault="00922480" w:rsidP="00922480">
      <w:pPr>
        <w:pStyle w:val="ListParagraph"/>
        <w:numPr>
          <w:ilvl w:val="0"/>
          <w:numId w:val="29"/>
        </w:numPr>
      </w:pPr>
      <w:r>
        <w:t xml:space="preserve">From the above graph </w:t>
      </w:r>
      <w:r w:rsidR="00044FD4">
        <w:t xml:space="preserve"> we can conclude  that all the submetering3  has</w:t>
      </w:r>
      <w:r w:rsidR="00B46443">
        <w:t xml:space="preserve"> highest </w:t>
      </w:r>
    </w:p>
    <w:p w14:paraId="472FD88E" w14:textId="6F9FE94F" w:rsidR="00B46443" w:rsidRDefault="00B46443" w:rsidP="00922480">
      <w:pPr>
        <w:pStyle w:val="ListParagraph"/>
        <w:numPr>
          <w:ilvl w:val="0"/>
          <w:numId w:val="29"/>
        </w:numPr>
      </w:pPr>
      <w:r>
        <w:t>While compared to submetering1 lower compared to submetering 1</w:t>
      </w:r>
    </w:p>
    <w:p w14:paraId="2D837EFB" w14:textId="07331AC9" w:rsidR="00B46443" w:rsidRPr="00E062B7" w:rsidRDefault="00E062B7" w:rsidP="00B46443">
      <w:pPr>
        <w:rPr>
          <w:b/>
          <w:bCs/>
        </w:rPr>
      </w:pPr>
      <w:r w:rsidRPr="00E062B7">
        <w:rPr>
          <w:b/>
          <w:bCs/>
        </w:rPr>
        <w:t>Hourly  consumption</w:t>
      </w:r>
    </w:p>
    <w:p w14:paraId="7BE86B2B" w14:textId="260B1E45" w:rsidR="00E062B7" w:rsidRDefault="00E062B7" w:rsidP="00B46443">
      <w:r>
        <w:rPr>
          <w:noProof/>
        </w:rPr>
        <w:drawing>
          <wp:inline distT="0" distB="0" distL="0" distR="0" wp14:anchorId="301080D1" wp14:editId="56BB977E">
            <wp:extent cx="5943600" cy="5923915"/>
            <wp:effectExtent l="0" t="0" r="0" b="635"/>
            <wp:docPr id="1291475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23915"/>
                    </a:xfrm>
                    <a:prstGeom prst="rect">
                      <a:avLst/>
                    </a:prstGeom>
                    <a:noFill/>
                    <a:ln>
                      <a:noFill/>
                    </a:ln>
                  </pic:spPr>
                </pic:pic>
              </a:graphicData>
            </a:graphic>
          </wp:inline>
        </w:drawing>
      </w:r>
    </w:p>
    <w:p w14:paraId="01DA1A2F" w14:textId="59BF6485" w:rsidR="00E062B7" w:rsidRDefault="00E062B7" w:rsidP="00B46443">
      <w:r>
        <w:t>Observation:</w:t>
      </w:r>
    </w:p>
    <w:p w14:paraId="725CE3C2" w14:textId="66CE3A61" w:rsidR="000D10EC" w:rsidRDefault="00254DA6" w:rsidP="000D10EC">
      <w:pPr>
        <w:pStyle w:val="ListParagraph"/>
        <w:numPr>
          <w:ilvl w:val="0"/>
          <w:numId w:val="30"/>
        </w:numPr>
      </w:pPr>
      <w:r>
        <w:t>From the above graph we can conclude that most of the consumption during the 10</w:t>
      </w:r>
      <w:r w:rsidRPr="00254DA6">
        <w:rPr>
          <w:vertAlign w:val="superscript"/>
        </w:rPr>
        <w:t>Th</w:t>
      </w:r>
      <w:r>
        <w:rPr>
          <w:vertAlign w:val="superscript"/>
        </w:rPr>
        <w:t xml:space="preserve"> </w:t>
      </w:r>
      <w:r>
        <w:t xml:space="preserve">hour </w:t>
      </w:r>
      <w:r w:rsidR="009B082B">
        <w:t xml:space="preserve"> </w:t>
      </w:r>
      <w:r w:rsidR="00542B5B">
        <w:t xml:space="preserve"> and most of the </w:t>
      </w:r>
      <w:r w:rsidR="000D10EC">
        <w:t>consumption  was during 9</w:t>
      </w:r>
      <w:r w:rsidR="000D10EC" w:rsidRPr="000D10EC">
        <w:rPr>
          <w:vertAlign w:val="superscript"/>
        </w:rPr>
        <w:t>th</w:t>
      </w:r>
      <w:r w:rsidR="000D10EC">
        <w:t xml:space="preserve"> , 10</w:t>
      </w:r>
      <w:r w:rsidR="000D10EC" w:rsidRPr="000D10EC">
        <w:rPr>
          <w:vertAlign w:val="superscript"/>
        </w:rPr>
        <w:t>th</w:t>
      </w:r>
      <w:r w:rsidR="000D10EC">
        <w:t xml:space="preserve">  hour only may be because </w:t>
      </w:r>
      <w:r w:rsidR="00120758">
        <w:t xml:space="preserve"> in every house </w:t>
      </w:r>
      <w:r w:rsidR="003D4E06">
        <w:t xml:space="preserve">at time  of 9 every house complete their work and </w:t>
      </w:r>
      <w:r w:rsidR="00C435E4">
        <w:t xml:space="preserve"> watch movies in their house</w:t>
      </w:r>
    </w:p>
    <w:p w14:paraId="44F6607A" w14:textId="77777777" w:rsidR="00C435E4" w:rsidRPr="002C1A2D" w:rsidRDefault="00C435E4" w:rsidP="00C435E4">
      <w:pPr>
        <w:ind w:left="360"/>
        <w:rPr>
          <w:b/>
          <w:bCs/>
        </w:rPr>
      </w:pPr>
    </w:p>
    <w:p w14:paraId="289F7719" w14:textId="52C56F54" w:rsidR="002C1A2D" w:rsidRDefault="002C1A2D" w:rsidP="00C435E4">
      <w:pPr>
        <w:ind w:left="360"/>
        <w:rPr>
          <w:b/>
          <w:bCs/>
        </w:rPr>
      </w:pPr>
      <w:r w:rsidRPr="002C1A2D">
        <w:rPr>
          <w:b/>
          <w:bCs/>
        </w:rPr>
        <w:lastRenderedPageBreak/>
        <w:t>Mean values of Global active Power  By day, hour, Month</w:t>
      </w:r>
      <w:r>
        <w:rPr>
          <w:b/>
          <w:bCs/>
        </w:rPr>
        <w:t>:</w:t>
      </w:r>
    </w:p>
    <w:p w14:paraId="4D7BCE5F" w14:textId="017A81AB" w:rsidR="002C1A2D" w:rsidRDefault="002C1A2D" w:rsidP="00C435E4">
      <w:pPr>
        <w:ind w:left="360"/>
        <w:rPr>
          <w:b/>
          <w:bCs/>
        </w:rPr>
      </w:pPr>
      <w:r w:rsidRPr="002C1A2D">
        <w:rPr>
          <w:b/>
          <w:bCs/>
          <w:noProof/>
        </w:rPr>
        <w:drawing>
          <wp:inline distT="0" distB="0" distL="0" distR="0" wp14:anchorId="53CD36E4" wp14:editId="65E295DE">
            <wp:extent cx="5943600" cy="3557905"/>
            <wp:effectExtent l="0" t="0" r="0" b="4445"/>
            <wp:docPr id="62563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31428" name=""/>
                    <pic:cNvPicPr/>
                  </pic:nvPicPr>
                  <pic:blipFill>
                    <a:blip r:embed="rId14"/>
                    <a:stretch>
                      <a:fillRect/>
                    </a:stretch>
                  </pic:blipFill>
                  <pic:spPr>
                    <a:xfrm>
                      <a:off x="0" y="0"/>
                      <a:ext cx="5943600" cy="3557905"/>
                    </a:xfrm>
                    <a:prstGeom prst="rect">
                      <a:avLst/>
                    </a:prstGeom>
                  </pic:spPr>
                </pic:pic>
              </a:graphicData>
            </a:graphic>
          </wp:inline>
        </w:drawing>
      </w:r>
    </w:p>
    <w:p w14:paraId="476E66D6" w14:textId="04949DB9" w:rsidR="002C1A2D" w:rsidRDefault="002C1A2D" w:rsidP="00C435E4">
      <w:pPr>
        <w:ind w:left="360"/>
        <w:rPr>
          <w:b/>
          <w:bCs/>
        </w:rPr>
      </w:pPr>
      <w:r>
        <w:rPr>
          <w:b/>
          <w:bCs/>
        </w:rPr>
        <w:t>Observation:</w:t>
      </w:r>
    </w:p>
    <w:p w14:paraId="6E2E5875" w14:textId="144DAA89" w:rsidR="002C1A2D" w:rsidRDefault="006E08C6" w:rsidP="00C435E4">
      <w:pPr>
        <w:ind w:left="360"/>
      </w:pPr>
      <w:r w:rsidRPr="006E08C6">
        <w:t>1.</w:t>
      </w:r>
      <w:r w:rsidR="00754F5F">
        <w:t>T</w:t>
      </w:r>
      <w:r w:rsidR="00275F21">
        <w:t>here is sudden down fall</w:t>
      </w:r>
      <w:r w:rsidR="000F3A35">
        <w:t xml:space="preserve"> occurred    in the year  of 2007</w:t>
      </w:r>
      <w:r w:rsidR="002D3BEA">
        <w:t xml:space="preserve">   and it continued  from 2007 to 2010</w:t>
      </w:r>
    </w:p>
    <w:p w14:paraId="2234D6D0" w14:textId="3AF9F2E2" w:rsidR="002D3BEA" w:rsidRDefault="002D3BEA" w:rsidP="00C435E4">
      <w:pPr>
        <w:ind w:left="360"/>
      </w:pPr>
      <w:r>
        <w:t xml:space="preserve">2. </w:t>
      </w:r>
      <w:r w:rsidR="009D6E88">
        <w:t xml:space="preserve"> There is sudden fall  occurred   when  </w:t>
      </w:r>
      <w:r w:rsidR="00BB2C14">
        <w:t xml:space="preserve">  during </w:t>
      </w:r>
      <w:r w:rsidR="004D60B1">
        <w:t>8</w:t>
      </w:r>
      <w:r w:rsidR="004D60B1" w:rsidRPr="004D60B1">
        <w:rPr>
          <w:vertAlign w:val="superscript"/>
        </w:rPr>
        <w:t>th</w:t>
      </w:r>
      <w:r w:rsidR="004D60B1">
        <w:t xml:space="preserve"> month and its gradually increased  from then to</w:t>
      </w:r>
    </w:p>
    <w:p w14:paraId="004D2BA7" w14:textId="7B5DBEEA" w:rsidR="004D60B1" w:rsidRDefault="004D60B1" w:rsidP="00F33418">
      <w:pPr>
        <w:ind w:left="360"/>
      </w:pPr>
      <w:r>
        <w:t xml:space="preserve">        12</w:t>
      </w:r>
      <w:r w:rsidRPr="004D60B1">
        <w:rPr>
          <w:vertAlign w:val="superscript"/>
        </w:rPr>
        <w:t>th</w:t>
      </w:r>
      <w:r>
        <w:t xml:space="preserve"> month</w:t>
      </w:r>
    </w:p>
    <w:p w14:paraId="6FD7BC78" w14:textId="35971B23" w:rsidR="00F33418" w:rsidRDefault="00F33418" w:rsidP="00F33418">
      <w:r>
        <w:t xml:space="preserve">        3.There is sudden fall  in the days between </w:t>
      </w:r>
      <w:r w:rsidR="001A14EB">
        <w:t xml:space="preserve"> end of the month of  day 25</w:t>
      </w:r>
      <w:r w:rsidR="001A14EB" w:rsidRPr="001A14EB">
        <w:rPr>
          <w:vertAlign w:val="superscript"/>
        </w:rPr>
        <w:t>th</w:t>
      </w:r>
      <w:r w:rsidR="001A14EB">
        <w:t xml:space="preserve">  and took almost 5 days to </w:t>
      </w:r>
    </w:p>
    <w:p w14:paraId="66F20E9A" w14:textId="6E9963F7" w:rsidR="001A14EB" w:rsidRDefault="001A14EB" w:rsidP="00F33418">
      <w:r>
        <w:t xml:space="preserve">            Increase</w:t>
      </w:r>
    </w:p>
    <w:p w14:paraId="5AFFECCF" w14:textId="3A661E8C" w:rsidR="001A14EB" w:rsidRPr="001A14EB" w:rsidRDefault="001A14EB" w:rsidP="00F33418">
      <w:pPr>
        <w:rPr>
          <w:b/>
          <w:bCs/>
        </w:rPr>
      </w:pPr>
      <w:r w:rsidRPr="001A14EB">
        <w:rPr>
          <w:b/>
          <w:bCs/>
        </w:rPr>
        <w:t xml:space="preserve">Global Active power vs  Voltage </w:t>
      </w:r>
    </w:p>
    <w:p w14:paraId="250DDC82" w14:textId="4239E68B" w:rsidR="004D60B1" w:rsidRDefault="007C439B" w:rsidP="00C435E4">
      <w:pPr>
        <w:ind w:left="360"/>
      </w:pPr>
      <w:r>
        <w:rPr>
          <w:noProof/>
        </w:rPr>
        <w:drawing>
          <wp:inline distT="0" distB="0" distL="0" distR="0" wp14:anchorId="510F1995" wp14:editId="0FC86C2B">
            <wp:extent cx="5024120" cy="2343785"/>
            <wp:effectExtent l="0" t="0" r="5080" b="0"/>
            <wp:docPr id="1892145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3423" cy="2357455"/>
                    </a:xfrm>
                    <a:prstGeom prst="rect">
                      <a:avLst/>
                    </a:prstGeom>
                    <a:noFill/>
                    <a:ln>
                      <a:noFill/>
                    </a:ln>
                  </pic:spPr>
                </pic:pic>
              </a:graphicData>
            </a:graphic>
          </wp:inline>
        </w:drawing>
      </w:r>
    </w:p>
    <w:p w14:paraId="37AA589E" w14:textId="5053F7AB" w:rsidR="007C439B" w:rsidRPr="00AC30DA" w:rsidRDefault="007C439B" w:rsidP="00C435E4">
      <w:pPr>
        <w:ind w:left="360"/>
        <w:rPr>
          <w:b/>
          <w:bCs/>
        </w:rPr>
      </w:pPr>
      <w:r w:rsidRPr="00AC30DA">
        <w:rPr>
          <w:b/>
          <w:bCs/>
        </w:rPr>
        <w:lastRenderedPageBreak/>
        <w:t>Observation</w:t>
      </w:r>
    </w:p>
    <w:p w14:paraId="4C3B65B1" w14:textId="77777777" w:rsidR="0073263E" w:rsidRDefault="0073263E" w:rsidP="0073263E">
      <w:pPr>
        <w:pStyle w:val="ListParagraph"/>
        <w:numPr>
          <w:ilvl w:val="0"/>
          <w:numId w:val="31"/>
        </w:numPr>
      </w:pPr>
      <w:r>
        <w:t>From the above graph, we can observe that when the global active power is between 0 and 2, there is high voltage present.</w:t>
      </w:r>
    </w:p>
    <w:p w14:paraId="6380A94D" w14:textId="680CA815" w:rsidR="00B8169D" w:rsidRDefault="0073263E" w:rsidP="00B8169D">
      <w:pPr>
        <w:pStyle w:val="ListParagraph"/>
        <w:numPr>
          <w:ilvl w:val="0"/>
          <w:numId w:val="31"/>
        </w:numPr>
      </w:pPr>
      <w:r>
        <w:t>We can see that when the global active power reaches 8-10, low voltage is produced</w:t>
      </w:r>
    </w:p>
    <w:p w14:paraId="34E2542F" w14:textId="13B42125" w:rsidR="00C42C9D" w:rsidRDefault="0011518B" w:rsidP="00C42C9D">
      <w:pPr>
        <w:rPr>
          <w:b/>
          <w:bCs/>
        </w:rPr>
      </w:pPr>
      <w:r w:rsidRPr="0011518B">
        <w:rPr>
          <w:b/>
          <w:bCs/>
        </w:rPr>
        <w:t>Distribution Of Voltage:</w:t>
      </w:r>
    </w:p>
    <w:p w14:paraId="3BA6F9D6" w14:textId="0B830FCB" w:rsidR="0011518B" w:rsidRDefault="004F7055" w:rsidP="00C42C9D">
      <w:r w:rsidRPr="004F7055">
        <w:rPr>
          <w:noProof/>
        </w:rPr>
        <w:drawing>
          <wp:inline distT="0" distB="0" distL="0" distR="0" wp14:anchorId="3E0183B0" wp14:editId="61E66931">
            <wp:extent cx="3754120" cy="2844067"/>
            <wp:effectExtent l="0" t="0" r="0" b="0"/>
            <wp:docPr id="213885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59129" name=""/>
                    <pic:cNvPicPr/>
                  </pic:nvPicPr>
                  <pic:blipFill>
                    <a:blip r:embed="rId16"/>
                    <a:stretch>
                      <a:fillRect/>
                    </a:stretch>
                  </pic:blipFill>
                  <pic:spPr>
                    <a:xfrm>
                      <a:off x="0" y="0"/>
                      <a:ext cx="3760956" cy="2849246"/>
                    </a:xfrm>
                    <a:prstGeom prst="rect">
                      <a:avLst/>
                    </a:prstGeom>
                  </pic:spPr>
                </pic:pic>
              </a:graphicData>
            </a:graphic>
          </wp:inline>
        </w:drawing>
      </w:r>
    </w:p>
    <w:p w14:paraId="0EBF0A7C" w14:textId="42F90B50" w:rsidR="00721A78" w:rsidRDefault="004F7055" w:rsidP="00721A78">
      <w:r>
        <w:t>Observation:</w:t>
      </w:r>
    </w:p>
    <w:p w14:paraId="19691F48" w14:textId="7E470307" w:rsidR="00AC30DA" w:rsidRDefault="008336F3" w:rsidP="00DB051C">
      <w:pPr>
        <w:pStyle w:val="ListParagraph"/>
        <w:numPr>
          <w:ilvl w:val="0"/>
          <w:numId w:val="33"/>
        </w:numPr>
      </w:pPr>
      <w:r>
        <w:t xml:space="preserve">From the above </w:t>
      </w:r>
      <w:r w:rsidR="001A6A9C" w:rsidRPr="001A6A9C">
        <w:t>histogram provides insights into the distribution of voltage values. It can help identify the most common voltage levels and any outliers in the data.</w:t>
      </w:r>
    </w:p>
    <w:p w14:paraId="1DFAD105" w14:textId="3167A66C" w:rsidR="00DB051C" w:rsidRPr="006B3468" w:rsidRDefault="00AB55F4" w:rsidP="00DB051C">
      <w:pPr>
        <w:rPr>
          <w:b/>
          <w:bCs/>
        </w:rPr>
      </w:pPr>
      <w:r w:rsidRPr="006B3468">
        <w:rPr>
          <w:b/>
          <w:bCs/>
        </w:rPr>
        <w:t xml:space="preserve">Prediction  Vs  </w:t>
      </w:r>
      <w:r w:rsidR="00EE1234" w:rsidRPr="006B3468">
        <w:rPr>
          <w:b/>
          <w:bCs/>
        </w:rPr>
        <w:t>Actual Values</w:t>
      </w:r>
    </w:p>
    <w:p w14:paraId="6E31C1F3" w14:textId="58B17922" w:rsidR="00EE1234" w:rsidRDefault="00DD21F4" w:rsidP="00DB051C">
      <w:r w:rsidRPr="00DD21F4">
        <w:rPr>
          <w:noProof/>
        </w:rPr>
        <w:drawing>
          <wp:inline distT="0" distB="0" distL="0" distR="0" wp14:anchorId="2B80E40C" wp14:editId="56B1E464">
            <wp:extent cx="5130800" cy="2779395"/>
            <wp:effectExtent l="0" t="0" r="0" b="1905"/>
            <wp:docPr id="9922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4144" name=""/>
                    <pic:cNvPicPr/>
                  </pic:nvPicPr>
                  <pic:blipFill>
                    <a:blip r:embed="rId17"/>
                    <a:stretch>
                      <a:fillRect/>
                    </a:stretch>
                  </pic:blipFill>
                  <pic:spPr>
                    <a:xfrm>
                      <a:off x="0" y="0"/>
                      <a:ext cx="5133080" cy="2780630"/>
                    </a:xfrm>
                    <a:prstGeom prst="rect">
                      <a:avLst/>
                    </a:prstGeom>
                  </pic:spPr>
                </pic:pic>
              </a:graphicData>
            </a:graphic>
          </wp:inline>
        </w:drawing>
      </w:r>
    </w:p>
    <w:p w14:paraId="17E5D174" w14:textId="4A6CBEE2" w:rsidR="00DD21F4" w:rsidRDefault="00DD21F4" w:rsidP="00DB051C"/>
    <w:p w14:paraId="61EC8FE3" w14:textId="1C7EC183" w:rsidR="00DD21F4" w:rsidRDefault="00DD21F4" w:rsidP="00DB051C">
      <w:r>
        <w:lastRenderedPageBreak/>
        <w:t>Observation:</w:t>
      </w:r>
    </w:p>
    <w:p w14:paraId="2A9F6454" w14:textId="54CEB54E" w:rsidR="006A0DBF" w:rsidRDefault="00DD21F4" w:rsidP="00DB051C">
      <w:r>
        <w:t>1.</w:t>
      </w:r>
      <w:r w:rsidR="001D40B9">
        <w:t>we can se</w:t>
      </w:r>
      <w:r w:rsidR="00CE2F06">
        <w:t>e that grap</w:t>
      </w:r>
      <w:r w:rsidR="002127F5">
        <w:t xml:space="preserve">h of predicted values of the global active power </w:t>
      </w:r>
      <w:r w:rsidR="006A1539">
        <w:t xml:space="preserve"> and global  intensity </w:t>
      </w:r>
      <w:r w:rsidR="00CC66D2">
        <w:t xml:space="preserve"> which is            compared to actual values of it</w:t>
      </w:r>
    </w:p>
    <w:p w14:paraId="75E459DB" w14:textId="22C2C5C7" w:rsidR="006A0DBF" w:rsidRDefault="006A0DBF" w:rsidP="00DB051C">
      <w:pPr>
        <w:rPr>
          <w:b/>
          <w:bCs/>
        </w:rPr>
      </w:pPr>
      <w:r w:rsidRPr="00791A74">
        <w:rPr>
          <w:b/>
          <w:bCs/>
        </w:rPr>
        <w:t xml:space="preserve">Actual values  vs predicted values   of </w:t>
      </w:r>
      <w:r w:rsidR="00AD04A8">
        <w:rPr>
          <w:b/>
          <w:bCs/>
        </w:rPr>
        <w:t>Global intensity</w:t>
      </w:r>
      <w:r w:rsidR="00791A74">
        <w:rPr>
          <w:b/>
          <w:bCs/>
        </w:rPr>
        <w:t>:</w:t>
      </w:r>
    </w:p>
    <w:p w14:paraId="3245E511" w14:textId="77777777" w:rsidR="004E2E9E" w:rsidRDefault="004E2E9E" w:rsidP="00DB051C">
      <w:pPr>
        <w:rPr>
          <w:noProof/>
        </w:rPr>
      </w:pPr>
    </w:p>
    <w:p w14:paraId="22B12730" w14:textId="0FE07DC7" w:rsidR="00791A74" w:rsidRPr="00791A74" w:rsidRDefault="00791A74" w:rsidP="00DB051C">
      <w:pPr>
        <w:rPr>
          <w:b/>
          <w:bCs/>
        </w:rPr>
      </w:pPr>
      <w:r>
        <w:rPr>
          <w:noProof/>
        </w:rPr>
        <w:drawing>
          <wp:inline distT="0" distB="0" distL="0" distR="0" wp14:anchorId="4A2FE298" wp14:editId="0C1BBB5E">
            <wp:extent cx="4170057" cy="2006600"/>
            <wp:effectExtent l="0" t="0" r="1905" b="0"/>
            <wp:docPr id="1968481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a:extLst>
                        <a:ext uri="{28A0092B-C50C-407E-A947-70E740481C1C}">
                          <a14:useLocalDpi xmlns:a14="http://schemas.microsoft.com/office/drawing/2010/main" val="0"/>
                        </a:ext>
                      </a:extLst>
                    </a:blip>
                    <a:srcRect l="7232" t="6397" b="9381"/>
                    <a:stretch/>
                  </pic:blipFill>
                  <pic:spPr bwMode="auto">
                    <a:xfrm>
                      <a:off x="0" y="0"/>
                      <a:ext cx="4177228" cy="2010051"/>
                    </a:xfrm>
                    <a:prstGeom prst="rect">
                      <a:avLst/>
                    </a:prstGeom>
                    <a:noFill/>
                    <a:ln>
                      <a:noFill/>
                    </a:ln>
                    <a:extLst>
                      <a:ext uri="{53640926-AAD7-44D8-BBD7-CCE9431645EC}">
                        <a14:shadowObscured xmlns:a14="http://schemas.microsoft.com/office/drawing/2010/main"/>
                      </a:ext>
                    </a:extLst>
                  </pic:spPr>
                </pic:pic>
              </a:graphicData>
            </a:graphic>
          </wp:inline>
        </w:drawing>
      </w:r>
    </w:p>
    <w:p w14:paraId="5837D7D8" w14:textId="176DC5DC" w:rsidR="00791A74" w:rsidRDefault="007F5352" w:rsidP="00DB051C">
      <w:r>
        <w:t>Observation:</w:t>
      </w:r>
    </w:p>
    <w:p w14:paraId="2D0C22D9" w14:textId="276BBEA4" w:rsidR="007F5352" w:rsidRDefault="007F5352" w:rsidP="00DB051C">
      <w:r>
        <w:t>1.</w:t>
      </w:r>
      <w:r w:rsidR="009C4061">
        <w:t xml:space="preserve">from the above graph we can say that </w:t>
      </w:r>
      <w:r w:rsidR="00E5761A">
        <w:t>predict</w:t>
      </w:r>
      <w:r w:rsidR="00C801D6">
        <w:t xml:space="preserve">ed values  are linearly increasing </w:t>
      </w:r>
    </w:p>
    <w:p w14:paraId="4329CAED" w14:textId="68CC0D8A" w:rsidR="00C801D6" w:rsidRDefault="00C801D6" w:rsidP="00DB051C">
      <w:r>
        <w:t xml:space="preserve">The </w:t>
      </w:r>
      <w:r w:rsidR="00AD04A8">
        <w:t>global intensity</w:t>
      </w:r>
    </w:p>
    <w:p w14:paraId="14EC878E" w14:textId="345281C1" w:rsidR="00AD04A8" w:rsidRDefault="0005010F" w:rsidP="00DB051C">
      <w:pPr>
        <w:rPr>
          <w:b/>
          <w:bCs/>
        </w:rPr>
      </w:pPr>
      <w:r w:rsidRPr="00B22B67">
        <w:rPr>
          <w:b/>
          <w:bCs/>
        </w:rPr>
        <w:t>Actual values  vs global re</w:t>
      </w:r>
      <w:r w:rsidR="00B22B67" w:rsidRPr="00B22B67">
        <w:rPr>
          <w:b/>
          <w:bCs/>
        </w:rPr>
        <w:t>a</w:t>
      </w:r>
      <w:r w:rsidRPr="00B22B67">
        <w:rPr>
          <w:b/>
          <w:bCs/>
        </w:rPr>
        <w:t>ctive power</w:t>
      </w:r>
      <w:r w:rsidR="00B22B67">
        <w:rPr>
          <w:b/>
          <w:bCs/>
        </w:rPr>
        <w:t>:</w:t>
      </w:r>
    </w:p>
    <w:p w14:paraId="4DE5C287" w14:textId="77777777" w:rsidR="00911517" w:rsidRDefault="00911517" w:rsidP="00DB051C">
      <w:pPr>
        <w:rPr>
          <w:noProof/>
        </w:rPr>
      </w:pPr>
    </w:p>
    <w:p w14:paraId="38969213" w14:textId="77777777" w:rsidR="00383725" w:rsidRDefault="00383725" w:rsidP="00DB051C">
      <w:pPr>
        <w:rPr>
          <w:noProof/>
        </w:rPr>
      </w:pPr>
    </w:p>
    <w:p w14:paraId="191DB3E3" w14:textId="09C3D387" w:rsidR="00B22B67" w:rsidRPr="00B22B67" w:rsidRDefault="00911517" w:rsidP="00DB051C">
      <w:pPr>
        <w:rPr>
          <w:b/>
          <w:bCs/>
        </w:rPr>
      </w:pPr>
      <w:r>
        <w:rPr>
          <w:noProof/>
        </w:rPr>
        <w:drawing>
          <wp:inline distT="0" distB="0" distL="0" distR="0" wp14:anchorId="38CFB254" wp14:editId="41CA524B">
            <wp:extent cx="5943600" cy="2758440"/>
            <wp:effectExtent l="0" t="0" r="0" b="3810"/>
            <wp:docPr id="1859360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extLst>
                        <a:ext uri="{28A0092B-C50C-407E-A947-70E740481C1C}">
                          <a14:useLocalDpi xmlns:a14="http://schemas.microsoft.com/office/drawing/2010/main" val="0"/>
                        </a:ext>
                      </a:extLst>
                    </a:blip>
                    <a:srcRect l="6888" t="5317" r="-6106" b="9773"/>
                    <a:stretch/>
                  </pic:blipFill>
                  <pic:spPr bwMode="auto">
                    <a:xfrm>
                      <a:off x="0" y="0"/>
                      <a:ext cx="5943600" cy="2758440"/>
                    </a:xfrm>
                    <a:prstGeom prst="rect">
                      <a:avLst/>
                    </a:prstGeom>
                    <a:noFill/>
                    <a:ln>
                      <a:noFill/>
                    </a:ln>
                    <a:extLst>
                      <a:ext uri="{53640926-AAD7-44D8-BBD7-CCE9431645EC}">
                        <a14:shadowObscured xmlns:a14="http://schemas.microsoft.com/office/drawing/2010/main"/>
                      </a:ext>
                    </a:extLst>
                  </pic:spPr>
                </pic:pic>
              </a:graphicData>
            </a:graphic>
          </wp:inline>
        </w:drawing>
      </w:r>
    </w:p>
    <w:p w14:paraId="0884B8E8" w14:textId="77777777" w:rsidR="00383725" w:rsidRDefault="00383725" w:rsidP="00DB051C"/>
    <w:p w14:paraId="4741AF10" w14:textId="23AB9520" w:rsidR="00806394" w:rsidRDefault="00383725" w:rsidP="00DB051C">
      <w:r>
        <w:lastRenderedPageBreak/>
        <w:t>Observation:</w:t>
      </w:r>
    </w:p>
    <w:p w14:paraId="17F73747" w14:textId="77777777" w:rsidR="008C3E17" w:rsidRDefault="00383725" w:rsidP="008C3E17">
      <w:r>
        <w:t>1.</w:t>
      </w:r>
      <w:r w:rsidR="0009197E">
        <w:t>F</w:t>
      </w:r>
      <w:r w:rsidR="00252517">
        <w:t>rom above graph between the actual values  and predicted values  bule one is actual values and  red colour one is predicted</w:t>
      </w:r>
    </w:p>
    <w:p w14:paraId="149C2C19" w14:textId="3F4D6A63" w:rsidR="008C3E17" w:rsidRPr="008C3E17" w:rsidRDefault="008C3E17" w:rsidP="008C3E17">
      <w:pPr>
        <w:rPr>
          <w:b/>
          <w:bCs/>
        </w:rPr>
      </w:pPr>
      <w:r w:rsidRPr="008C3E17">
        <w:rPr>
          <w:b/>
          <w:bCs/>
          <w:sz w:val="28"/>
          <w:szCs w:val="28"/>
        </w:rPr>
        <w:t>Voltage Varying Throughout the year</w:t>
      </w:r>
    </w:p>
    <w:p w14:paraId="4654754D" w14:textId="137086EF" w:rsidR="008C3E17" w:rsidRDefault="008C3E17" w:rsidP="008C3E17">
      <w:pPr>
        <w:pStyle w:val="Heading1"/>
        <w:shd w:val="clear" w:color="auto" w:fill="FFFFFF"/>
        <w:rPr>
          <w:sz w:val="28"/>
          <w:szCs w:val="28"/>
        </w:rPr>
      </w:pPr>
      <w:r>
        <w:rPr>
          <w:noProof/>
        </w:rPr>
        <w:drawing>
          <wp:inline distT="0" distB="0" distL="0" distR="0" wp14:anchorId="43E71EFA" wp14:editId="7AC2B739">
            <wp:extent cx="5263515" cy="2623457"/>
            <wp:effectExtent l="0" t="0" r="0" b="5715"/>
            <wp:docPr id="7264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484" cy="2629921"/>
                    </a:xfrm>
                    <a:prstGeom prst="rect">
                      <a:avLst/>
                    </a:prstGeom>
                    <a:noFill/>
                    <a:ln>
                      <a:noFill/>
                    </a:ln>
                  </pic:spPr>
                </pic:pic>
              </a:graphicData>
            </a:graphic>
          </wp:inline>
        </w:drawing>
      </w:r>
      <w:r>
        <w:rPr>
          <w:b/>
        </w:rPr>
        <w:tab/>
      </w:r>
    </w:p>
    <w:p w14:paraId="3124E9FC" w14:textId="77777777" w:rsidR="008C3E17" w:rsidRDefault="008C3E17" w:rsidP="008C3E17">
      <w:pPr>
        <w:rPr>
          <w:rFonts w:ascii="Times New Roman" w:hAnsi="Times New Roman" w:cs="Times New Roman"/>
          <w:b/>
          <w:sz w:val="24"/>
          <w:szCs w:val="24"/>
        </w:rPr>
      </w:pPr>
      <w:r>
        <w:rPr>
          <w:rFonts w:ascii="Times New Roman" w:hAnsi="Times New Roman" w:cs="Times New Roman"/>
          <w:b/>
          <w:sz w:val="24"/>
          <w:szCs w:val="24"/>
        </w:rPr>
        <w:t>Observation:</w:t>
      </w:r>
      <w:r>
        <w:t xml:space="preserve"> </w:t>
      </w:r>
      <w:r>
        <w:rPr>
          <w:rFonts w:ascii="Times New Roman" w:hAnsi="Times New Roman" w:cs="Times New Roman"/>
          <w:b/>
          <w:sz w:val="24"/>
          <w:szCs w:val="24"/>
        </w:rPr>
        <w:t>Month</w:t>
      </w:r>
    </w:p>
    <w:p w14:paraId="7031284F" w14:textId="77777777" w:rsidR="008C3E17" w:rsidRDefault="008C3E17" w:rsidP="008C3E17">
      <w:pPr>
        <w:rPr>
          <w:rFonts w:ascii="Times New Roman" w:hAnsi="Times New Roman" w:cs="Times New Roman"/>
          <w:b/>
          <w:sz w:val="24"/>
          <w:szCs w:val="24"/>
        </w:rPr>
      </w:pPr>
      <w:r>
        <w:rPr>
          <w:rFonts w:ascii="Times New Roman" w:hAnsi="Times New Roman" w:cs="Times New Roman"/>
          <w:b/>
          <w:sz w:val="24"/>
          <w:szCs w:val="24"/>
        </w:rPr>
        <w:t>1     242.154158</w:t>
      </w:r>
    </w:p>
    <w:p w14:paraId="28E44EA5" w14:textId="77777777" w:rsidR="008C3E17" w:rsidRDefault="008C3E17" w:rsidP="008C3E17">
      <w:pPr>
        <w:rPr>
          <w:rFonts w:ascii="Times New Roman" w:hAnsi="Times New Roman" w:cs="Times New Roman"/>
          <w:b/>
          <w:sz w:val="24"/>
          <w:szCs w:val="24"/>
        </w:rPr>
      </w:pPr>
      <w:r>
        <w:rPr>
          <w:rFonts w:ascii="Times New Roman" w:hAnsi="Times New Roman" w:cs="Times New Roman"/>
          <w:b/>
          <w:sz w:val="24"/>
          <w:szCs w:val="24"/>
        </w:rPr>
        <w:t>2     241.459095</w:t>
      </w:r>
    </w:p>
    <w:p w14:paraId="59A9D1CD" w14:textId="77777777" w:rsidR="008C3E17" w:rsidRDefault="008C3E17" w:rsidP="008C3E17">
      <w:pPr>
        <w:rPr>
          <w:rFonts w:ascii="Times New Roman" w:hAnsi="Times New Roman" w:cs="Times New Roman"/>
          <w:b/>
          <w:sz w:val="24"/>
          <w:szCs w:val="24"/>
        </w:rPr>
      </w:pPr>
      <w:r>
        <w:rPr>
          <w:rFonts w:ascii="Times New Roman" w:hAnsi="Times New Roman" w:cs="Times New Roman"/>
          <w:b/>
          <w:sz w:val="24"/>
          <w:szCs w:val="24"/>
        </w:rPr>
        <w:t>3     241.520813</w:t>
      </w:r>
    </w:p>
    <w:p w14:paraId="62E298B6" w14:textId="77777777" w:rsidR="008C3E17" w:rsidRDefault="008C3E17" w:rsidP="008C3E17">
      <w:pPr>
        <w:rPr>
          <w:rFonts w:ascii="Times New Roman" w:hAnsi="Times New Roman" w:cs="Times New Roman"/>
          <w:b/>
          <w:sz w:val="24"/>
          <w:szCs w:val="24"/>
        </w:rPr>
      </w:pPr>
      <w:r>
        <w:rPr>
          <w:rFonts w:ascii="Times New Roman" w:hAnsi="Times New Roman" w:cs="Times New Roman"/>
          <w:b/>
          <w:sz w:val="24"/>
          <w:szCs w:val="24"/>
        </w:rPr>
        <w:t>4     241.040326</w:t>
      </w:r>
    </w:p>
    <w:p w14:paraId="2A0965E5" w14:textId="77777777" w:rsidR="008C3E17" w:rsidRDefault="008C3E17" w:rsidP="008C3E17">
      <w:pPr>
        <w:rPr>
          <w:rFonts w:ascii="Times New Roman" w:hAnsi="Times New Roman" w:cs="Times New Roman"/>
          <w:b/>
          <w:sz w:val="24"/>
          <w:szCs w:val="24"/>
        </w:rPr>
      </w:pPr>
      <w:r>
        <w:rPr>
          <w:rFonts w:ascii="Times New Roman" w:hAnsi="Times New Roman" w:cs="Times New Roman"/>
          <w:b/>
          <w:sz w:val="24"/>
          <w:szCs w:val="24"/>
        </w:rPr>
        <w:t>5     239.008586</w:t>
      </w:r>
    </w:p>
    <w:p w14:paraId="4596CB9F" w14:textId="77777777" w:rsidR="008C3E17" w:rsidRDefault="008C3E17" w:rsidP="008C3E17">
      <w:pPr>
        <w:rPr>
          <w:rFonts w:ascii="Times New Roman" w:hAnsi="Times New Roman" w:cs="Times New Roman"/>
          <w:b/>
          <w:sz w:val="24"/>
          <w:szCs w:val="24"/>
        </w:rPr>
      </w:pPr>
      <w:r>
        <w:rPr>
          <w:rFonts w:ascii="Times New Roman" w:hAnsi="Times New Roman" w:cs="Times New Roman"/>
          <w:b/>
          <w:sz w:val="24"/>
          <w:szCs w:val="24"/>
        </w:rPr>
        <w:t>6     239.930387</w:t>
      </w:r>
    </w:p>
    <w:p w14:paraId="450E6CE7" w14:textId="77777777" w:rsidR="008C3E17" w:rsidRDefault="008C3E17" w:rsidP="008C3E17">
      <w:pPr>
        <w:rPr>
          <w:rFonts w:ascii="Times New Roman" w:hAnsi="Times New Roman" w:cs="Times New Roman"/>
          <w:b/>
          <w:sz w:val="24"/>
          <w:szCs w:val="24"/>
        </w:rPr>
      </w:pPr>
      <w:r>
        <w:rPr>
          <w:rFonts w:ascii="Times New Roman" w:hAnsi="Times New Roman" w:cs="Times New Roman"/>
          <w:b/>
          <w:sz w:val="24"/>
          <w:szCs w:val="24"/>
        </w:rPr>
        <w:t>7     240.004303</w:t>
      </w:r>
    </w:p>
    <w:p w14:paraId="5574A119" w14:textId="77777777" w:rsidR="008C3E17" w:rsidRDefault="008C3E17" w:rsidP="008C3E17">
      <w:pPr>
        <w:rPr>
          <w:rFonts w:ascii="Times New Roman" w:hAnsi="Times New Roman" w:cs="Times New Roman"/>
          <w:b/>
          <w:sz w:val="24"/>
          <w:szCs w:val="24"/>
        </w:rPr>
      </w:pPr>
      <w:r>
        <w:rPr>
          <w:rFonts w:ascii="Times New Roman" w:hAnsi="Times New Roman" w:cs="Times New Roman"/>
          <w:b/>
          <w:sz w:val="24"/>
          <w:szCs w:val="24"/>
        </w:rPr>
        <w:t>8     240.204213</w:t>
      </w:r>
    </w:p>
    <w:p w14:paraId="76552B59" w14:textId="77777777" w:rsidR="008C3E17" w:rsidRDefault="008C3E17" w:rsidP="008C3E17">
      <w:pPr>
        <w:rPr>
          <w:rFonts w:ascii="Times New Roman" w:hAnsi="Times New Roman" w:cs="Times New Roman"/>
          <w:b/>
          <w:sz w:val="24"/>
          <w:szCs w:val="24"/>
        </w:rPr>
      </w:pPr>
      <w:r>
        <w:rPr>
          <w:rFonts w:ascii="Times New Roman" w:hAnsi="Times New Roman" w:cs="Times New Roman"/>
          <w:b/>
          <w:sz w:val="24"/>
          <w:szCs w:val="24"/>
        </w:rPr>
        <w:t>9     240.464033</w:t>
      </w:r>
    </w:p>
    <w:p w14:paraId="3C6CEB6B" w14:textId="77777777" w:rsidR="008C3E17" w:rsidRDefault="008C3E17" w:rsidP="008C3E17">
      <w:pPr>
        <w:rPr>
          <w:rFonts w:ascii="Times New Roman" w:hAnsi="Times New Roman" w:cs="Times New Roman"/>
          <w:b/>
          <w:sz w:val="24"/>
          <w:szCs w:val="24"/>
        </w:rPr>
      </w:pPr>
      <w:r>
        <w:rPr>
          <w:rFonts w:ascii="Times New Roman" w:hAnsi="Times New Roman" w:cs="Times New Roman"/>
          <w:b/>
          <w:sz w:val="24"/>
          <w:szCs w:val="24"/>
        </w:rPr>
        <w:t>10    240.777288</w:t>
      </w:r>
    </w:p>
    <w:p w14:paraId="39904BE7" w14:textId="77777777" w:rsidR="008C3E17" w:rsidRDefault="008C3E17" w:rsidP="008C3E17">
      <w:pPr>
        <w:rPr>
          <w:rFonts w:ascii="Times New Roman" w:hAnsi="Times New Roman" w:cs="Times New Roman"/>
          <w:b/>
          <w:sz w:val="24"/>
          <w:szCs w:val="24"/>
        </w:rPr>
      </w:pPr>
      <w:r>
        <w:rPr>
          <w:rFonts w:ascii="Times New Roman" w:hAnsi="Times New Roman" w:cs="Times New Roman"/>
          <w:b/>
          <w:sz w:val="24"/>
          <w:szCs w:val="24"/>
        </w:rPr>
        <w:t>11    241.042169</w:t>
      </w:r>
    </w:p>
    <w:p w14:paraId="6FBCA333" w14:textId="77777777" w:rsidR="008C3E17" w:rsidRDefault="008C3E17" w:rsidP="008C3E17">
      <w:pPr>
        <w:rPr>
          <w:rFonts w:ascii="Times New Roman" w:hAnsi="Times New Roman" w:cs="Times New Roman"/>
          <w:b/>
          <w:sz w:val="24"/>
          <w:szCs w:val="24"/>
        </w:rPr>
      </w:pPr>
      <w:r>
        <w:rPr>
          <w:rFonts w:ascii="Times New Roman" w:hAnsi="Times New Roman" w:cs="Times New Roman"/>
          <w:b/>
          <w:sz w:val="24"/>
          <w:szCs w:val="24"/>
        </w:rPr>
        <w:t>12    242.748110</w:t>
      </w:r>
    </w:p>
    <w:p w14:paraId="32CDC3E7" w14:textId="77777777" w:rsidR="008C3E17" w:rsidRPr="008C3E17" w:rsidRDefault="008C3E17" w:rsidP="008C3E17">
      <w:pPr>
        <w:rPr>
          <w:rFonts w:ascii="Times New Roman" w:hAnsi="Times New Roman" w:cs="Times New Roman"/>
          <w:b/>
          <w:sz w:val="24"/>
          <w:szCs w:val="24"/>
        </w:rPr>
      </w:pPr>
      <w:r w:rsidRPr="008C3E17">
        <w:rPr>
          <w:rFonts w:ascii="Times New Roman" w:hAnsi="Times New Roman" w:cs="Times New Roman"/>
          <w:b/>
          <w:sz w:val="24"/>
          <w:szCs w:val="24"/>
        </w:rPr>
        <w:t xml:space="preserve">Observation :  </w:t>
      </w:r>
    </w:p>
    <w:p w14:paraId="1AE14FCF" w14:textId="77777777" w:rsidR="008C3E17" w:rsidRDefault="008C3E17" w:rsidP="008C3E17">
      <w:pPr>
        <w:pStyle w:val="ListParagraph"/>
        <w:rPr>
          <w:rFonts w:ascii="Times New Roman" w:hAnsi="Times New Roman" w:cs="Times New Roman"/>
          <w:b/>
          <w:sz w:val="24"/>
          <w:szCs w:val="24"/>
        </w:rPr>
      </w:pPr>
    </w:p>
    <w:p w14:paraId="50BF7856" w14:textId="77777777" w:rsidR="008C3E17" w:rsidRDefault="008C3E17" w:rsidP="008C3E17">
      <w:pPr>
        <w:pStyle w:val="ListParagraph"/>
        <w:numPr>
          <w:ilvl w:val="0"/>
          <w:numId w:val="35"/>
        </w:numPr>
        <w:spacing w:line="360" w:lineRule="auto"/>
        <w:rPr>
          <w:rFonts w:ascii="Times New Roman" w:hAnsi="Times New Roman" w:cs="Times New Roman"/>
          <w:b/>
          <w:sz w:val="24"/>
          <w:szCs w:val="24"/>
        </w:rPr>
      </w:pPr>
      <w:r>
        <w:rPr>
          <w:rFonts w:ascii="Times New Roman" w:hAnsi="Times New Roman" w:cs="Times New Roman"/>
          <w:bCs/>
          <w:sz w:val="24"/>
          <w:szCs w:val="24"/>
        </w:rPr>
        <w:t xml:space="preserve">The mean value of Voltage is </w:t>
      </w:r>
      <w:r>
        <w:rPr>
          <w:rFonts w:ascii="Times New Roman" w:hAnsi="Times New Roman" w:cs="Times New Roman"/>
          <w:b/>
          <w:sz w:val="24"/>
          <w:szCs w:val="24"/>
        </w:rPr>
        <w:t>240.839 in volt</w:t>
      </w:r>
    </w:p>
    <w:p w14:paraId="5C7867A9" w14:textId="77777777" w:rsidR="008C3E17" w:rsidRDefault="008C3E17" w:rsidP="008C3E17">
      <w:pPr>
        <w:pStyle w:val="ListParagraph"/>
        <w:numPr>
          <w:ilvl w:val="0"/>
          <w:numId w:val="35"/>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From the above mean values the consumption of voltage is less in the month of May comparing to all other months</w:t>
      </w:r>
    </w:p>
    <w:p w14:paraId="4874FD15" w14:textId="77777777" w:rsidR="008C3E17" w:rsidRDefault="008C3E17" w:rsidP="008C3E17">
      <w:pPr>
        <w:pStyle w:val="ListParagraph"/>
        <w:numPr>
          <w:ilvl w:val="0"/>
          <w:numId w:val="35"/>
        </w:numPr>
        <w:spacing w:line="360" w:lineRule="auto"/>
        <w:rPr>
          <w:rFonts w:ascii="Times New Roman" w:hAnsi="Times New Roman" w:cs="Times New Roman"/>
          <w:bCs/>
          <w:sz w:val="24"/>
          <w:szCs w:val="24"/>
        </w:rPr>
      </w:pPr>
      <w:r>
        <w:rPr>
          <w:rFonts w:ascii="Times New Roman" w:hAnsi="Times New Roman" w:cs="Times New Roman"/>
          <w:bCs/>
          <w:sz w:val="24"/>
          <w:szCs w:val="24"/>
        </w:rPr>
        <w:t>From the above mean values the consumption of voltage is very high in the month of December comparing to all other months</w:t>
      </w:r>
    </w:p>
    <w:p w14:paraId="528DACE5" w14:textId="30EE7E6E" w:rsidR="008C3E17" w:rsidRPr="008C3E17" w:rsidRDefault="008C3E17" w:rsidP="008C3E17">
      <w:pPr>
        <w:spacing w:line="360" w:lineRule="auto"/>
        <w:rPr>
          <w:rFonts w:ascii="Times New Roman" w:hAnsi="Times New Roman" w:cs="Times New Roman"/>
          <w:b/>
          <w:bCs/>
          <w:sz w:val="24"/>
          <w:szCs w:val="24"/>
        </w:rPr>
      </w:pPr>
      <w:r w:rsidRPr="008C3E17">
        <w:rPr>
          <w:b/>
          <w:bCs/>
          <w:sz w:val="28"/>
          <w:szCs w:val="28"/>
        </w:rPr>
        <w:t>Heat map for Numeric columns</w:t>
      </w:r>
    </w:p>
    <w:p w14:paraId="202EBF3C" w14:textId="317FF27B" w:rsidR="008C3E17" w:rsidRDefault="008C3E17" w:rsidP="008C3E17">
      <w:pPr>
        <w:pStyle w:val="Heading1"/>
        <w:shd w:val="clear" w:color="auto" w:fill="FFFFFF"/>
        <w:rPr>
          <w:sz w:val="28"/>
          <w:szCs w:val="28"/>
        </w:rPr>
      </w:pPr>
      <w:r>
        <w:rPr>
          <w:noProof/>
        </w:rPr>
        <w:drawing>
          <wp:inline distT="0" distB="0" distL="0" distR="0" wp14:anchorId="3491A5AD" wp14:editId="4FC2DA23">
            <wp:extent cx="5451764" cy="4562358"/>
            <wp:effectExtent l="0" t="0" r="0" b="0"/>
            <wp:docPr id="171196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8893" cy="4568324"/>
                    </a:xfrm>
                    <a:prstGeom prst="rect">
                      <a:avLst/>
                    </a:prstGeom>
                    <a:noFill/>
                    <a:ln>
                      <a:noFill/>
                    </a:ln>
                  </pic:spPr>
                </pic:pic>
              </a:graphicData>
            </a:graphic>
          </wp:inline>
        </w:drawing>
      </w:r>
    </w:p>
    <w:p w14:paraId="3C6B25CE" w14:textId="77777777" w:rsidR="008C3E17" w:rsidRDefault="008C3E17" w:rsidP="008C3E17">
      <w:pPr>
        <w:rPr>
          <w:b/>
        </w:rPr>
      </w:pPr>
    </w:p>
    <w:p w14:paraId="759634D6" w14:textId="77777777" w:rsidR="008C3E17" w:rsidRDefault="008C3E17" w:rsidP="008C3E17">
      <w:pPr>
        <w:rPr>
          <w:b/>
        </w:rPr>
      </w:pPr>
    </w:p>
    <w:p w14:paraId="1E75F041" w14:textId="77777777" w:rsidR="008C3E17" w:rsidRDefault="008C3E17" w:rsidP="008C3E17">
      <w:pPr>
        <w:rPr>
          <w:rFonts w:ascii="Times New Roman" w:hAnsi="Times New Roman" w:cs="Times New Roman"/>
          <w:b/>
          <w:sz w:val="24"/>
          <w:szCs w:val="24"/>
        </w:rPr>
      </w:pPr>
    </w:p>
    <w:p w14:paraId="2D8EA07E" w14:textId="77777777" w:rsidR="008C3E17" w:rsidRDefault="008C3E17" w:rsidP="008C3E17">
      <w:pPr>
        <w:rPr>
          <w:rFonts w:ascii="Times New Roman" w:hAnsi="Times New Roman" w:cs="Times New Roman"/>
          <w:b/>
          <w:sz w:val="24"/>
          <w:szCs w:val="24"/>
        </w:rPr>
      </w:pPr>
      <w:r>
        <w:rPr>
          <w:rFonts w:ascii="Times New Roman" w:hAnsi="Times New Roman" w:cs="Times New Roman"/>
          <w:b/>
          <w:sz w:val="24"/>
          <w:szCs w:val="24"/>
        </w:rPr>
        <w:t>Observation:</w:t>
      </w:r>
    </w:p>
    <w:p w14:paraId="53AFC210" w14:textId="77777777" w:rsidR="008C3E17" w:rsidRDefault="008C3E17" w:rsidP="008C3E17">
      <w:pPr>
        <w:pStyle w:val="ListParagraph"/>
        <w:numPr>
          <w:ilvl w:val="0"/>
          <w:numId w:val="36"/>
        </w:numPr>
        <w:spacing w:line="256" w:lineRule="auto"/>
        <w:rPr>
          <w:rFonts w:ascii="Times New Roman" w:hAnsi="Times New Roman" w:cs="Times New Roman"/>
          <w:bCs/>
          <w:sz w:val="24"/>
          <w:szCs w:val="24"/>
        </w:rPr>
      </w:pPr>
      <w:r>
        <w:rPr>
          <w:rFonts w:ascii="Times New Roman" w:hAnsi="Times New Roman" w:cs="Times New Roman"/>
          <w:bCs/>
          <w:sz w:val="24"/>
          <w:szCs w:val="24"/>
        </w:rPr>
        <w:t>As we can observe from the above heat map the relation between global active power and global intensity is directly proportional</w:t>
      </w:r>
    </w:p>
    <w:p w14:paraId="18B4B3CF" w14:textId="77777777" w:rsidR="008C3E17" w:rsidRDefault="008C3E17" w:rsidP="008C3E17">
      <w:pPr>
        <w:pStyle w:val="ListParagraph"/>
        <w:numPr>
          <w:ilvl w:val="0"/>
          <w:numId w:val="36"/>
        </w:numPr>
        <w:spacing w:line="256" w:lineRule="auto"/>
        <w:rPr>
          <w:rFonts w:ascii="Times New Roman" w:hAnsi="Times New Roman" w:cs="Times New Roman"/>
          <w:bCs/>
          <w:sz w:val="24"/>
          <w:szCs w:val="24"/>
        </w:rPr>
      </w:pPr>
      <w:r>
        <w:rPr>
          <w:rFonts w:ascii="Times New Roman" w:hAnsi="Times New Roman" w:cs="Times New Roman"/>
          <w:bCs/>
          <w:sz w:val="24"/>
          <w:szCs w:val="24"/>
        </w:rPr>
        <w:t>Also we can say that global active power and sub_metering 3 are co-related</w:t>
      </w:r>
    </w:p>
    <w:p w14:paraId="158BB598" w14:textId="77777777" w:rsidR="008C3E17" w:rsidRPr="008C3E17" w:rsidRDefault="008C3E17" w:rsidP="008C3E17">
      <w:pPr>
        <w:spacing w:line="360" w:lineRule="auto"/>
        <w:rPr>
          <w:rFonts w:ascii="Times New Roman" w:hAnsi="Times New Roman" w:cs="Times New Roman"/>
          <w:bCs/>
          <w:sz w:val="24"/>
          <w:szCs w:val="24"/>
        </w:rPr>
      </w:pPr>
    </w:p>
    <w:p w14:paraId="3ADDBF83" w14:textId="39BE3EC7" w:rsidR="00706810" w:rsidRDefault="00706810" w:rsidP="00706810">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28"/>
          <w:szCs w:val="28"/>
          <w:lang w:val="en-IN" w:eastAsia="en-IN"/>
        </w:rPr>
      </w:pPr>
      <w:r>
        <w:rPr>
          <w:rFonts w:ascii="Times New Roman" w:eastAsia="Times New Roman" w:hAnsi="Times New Roman" w:cs="Times New Roman"/>
          <w:b/>
          <w:bCs/>
          <w:kern w:val="36"/>
          <w:sz w:val="28"/>
          <w:szCs w:val="28"/>
          <w:lang w:val="en-IN" w:eastAsia="en-IN"/>
        </w:rPr>
        <w:lastRenderedPageBreak/>
        <w:t>Co-relation between Global Intensity and Global Active Power</w:t>
      </w:r>
    </w:p>
    <w:p w14:paraId="6808D223" w14:textId="40D57643" w:rsidR="00706810" w:rsidRDefault="00706810" w:rsidP="00706810">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28"/>
          <w:szCs w:val="28"/>
          <w:lang w:val="en-IN" w:eastAsia="en-IN"/>
        </w:rPr>
      </w:pPr>
      <w:r>
        <w:rPr>
          <w:noProof/>
        </w:rPr>
        <w:drawing>
          <wp:inline distT="0" distB="0" distL="0" distR="0" wp14:anchorId="5B5A8644" wp14:editId="7B8F3AF3">
            <wp:extent cx="5015230" cy="3858260"/>
            <wp:effectExtent l="0" t="0" r="0" b="8890"/>
            <wp:docPr id="552165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5230" cy="3858260"/>
                    </a:xfrm>
                    <a:prstGeom prst="rect">
                      <a:avLst/>
                    </a:prstGeom>
                    <a:noFill/>
                    <a:ln>
                      <a:noFill/>
                    </a:ln>
                  </pic:spPr>
                </pic:pic>
              </a:graphicData>
            </a:graphic>
          </wp:inline>
        </w:drawing>
      </w:r>
    </w:p>
    <w:p w14:paraId="357288D8" w14:textId="77777777" w:rsidR="00706810" w:rsidRDefault="00706810" w:rsidP="00706810">
      <w:pPr>
        <w:rPr>
          <w:b/>
        </w:rPr>
      </w:pPr>
    </w:p>
    <w:p w14:paraId="05F8912D" w14:textId="77777777" w:rsidR="00706810" w:rsidRDefault="00706810" w:rsidP="00706810">
      <w:pPr>
        <w:pStyle w:val="ListParagraph"/>
        <w:numPr>
          <w:ilvl w:val="0"/>
          <w:numId w:val="37"/>
        </w:numPr>
        <w:spacing w:line="256" w:lineRule="auto"/>
        <w:rPr>
          <w:rFonts w:ascii="Times New Roman" w:hAnsi="Times New Roman" w:cs="Times New Roman"/>
          <w:sz w:val="24"/>
          <w:szCs w:val="24"/>
        </w:rPr>
      </w:pPr>
      <w:r>
        <w:rPr>
          <w:rFonts w:ascii="Times New Roman" w:hAnsi="Times New Roman" w:cs="Times New Roman"/>
          <w:b/>
          <w:sz w:val="24"/>
          <w:szCs w:val="24"/>
        </w:rPr>
        <w:t xml:space="preserve">Observation :  </w:t>
      </w:r>
    </w:p>
    <w:p w14:paraId="2BE6227F" w14:textId="77777777" w:rsidR="00706810" w:rsidRDefault="00706810" w:rsidP="00706810">
      <w:pPr>
        <w:pStyle w:val="HTMLPreformatted"/>
        <w:numPr>
          <w:ilvl w:val="0"/>
          <w:numId w:val="38"/>
        </w:numPr>
        <w:shd w:val="clear" w:color="auto" w:fill="FFFFFF"/>
        <w:wordWrap w:val="0"/>
        <w:spacing w:line="360" w:lineRule="auto"/>
        <w:rPr>
          <w:rFonts w:ascii="Times New Roman" w:hAnsi="Times New Roman" w:cs="Times New Roman"/>
          <w:sz w:val="24"/>
          <w:szCs w:val="24"/>
        </w:rPr>
      </w:pPr>
      <w:r>
        <w:rPr>
          <w:rFonts w:ascii="Times New Roman" w:hAnsi="Times New Roman" w:cs="Times New Roman"/>
          <w:sz w:val="24"/>
          <w:szCs w:val="24"/>
        </w:rPr>
        <w:t>The Co-relation value between global intensity and global active power is 0.998</w:t>
      </w:r>
    </w:p>
    <w:p w14:paraId="36C62FFD" w14:textId="77777777" w:rsidR="00706810" w:rsidRDefault="00706810" w:rsidP="00706810">
      <w:pPr>
        <w:pStyle w:val="HTMLPreformatted"/>
        <w:numPr>
          <w:ilvl w:val="0"/>
          <w:numId w:val="38"/>
        </w:numPr>
        <w:shd w:val="clear" w:color="auto" w:fill="FFFFFF"/>
        <w:wordWrap w:val="0"/>
        <w:spacing w:line="360" w:lineRule="auto"/>
        <w:rPr>
          <w:rFonts w:ascii="Times New Roman" w:hAnsi="Times New Roman" w:cs="Times New Roman"/>
          <w:sz w:val="24"/>
          <w:szCs w:val="24"/>
        </w:rPr>
      </w:pPr>
      <w:r>
        <w:rPr>
          <w:rFonts w:ascii="Times New Roman" w:hAnsi="Times New Roman" w:cs="Times New Roman"/>
          <w:sz w:val="24"/>
          <w:szCs w:val="24"/>
        </w:rPr>
        <w:t>This depicts that these two factors are proportional</w:t>
      </w:r>
    </w:p>
    <w:p w14:paraId="7879741E" w14:textId="77777777" w:rsidR="003604E8" w:rsidRDefault="003604E8" w:rsidP="00DB051C"/>
    <w:p w14:paraId="2560E5B6" w14:textId="77777777" w:rsidR="004E2E9E" w:rsidRDefault="004E2E9E" w:rsidP="00DB051C"/>
    <w:p w14:paraId="29F47EA7" w14:textId="77777777" w:rsidR="00383725" w:rsidRDefault="00383725" w:rsidP="00DB051C"/>
    <w:p w14:paraId="4E2CB559" w14:textId="77777777" w:rsidR="00F66234" w:rsidRDefault="00F66234" w:rsidP="00DB051C"/>
    <w:p w14:paraId="324B3BA4" w14:textId="77777777" w:rsidR="00CC66D2" w:rsidRDefault="00CC66D2" w:rsidP="00DB051C"/>
    <w:p w14:paraId="30DB97AE" w14:textId="77777777" w:rsidR="003C56CD" w:rsidRDefault="003C56CD" w:rsidP="00DB051C"/>
    <w:p w14:paraId="5FD5D3F7" w14:textId="77777777" w:rsidR="003C56CD" w:rsidRDefault="003C56CD" w:rsidP="00DB051C"/>
    <w:p w14:paraId="70A86DCE" w14:textId="77777777" w:rsidR="003C56CD" w:rsidRDefault="003C56CD" w:rsidP="00DB051C"/>
    <w:p w14:paraId="1B36BBBF" w14:textId="77777777" w:rsidR="003C56CD" w:rsidRDefault="003C56CD" w:rsidP="00DB051C"/>
    <w:p w14:paraId="68D450E4" w14:textId="77777777" w:rsidR="003C56CD" w:rsidRDefault="003C56CD" w:rsidP="00DB051C"/>
    <w:p w14:paraId="41C91F13" w14:textId="50B6022C" w:rsidR="00691BB0" w:rsidRDefault="00691BB0" w:rsidP="00691BB0">
      <w:pPr>
        <w:rPr>
          <w:lang w:val="en-GB"/>
        </w:rPr>
      </w:pPr>
      <w:r w:rsidRPr="00691BB0">
        <w:rPr>
          <w:rFonts w:ascii="Times New Roman" w:hAnsi="Times New Roman" w:cs="Times New Roman"/>
          <w:b/>
          <w:sz w:val="28"/>
          <w:szCs w:val="28"/>
        </w:rPr>
        <w:lastRenderedPageBreak/>
        <w:t xml:space="preserve">Suggestion and finding </w:t>
      </w:r>
    </w:p>
    <w:p w14:paraId="7A41E85B" w14:textId="1AF126DF" w:rsidR="00691BB0" w:rsidRPr="002058AC" w:rsidRDefault="00691BB0" w:rsidP="002058AC">
      <w:pPr>
        <w:pStyle w:val="ListParagraph"/>
        <w:numPr>
          <w:ilvl w:val="0"/>
          <w:numId w:val="34"/>
        </w:numPr>
        <w:rPr>
          <w:lang w:val="en-GB"/>
        </w:rPr>
      </w:pPr>
      <w:r w:rsidRPr="002058AC">
        <w:rPr>
          <w:lang w:val="en-GB"/>
        </w:rPr>
        <w:t>Monthly Patterns: The monthly mean values of global active power, global reactive power, voltage, and global intensity show different patterns over the months. January has the highest usage of electricity, while August has the lowest.</w:t>
      </w:r>
    </w:p>
    <w:p w14:paraId="2678D59A" w14:textId="77777777" w:rsidR="00691BB0" w:rsidRPr="00691BB0" w:rsidRDefault="00691BB0" w:rsidP="002058AC">
      <w:pPr>
        <w:pStyle w:val="ListParagraph"/>
        <w:numPr>
          <w:ilvl w:val="0"/>
          <w:numId w:val="34"/>
        </w:numPr>
        <w:rPr>
          <w:lang w:val="en-GB"/>
        </w:rPr>
      </w:pPr>
      <w:r w:rsidRPr="00691BB0">
        <w:rPr>
          <w:lang w:val="en-GB"/>
        </w:rPr>
        <w:t>Daily and Hourly Patterns: There are distinct patterns in the daily and hourly readings of global active power, global reactive power, and global intensity. These patterns can provide insights into peak consumption hours and daily trends.</w:t>
      </w:r>
    </w:p>
    <w:p w14:paraId="1FFC7869" w14:textId="77777777" w:rsidR="00691BB0" w:rsidRPr="00691BB0" w:rsidRDefault="00691BB0" w:rsidP="002058AC">
      <w:pPr>
        <w:pStyle w:val="ListParagraph"/>
        <w:numPr>
          <w:ilvl w:val="0"/>
          <w:numId w:val="34"/>
        </w:numPr>
        <w:rPr>
          <w:lang w:val="en-GB"/>
        </w:rPr>
      </w:pPr>
      <w:r w:rsidRPr="00691BB0">
        <w:rPr>
          <w:lang w:val="en-GB"/>
        </w:rPr>
        <w:t>Submetering Analysis: The submetering data shows that submetering 3 consistently has the highest values, followed by submetering 1 and submetering 2. This suggests that certain appliances or areas in the system are consistently consuming more energy.</w:t>
      </w:r>
    </w:p>
    <w:p w14:paraId="3AD2E1BF" w14:textId="77777777" w:rsidR="00691BB0" w:rsidRPr="00691BB0" w:rsidRDefault="00691BB0" w:rsidP="002058AC">
      <w:pPr>
        <w:pStyle w:val="ListParagraph"/>
        <w:numPr>
          <w:ilvl w:val="0"/>
          <w:numId w:val="34"/>
        </w:numPr>
        <w:rPr>
          <w:lang w:val="en-GB"/>
        </w:rPr>
      </w:pPr>
      <w:r w:rsidRPr="00691BB0">
        <w:rPr>
          <w:lang w:val="en-GB"/>
        </w:rPr>
        <w:t>Voltage and Power Relationship: The relationship between global active power and voltage indicates that high voltage is present when the global active power is between 0 and 2, while low voltage is produced when the global active power reaches 8-10.</w:t>
      </w:r>
    </w:p>
    <w:p w14:paraId="60FFB2E7" w14:textId="77777777" w:rsidR="00691BB0" w:rsidRPr="00691BB0" w:rsidRDefault="00691BB0" w:rsidP="002058AC">
      <w:pPr>
        <w:pStyle w:val="ListParagraph"/>
        <w:numPr>
          <w:ilvl w:val="0"/>
          <w:numId w:val="34"/>
        </w:numPr>
        <w:rPr>
          <w:lang w:val="en-GB"/>
        </w:rPr>
      </w:pPr>
      <w:r w:rsidRPr="00691BB0">
        <w:rPr>
          <w:lang w:val="en-GB"/>
        </w:rPr>
        <w:t>Prediction Accuracy: The comparison of actual values with predicted values shows that the model's predictions are generally in line with the actual values, indicating a reasonable level of accuracy.</w:t>
      </w:r>
    </w:p>
    <w:tbl>
      <w:tblPr>
        <w:tblStyle w:val="TableGrid"/>
        <w:tblpPr w:leftFromText="180" w:rightFromText="180" w:vertAnchor="text" w:horzAnchor="margin" w:tblpY="202"/>
        <w:tblW w:w="9895" w:type="dxa"/>
        <w:tblLook w:val="04A0" w:firstRow="1" w:lastRow="0" w:firstColumn="1" w:lastColumn="0" w:noHBand="0" w:noVBand="1"/>
      </w:tblPr>
      <w:tblGrid>
        <w:gridCol w:w="2651"/>
        <w:gridCol w:w="34"/>
        <w:gridCol w:w="2685"/>
        <w:gridCol w:w="2685"/>
        <w:gridCol w:w="1840"/>
      </w:tblGrid>
      <w:tr w:rsidR="00706810" w14:paraId="136FEDEB" w14:textId="77777777" w:rsidTr="00F2470A">
        <w:tc>
          <w:tcPr>
            <w:tcW w:w="2685" w:type="dxa"/>
            <w:gridSpan w:val="2"/>
          </w:tcPr>
          <w:p w14:paraId="158289B4" w14:textId="77777777" w:rsidR="00706810" w:rsidRDefault="00706810" w:rsidP="00706810">
            <w:pPr>
              <w:pStyle w:val="ListParagraph"/>
              <w:ind w:left="0"/>
              <w:rPr>
                <w:rFonts w:ascii="Times New Roman" w:hAnsi="Times New Roman"/>
                <w:sz w:val="24"/>
                <w:szCs w:val="24"/>
                <w:lang w:val="en-GB"/>
              </w:rPr>
            </w:pPr>
            <w:r>
              <w:rPr>
                <w:rFonts w:ascii="Times New Roman" w:hAnsi="Times New Roman" w:cs="Times New Roman"/>
                <w:b/>
                <w:sz w:val="24"/>
                <w:szCs w:val="24"/>
              </w:rPr>
              <w:t>Category</w:t>
            </w:r>
          </w:p>
        </w:tc>
        <w:tc>
          <w:tcPr>
            <w:tcW w:w="2685" w:type="dxa"/>
          </w:tcPr>
          <w:p w14:paraId="4BE986EC" w14:textId="77777777" w:rsidR="00706810" w:rsidRDefault="00706810" w:rsidP="00706810">
            <w:pPr>
              <w:pStyle w:val="ListParagraph"/>
              <w:ind w:left="0"/>
              <w:rPr>
                <w:rFonts w:ascii="Times New Roman" w:hAnsi="Times New Roman"/>
                <w:sz w:val="24"/>
                <w:szCs w:val="24"/>
                <w:lang w:val="en-GB"/>
              </w:rPr>
            </w:pPr>
            <w:r>
              <w:rPr>
                <w:rFonts w:ascii="Times New Roman" w:hAnsi="Times New Roman"/>
                <w:sz w:val="24"/>
                <w:szCs w:val="24"/>
                <w:lang w:val="en-GB"/>
              </w:rPr>
              <w:t>Global reactive power</w:t>
            </w:r>
          </w:p>
        </w:tc>
        <w:tc>
          <w:tcPr>
            <w:tcW w:w="2685" w:type="dxa"/>
          </w:tcPr>
          <w:p w14:paraId="58E9DEFA" w14:textId="77777777" w:rsidR="00706810" w:rsidRPr="004D3A1A" w:rsidRDefault="00706810" w:rsidP="00706810">
            <w:pPr>
              <w:pStyle w:val="ListParagraph"/>
              <w:ind w:left="0"/>
              <w:rPr>
                <w:rFonts w:ascii="Times New Roman" w:hAnsi="Times New Roman"/>
                <w:bCs/>
                <w:sz w:val="24"/>
                <w:szCs w:val="24"/>
                <w:lang w:val="en-GB"/>
              </w:rPr>
            </w:pPr>
            <w:r>
              <w:rPr>
                <w:rFonts w:ascii="Times New Roman" w:hAnsi="Times New Roman" w:cs="Times New Roman"/>
                <w:b/>
              </w:rPr>
              <w:t xml:space="preserve"> </w:t>
            </w:r>
            <w:r w:rsidRPr="004D3A1A">
              <w:rPr>
                <w:rFonts w:ascii="Times New Roman" w:hAnsi="Times New Roman" w:cs="Times New Roman"/>
                <w:bCs/>
              </w:rPr>
              <w:t>Global active power</w:t>
            </w:r>
          </w:p>
        </w:tc>
        <w:tc>
          <w:tcPr>
            <w:tcW w:w="1840" w:type="dxa"/>
          </w:tcPr>
          <w:p w14:paraId="1F1C1575" w14:textId="59715D2B" w:rsidR="00706810" w:rsidRDefault="00706810" w:rsidP="00706810">
            <w:pPr>
              <w:pStyle w:val="ListParagraph"/>
              <w:ind w:left="0"/>
              <w:rPr>
                <w:rFonts w:ascii="Times New Roman" w:hAnsi="Times New Roman"/>
                <w:sz w:val="24"/>
                <w:szCs w:val="24"/>
                <w:lang w:val="en-GB"/>
              </w:rPr>
            </w:pPr>
            <w:r>
              <w:rPr>
                <w:rFonts w:ascii="Times New Roman" w:hAnsi="Times New Roman"/>
                <w:sz w:val="24"/>
                <w:szCs w:val="24"/>
                <w:lang w:val="en-GB"/>
              </w:rPr>
              <w:t>Global  Intensity</w:t>
            </w:r>
          </w:p>
        </w:tc>
      </w:tr>
      <w:tr w:rsidR="00706810" w14:paraId="32FFCF84" w14:textId="77777777" w:rsidTr="00F2470A">
        <w:tc>
          <w:tcPr>
            <w:tcW w:w="2685" w:type="dxa"/>
            <w:gridSpan w:val="2"/>
          </w:tcPr>
          <w:p w14:paraId="67FDC313" w14:textId="77777777" w:rsidR="00706810" w:rsidRDefault="00706810" w:rsidP="0070681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Findings </w:t>
            </w:r>
          </w:p>
          <w:p w14:paraId="0D31AC96" w14:textId="77777777" w:rsidR="00706810" w:rsidRDefault="00706810" w:rsidP="0070681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from </w:t>
            </w:r>
          </w:p>
          <w:p w14:paraId="45B6B38F" w14:textId="77777777" w:rsidR="00706810" w:rsidRDefault="00706810" w:rsidP="00706810">
            <w:pPr>
              <w:pStyle w:val="ListParagraph"/>
              <w:ind w:left="0"/>
              <w:rPr>
                <w:rFonts w:ascii="Times New Roman" w:hAnsi="Times New Roman"/>
                <w:sz w:val="24"/>
                <w:szCs w:val="24"/>
                <w:lang w:val="en-GB"/>
              </w:rPr>
            </w:pPr>
            <w:r>
              <w:rPr>
                <w:rFonts w:ascii="Times New Roman" w:hAnsi="Times New Roman" w:cs="Times New Roman"/>
                <w:sz w:val="24"/>
                <w:szCs w:val="24"/>
              </w:rPr>
              <w:t>graphs</w:t>
            </w:r>
          </w:p>
        </w:tc>
        <w:tc>
          <w:tcPr>
            <w:tcW w:w="2685" w:type="dxa"/>
            <w:tcBorders>
              <w:bottom w:val="single" w:sz="4" w:space="0" w:color="auto"/>
            </w:tcBorders>
          </w:tcPr>
          <w:p w14:paraId="624D34F9" w14:textId="77777777" w:rsidR="00706810" w:rsidRDefault="00585552" w:rsidP="00706810">
            <w:pPr>
              <w:pStyle w:val="ListParagraph"/>
              <w:ind w:left="0"/>
            </w:pPr>
            <w:r>
              <w:t>1.</w:t>
            </w:r>
            <w:r w:rsidR="00EB55E1">
              <w:t>The monthly mean values of the column global reactive power are higher after the 30th month.</w:t>
            </w:r>
          </w:p>
          <w:p w14:paraId="54438966" w14:textId="3E848FC8" w:rsidR="00585552" w:rsidRDefault="00585552" w:rsidP="00706810">
            <w:pPr>
              <w:pStyle w:val="ListParagraph"/>
              <w:ind w:left="0"/>
              <w:rPr>
                <w:rFonts w:ascii="Times New Roman" w:hAnsi="Times New Roman"/>
                <w:sz w:val="24"/>
                <w:szCs w:val="24"/>
                <w:lang w:val="en-GB"/>
              </w:rPr>
            </w:pPr>
          </w:p>
        </w:tc>
        <w:tc>
          <w:tcPr>
            <w:tcW w:w="2685" w:type="dxa"/>
          </w:tcPr>
          <w:p w14:paraId="168D2D87" w14:textId="77777777" w:rsidR="00706810" w:rsidRDefault="00655D67" w:rsidP="00706810">
            <w:pPr>
              <w:pStyle w:val="ListParagraph"/>
              <w:ind w:left="0"/>
              <w:rPr>
                <w:rFonts w:ascii="Times New Roman" w:hAnsi="Times New Roman"/>
                <w:sz w:val="24"/>
                <w:szCs w:val="24"/>
                <w:lang w:val="en-GB"/>
              </w:rPr>
            </w:pPr>
            <w:r>
              <w:rPr>
                <w:rFonts w:ascii="Times New Roman" w:hAnsi="Times New Roman"/>
                <w:sz w:val="24"/>
                <w:szCs w:val="24"/>
                <w:lang w:val="en-GB"/>
              </w:rPr>
              <w:t>1.monthly  mean values</w:t>
            </w:r>
          </w:p>
          <w:p w14:paraId="1823C7F3" w14:textId="77777777" w:rsidR="00655D67" w:rsidRDefault="00655D67" w:rsidP="00706810">
            <w:pPr>
              <w:pStyle w:val="ListParagraph"/>
              <w:ind w:left="0"/>
              <w:rPr>
                <w:rFonts w:ascii="Times New Roman" w:hAnsi="Times New Roman"/>
                <w:sz w:val="24"/>
                <w:szCs w:val="24"/>
                <w:lang w:val="en-GB"/>
              </w:rPr>
            </w:pPr>
            <w:r>
              <w:rPr>
                <w:rFonts w:ascii="Times New Roman" w:hAnsi="Times New Roman"/>
                <w:sz w:val="24"/>
                <w:szCs w:val="24"/>
                <w:lang w:val="en-GB"/>
              </w:rPr>
              <w:t>2.yearly trends</w:t>
            </w:r>
          </w:p>
          <w:p w14:paraId="08310CC0" w14:textId="77777777" w:rsidR="00655D67" w:rsidRDefault="00655D67" w:rsidP="00706810">
            <w:pPr>
              <w:pStyle w:val="ListParagraph"/>
              <w:ind w:left="0"/>
              <w:rPr>
                <w:rFonts w:ascii="Times New Roman" w:hAnsi="Times New Roman"/>
                <w:sz w:val="24"/>
                <w:szCs w:val="24"/>
                <w:lang w:val="en-GB"/>
              </w:rPr>
            </w:pPr>
            <w:r>
              <w:rPr>
                <w:rFonts w:ascii="Times New Roman" w:hAnsi="Times New Roman"/>
                <w:sz w:val="24"/>
                <w:szCs w:val="24"/>
                <w:lang w:val="en-GB"/>
              </w:rPr>
              <w:t>3.</w:t>
            </w:r>
            <w:r w:rsidR="00262379">
              <w:rPr>
                <w:rFonts w:ascii="Times New Roman" w:hAnsi="Times New Roman"/>
                <w:sz w:val="24"/>
                <w:szCs w:val="24"/>
                <w:lang w:val="en-GB"/>
              </w:rPr>
              <w:t>voltage and correlation</w:t>
            </w:r>
          </w:p>
          <w:p w14:paraId="0CE6D526" w14:textId="0C5E8623" w:rsidR="00262379" w:rsidRDefault="005E0EB6" w:rsidP="00262379">
            <w:pPr>
              <w:rPr>
                <w:rFonts w:ascii="Times New Roman" w:hAnsi="Times New Roman"/>
                <w:sz w:val="24"/>
                <w:szCs w:val="24"/>
                <w:lang w:val="en-GB"/>
              </w:rPr>
            </w:pPr>
            <w:r>
              <w:rPr>
                <w:rFonts w:ascii="Times New Roman" w:hAnsi="Times New Roman"/>
                <w:sz w:val="24"/>
                <w:szCs w:val="24"/>
                <w:lang w:val="en-GB"/>
              </w:rPr>
              <w:t>4.</w:t>
            </w:r>
            <w:r w:rsidR="00262379">
              <w:rPr>
                <w:rFonts w:ascii="Times New Roman" w:hAnsi="Times New Roman"/>
                <w:sz w:val="24"/>
                <w:szCs w:val="24"/>
                <w:lang w:val="en-GB"/>
              </w:rPr>
              <w:t>T</w:t>
            </w:r>
            <w:r w:rsidR="00262379" w:rsidRPr="00262379">
              <w:rPr>
                <w:rFonts w:ascii="Times New Roman" w:hAnsi="Times New Roman"/>
                <w:sz w:val="24"/>
                <w:szCs w:val="24"/>
                <w:lang w:val="en-GB"/>
              </w:rPr>
              <w:t>here is sudden fall  occurred   when    during 8th month and its gradually increased  from then to</w:t>
            </w:r>
            <w:r w:rsidR="00262379">
              <w:rPr>
                <w:rFonts w:ascii="Times New Roman" w:hAnsi="Times New Roman"/>
                <w:sz w:val="24"/>
                <w:szCs w:val="24"/>
                <w:lang w:val="en-GB"/>
              </w:rPr>
              <w:t xml:space="preserve"> </w:t>
            </w:r>
            <w:r w:rsidR="00262379" w:rsidRPr="00262379">
              <w:rPr>
                <w:rFonts w:ascii="Times New Roman" w:hAnsi="Times New Roman"/>
                <w:sz w:val="24"/>
                <w:szCs w:val="24"/>
                <w:lang w:val="en-GB"/>
              </w:rPr>
              <w:t>12th month</w:t>
            </w:r>
          </w:p>
          <w:p w14:paraId="3DFAE3A0" w14:textId="13768BCE" w:rsidR="005E0EB6" w:rsidRDefault="005E0EB6" w:rsidP="00262379">
            <w:pPr>
              <w:rPr>
                <w:rFonts w:ascii="Times New Roman" w:hAnsi="Times New Roman"/>
                <w:sz w:val="24"/>
                <w:szCs w:val="24"/>
                <w:lang w:val="en-GB"/>
              </w:rPr>
            </w:pPr>
            <w:r>
              <w:rPr>
                <w:rFonts w:ascii="Times New Roman" w:hAnsi="Times New Roman"/>
                <w:sz w:val="24"/>
                <w:szCs w:val="24"/>
                <w:lang w:val="en-GB"/>
              </w:rPr>
              <w:t>5.</w:t>
            </w:r>
            <w:r w:rsidRPr="005E0EB6">
              <w:rPr>
                <w:rFonts w:ascii="Times New Roman" w:hAnsi="Times New Roman"/>
                <w:sz w:val="24"/>
                <w:szCs w:val="24"/>
                <w:lang w:val="en-GB"/>
              </w:rPr>
              <w:t>We can see that when the global active power reaches 8-10, low voltage is produced</w:t>
            </w:r>
          </w:p>
        </w:tc>
        <w:tc>
          <w:tcPr>
            <w:tcW w:w="1840" w:type="dxa"/>
          </w:tcPr>
          <w:p w14:paraId="3024ECE1" w14:textId="067F8771" w:rsidR="00E037C3" w:rsidRDefault="00E037C3" w:rsidP="00E037C3">
            <w:r>
              <w:rPr>
                <w:rFonts w:ascii="Times New Roman" w:hAnsi="Times New Roman"/>
                <w:sz w:val="24"/>
                <w:szCs w:val="24"/>
                <w:lang w:val="en-GB"/>
              </w:rPr>
              <w:t>1.</w:t>
            </w:r>
            <w:r>
              <w:t xml:space="preserve"> The monthly mean values of global intensity are lower only for the 20th month.</w:t>
            </w:r>
          </w:p>
          <w:p w14:paraId="2C361CE9" w14:textId="13A044E3" w:rsidR="00706810" w:rsidRDefault="00706810" w:rsidP="00706810">
            <w:pPr>
              <w:pStyle w:val="ListParagraph"/>
              <w:ind w:left="0"/>
              <w:rPr>
                <w:rFonts w:ascii="Times New Roman" w:hAnsi="Times New Roman"/>
                <w:sz w:val="24"/>
                <w:szCs w:val="24"/>
                <w:lang w:val="en-GB"/>
              </w:rPr>
            </w:pPr>
          </w:p>
        </w:tc>
      </w:tr>
      <w:tr w:rsidR="00706810" w14:paraId="335AAB5D" w14:textId="77777777" w:rsidTr="00F2470A">
        <w:tc>
          <w:tcPr>
            <w:tcW w:w="2651" w:type="dxa"/>
            <w:tcBorders>
              <w:bottom w:val="single" w:sz="4" w:space="0" w:color="auto"/>
            </w:tcBorders>
          </w:tcPr>
          <w:p w14:paraId="1AC8CFA0" w14:textId="77777777" w:rsidR="00706810" w:rsidRDefault="00706810" w:rsidP="00706810">
            <w:pPr>
              <w:pStyle w:val="ListParagraph"/>
              <w:ind w:left="0"/>
              <w:rPr>
                <w:rFonts w:ascii="Times New Roman" w:hAnsi="Times New Roman" w:cs="Times New Roman"/>
                <w:sz w:val="24"/>
                <w:szCs w:val="24"/>
              </w:rPr>
            </w:pPr>
            <w:r>
              <w:rPr>
                <w:rFonts w:ascii="Times New Roman" w:hAnsi="Times New Roman" w:cs="Times New Roman"/>
                <w:sz w:val="24"/>
                <w:szCs w:val="24"/>
              </w:rPr>
              <w:t>Solutions/Efficency</w:t>
            </w:r>
          </w:p>
        </w:tc>
        <w:tc>
          <w:tcPr>
            <w:tcW w:w="7244" w:type="dxa"/>
            <w:gridSpan w:val="4"/>
            <w:tcBorders>
              <w:bottom w:val="single" w:sz="4" w:space="0" w:color="auto"/>
            </w:tcBorders>
            <w:vAlign w:val="center"/>
          </w:tcPr>
          <w:p w14:paraId="43B9EE67" w14:textId="2F64A7C6" w:rsidR="00124CB6" w:rsidRPr="00124CB6" w:rsidRDefault="00124CB6" w:rsidP="00124CB6">
            <w:pPr>
              <w:rPr>
                <w:rFonts w:ascii="Times New Roman" w:hAnsi="Times New Roman"/>
                <w:sz w:val="24"/>
                <w:szCs w:val="24"/>
                <w:lang w:val="en-GB"/>
              </w:rPr>
            </w:pPr>
            <w:r w:rsidRPr="00124CB6">
              <w:rPr>
                <w:rFonts w:ascii="Times New Roman" w:hAnsi="Times New Roman"/>
                <w:sz w:val="24"/>
                <w:szCs w:val="24"/>
                <w:lang w:val="en-GB"/>
              </w:rPr>
              <w:t>1. Seasonal Adjustments and Infrastructure Review: Consider adjusting energy production and distribution strategies to align with seasonal consumption patterns, while also reviewing infrastructure for efficiency and reliability.</w:t>
            </w:r>
          </w:p>
          <w:p w14:paraId="4EFBCCAB" w14:textId="77777777" w:rsidR="00124CB6" w:rsidRPr="00124CB6" w:rsidRDefault="00124CB6" w:rsidP="00124CB6">
            <w:pPr>
              <w:pStyle w:val="ListParagraph"/>
              <w:rPr>
                <w:rFonts w:ascii="Times New Roman" w:hAnsi="Times New Roman"/>
                <w:sz w:val="24"/>
                <w:szCs w:val="24"/>
                <w:lang w:val="en-GB"/>
              </w:rPr>
            </w:pPr>
          </w:p>
          <w:p w14:paraId="4EF80065" w14:textId="66A45322" w:rsidR="00706810" w:rsidRDefault="00124CB6" w:rsidP="00124CB6">
            <w:pPr>
              <w:pStyle w:val="ListParagraph"/>
              <w:ind w:left="0"/>
              <w:rPr>
                <w:rFonts w:ascii="Times New Roman" w:hAnsi="Times New Roman"/>
                <w:sz w:val="24"/>
                <w:szCs w:val="24"/>
                <w:lang w:val="en-GB"/>
              </w:rPr>
            </w:pPr>
            <w:r w:rsidRPr="00124CB6">
              <w:rPr>
                <w:rFonts w:ascii="Times New Roman" w:hAnsi="Times New Roman"/>
                <w:sz w:val="24"/>
                <w:szCs w:val="24"/>
                <w:lang w:val="en-GB"/>
              </w:rPr>
              <w:t>2. Voltage Optimization and Predictive Maintenance: Focus on optimizing voltage regulation systems based on observed voltage-power relationships, and implement predictive maintenance strategies to prevent sudden drops in energy consumption.</w:t>
            </w:r>
          </w:p>
          <w:p w14:paraId="1B33F56A" w14:textId="77777777" w:rsidR="00706810" w:rsidRDefault="00706810" w:rsidP="00706810">
            <w:pPr>
              <w:pStyle w:val="ListParagraph"/>
              <w:ind w:left="0"/>
              <w:rPr>
                <w:rFonts w:ascii="Times New Roman" w:hAnsi="Times New Roman"/>
                <w:sz w:val="24"/>
                <w:szCs w:val="24"/>
                <w:lang w:val="en-GB"/>
              </w:rPr>
            </w:pPr>
          </w:p>
        </w:tc>
      </w:tr>
    </w:tbl>
    <w:p w14:paraId="4C7F34B7" w14:textId="32B4B65B" w:rsidR="00691BB0" w:rsidRPr="00691BB0" w:rsidRDefault="005920B7" w:rsidP="00691BB0">
      <w:pPr>
        <w:rPr>
          <w:lang w:val="en-GB"/>
        </w:rPr>
      </w:pPr>
      <w:r>
        <w:rPr>
          <w:lang w:val="en-GB"/>
        </w:rPr>
        <w:t>s</w:t>
      </w:r>
    </w:p>
    <w:p w14:paraId="3EF8B911" w14:textId="77777777" w:rsidR="00691BB0" w:rsidRPr="00691BB0" w:rsidRDefault="00691BB0" w:rsidP="00691BB0">
      <w:pPr>
        <w:rPr>
          <w:lang w:val="en-GB"/>
        </w:rPr>
      </w:pPr>
    </w:p>
    <w:p w14:paraId="7D7904C0" w14:textId="38ACF1AA" w:rsidR="00691BB0" w:rsidRDefault="00691BB0" w:rsidP="00691BB0">
      <w:pPr>
        <w:rPr>
          <w:rFonts w:ascii="Times New Roman" w:hAnsi="Times New Roman"/>
          <w:sz w:val="24"/>
          <w:szCs w:val="24"/>
          <w:lang w:val="en-GB"/>
        </w:rPr>
      </w:pPr>
    </w:p>
    <w:p w14:paraId="26B83802" w14:textId="77777777" w:rsidR="00691BB0" w:rsidRDefault="00691BB0" w:rsidP="00691BB0">
      <w:pPr>
        <w:pStyle w:val="ListParagraph"/>
        <w:ind w:left="0"/>
        <w:rPr>
          <w:rFonts w:ascii="Times New Roman" w:hAnsi="Times New Roman"/>
          <w:sz w:val="24"/>
          <w:szCs w:val="24"/>
          <w:lang w:val="en-GB"/>
        </w:rPr>
      </w:pPr>
      <w:r>
        <w:rPr>
          <w:rFonts w:ascii="Times New Roman" w:hAnsi="Times New Roman"/>
          <w:sz w:val="24"/>
          <w:szCs w:val="24"/>
          <w:lang w:val="en-GB"/>
        </w:rPr>
        <w:t xml:space="preserve">     </w:t>
      </w:r>
    </w:p>
    <w:p w14:paraId="4C7CEE43" w14:textId="77777777" w:rsidR="00691BB0" w:rsidRDefault="00691BB0" w:rsidP="00691BB0">
      <w:pPr>
        <w:pStyle w:val="ListParagraph"/>
        <w:ind w:left="0"/>
        <w:rPr>
          <w:rFonts w:ascii="Times New Roman" w:hAnsi="Times New Roman"/>
          <w:sz w:val="24"/>
          <w:szCs w:val="24"/>
          <w:lang w:val="en-GB"/>
        </w:rPr>
      </w:pPr>
    </w:p>
    <w:p w14:paraId="000BB914" w14:textId="77777777" w:rsidR="004548F1" w:rsidRDefault="004548F1" w:rsidP="00DB051C"/>
    <w:sectPr w:rsidR="004548F1" w:rsidSect="000905C1">
      <w:headerReference w:type="default" r:id="rId23"/>
      <w:footerReference w:type="default" r:id="rId24"/>
      <w:pgSz w:w="12240" w:h="15840"/>
      <w:pgMar w:top="1134"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B2F37" w14:textId="77777777" w:rsidR="002011BA" w:rsidRDefault="002011BA" w:rsidP="002203DA">
      <w:pPr>
        <w:spacing w:after="0" w:line="240" w:lineRule="auto"/>
      </w:pPr>
      <w:r>
        <w:separator/>
      </w:r>
    </w:p>
  </w:endnote>
  <w:endnote w:type="continuationSeparator" w:id="0">
    <w:p w14:paraId="610AC1DF" w14:textId="77777777" w:rsidR="002011BA" w:rsidRDefault="002011BA" w:rsidP="00220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060440"/>
      <w:docPartObj>
        <w:docPartGallery w:val="Page Numbers (Bottom of Page)"/>
        <w:docPartUnique/>
      </w:docPartObj>
    </w:sdtPr>
    <w:sdtEndPr>
      <w:rPr>
        <w:color w:val="808080" w:themeColor="background1" w:themeShade="80"/>
        <w:spacing w:val="60"/>
      </w:rPr>
    </w:sdtEndPr>
    <w:sdtContent>
      <w:p w14:paraId="7E34CA56" w14:textId="0F8D1207" w:rsidR="00F41506" w:rsidRDefault="00F4150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F41506">
          <w:rPr>
            <w:b/>
            <w:bCs/>
            <w:noProof/>
          </w:rPr>
          <w:t>3</w:t>
        </w:r>
        <w:r>
          <w:rPr>
            <w:b/>
            <w:bCs/>
            <w:noProof/>
          </w:rPr>
          <w:fldChar w:fldCharType="end"/>
        </w:r>
        <w:r>
          <w:rPr>
            <w:b/>
            <w:bCs/>
          </w:rPr>
          <w:t xml:space="preserve"> | </w:t>
        </w:r>
        <w:r>
          <w:rPr>
            <w:color w:val="808080" w:themeColor="background1" w:themeShade="80"/>
            <w:spacing w:val="60"/>
          </w:rPr>
          <w:t>Page</w:t>
        </w:r>
      </w:p>
    </w:sdtContent>
  </w:sdt>
  <w:p w14:paraId="42E9E588" w14:textId="77777777" w:rsidR="00F41506" w:rsidRDefault="00F415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BF179" w14:textId="77777777" w:rsidR="002011BA" w:rsidRDefault="002011BA" w:rsidP="002203DA">
      <w:pPr>
        <w:spacing w:after="0" w:line="240" w:lineRule="auto"/>
      </w:pPr>
      <w:r>
        <w:separator/>
      </w:r>
    </w:p>
  </w:footnote>
  <w:footnote w:type="continuationSeparator" w:id="0">
    <w:p w14:paraId="485CAFBC" w14:textId="77777777" w:rsidR="002011BA" w:rsidRDefault="002011BA" w:rsidP="002203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0A2A" w14:textId="18A848F5" w:rsidR="002203DA" w:rsidRPr="002203DA" w:rsidRDefault="002203DA">
    <w:pPr>
      <w:pStyle w:val="Header"/>
      <w:rPr>
        <w:b/>
        <w:u w:val="single"/>
      </w:rPr>
    </w:pPr>
    <w:r w:rsidRPr="002203DA">
      <w:rPr>
        <w:b/>
        <w:u w:val="single"/>
      </w:rPr>
      <w:t>Assignment</w:t>
    </w:r>
    <w:r w:rsidR="003869A0">
      <w:rPr>
        <w:b/>
        <w:u w:val="single"/>
      </w:rPr>
      <w:t xml:space="preserve"> </w:t>
    </w:r>
    <w:r w:rsidRPr="002203DA">
      <w:rPr>
        <w:b/>
        <w:u w:val="single"/>
      </w:rPr>
      <w:t xml:space="preserve"> – Finding Efficiencies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349"/>
    <w:multiLevelType w:val="hybridMultilevel"/>
    <w:tmpl w:val="832A837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B575F2"/>
    <w:multiLevelType w:val="hybridMultilevel"/>
    <w:tmpl w:val="14820F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CE5394"/>
    <w:multiLevelType w:val="hybridMultilevel"/>
    <w:tmpl w:val="50D09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4D3FF3"/>
    <w:multiLevelType w:val="hybridMultilevel"/>
    <w:tmpl w:val="3ECEC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B0E7C"/>
    <w:multiLevelType w:val="hybridMultilevel"/>
    <w:tmpl w:val="B14E921A"/>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 w15:restartNumberingAfterBreak="0">
    <w:nsid w:val="0B265FEC"/>
    <w:multiLevelType w:val="hybridMultilevel"/>
    <w:tmpl w:val="02C0E96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F2374E4"/>
    <w:multiLevelType w:val="hybridMultilevel"/>
    <w:tmpl w:val="DD989046"/>
    <w:lvl w:ilvl="0" w:tplc="B790B8EE">
      <w:start w:val="1"/>
      <w:numFmt w:val="decimal"/>
      <w:lvlText w:val="%1."/>
      <w:lvlJc w:val="left"/>
      <w:pPr>
        <w:ind w:left="720" w:hanging="360"/>
      </w:pPr>
      <w:rPr>
        <w:rFonts w:hint="default"/>
        <w:b/>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31C4263"/>
    <w:multiLevelType w:val="hybridMultilevel"/>
    <w:tmpl w:val="CD6E8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33AEC"/>
    <w:multiLevelType w:val="hybridMultilevel"/>
    <w:tmpl w:val="6D9EDC8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9" w15:restartNumberingAfterBreak="0">
    <w:nsid w:val="17026AFF"/>
    <w:multiLevelType w:val="hybridMultilevel"/>
    <w:tmpl w:val="BE044F8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09303B"/>
    <w:multiLevelType w:val="hybridMultilevel"/>
    <w:tmpl w:val="BA862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255F33"/>
    <w:multiLevelType w:val="hybridMultilevel"/>
    <w:tmpl w:val="52E20B88"/>
    <w:lvl w:ilvl="0" w:tplc="B790B8EE">
      <w:start w:val="1"/>
      <w:numFmt w:val="decimal"/>
      <w:lvlText w:val="%1."/>
      <w:lvlJc w:val="left"/>
      <w:pPr>
        <w:ind w:left="720" w:hanging="360"/>
      </w:pPr>
      <w:rPr>
        <w:rFonts w:hint="default"/>
        <w:b/>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F011BAD"/>
    <w:multiLevelType w:val="hybridMultilevel"/>
    <w:tmpl w:val="B87CE5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5710C2B"/>
    <w:multiLevelType w:val="hybridMultilevel"/>
    <w:tmpl w:val="1D2EB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8E600C"/>
    <w:multiLevelType w:val="hybridMultilevel"/>
    <w:tmpl w:val="7ECA7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A0ADA"/>
    <w:multiLevelType w:val="hybridMultilevel"/>
    <w:tmpl w:val="19D449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F8043E"/>
    <w:multiLevelType w:val="hybridMultilevel"/>
    <w:tmpl w:val="0DFA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C51070"/>
    <w:multiLevelType w:val="hybridMultilevel"/>
    <w:tmpl w:val="E42E6EEE"/>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2E3D2208"/>
    <w:multiLevelType w:val="hybridMultilevel"/>
    <w:tmpl w:val="2E20C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5E08FD"/>
    <w:multiLevelType w:val="hybridMultilevel"/>
    <w:tmpl w:val="0D840206"/>
    <w:lvl w:ilvl="0" w:tplc="40090001">
      <w:start w:val="1"/>
      <w:numFmt w:val="bullet"/>
      <w:lvlText w:val=""/>
      <w:lvlJc w:val="left"/>
      <w:pPr>
        <w:ind w:left="99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33B01764"/>
    <w:multiLevelType w:val="hybridMultilevel"/>
    <w:tmpl w:val="D91A6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3D0FFB"/>
    <w:multiLevelType w:val="hybridMultilevel"/>
    <w:tmpl w:val="445E2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6B3D4D"/>
    <w:multiLevelType w:val="multilevel"/>
    <w:tmpl w:val="9500A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45630C"/>
    <w:multiLevelType w:val="hybridMultilevel"/>
    <w:tmpl w:val="93106D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E72D0E"/>
    <w:multiLevelType w:val="hybridMultilevel"/>
    <w:tmpl w:val="470CF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2E1998"/>
    <w:multiLevelType w:val="hybridMultilevel"/>
    <w:tmpl w:val="1EB0C8A6"/>
    <w:lvl w:ilvl="0" w:tplc="B790B8EE">
      <w:start w:val="1"/>
      <w:numFmt w:val="decimal"/>
      <w:lvlText w:val="%1."/>
      <w:lvlJc w:val="left"/>
      <w:pPr>
        <w:ind w:left="72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46030B"/>
    <w:multiLevelType w:val="hybridMultilevel"/>
    <w:tmpl w:val="2FFE8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864C6E"/>
    <w:multiLevelType w:val="hybridMultilevel"/>
    <w:tmpl w:val="DFCC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F85CBB"/>
    <w:multiLevelType w:val="hybridMultilevel"/>
    <w:tmpl w:val="97BC9C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61C75B78"/>
    <w:multiLevelType w:val="hybridMultilevel"/>
    <w:tmpl w:val="BE925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331B5A"/>
    <w:multiLevelType w:val="hybridMultilevel"/>
    <w:tmpl w:val="2DF4391A"/>
    <w:lvl w:ilvl="0" w:tplc="6EE0167E">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A603E04"/>
    <w:multiLevelType w:val="hybridMultilevel"/>
    <w:tmpl w:val="2156342A"/>
    <w:lvl w:ilvl="0" w:tplc="0409000B">
      <w:start w:val="1"/>
      <w:numFmt w:val="bullet"/>
      <w:lvlText w:val=""/>
      <w:lvlJc w:val="left"/>
      <w:pPr>
        <w:ind w:left="768" w:hanging="360"/>
      </w:pPr>
      <w:rPr>
        <w:rFonts w:ascii="Wingdings" w:hAnsi="Wingdings" w:hint="default"/>
      </w:r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32" w15:restartNumberingAfterBreak="0">
    <w:nsid w:val="6B6F55BC"/>
    <w:multiLevelType w:val="hybridMultilevel"/>
    <w:tmpl w:val="BC545F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2AB6A11"/>
    <w:multiLevelType w:val="hybridMultilevel"/>
    <w:tmpl w:val="14CE7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A85ED3"/>
    <w:multiLevelType w:val="hybridMultilevel"/>
    <w:tmpl w:val="C342572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8F117E3"/>
    <w:multiLevelType w:val="hybridMultilevel"/>
    <w:tmpl w:val="DD0EE2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26673E"/>
    <w:multiLevelType w:val="hybridMultilevel"/>
    <w:tmpl w:val="9ACE6AB2"/>
    <w:lvl w:ilvl="0" w:tplc="4009000F">
      <w:start w:val="1"/>
      <w:numFmt w:val="decimal"/>
      <w:lvlText w:val="%1."/>
      <w:lvlJc w:val="left"/>
      <w:pPr>
        <w:ind w:left="720" w:hanging="360"/>
      </w:pPr>
      <w:rPr>
        <w:rFonts w:hint="default"/>
      </w:rPr>
    </w:lvl>
    <w:lvl w:ilvl="1" w:tplc="C5803516">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553349">
    <w:abstractNumId w:val="7"/>
  </w:num>
  <w:num w:numId="2" w16cid:durableId="1653634934">
    <w:abstractNumId w:val="15"/>
  </w:num>
  <w:num w:numId="3" w16cid:durableId="885410573">
    <w:abstractNumId w:val="9"/>
  </w:num>
  <w:num w:numId="4" w16cid:durableId="1986619641">
    <w:abstractNumId w:val="30"/>
  </w:num>
  <w:num w:numId="5" w16cid:durableId="278686445">
    <w:abstractNumId w:val="36"/>
  </w:num>
  <w:num w:numId="6" w16cid:durableId="1607886972">
    <w:abstractNumId w:val="0"/>
  </w:num>
  <w:num w:numId="7" w16cid:durableId="238833416">
    <w:abstractNumId w:val="34"/>
  </w:num>
  <w:num w:numId="8" w16cid:durableId="923149101">
    <w:abstractNumId w:val="2"/>
  </w:num>
  <w:num w:numId="9" w16cid:durableId="1887569769">
    <w:abstractNumId w:val="1"/>
  </w:num>
  <w:num w:numId="10" w16cid:durableId="755631526">
    <w:abstractNumId w:val="35"/>
  </w:num>
  <w:num w:numId="11" w16cid:durableId="1746099782">
    <w:abstractNumId w:val="32"/>
  </w:num>
  <w:num w:numId="12" w16cid:durableId="831990632">
    <w:abstractNumId w:val="10"/>
  </w:num>
  <w:num w:numId="13" w16cid:durableId="178011885">
    <w:abstractNumId w:val="23"/>
  </w:num>
  <w:num w:numId="14" w16cid:durableId="1563635718">
    <w:abstractNumId w:val="18"/>
  </w:num>
  <w:num w:numId="15" w16cid:durableId="964196677">
    <w:abstractNumId w:val="21"/>
  </w:num>
  <w:num w:numId="16" w16cid:durableId="54205407">
    <w:abstractNumId w:val="29"/>
  </w:num>
  <w:num w:numId="17" w16cid:durableId="930970537">
    <w:abstractNumId w:val="25"/>
  </w:num>
  <w:num w:numId="18" w16cid:durableId="1136526174">
    <w:abstractNumId w:val="19"/>
  </w:num>
  <w:num w:numId="19" w16cid:durableId="1700397105">
    <w:abstractNumId w:val="3"/>
  </w:num>
  <w:num w:numId="20" w16cid:durableId="2135128733">
    <w:abstractNumId w:val="11"/>
  </w:num>
  <w:num w:numId="21" w16cid:durableId="1440757138">
    <w:abstractNumId w:val="27"/>
  </w:num>
  <w:num w:numId="22" w16cid:durableId="315301415">
    <w:abstractNumId w:val="6"/>
  </w:num>
  <w:num w:numId="23" w16cid:durableId="1959069956">
    <w:abstractNumId w:val="33"/>
  </w:num>
  <w:num w:numId="24" w16cid:durableId="100220783">
    <w:abstractNumId w:val="24"/>
  </w:num>
  <w:num w:numId="25" w16cid:durableId="1561478681">
    <w:abstractNumId w:val="17"/>
  </w:num>
  <w:num w:numId="26" w16cid:durableId="448745273">
    <w:abstractNumId w:val="5"/>
  </w:num>
  <w:num w:numId="27" w16cid:durableId="614947715">
    <w:abstractNumId w:val="22"/>
  </w:num>
  <w:num w:numId="28" w16cid:durableId="69935507">
    <w:abstractNumId w:val="14"/>
  </w:num>
  <w:num w:numId="29" w16cid:durableId="727070556">
    <w:abstractNumId w:val="16"/>
  </w:num>
  <w:num w:numId="30" w16cid:durableId="1534148181">
    <w:abstractNumId w:val="13"/>
  </w:num>
  <w:num w:numId="31" w16cid:durableId="1694069880">
    <w:abstractNumId w:val="20"/>
  </w:num>
  <w:num w:numId="32" w16cid:durableId="1733886318">
    <w:abstractNumId w:val="26"/>
  </w:num>
  <w:num w:numId="33" w16cid:durableId="1265114246">
    <w:abstractNumId w:val="4"/>
  </w:num>
  <w:num w:numId="34" w16cid:durableId="1842966972">
    <w:abstractNumId w:val="31"/>
  </w:num>
  <w:num w:numId="35" w16cid:durableId="266739933">
    <w:abstractNumId w:val="8"/>
  </w:num>
  <w:num w:numId="36" w16cid:durableId="412824880">
    <w:abstractNumId w:val="28"/>
  </w:num>
  <w:num w:numId="37" w16cid:durableId="99025017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991672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3DA"/>
    <w:rsid w:val="00044E46"/>
    <w:rsid w:val="00044FD4"/>
    <w:rsid w:val="0005010F"/>
    <w:rsid w:val="00080AEF"/>
    <w:rsid w:val="00087922"/>
    <w:rsid w:val="000905C1"/>
    <w:rsid w:val="0009197E"/>
    <w:rsid w:val="000D10EC"/>
    <w:rsid w:val="000E124D"/>
    <w:rsid w:val="000E34F5"/>
    <w:rsid w:val="000F14BF"/>
    <w:rsid w:val="000F3A35"/>
    <w:rsid w:val="000F5423"/>
    <w:rsid w:val="0010616D"/>
    <w:rsid w:val="00110304"/>
    <w:rsid w:val="0011518B"/>
    <w:rsid w:val="00115339"/>
    <w:rsid w:val="00120758"/>
    <w:rsid w:val="00124CB6"/>
    <w:rsid w:val="00135495"/>
    <w:rsid w:val="00136AC6"/>
    <w:rsid w:val="00165DA2"/>
    <w:rsid w:val="001A14EB"/>
    <w:rsid w:val="001A6A9C"/>
    <w:rsid w:val="001B1A99"/>
    <w:rsid w:val="001D40B9"/>
    <w:rsid w:val="002011BA"/>
    <w:rsid w:val="00201624"/>
    <w:rsid w:val="002058AC"/>
    <w:rsid w:val="002127F5"/>
    <w:rsid w:val="002203DA"/>
    <w:rsid w:val="0024080F"/>
    <w:rsid w:val="00252517"/>
    <w:rsid w:val="00254DA6"/>
    <w:rsid w:val="00262379"/>
    <w:rsid w:val="00265AE4"/>
    <w:rsid w:val="002719E0"/>
    <w:rsid w:val="00273AD7"/>
    <w:rsid w:val="00275F21"/>
    <w:rsid w:val="002A65EE"/>
    <w:rsid w:val="002C1A2D"/>
    <w:rsid w:val="002D3BEA"/>
    <w:rsid w:val="002E006F"/>
    <w:rsid w:val="002E2074"/>
    <w:rsid w:val="002F23D7"/>
    <w:rsid w:val="002F338A"/>
    <w:rsid w:val="00307056"/>
    <w:rsid w:val="00323376"/>
    <w:rsid w:val="00327FCF"/>
    <w:rsid w:val="003604E8"/>
    <w:rsid w:val="00383725"/>
    <w:rsid w:val="003869A0"/>
    <w:rsid w:val="003C3716"/>
    <w:rsid w:val="003C56CD"/>
    <w:rsid w:val="003D3D13"/>
    <w:rsid w:val="003D4E06"/>
    <w:rsid w:val="00403281"/>
    <w:rsid w:val="00430AB4"/>
    <w:rsid w:val="004548F1"/>
    <w:rsid w:val="0047075C"/>
    <w:rsid w:val="004760E8"/>
    <w:rsid w:val="00486B09"/>
    <w:rsid w:val="00495C83"/>
    <w:rsid w:val="004B6CB0"/>
    <w:rsid w:val="004B73E5"/>
    <w:rsid w:val="004D3A1A"/>
    <w:rsid w:val="004D60B1"/>
    <w:rsid w:val="004E2E9E"/>
    <w:rsid w:val="004F7055"/>
    <w:rsid w:val="00542B5B"/>
    <w:rsid w:val="005438D0"/>
    <w:rsid w:val="00554C69"/>
    <w:rsid w:val="00585552"/>
    <w:rsid w:val="005920B7"/>
    <w:rsid w:val="00592C5D"/>
    <w:rsid w:val="005A6A0A"/>
    <w:rsid w:val="005A7F6B"/>
    <w:rsid w:val="005E0EB6"/>
    <w:rsid w:val="0064119C"/>
    <w:rsid w:val="00641C68"/>
    <w:rsid w:val="00655D67"/>
    <w:rsid w:val="00660DEA"/>
    <w:rsid w:val="0068210A"/>
    <w:rsid w:val="0069076D"/>
    <w:rsid w:val="00691BB0"/>
    <w:rsid w:val="006A0DBF"/>
    <w:rsid w:val="006A1539"/>
    <w:rsid w:val="006A51A3"/>
    <w:rsid w:val="006A71C5"/>
    <w:rsid w:val="006B3468"/>
    <w:rsid w:val="006C33FB"/>
    <w:rsid w:val="006C48AD"/>
    <w:rsid w:val="006D0B6D"/>
    <w:rsid w:val="006E08C6"/>
    <w:rsid w:val="006F350C"/>
    <w:rsid w:val="00706810"/>
    <w:rsid w:val="00721A78"/>
    <w:rsid w:val="0073263E"/>
    <w:rsid w:val="00754F5F"/>
    <w:rsid w:val="00786EA2"/>
    <w:rsid w:val="00791A74"/>
    <w:rsid w:val="007C439B"/>
    <w:rsid w:val="007F5352"/>
    <w:rsid w:val="008036F3"/>
    <w:rsid w:val="008052F3"/>
    <w:rsid w:val="00806394"/>
    <w:rsid w:val="008147B3"/>
    <w:rsid w:val="00816185"/>
    <w:rsid w:val="00831D8F"/>
    <w:rsid w:val="008336F3"/>
    <w:rsid w:val="00844800"/>
    <w:rsid w:val="00850A2B"/>
    <w:rsid w:val="00886B19"/>
    <w:rsid w:val="008927D7"/>
    <w:rsid w:val="008C3E17"/>
    <w:rsid w:val="008F0A7B"/>
    <w:rsid w:val="00911517"/>
    <w:rsid w:val="009175FC"/>
    <w:rsid w:val="00922480"/>
    <w:rsid w:val="0093138D"/>
    <w:rsid w:val="00950E24"/>
    <w:rsid w:val="00952C19"/>
    <w:rsid w:val="00976A67"/>
    <w:rsid w:val="009B082B"/>
    <w:rsid w:val="009C4061"/>
    <w:rsid w:val="009D341E"/>
    <w:rsid w:val="009D6E88"/>
    <w:rsid w:val="009E231F"/>
    <w:rsid w:val="009F1580"/>
    <w:rsid w:val="00A16A50"/>
    <w:rsid w:val="00A21E36"/>
    <w:rsid w:val="00A24C5D"/>
    <w:rsid w:val="00A50142"/>
    <w:rsid w:val="00A52EC7"/>
    <w:rsid w:val="00AB130F"/>
    <w:rsid w:val="00AB55F4"/>
    <w:rsid w:val="00AC30DA"/>
    <w:rsid w:val="00AD04A8"/>
    <w:rsid w:val="00AE5F25"/>
    <w:rsid w:val="00B17B50"/>
    <w:rsid w:val="00B22B67"/>
    <w:rsid w:val="00B25884"/>
    <w:rsid w:val="00B41B6E"/>
    <w:rsid w:val="00B46443"/>
    <w:rsid w:val="00B7338C"/>
    <w:rsid w:val="00B8169D"/>
    <w:rsid w:val="00BB2C14"/>
    <w:rsid w:val="00BC0498"/>
    <w:rsid w:val="00C001F6"/>
    <w:rsid w:val="00C24F00"/>
    <w:rsid w:val="00C420D6"/>
    <w:rsid w:val="00C42C9D"/>
    <w:rsid w:val="00C435E4"/>
    <w:rsid w:val="00C74B97"/>
    <w:rsid w:val="00C801D6"/>
    <w:rsid w:val="00C8201F"/>
    <w:rsid w:val="00C86E34"/>
    <w:rsid w:val="00C93BE8"/>
    <w:rsid w:val="00CA2DCF"/>
    <w:rsid w:val="00CC66D2"/>
    <w:rsid w:val="00CE2F06"/>
    <w:rsid w:val="00D2317C"/>
    <w:rsid w:val="00D35266"/>
    <w:rsid w:val="00D72414"/>
    <w:rsid w:val="00D74D66"/>
    <w:rsid w:val="00D74EC1"/>
    <w:rsid w:val="00D91FB1"/>
    <w:rsid w:val="00D93A65"/>
    <w:rsid w:val="00DB051C"/>
    <w:rsid w:val="00DC1D23"/>
    <w:rsid w:val="00DD21F4"/>
    <w:rsid w:val="00DE68BC"/>
    <w:rsid w:val="00DF0DEF"/>
    <w:rsid w:val="00E037C3"/>
    <w:rsid w:val="00E04A6B"/>
    <w:rsid w:val="00E062B7"/>
    <w:rsid w:val="00E23B0E"/>
    <w:rsid w:val="00E245B3"/>
    <w:rsid w:val="00E3322B"/>
    <w:rsid w:val="00E34ED1"/>
    <w:rsid w:val="00E37337"/>
    <w:rsid w:val="00E5761A"/>
    <w:rsid w:val="00E61AE4"/>
    <w:rsid w:val="00EB55E1"/>
    <w:rsid w:val="00ED441C"/>
    <w:rsid w:val="00EE1234"/>
    <w:rsid w:val="00EE134C"/>
    <w:rsid w:val="00EE5AE3"/>
    <w:rsid w:val="00EF117E"/>
    <w:rsid w:val="00F2470A"/>
    <w:rsid w:val="00F27E26"/>
    <w:rsid w:val="00F33418"/>
    <w:rsid w:val="00F36F7A"/>
    <w:rsid w:val="00F41506"/>
    <w:rsid w:val="00F5029D"/>
    <w:rsid w:val="00F53E90"/>
    <w:rsid w:val="00F66234"/>
    <w:rsid w:val="00F71659"/>
    <w:rsid w:val="00F72531"/>
    <w:rsid w:val="00F81AD9"/>
    <w:rsid w:val="00F929D9"/>
    <w:rsid w:val="00FC015E"/>
    <w:rsid w:val="00FF10CF"/>
    <w:rsid w:val="00FF2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6A317"/>
  <w15:docId w15:val="{044963D5-A503-47C9-A894-366C3E99F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E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A6A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3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03DA"/>
  </w:style>
  <w:style w:type="paragraph" w:styleId="Footer">
    <w:name w:val="footer"/>
    <w:basedOn w:val="Normal"/>
    <w:link w:val="FooterChar"/>
    <w:uiPriority w:val="99"/>
    <w:unhideWhenUsed/>
    <w:rsid w:val="002203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03DA"/>
  </w:style>
  <w:style w:type="paragraph" w:styleId="ListParagraph">
    <w:name w:val="List Paragraph"/>
    <w:basedOn w:val="Normal"/>
    <w:uiPriority w:val="34"/>
    <w:qFormat/>
    <w:rsid w:val="002203DA"/>
    <w:pPr>
      <w:ind w:left="720"/>
      <w:contextualSpacing/>
    </w:pPr>
  </w:style>
  <w:style w:type="paragraph" w:styleId="BalloonText">
    <w:name w:val="Balloon Text"/>
    <w:basedOn w:val="Normal"/>
    <w:link w:val="BalloonTextChar"/>
    <w:uiPriority w:val="99"/>
    <w:semiHidden/>
    <w:unhideWhenUsed/>
    <w:rsid w:val="00C86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E34"/>
    <w:rPr>
      <w:rFonts w:ascii="Tahoma" w:hAnsi="Tahoma" w:cs="Tahoma"/>
      <w:sz w:val="16"/>
      <w:szCs w:val="16"/>
    </w:rPr>
  </w:style>
  <w:style w:type="table" w:styleId="TableGrid">
    <w:name w:val="Table Grid"/>
    <w:basedOn w:val="TableNormal"/>
    <w:rsid w:val="00087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415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41506"/>
    <w:rPr>
      <w:b/>
      <w:bCs/>
    </w:rPr>
  </w:style>
  <w:style w:type="paragraph" w:styleId="HTMLPreformatted">
    <w:name w:val="HTML Preformatted"/>
    <w:basedOn w:val="Normal"/>
    <w:link w:val="HTMLPreformattedChar"/>
    <w:uiPriority w:val="99"/>
    <w:semiHidden/>
    <w:unhideWhenUsed/>
    <w:rsid w:val="00892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927D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A6A9C"/>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8C3E1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73184">
      <w:bodyDiv w:val="1"/>
      <w:marLeft w:val="0"/>
      <w:marRight w:val="0"/>
      <w:marTop w:val="0"/>
      <w:marBottom w:val="0"/>
      <w:divBdr>
        <w:top w:val="none" w:sz="0" w:space="0" w:color="auto"/>
        <w:left w:val="none" w:sz="0" w:space="0" w:color="auto"/>
        <w:bottom w:val="none" w:sz="0" w:space="0" w:color="auto"/>
        <w:right w:val="none" w:sz="0" w:space="0" w:color="auto"/>
      </w:divBdr>
    </w:div>
    <w:div w:id="183792586">
      <w:bodyDiv w:val="1"/>
      <w:marLeft w:val="0"/>
      <w:marRight w:val="0"/>
      <w:marTop w:val="0"/>
      <w:marBottom w:val="0"/>
      <w:divBdr>
        <w:top w:val="none" w:sz="0" w:space="0" w:color="auto"/>
        <w:left w:val="none" w:sz="0" w:space="0" w:color="auto"/>
        <w:bottom w:val="none" w:sz="0" w:space="0" w:color="auto"/>
        <w:right w:val="none" w:sz="0" w:space="0" w:color="auto"/>
      </w:divBdr>
    </w:div>
    <w:div w:id="307365535">
      <w:bodyDiv w:val="1"/>
      <w:marLeft w:val="0"/>
      <w:marRight w:val="0"/>
      <w:marTop w:val="0"/>
      <w:marBottom w:val="0"/>
      <w:divBdr>
        <w:top w:val="none" w:sz="0" w:space="0" w:color="auto"/>
        <w:left w:val="none" w:sz="0" w:space="0" w:color="auto"/>
        <w:bottom w:val="none" w:sz="0" w:space="0" w:color="auto"/>
        <w:right w:val="none" w:sz="0" w:space="0" w:color="auto"/>
      </w:divBdr>
      <w:divsChild>
        <w:div w:id="261689932">
          <w:marLeft w:val="0"/>
          <w:marRight w:val="0"/>
          <w:marTop w:val="0"/>
          <w:marBottom w:val="0"/>
          <w:divBdr>
            <w:top w:val="single" w:sz="2" w:space="0" w:color="D9D9E3"/>
            <w:left w:val="single" w:sz="2" w:space="0" w:color="D9D9E3"/>
            <w:bottom w:val="single" w:sz="2" w:space="0" w:color="D9D9E3"/>
            <w:right w:val="single" w:sz="2" w:space="0" w:color="D9D9E3"/>
          </w:divBdr>
          <w:divsChild>
            <w:div w:id="2135757345">
              <w:marLeft w:val="0"/>
              <w:marRight w:val="0"/>
              <w:marTop w:val="0"/>
              <w:marBottom w:val="0"/>
              <w:divBdr>
                <w:top w:val="single" w:sz="2" w:space="0" w:color="D9D9E3"/>
                <w:left w:val="single" w:sz="2" w:space="0" w:color="D9D9E3"/>
                <w:bottom w:val="single" w:sz="2" w:space="0" w:color="D9D9E3"/>
                <w:right w:val="single" w:sz="2" w:space="0" w:color="D9D9E3"/>
              </w:divBdr>
              <w:divsChild>
                <w:div w:id="2132900679">
                  <w:marLeft w:val="0"/>
                  <w:marRight w:val="0"/>
                  <w:marTop w:val="0"/>
                  <w:marBottom w:val="0"/>
                  <w:divBdr>
                    <w:top w:val="single" w:sz="2" w:space="0" w:color="D9D9E3"/>
                    <w:left w:val="single" w:sz="2" w:space="0" w:color="D9D9E3"/>
                    <w:bottom w:val="single" w:sz="2" w:space="0" w:color="D9D9E3"/>
                    <w:right w:val="single" w:sz="2" w:space="0" w:color="D9D9E3"/>
                  </w:divBdr>
                  <w:divsChild>
                    <w:div w:id="1858302000">
                      <w:marLeft w:val="0"/>
                      <w:marRight w:val="0"/>
                      <w:marTop w:val="0"/>
                      <w:marBottom w:val="0"/>
                      <w:divBdr>
                        <w:top w:val="single" w:sz="2" w:space="0" w:color="D9D9E3"/>
                        <w:left w:val="single" w:sz="2" w:space="0" w:color="D9D9E3"/>
                        <w:bottom w:val="single" w:sz="2" w:space="0" w:color="D9D9E3"/>
                        <w:right w:val="single" w:sz="2" w:space="0" w:color="D9D9E3"/>
                      </w:divBdr>
                      <w:divsChild>
                        <w:div w:id="1808157554">
                          <w:marLeft w:val="0"/>
                          <w:marRight w:val="0"/>
                          <w:marTop w:val="0"/>
                          <w:marBottom w:val="0"/>
                          <w:divBdr>
                            <w:top w:val="single" w:sz="2" w:space="0" w:color="D9D9E3"/>
                            <w:left w:val="single" w:sz="2" w:space="0" w:color="D9D9E3"/>
                            <w:bottom w:val="single" w:sz="2" w:space="0" w:color="D9D9E3"/>
                            <w:right w:val="single" w:sz="2" w:space="0" w:color="D9D9E3"/>
                          </w:divBdr>
                          <w:divsChild>
                            <w:div w:id="70976834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9788696">
                                  <w:marLeft w:val="0"/>
                                  <w:marRight w:val="0"/>
                                  <w:marTop w:val="0"/>
                                  <w:marBottom w:val="0"/>
                                  <w:divBdr>
                                    <w:top w:val="single" w:sz="2" w:space="0" w:color="D9D9E3"/>
                                    <w:left w:val="single" w:sz="2" w:space="0" w:color="D9D9E3"/>
                                    <w:bottom w:val="single" w:sz="2" w:space="0" w:color="D9D9E3"/>
                                    <w:right w:val="single" w:sz="2" w:space="0" w:color="D9D9E3"/>
                                  </w:divBdr>
                                  <w:divsChild>
                                    <w:div w:id="1532498922">
                                      <w:marLeft w:val="0"/>
                                      <w:marRight w:val="0"/>
                                      <w:marTop w:val="0"/>
                                      <w:marBottom w:val="0"/>
                                      <w:divBdr>
                                        <w:top w:val="single" w:sz="2" w:space="0" w:color="D9D9E3"/>
                                        <w:left w:val="single" w:sz="2" w:space="0" w:color="D9D9E3"/>
                                        <w:bottom w:val="single" w:sz="2" w:space="0" w:color="D9D9E3"/>
                                        <w:right w:val="single" w:sz="2" w:space="0" w:color="D9D9E3"/>
                                      </w:divBdr>
                                      <w:divsChild>
                                        <w:div w:id="2101215921">
                                          <w:marLeft w:val="0"/>
                                          <w:marRight w:val="0"/>
                                          <w:marTop w:val="0"/>
                                          <w:marBottom w:val="0"/>
                                          <w:divBdr>
                                            <w:top w:val="single" w:sz="2" w:space="0" w:color="D9D9E3"/>
                                            <w:left w:val="single" w:sz="2" w:space="0" w:color="D9D9E3"/>
                                            <w:bottom w:val="single" w:sz="2" w:space="0" w:color="D9D9E3"/>
                                            <w:right w:val="single" w:sz="2" w:space="0" w:color="D9D9E3"/>
                                          </w:divBdr>
                                          <w:divsChild>
                                            <w:div w:id="2119519454">
                                              <w:marLeft w:val="0"/>
                                              <w:marRight w:val="0"/>
                                              <w:marTop w:val="0"/>
                                              <w:marBottom w:val="0"/>
                                              <w:divBdr>
                                                <w:top w:val="single" w:sz="2" w:space="0" w:color="D9D9E3"/>
                                                <w:left w:val="single" w:sz="2" w:space="0" w:color="D9D9E3"/>
                                                <w:bottom w:val="single" w:sz="2" w:space="0" w:color="D9D9E3"/>
                                                <w:right w:val="single" w:sz="2" w:space="0" w:color="D9D9E3"/>
                                              </w:divBdr>
                                              <w:divsChild>
                                                <w:div w:id="1300958796">
                                                  <w:marLeft w:val="0"/>
                                                  <w:marRight w:val="0"/>
                                                  <w:marTop w:val="0"/>
                                                  <w:marBottom w:val="0"/>
                                                  <w:divBdr>
                                                    <w:top w:val="single" w:sz="2" w:space="0" w:color="D9D9E3"/>
                                                    <w:left w:val="single" w:sz="2" w:space="0" w:color="D9D9E3"/>
                                                    <w:bottom w:val="single" w:sz="2" w:space="0" w:color="D9D9E3"/>
                                                    <w:right w:val="single" w:sz="2" w:space="0" w:color="D9D9E3"/>
                                                  </w:divBdr>
                                                  <w:divsChild>
                                                    <w:div w:id="2009477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2164849">
          <w:marLeft w:val="0"/>
          <w:marRight w:val="0"/>
          <w:marTop w:val="0"/>
          <w:marBottom w:val="0"/>
          <w:divBdr>
            <w:top w:val="none" w:sz="0" w:space="0" w:color="auto"/>
            <w:left w:val="none" w:sz="0" w:space="0" w:color="auto"/>
            <w:bottom w:val="none" w:sz="0" w:space="0" w:color="auto"/>
            <w:right w:val="none" w:sz="0" w:space="0" w:color="auto"/>
          </w:divBdr>
        </w:div>
      </w:divsChild>
    </w:div>
    <w:div w:id="344483279">
      <w:bodyDiv w:val="1"/>
      <w:marLeft w:val="0"/>
      <w:marRight w:val="0"/>
      <w:marTop w:val="0"/>
      <w:marBottom w:val="0"/>
      <w:divBdr>
        <w:top w:val="none" w:sz="0" w:space="0" w:color="auto"/>
        <w:left w:val="none" w:sz="0" w:space="0" w:color="auto"/>
        <w:bottom w:val="none" w:sz="0" w:space="0" w:color="auto"/>
        <w:right w:val="none" w:sz="0" w:space="0" w:color="auto"/>
      </w:divBdr>
    </w:div>
    <w:div w:id="621034198">
      <w:bodyDiv w:val="1"/>
      <w:marLeft w:val="0"/>
      <w:marRight w:val="0"/>
      <w:marTop w:val="0"/>
      <w:marBottom w:val="0"/>
      <w:divBdr>
        <w:top w:val="none" w:sz="0" w:space="0" w:color="auto"/>
        <w:left w:val="none" w:sz="0" w:space="0" w:color="auto"/>
        <w:bottom w:val="none" w:sz="0" w:space="0" w:color="auto"/>
        <w:right w:val="none" w:sz="0" w:space="0" w:color="auto"/>
      </w:divBdr>
    </w:div>
    <w:div w:id="679813680">
      <w:bodyDiv w:val="1"/>
      <w:marLeft w:val="0"/>
      <w:marRight w:val="0"/>
      <w:marTop w:val="0"/>
      <w:marBottom w:val="0"/>
      <w:divBdr>
        <w:top w:val="none" w:sz="0" w:space="0" w:color="auto"/>
        <w:left w:val="none" w:sz="0" w:space="0" w:color="auto"/>
        <w:bottom w:val="none" w:sz="0" w:space="0" w:color="auto"/>
        <w:right w:val="none" w:sz="0" w:space="0" w:color="auto"/>
      </w:divBdr>
    </w:div>
    <w:div w:id="830026857">
      <w:bodyDiv w:val="1"/>
      <w:marLeft w:val="0"/>
      <w:marRight w:val="0"/>
      <w:marTop w:val="0"/>
      <w:marBottom w:val="0"/>
      <w:divBdr>
        <w:top w:val="none" w:sz="0" w:space="0" w:color="auto"/>
        <w:left w:val="none" w:sz="0" w:space="0" w:color="auto"/>
        <w:bottom w:val="none" w:sz="0" w:space="0" w:color="auto"/>
        <w:right w:val="none" w:sz="0" w:space="0" w:color="auto"/>
      </w:divBdr>
    </w:div>
    <w:div w:id="981541955">
      <w:bodyDiv w:val="1"/>
      <w:marLeft w:val="0"/>
      <w:marRight w:val="0"/>
      <w:marTop w:val="0"/>
      <w:marBottom w:val="0"/>
      <w:divBdr>
        <w:top w:val="none" w:sz="0" w:space="0" w:color="auto"/>
        <w:left w:val="none" w:sz="0" w:space="0" w:color="auto"/>
        <w:bottom w:val="none" w:sz="0" w:space="0" w:color="auto"/>
        <w:right w:val="none" w:sz="0" w:space="0" w:color="auto"/>
      </w:divBdr>
      <w:divsChild>
        <w:div w:id="521865338">
          <w:marLeft w:val="0"/>
          <w:marRight w:val="0"/>
          <w:marTop w:val="0"/>
          <w:marBottom w:val="0"/>
          <w:divBdr>
            <w:top w:val="none" w:sz="0" w:space="0" w:color="auto"/>
            <w:left w:val="none" w:sz="0" w:space="0" w:color="auto"/>
            <w:bottom w:val="none" w:sz="0" w:space="0" w:color="auto"/>
            <w:right w:val="none" w:sz="0" w:space="0" w:color="auto"/>
          </w:divBdr>
          <w:divsChild>
            <w:div w:id="717509485">
              <w:marLeft w:val="0"/>
              <w:marRight w:val="0"/>
              <w:marTop w:val="0"/>
              <w:marBottom w:val="0"/>
              <w:divBdr>
                <w:top w:val="none" w:sz="0" w:space="0" w:color="auto"/>
                <w:left w:val="none" w:sz="0" w:space="0" w:color="auto"/>
                <w:bottom w:val="none" w:sz="0" w:space="0" w:color="auto"/>
                <w:right w:val="none" w:sz="0" w:space="0" w:color="auto"/>
              </w:divBdr>
              <w:divsChild>
                <w:div w:id="193786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75450">
      <w:bodyDiv w:val="1"/>
      <w:marLeft w:val="0"/>
      <w:marRight w:val="0"/>
      <w:marTop w:val="0"/>
      <w:marBottom w:val="0"/>
      <w:divBdr>
        <w:top w:val="none" w:sz="0" w:space="0" w:color="auto"/>
        <w:left w:val="none" w:sz="0" w:space="0" w:color="auto"/>
        <w:bottom w:val="none" w:sz="0" w:space="0" w:color="auto"/>
        <w:right w:val="none" w:sz="0" w:space="0" w:color="auto"/>
      </w:divBdr>
    </w:div>
    <w:div w:id="1425421814">
      <w:bodyDiv w:val="1"/>
      <w:marLeft w:val="0"/>
      <w:marRight w:val="0"/>
      <w:marTop w:val="0"/>
      <w:marBottom w:val="0"/>
      <w:divBdr>
        <w:top w:val="none" w:sz="0" w:space="0" w:color="auto"/>
        <w:left w:val="none" w:sz="0" w:space="0" w:color="auto"/>
        <w:bottom w:val="none" w:sz="0" w:space="0" w:color="auto"/>
        <w:right w:val="none" w:sz="0" w:space="0" w:color="auto"/>
      </w:divBdr>
      <w:divsChild>
        <w:div w:id="1891845994">
          <w:marLeft w:val="0"/>
          <w:marRight w:val="0"/>
          <w:marTop w:val="0"/>
          <w:marBottom w:val="0"/>
          <w:divBdr>
            <w:top w:val="none" w:sz="0" w:space="0" w:color="auto"/>
            <w:left w:val="none" w:sz="0" w:space="0" w:color="auto"/>
            <w:bottom w:val="none" w:sz="0" w:space="0" w:color="auto"/>
            <w:right w:val="none" w:sz="0" w:space="0" w:color="auto"/>
          </w:divBdr>
          <w:divsChild>
            <w:div w:id="921991463">
              <w:marLeft w:val="0"/>
              <w:marRight w:val="0"/>
              <w:marTop w:val="0"/>
              <w:marBottom w:val="0"/>
              <w:divBdr>
                <w:top w:val="none" w:sz="0" w:space="0" w:color="auto"/>
                <w:left w:val="none" w:sz="0" w:space="0" w:color="auto"/>
                <w:bottom w:val="none" w:sz="0" w:space="0" w:color="auto"/>
                <w:right w:val="none" w:sz="0" w:space="0" w:color="auto"/>
              </w:divBdr>
              <w:divsChild>
                <w:div w:id="2132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554195">
      <w:bodyDiv w:val="1"/>
      <w:marLeft w:val="0"/>
      <w:marRight w:val="0"/>
      <w:marTop w:val="0"/>
      <w:marBottom w:val="0"/>
      <w:divBdr>
        <w:top w:val="none" w:sz="0" w:space="0" w:color="auto"/>
        <w:left w:val="none" w:sz="0" w:space="0" w:color="auto"/>
        <w:bottom w:val="none" w:sz="0" w:space="0" w:color="auto"/>
        <w:right w:val="none" w:sz="0" w:space="0" w:color="auto"/>
      </w:divBdr>
      <w:divsChild>
        <w:div w:id="984627269">
          <w:marLeft w:val="0"/>
          <w:marRight w:val="0"/>
          <w:marTop w:val="0"/>
          <w:marBottom w:val="0"/>
          <w:divBdr>
            <w:top w:val="none" w:sz="0" w:space="0" w:color="auto"/>
            <w:left w:val="none" w:sz="0" w:space="0" w:color="auto"/>
            <w:bottom w:val="none" w:sz="0" w:space="0" w:color="auto"/>
            <w:right w:val="none" w:sz="0" w:space="0" w:color="auto"/>
          </w:divBdr>
          <w:divsChild>
            <w:div w:id="1930850460">
              <w:marLeft w:val="0"/>
              <w:marRight w:val="0"/>
              <w:marTop w:val="0"/>
              <w:marBottom w:val="0"/>
              <w:divBdr>
                <w:top w:val="none" w:sz="0" w:space="0" w:color="auto"/>
                <w:left w:val="none" w:sz="0" w:space="0" w:color="auto"/>
                <w:bottom w:val="none" w:sz="0" w:space="0" w:color="auto"/>
                <w:right w:val="none" w:sz="0" w:space="0" w:color="auto"/>
              </w:divBdr>
              <w:divsChild>
                <w:div w:id="184092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459547">
      <w:bodyDiv w:val="1"/>
      <w:marLeft w:val="0"/>
      <w:marRight w:val="0"/>
      <w:marTop w:val="0"/>
      <w:marBottom w:val="0"/>
      <w:divBdr>
        <w:top w:val="none" w:sz="0" w:space="0" w:color="auto"/>
        <w:left w:val="none" w:sz="0" w:space="0" w:color="auto"/>
        <w:bottom w:val="none" w:sz="0" w:space="0" w:color="auto"/>
        <w:right w:val="none" w:sz="0" w:space="0" w:color="auto"/>
      </w:divBdr>
    </w:div>
    <w:div w:id="1709063658">
      <w:bodyDiv w:val="1"/>
      <w:marLeft w:val="0"/>
      <w:marRight w:val="0"/>
      <w:marTop w:val="0"/>
      <w:marBottom w:val="0"/>
      <w:divBdr>
        <w:top w:val="none" w:sz="0" w:space="0" w:color="auto"/>
        <w:left w:val="none" w:sz="0" w:space="0" w:color="auto"/>
        <w:bottom w:val="none" w:sz="0" w:space="0" w:color="auto"/>
        <w:right w:val="none" w:sz="0" w:space="0" w:color="auto"/>
      </w:divBdr>
    </w:div>
    <w:div w:id="1798991343">
      <w:bodyDiv w:val="1"/>
      <w:marLeft w:val="0"/>
      <w:marRight w:val="0"/>
      <w:marTop w:val="0"/>
      <w:marBottom w:val="0"/>
      <w:divBdr>
        <w:top w:val="none" w:sz="0" w:space="0" w:color="auto"/>
        <w:left w:val="none" w:sz="0" w:space="0" w:color="auto"/>
        <w:bottom w:val="none" w:sz="0" w:space="0" w:color="auto"/>
        <w:right w:val="none" w:sz="0" w:space="0" w:color="auto"/>
      </w:divBdr>
    </w:div>
    <w:div w:id="1851335895">
      <w:bodyDiv w:val="1"/>
      <w:marLeft w:val="0"/>
      <w:marRight w:val="0"/>
      <w:marTop w:val="0"/>
      <w:marBottom w:val="0"/>
      <w:divBdr>
        <w:top w:val="none" w:sz="0" w:space="0" w:color="auto"/>
        <w:left w:val="none" w:sz="0" w:space="0" w:color="auto"/>
        <w:bottom w:val="none" w:sz="0" w:space="0" w:color="auto"/>
        <w:right w:val="none" w:sz="0" w:space="0" w:color="auto"/>
      </w:divBdr>
    </w:div>
    <w:div w:id="198504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C4DB89-E592-4E19-B85D-66B74D4CB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13</Pages>
  <Words>1065</Words>
  <Characters>6073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Vess Johnson</dc:creator>
  <cp:lastModifiedBy>VIGNESH SHIVANOOR</cp:lastModifiedBy>
  <cp:revision>36</cp:revision>
  <dcterms:created xsi:type="dcterms:W3CDTF">2023-12-22T15:05:00Z</dcterms:created>
  <dcterms:modified xsi:type="dcterms:W3CDTF">2023-12-22T16:52:00Z</dcterms:modified>
</cp:coreProperties>
</file>