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4770" w14:textId="0931048F" w:rsidR="00AD0BB8" w:rsidRPr="004106F6" w:rsidRDefault="004106F6">
      <w:pPr>
        <w:rPr>
          <w:rStyle w:val="Strong"/>
          <w:rFonts w:ascii="Georgia" w:hAnsi="Georgia"/>
          <w:color w:val="292929"/>
          <w:spacing w:val="-1"/>
          <w:sz w:val="32"/>
          <w:szCs w:val="32"/>
        </w:rPr>
      </w:pPr>
      <w:r w:rsidRPr="004106F6">
        <w:rPr>
          <w:rStyle w:val="Strong"/>
          <w:rFonts w:ascii="Georgia" w:hAnsi="Georgia"/>
          <w:color w:val="292929"/>
          <w:spacing w:val="-1"/>
          <w:sz w:val="32"/>
          <w:szCs w:val="32"/>
        </w:rPr>
        <w:t>Basic Of Hypothesis :</w:t>
      </w:r>
    </w:p>
    <w:p w14:paraId="38888E28" w14:textId="4FBCE5C4" w:rsidR="004106F6" w:rsidRDefault="004106F6">
      <w:r>
        <w:rPr>
          <w:noProof/>
        </w:rPr>
        <w:drawing>
          <wp:inline distT="0" distB="0" distL="0" distR="0" wp14:anchorId="5DD08CCE" wp14:editId="5A5CB571">
            <wp:extent cx="3330575" cy="22758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575" cy="2275840"/>
                    </a:xfrm>
                    <a:prstGeom prst="rect">
                      <a:avLst/>
                    </a:prstGeom>
                    <a:noFill/>
                    <a:ln>
                      <a:noFill/>
                    </a:ln>
                  </pic:spPr>
                </pic:pic>
              </a:graphicData>
            </a:graphic>
          </wp:inline>
        </w:drawing>
      </w:r>
    </w:p>
    <w:p w14:paraId="34ACF9E7" w14:textId="77777777" w:rsidR="004106F6" w:rsidRDefault="004106F6" w:rsidP="004106F6">
      <w:pPr>
        <w:rPr>
          <w:rStyle w:val="Strong"/>
          <w:rFonts w:ascii="Georgia" w:hAnsi="Georgia"/>
          <w:color w:val="292929"/>
          <w:spacing w:val="-1"/>
          <w:sz w:val="24"/>
          <w:szCs w:val="24"/>
          <w:shd w:val="clear" w:color="auto" w:fill="FFFFFF"/>
        </w:rPr>
      </w:pPr>
      <w:r w:rsidRPr="004106F6">
        <w:rPr>
          <w:rFonts w:ascii="Georgia" w:hAnsi="Georgia"/>
          <w:color w:val="292929"/>
          <w:spacing w:val="-1"/>
          <w:sz w:val="24"/>
          <w:szCs w:val="24"/>
          <w:shd w:val="clear" w:color="auto" w:fill="FFFFFF"/>
        </w:rPr>
        <w:t>the graph is properly distributed and</w:t>
      </w:r>
      <w:r w:rsidRPr="004106F6">
        <w:rPr>
          <w:rStyle w:val="Strong"/>
          <w:rFonts w:ascii="Georgia" w:hAnsi="Georgia"/>
          <w:color w:val="292929"/>
          <w:spacing w:val="-1"/>
          <w:sz w:val="24"/>
          <w:szCs w:val="24"/>
          <w:shd w:val="clear" w:color="auto" w:fill="FFFFFF"/>
        </w:rPr>
        <w:t> mean =0 and variance =1 always</w:t>
      </w:r>
      <w:r w:rsidRPr="004106F6">
        <w:rPr>
          <w:rFonts w:ascii="Georgia" w:hAnsi="Georgia"/>
          <w:color w:val="292929"/>
          <w:spacing w:val="-1"/>
          <w:sz w:val="24"/>
          <w:szCs w:val="24"/>
          <w:shd w:val="clear" w:color="auto" w:fill="FFFFFF"/>
        </w:rPr>
        <w:t>. concept of z-score comes in picture when we use </w:t>
      </w:r>
      <w:r w:rsidRPr="004106F6">
        <w:rPr>
          <w:rStyle w:val="Strong"/>
          <w:rFonts w:ascii="Georgia" w:hAnsi="Georgia"/>
          <w:color w:val="292929"/>
          <w:spacing w:val="-1"/>
          <w:sz w:val="24"/>
          <w:szCs w:val="24"/>
          <w:shd w:val="clear" w:color="auto" w:fill="FFFFFF"/>
        </w:rPr>
        <w:t>standardised normal data.</w:t>
      </w:r>
    </w:p>
    <w:p w14:paraId="658910C5" w14:textId="77777777" w:rsidR="004106F6" w:rsidRDefault="004106F6" w:rsidP="004106F6">
      <w:pPr>
        <w:rPr>
          <w:rStyle w:val="Strong"/>
          <w:rFonts w:ascii="Georgia" w:hAnsi="Georgia"/>
          <w:color w:val="292929"/>
          <w:spacing w:val="-1"/>
          <w:sz w:val="32"/>
          <w:szCs w:val="32"/>
        </w:rPr>
      </w:pPr>
      <w:r>
        <w:rPr>
          <w:rStyle w:val="Strong"/>
          <w:rFonts w:ascii="Georgia" w:hAnsi="Georgia"/>
          <w:color w:val="292929"/>
          <w:spacing w:val="-1"/>
          <w:sz w:val="32"/>
          <w:szCs w:val="32"/>
        </w:rPr>
        <w:t>Normal Distribution :</w:t>
      </w:r>
    </w:p>
    <w:p w14:paraId="10E7E534" w14:textId="2D27A8F2" w:rsidR="004106F6" w:rsidRPr="004106F6" w:rsidRDefault="004106F6" w:rsidP="004106F6">
      <w:pPr>
        <w:rPr>
          <w:rFonts w:ascii="Georgia" w:hAnsi="Georgia"/>
          <w:b/>
          <w:bCs/>
          <w:color w:val="292929"/>
          <w:spacing w:val="-1"/>
          <w:sz w:val="24"/>
          <w:szCs w:val="24"/>
          <w:shd w:val="clear" w:color="auto" w:fill="FFFFFF"/>
        </w:rPr>
      </w:pPr>
      <w:r w:rsidRPr="004106F6">
        <w:rPr>
          <w:rFonts w:ascii="Georgia" w:hAnsi="Georgia"/>
          <w:color w:val="292929"/>
          <w:spacing w:val="-1"/>
          <w:sz w:val="24"/>
          <w:szCs w:val="24"/>
        </w:rPr>
        <w:t>A variable is said to be normally distributed or have a </w:t>
      </w:r>
      <w:r w:rsidRPr="004106F6">
        <w:rPr>
          <w:rStyle w:val="Strong"/>
          <w:rFonts w:ascii="Georgia" w:hAnsi="Georgia"/>
          <w:color w:val="292929"/>
          <w:spacing w:val="-1"/>
          <w:sz w:val="24"/>
          <w:szCs w:val="24"/>
        </w:rPr>
        <w:t>normal distribution</w:t>
      </w:r>
      <w:r w:rsidRPr="004106F6">
        <w:rPr>
          <w:rFonts w:ascii="Georgia" w:hAnsi="Georgia"/>
          <w:color w:val="292929"/>
          <w:spacing w:val="-1"/>
          <w:sz w:val="24"/>
          <w:szCs w:val="24"/>
        </w:rPr>
        <w:t> if </w:t>
      </w:r>
      <w:r w:rsidRPr="004106F6">
        <w:rPr>
          <w:rStyle w:val="Strong"/>
          <w:rFonts w:ascii="Georgia" w:hAnsi="Georgia"/>
          <w:color w:val="292929"/>
          <w:spacing w:val="-1"/>
          <w:sz w:val="24"/>
          <w:szCs w:val="24"/>
        </w:rPr>
        <w:t>its distribution</w:t>
      </w:r>
      <w:r w:rsidRPr="004106F6">
        <w:rPr>
          <w:rFonts w:ascii="Georgia" w:hAnsi="Georgia"/>
          <w:color w:val="292929"/>
          <w:spacing w:val="-1"/>
          <w:sz w:val="24"/>
          <w:szCs w:val="24"/>
        </w:rPr>
        <w:t> has the shape of a </w:t>
      </w:r>
      <w:r w:rsidRPr="004106F6">
        <w:rPr>
          <w:rStyle w:val="Strong"/>
          <w:rFonts w:ascii="Georgia" w:hAnsi="Georgia"/>
          <w:color w:val="292929"/>
          <w:spacing w:val="-1"/>
          <w:sz w:val="24"/>
          <w:szCs w:val="24"/>
        </w:rPr>
        <w:t>normal curve</w:t>
      </w:r>
      <w:r w:rsidRPr="004106F6">
        <w:rPr>
          <w:rFonts w:ascii="Georgia" w:hAnsi="Georgia"/>
          <w:color w:val="292929"/>
          <w:spacing w:val="-1"/>
          <w:sz w:val="24"/>
          <w:szCs w:val="24"/>
        </w:rPr>
        <w:t> — a special bell-shaped </w:t>
      </w:r>
      <w:r w:rsidRPr="004106F6">
        <w:rPr>
          <w:rStyle w:val="Strong"/>
          <w:rFonts w:ascii="Georgia" w:hAnsi="Georgia"/>
          <w:color w:val="292929"/>
          <w:spacing w:val="-1"/>
          <w:sz w:val="24"/>
          <w:szCs w:val="24"/>
        </w:rPr>
        <w:t>curve</w:t>
      </w:r>
      <w:r w:rsidRPr="004106F6">
        <w:rPr>
          <w:rFonts w:ascii="Georgia" w:hAnsi="Georgia"/>
          <w:color w:val="292929"/>
          <w:spacing w:val="-1"/>
          <w:sz w:val="24"/>
          <w:szCs w:val="24"/>
        </w:rPr>
        <w:t>. … The graph of a </w:t>
      </w:r>
      <w:r w:rsidRPr="004106F6">
        <w:rPr>
          <w:rStyle w:val="Strong"/>
          <w:rFonts w:ascii="Georgia" w:hAnsi="Georgia"/>
          <w:color w:val="292929"/>
          <w:spacing w:val="-1"/>
          <w:sz w:val="24"/>
          <w:szCs w:val="24"/>
        </w:rPr>
        <w:t>normal distribution</w:t>
      </w:r>
      <w:r w:rsidRPr="004106F6">
        <w:rPr>
          <w:rFonts w:ascii="Georgia" w:hAnsi="Georgia"/>
          <w:color w:val="292929"/>
          <w:spacing w:val="-1"/>
          <w:sz w:val="24"/>
          <w:szCs w:val="24"/>
        </w:rPr>
        <w:t> is called the </w:t>
      </w:r>
      <w:r w:rsidRPr="004106F6">
        <w:rPr>
          <w:rStyle w:val="Strong"/>
          <w:rFonts w:ascii="Georgia" w:hAnsi="Georgia"/>
          <w:color w:val="292929"/>
          <w:spacing w:val="-1"/>
          <w:sz w:val="24"/>
          <w:szCs w:val="24"/>
        </w:rPr>
        <w:t>normal curve</w:t>
      </w:r>
      <w:r w:rsidRPr="004106F6">
        <w:rPr>
          <w:rFonts w:ascii="Georgia" w:hAnsi="Georgia"/>
          <w:color w:val="292929"/>
          <w:spacing w:val="-1"/>
          <w:sz w:val="24"/>
          <w:szCs w:val="24"/>
        </w:rPr>
        <w:t>, which has all of the following </w:t>
      </w:r>
      <w:r w:rsidRPr="004106F6">
        <w:rPr>
          <w:rStyle w:val="Strong"/>
          <w:rFonts w:ascii="Georgia" w:hAnsi="Georgia"/>
          <w:color w:val="292929"/>
          <w:spacing w:val="-1"/>
          <w:sz w:val="24"/>
          <w:szCs w:val="24"/>
        </w:rPr>
        <w:t>properties</w:t>
      </w:r>
      <w:r w:rsidRPr="004106F6">
        <w:rPr>
          <w:rFonts w:ascii="Georgia" w:hAnsi="Georgia"/>
          <w:color w:val="292929"/>
          <w:spacing w:val="-1"/>
          <w:sz w:val="24"/>
          <w:szCs w:val="24"/>
        </w:rPr>
        <w:t>: 1. The mean, median, and mode are equal.</w:t>
      </w:r>
    </w:p>
    <w:p w14:paraId="07BFAEB3" w14:textId="0785ABF1" w:rsidR="004106F6" w:rsidRDefault="004106F6">
      <w:pPr>
        <w:rPr>
          <w:sz w:val="24"/>
          <w:szCs w:val="24"/>
        </w:rPr>
      </w:pPr>
      <w:r>
        <w:rPr>
          <w:noProof/>
        </w:rPr>
        <w:drawing>
          <wp:inline distT="0" distB="0" distL="0" distR="0" wp14:anchorId="78EB0468" wp14:editId="69871269">
            <wp:extent cx="2683380" cy="9924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2252" cy="1032667"/>
                    </a:xfrm>
                    <a:prstGeom prst="rect">
                      <a:avLst/>
                    </a:prstGeom>
                    <a:noFill/>
                    <a:ln>
                      <a:noFill/>
                    </a:ln>
                  </pic:spPr>
                </pic:pic>
              </a:graphicData>
            </a:graphic>
          </wp:inline>
        </w:drawing>
      </w:r>
    </w:p>
    <w:p w14:paraId="7B2E8117" w14:textId="77777777" w:rsidR="004106F6" w:rsidRDefault="004106F6" w:rsidP="004106F6">
      <w:pPr>
        <w:rPr>
          <w:rStyle w:val="Strong"/>
          <w:rFonts w:ascii="Georgia" w:hAnsi="Georgia"/>
          <w:color w:val="292929"/>
          <w:spacing w:val="-1"/>
          <w:sz w:val="32"/>
          <w:szCs w:val="32"/>
        </w:rPr>
      </w:pPr>
      <w:r>
        <w:rPr>
          <w:rStyle w:val="Strong"/>
          <w:rFonts w:ascii="Georgia" w:hAnsi="Georgia"/>
          <w:color w:val="292929"/>
          <w:spacing w:val="-1"/>
          <w:sz w:val="32"/>
          <w:szCs w:val="32"/>
        </w:rPr>
        <w:t>Standardised Normal Distribution :</w:t>
      </w:r>
    </w:p>
    <w:p w14:paraId="433E98D7" w14:textId="77AE7795" w:rsidR="004106F6" w:rsidRPr="004106F6" w:rsidRDefault="004106F6" w:rsidP="004106F6">
      <w:pPr>
        <w:rPr>
          <w:rStyle w:val="Strong"/>
          <w:b w:val="0"/>
          <w:bCs w:val="0"/>
          <w:sz w:val="24"/>
          <w:szCs w:val="24"/>
        </w:rPr>
      </w:pPr>
      <w:r w:rsidRPr="004106F6">
        <w:rPr>
          <w:rStyle w:val="Strong"/>
          <w:b w:val="0"/>
          <w:bCs w:val="0"/>
          <w:sz w:val="24"/>
          <w:szCs w:val="24"/>
        </w:rPr>
        <w:t>A standard normal distribution is a normal distribution with mean 0 and standard deviation 1</w:t>
      </w:r>
    </w:p>
    <w:p w14:paraId="51A27F7A" w14:textId="780BB79D" w:rsidR="00750F9A" w:rsidRPr="00750F9A" w:rsidRDefault="004106F6" w:rsidP="00750F9A">
      <w:pPr>
        <w:rPr>
          <w:rStyle w:val="Strong"/>
          <w:b w:val="0"/>
          <w:bCs w:val="0"/>
          <w:sz w:val="24"/>
          <w:szCs w:val="24"/>
        </w:rPr>
      </w:pPr>
      <w:r>
        <w:rPr>
          <w:noProof/>
        </w:rPr>
        <w:drawing>
          <wp:inline distT="0" distB="0" distL="0" distR="0" wp14:anchorId="3FD8CE58" wp14:editId="3BB3A525">
            <wp:extent cx="1902460" cy="827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7405"/>
                    </a:xfrm>
                    <a:prstGeom prst="rect">
                      <a:avLst/>
                    </a:prstGeom>
                    <a:noFill/>
                    <a:ln>
                      <a:noFill/>
                    </a:ln>
                  </pic:spPr>
                </pic:pic>
              </a:graphicData>
            </a:graphic>
          </wp:inline>
        </w:drawing>
      </w:r>
    </w:p>
    <w:p w14:paraId="0FC6BB9D" w14:textId="77777777" w:rsidR="00750F9A" w:rsidRDefault="00750F9A" w:rsidP="00750F9A">
      <w:pPr>
        <w:rPr>
          <w:rStyle w:val="Strong"/>
        </w:rPr>
      </w:pPr>
      <w:r>
        <w:rPr>
          <w:rStyle w:val="Strong"/>
          <w:rFonts w:ascii="Georgia" w:hAnsi="Georgia"/>
          <w:color w:val="292929"/>
          <w:spacing w:val="-1"/>
          <w:sz w:val="32"/>
          <w:szCs w:val="32"/>
        </w:rPr>
        <w:t>Level of significance:</w:t>
      </w:r>
      <w:r w:rsidRPr="00750F9A">
        <w:rPr>
          <w:rStyle w:val="Strong"/>
        </w:rPr>
        <w:t> </w:t>
      </w:r>
    </w:p>
    <w:p w14:paraId="76F285E3" w14:textId="239E6CF5" w:rsidR="00750F9A" w:rsidRPr="00750F9A" w:rsidRDefault="00750F9A" w:rsidP="00750F9A">
      <w:pPr>
        <w:rPr>
          <w:rStyle w:val="Strong"/>
          <w:rFonts w:ascii="Georgia" w:hAnsi="Georgia"/>
          <w:b w:val="0"/>
          <w:bCs w:val="0"/>
          <w:color w:val="292929"/>
          <w:spacing w:val="-1"/>
          <w:sz w:val="24"/>
          <w:szCs w:val="24"/>
        </w:rPr>
      </w:pPr>
      <w:r w:rsidRPr="00750F9A">
        <w:rPr>
          <w:rStyle w:val="Strong"/>
          <w:rFonts w:ascii="Georgia" w:hAnsi="Georgia"/>
          <w:b w:val="0"/>
          <w:bCs w:val="0"/>
          <w:color w:val="292929"/>
          <w:spacing w:val="-1"/>
          <w:sz w:val="24"/>
          <w:szCs w:val="24"/>
        </w:rPr>
        <w:t>Refers to the degree of significance in which we accept or reject the null-hypothesis. 100% accuracy is not possible for accepting or rejecting a hypothesis, so we therefore select a level of significance that is usually 5%.</w:t>
      </w:r>
    </w:p>
    <w:p w14:paraId="51074316" w14:textId="77777777" w:rsidR="00750F9A" w:rsidRPr="00750F9A" w:rsidRDefault="00750F9A" w:rsidP="00750F9A">
      <w:pPr>
        <w:rPr>
          <w:rStyle w:val="Strong"/>
          <w:rFonts w:ascii="Georgia" w:hAnsi="Georgia"/>
          <w:b w:val="0"/>
          <w:bCs w:val="0"/>
          <w:color w:val="292929"/>
          <w:spacing w:val="-1"/>
          <w:sz w:val="24"/>
          <w:szCs w:val="24"/>
        </w:rPr>
      </w:pPr>
      <w:r w:rsidRPr="00750F9A">
        <w:rPr>
          <w:rStyle w:val="Strong"/>
          <w:rFonts w:ascii="Georgia" w:hAnsi="Georgia"/>
          <w:b w:val="0"/>
          <w:bCs w:val="0"/>
          <w:color w:val="292929"/>
          <w:spacing w:val="-1"/>
          <w:sz w:val="24"/>
          <w:szCs w:val="24"/>
        </w:rPr>
        <w:lastRenderedPageBreak/>
        <w:t>This is normally denoted with alpha(maths symbol ) and generally it is 0.05 or 5% , which means your output should be 95% confident to give similar kind of result in each sample.</w:t>
      </w:r>
    </w:p>
    <w:p w14:paraId="1EA572F1" w14:textId="77777777" w:rsidR="00750F9A" w:rsidRPr="00750F9A" w:rsidRDefault="00750F9A" w:rsidP="00750F9A">
      <w:pPr>
        <w:pStyle w:val="ii"/>
        <w:shd w:val="clear" w:color="auto" w:fill="FFFFFF"/>
        <w:spacing w:before="480" w:beforeAutospacing="0" w:after="0" w:afterAutospacing="0" w:line="480" w:lineRule="atLeast"/>
        <w:rPr>
          <w:rStyle w:val="Strong"/>
          <w:rFonts w:eastAsiaTheme="minorHAnsi" w:cstheme="minorBidi"/>
          <w:b w:val="0"/>
          <w:bCs w:val="0"/>
        </w:rPr>
      </w:pPr>
      <w:r>
        <w:rPr>
          <w:rStyle w:val="Strong"/>
          <w:rFonts w:ascii="Georgia" w:hAnsi="Georgia"/>
          <w:color w:val="292929"/>
          <w:spacing w:val="-1"/>
          <w:sz w:val="32"/>
          <w:szCs w:val="32"/>
        </w:rPr>
        <w:t>Type I error:</w:t>
      </w:r>
      <w:r>
        <w:rPr>
          <w:rFonts w:ascii="Georgia" w:hAnsi="Georgia"/>
          <w:color w:val="292929"/>
          <w:spacing w:val="-1"/>
          <w:sz w:val="32"/>
          <w:szCs w:val="32"/>
        </w:rPr>
        <w:t> </w:t>
      </w:r>
      <w:r w:rsidRPr="00750F9A">
        <w:rPr>
          <w:rStyle w:val="Strong"/>
          <w:rFonts w:eastAsiaTheme="minorHAnsi" w:cstheme="minorBidi"/>
          <w:b w:val="0"/>
          <w:bCs w:val="0"/>
        </w:rPr>
        <w:t>When we reject the null hypothesis, although that hypothesis was true. Type I error is denoted by alpha. In hypothesis testing, the normal curve that shows the critical region is called the alpha region</w:t>
      </w:r>
    </w:p>
    <w:p w14:paraId="25083E70" w14:textId="3A4FFDC2" w:rsidR="00750F9A" w:rsidRDefault="00750F9A" w:rsidP="00750F9A">
      <w:pPr>
        <w:pStyle w:val="ii"/>
        <w:shd w:val="clear" w:color="auto" w:fill="FFFFFF"/>
        <w:spacing w:before="480" w:beforeAutospacing="0" w:after="0" w:afterAutospacing="0" w:line="480" w:lineRule="atLeast"/>
        <w:rPr>
          <w:rStyle w:val="Strong"/>
          <w:rFonts w:eastAsiaTheme="minorHAnsi" w:cstheme="minorBidi"/>
          <w:b w:val="0"/>
          <w:bCs w:val="0"/>
        </w:rPr>
      </w:pPr>
      <w:r>
        <w:rPr>
          <w:rStyle w:val="Strong"/>
          <w:rFonts w:ascii="Georgia" w:hAnsi="Georgia"/>
          <w:color w:val="292929"/>
          <w:spacing w:val="-1"/>
          <w:sz w:val="32"/>
          <w:szCs w:val="32"/>
        </w:rPr>
        <w:t>Type II errors:</w:t>
      </w:r>
      <w:r>
        <w:rPr>
          <w:rFonts w:ascii="Georgia" w:hAnsi="Georgia"/>
          <w:color w:val="292929"/>
          <w:spacing w:val="-1"/>
          <w:sz w:val="32"/>
          <w:szCs w:val="32"/>
        </w:rPr>
        <w:t> </w:t>
      </w:r>
      <w:r w:rsidRPr="00750F9A">
        <w:rPr>
          <w:rStyle w:val="Strong"/>
          <w:rFonts w:eastAsiaTheme="minorHAnsi" w:cstheme="minorBidi"/>
          <w:b w:val="0"/>
          <w:bCs w:val="0"/>
        </w:rPr>
        <w:t>When we accept the null hypothesis but it is false. Type II errors are denoted by beta. In Hypothesis testing, the normal curve that shows the acceptance region is called the beta region.</w:t>
      </w:r>
    </w:p>
    <w:p w14:paraId="0AB3A4D8" w14:textId="77777777" w:rsidR="006B5273" w:rsidRPr="006B5273" w:rsidRDefault="006B5273" w:rsidP="006B5273">
      <w:pPr>
        <w:shd w:val="clear" w:color="auto" w:fill="FFFFFF"/>
        <w:spacing w:before="480" w:after="0" w:line="480" w:lineRule="atLeast"/>
        <w:rPr>
          <w:rFonts w:ascii="Georgia" w:eastAsia="Times New Roman" w:hAnsi="Georgia" w:cs="Times New Roman"/>
          <w:color w:val="292929"/>
          <w:spacing w:val="-1"/>
          <w:sz w:val="32"/>
          <w:szCs w:val="32"/>
        </w:rPr>
      </w:pPr>
      <w:r w:rsidRPr="006B5273">
        <w:rPr>
          <w:rFonts w:ascii="Georgia" w:eastAsia="Times New Roman" w:hAnsi="Georgia" w:cs="Times New Roman"/>
          <w:b/>
          <w:bCs/>
          <w:color w:val="292929"/>
          <w:spacing w:val="-1"/>
          <w:sz w:val="32"/>
          <w:szCs w:val="32"/>
        </w:rPr>
        <w:t>Which are important parameter of hypothesis testing ?</w:t>
      </w:r>
    </w:p>
    <w:p w14:paraId="2FB6C9FC" w14:textId="144B60F0" w:rsidR="006B5273" w:rsidRPr="006B5273" w:rsidRDefault="006B5273" w:rsidP="006B5273">
      <w:pPr>
        <w:shd w:val="clear" w:color="auto" w:fill="FFFFFF"/>
        <w:spacing w:before="480" w:after="0" w:line="480" w:lineRule="atLeast"/>
        <w:rPr>
          <w:rStyle w:val="Strong"/>
          <w:rFonts w:ascii="Times New Roman" w:hAnsi="Times New Roman"/>
          <w:b w:val="0"/>
          <w:bCs w:val="0"/>
        </w:rPr>
      </w:pPr>
      <w:r w:rsidRPr="006B5273">
        <w:rPr>
          <w:rFonts w:ascii="Georgia" w:eastAsia="Times New Roman" w:hAnsi="Georgia" w:cs="Times New Roman"/>
          <w:b/>
          <w:bCs/>
          <w:color w:val="292929"/>
          <w:spacing w:val="-1"/>
          <w:sz w:val="32"/>
          <w:szCs w:val="32"/>
        </w:rPr>
        <w:t>Null hypothesis :- </w:t>
      </w:r>
      <w:r w:rsidRPr="006B5273">
        <w:rPr>
          <w:rStyle w:val="Strong"/>
          <w:rFonts w:ascii="Times New Roman" w:hAnsi="Times New Roman"/>
          <w:b w:val="0"/>
          <w:bCs w:val="0"/>
        </w:rPr>
        <w:t>In inferential statistics, the null hypothesis is a general statement or default position that there is no relationship between two measured phenomena, or no association among groups</w:t>
      </w:r>
      <w:r>
        <w:rPr>
          <w:rStyle w:val="Strong"/>
          <w:rFonts w:ascii="Times New Roman" w:hAnsi="Times New Roman"/>
          <w:b w:val="0"/>
          <w:bCs w:val="0"/>
        </w:rPr>
        <w:t>.</w:t>
      </w:r>
      <w:r w:rsidRPr="006B5273">
        <w:rPr>
          <w:rStyle w:val="Strong"/>
          <w:rFonts w:ascii="Times New Roman" w:hAnsi="Times New Roman"/>
          <w:b w:val="0"/>
          <w:bCs w:val="0"/>
        </w:rPr>
        <w:t>In other words it is a basic assumption or made based on domain or problem knowledge.</w:t>
      </w:r>
      <w:r>
        <w:rPr>
          <w:rStyle w:val="Strong"/>
          <w:rFonts w:ascii="Times New Roman" w:hAnsi="Times New Roman"/>
          <w:b w:val="0"/>
          <w:bCs w:val="0"/>
        </w:rPr>
        <w:t xml:space="preserve">    </w:t>
      </w:r>
      <w:r w:rsidRPr="006B5273">
        <w:rPr>
          <w:rStyle w:val="Strong"/>
          <w:rFonts w:ascii="Times New Roman" w:hAnsi="Times New Roman"/>
          <w:b w:val="0"/>
          <w:bCs w:val="0"/>
        </w:rPr>
        <w:t>Example : a company production is = 50 unit/per day etc.</w:t>
      </w:r>
    </w:p>
    <w:p w14:paraId="713DDF03" w14:textId="179BA19C" w:rsidR="006B5273" w:rsidRPr="006B5273" w:rsidRDefault="006B5273" w:rsidP="006B5273">
      <w:pPr>
        <w:shd w:val="clear" w:color="auto" w:fill="FFFFFF"/>
        <w:spacing w:before="413" w:after="0" w:line="420" w:lineRule="atLeast"/>
        <w:outlineLvl w:val="1"/>
        <w:rPr>
          <w:rStyle w:val="Strong"/>
          <w:rFonts w:ascii="Times New Roman" w:hAnsi="Times New Roman"/>
          <w:b w:val="0"/>
          <w:bCs w:val="0"/>
        </w:rPr>
      </w:pPr>
      <w:r w:rsidRPr="006B5273">
        <w:rPr>
          <w:rFonts w:ascii="Helvetica" w:eastAsia="Times New Roman" w:hAnsi="Helvetica" w:cs="Helvetica"/>
          <w:b/>
          <w:bCs/>
          <w:color w:val="292929"/>
          <w:sz w:val="33"/>
          <w:szCs w:val="33"/>
        </w:rPr>
        <w:t>Alternative hypothesis :-</w:t>
      </w:r>
      <w:r>
        <w:rPr>
          <w:rFonts w:ascii="Helvetica" w:eastAsia="Times New Roman" w:hAnsi="Helvetica" w:cs="Helvetica"/>
          <w:color w:val="292929"/>
          <w:sz w:val="33"/>
          <w:szCs w:val="33"/>
        </w:rPr>
        <w:t xml:space="preserve"> </w:t>
      </w:r>
      <w:r w:rsidRPr="006B5273">
        <w:rPr>
          <w:rStyle w:val="Strong"/>
          <w:rFonts w:ascii="Times New Roman" w:hAnsi="Times New Roman"/>
          <w:b w:val="0"/>
          <w:bCs w:val="0"/>
        </w:rPr>
        <w:t>The alternative hypothesis is the hypothesis used in hypothesis testing that is contrary to the null hypothesis. It is usually taken to be that the observations are the result of a real effect (with some amount of chance variation superposed)</w:t>
      </w:r>
      <w:r>
        <w:rPr>
          <w:rStyle w:val="Strong"/>
          <w:rFonts w:ascii="Times New Roman" w:hAnsi="Times New Roman"/>
          <w:b w:val="0"/>
          <w:bCs w:val="0"/>
        </w:rPr>
        <w:t xml:space="preserve">                                                                                                            </w:t>
      </w:r>
      <w:r w:rsidRPr="006B5273">
        <w:rPr>
          <w:rStyle w:val="Strong"/>
          <w:rFonts w:ascii="Times New Roman" w:hAnsi="Times New Roman"/>
          <w:b w:val="0"/>
          <w:bCs w:val="0"/>
        </w:rPr>
        <w:t>Example : a company production is !=50 unit/per day etc.</w:t>
      </w:r>
    </w:p>
    <w:p w14:paraId="4826D8FA" w14:textId="77777777" w:rsidR="000E7EF0" w:rsidRDefault="000E7EF0" w:rsidP="000E7EF0">
      <w:pPr>
        <w:shd w:val="clear" w:color="auto" w:fill="FFFFFF"/>
        <w:spacing w:before="413" w:after="0" w:line="420" w:lineRule="atLeast"/>
        <w:outlineLvl w:val="1"/>
        <w:rPr>
          <w:rFonts w:ascii="Helvetica" w:eastAsia="Times New Roman" w:hAnsi="Helvetica" w:cs="Helvetica"/>
          <w:color w:val="292929"/>
          <w:sz w:val="33"/>
          <w:szCs w:val="33"/>
        </w:rPr>
      </w:pPr>
      <w:r w:rsidRPr="000E7EF0">
        <w:rPr>
          <w:rFonts w:ascii="Helvetica" w:eastAsia="Times New Roman" w:hAnsi="Helvetica" w:cs="Helvetica"/>
          <w:color w:val="292929"/>
          <w:sz w:val="33"/>
          <w:szCs w:val="33"/>
        </w:rPr>
        <w:t>T-Test :</w:t>
      </w:r>
    </w:p>
    <w:p w14:paraId="27013E4B" w14:textId="1AF7B146" w:rsidR="000E7EF0" w:rsidRDefault="000E7EF0" w:rsidP="000E7EF0">
      <w:pPr>
        <w:shd w:val="clear" w:color="auto" w:fill="FFFFFF"/>
        <w:spacing w:before="413" w:after="0" w:line="420" w:lineRule="atLeast"/>
        <w:outlineLvl w:val="1"/>
        <w:rPr>
          <w:rStyle w:val="Strong"/>
          <w:b w:val="0"/>
          <w:bCs w:val="0"/>
        </w:rPr>
      </w:pPr>
      <w:hyperlink r:id="rId9" w:history="1">
        <w:r w:rsidRPr="008865A4">
          <w:rPr>
            <w:rStyle w:val="Hyperlink"/>
          </w:rPr>
          <w:t>https://www.analyticsvidhya.com/blog/2019/05/statistics-t-test-introduction-r-implementation/?utm_source=blog&amp;utm_medium=ab-testing-data-science</w:t>
        </w:r>
      </w:hyperlink>
    </w:p>
    <w:p w14:paraId="70840A38" w14:textId="25CB7E55" w:rsidR="000E7EF0" w:rsidRDefault="00ED1252" w:rsidP="000E7EF0">
      <w:pPr>
        <w:shd w:val="clear" w:color="auto" w:fill="FFFFFF"/>
        <w:spacing w:before="413" w:after="0" w:line="420" w:lineRule="atLeast"/>
        <w:outlineLvl w:val="1"/>
        <w:rPr>
          <w:rStyle w:val="Strong"/>
          <w:b w:val="0"/>
          <w:bCs w:val="0"/>
        </w:rPr>
      </w:pPr>
      <w:hyperlink r:id="rId10" w:history="1">
        <w:r w:rsidRPr="008865A4">
          <w:rPr>
            <w:rStyle w:val="Hyperlink"/>
          </w:rPr>
          <w:t>https://www.analyticsvidhya.com/blog/2020/06/statistics-analytics-hypothesis-testing-z-test-t-test/?utm_source=blog&amp;utm_medium=ab-testing-data-science</w:t>
        </w:r>
      </w:hyperlink>
    </w:p>
    <w:p w14:paraId="49323056" w14:textId="489391BF" w:rsidR="00750F9A" w:rsidRDefault="00750F9A" w:rsidP="00750F9A">
      <w:pPr>
        <w:pStyle w:val="ii"/>
        <w:shd w:val="clear" w:color="auto" w:fill="FFFFFF"/>
        <w:spacing w:before="480" w:beforeAutospacing="0" w:after="0" w:afterAutospacing="0" w:line="480" w:lineRule="atLeast"/>
        <w:rPr>
          <w:rStyle w:val="Strong"/>
          <w:rFonts w:eastAsiaTheme="minorHAnsi" w:cstheme="minorBidi"/>
          <w:b w:val="0"/>
          <w:bCs w:val="0"/>
        </w:rPr>
      </w:pPr>
      <w:bookmarkStart w:id="0" w:name="_GoBack"/>
      <w:bookmarkEnd w:id="0"/>
      <w:r>
        <w:rPr>
          <w:noProof/>
        </w:rPr>
        <w:drawing>
          <wp:inline distT="0" distB="0" distL="0" distR="0" wp14:anchorId="108D11A2" wp14:editId="368D88ED">
            <wp:extent cx="5943600" cy="396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34C654C" w14:textId="77777777" w:rsidR="00EA0504" w:rsidRDefault="00EA0504" w:rsidP="00EA0504">
      <w:pPr>
        <w:pStyle w:val="ii"/>
        <w:shd w:val="clear" w:color="auto" w:fill="FFFFFF"/>
        <w:spacing w:before="480" w:after="0" w:line="480" w:lineRule="atLeast"/>
        <w:rPr>
          <w:rStyle w:val="Strong"/>
          <w:rFonts w:eastAsiaTheme="minorHAnsi" w:cstheme="minorBidi"/>
        </w:rPr>
      </w:pPr>
      <w:r w:rsidRPr="00EA0504">
        <w:rPr>
          <w:rStyle w:val="Strong"/>
          <w:rFonts w:eastAsiaTheme="minorHAnsi" w:cstheme="minorBidi"/>
        </w:rPr>
        <w:t>ANOVA vs. T Test</w:t>
      </w:r>
      <w:r>
        <w:rPr>
          <w:rStyle w:val="Strong"/>
          <w:rFonts w:eastAsiaTheme="minorHAnsi" w:cstheme="minorBidi"/>
        </w:rPr>
        <w:t xml:space="preserve"> :</w:t>
      </w:r>
    </w:p>
    <w:p w14:paraId="604B2F71" w14:textId="16E2DB71" w:rsidR="006B5273" w:rsidRDefault="00EA0504" w:rsidP="00EA0504">
      <w:pPr>
        <w:pStyle w:val="ii"/>
        <w:shd w:val="clear" w:color="auto" w:fill="FFFFFF"/>
        <w:spacing w:before="480" w:after="0" w:line="480" w:lineRule="atLeast"/>
        <w:rPr>
          <w:rStyle w:val="Strong"/>
          <w:rFonts w:eastAsiaTheme="minorHAnsi" w:cstheme="minorBidi"/>
          <w:b w:val="0"/>
          <w:bCs w:val="0"/>
        </w:rPr>
      </w:pPr>
      <w:r w:rsidRPr="00EA0504">
        <w:rPr>
          <w:rStyle w:val="Strong"/>
          <w:rFonts w:eastAsiaTheme="minorHAnsi" w:cstheme="minorBidi"/>
          <w:b w:val="0"/>
          <w:bCs w:val="0"/>
        </w:rPr>
        <w:t xml:space="preserve">A Student’s t-test will tell you if there is a significant </w:t>
      </w:r>
      <w:r w:rsidRPr="00EA0504">
        <w:rPr>
          <w:rStyle w:val="Strong"/>
          <w:rFonts w:eastAsiaTheme="minorHAnsi" w:cstheme="minorBidi"/>
        </w:rPr>
        <w:t>variation between groups</w:t>
      </w:r>
      <w:r w:rsidRPr="00EA0504">
        <w:rPr>
          <w:rStyle w:val="Strong"/>
          <w:rFonts w:eastAsiaTheme="minorHAnsi" w:cstheme="minorBidi"/>
          <w:b w:val="0"/>
          <w:bCs w:val="0"/>
        </w:rPr>
        <w:t xml:space="preserve">. A t-test compares </w:t>
      </w:r>
      <w:r w:rsidRPr="00EA0504">
        <w:rPr>
          <w:rStyle w:val="Strong"/>
          <w:rFonts w:eastAsiaTheme="minorHAnsi" w:cstheme="minorBidi"/>
          <w:b w:val="0"/>
          <w:bCs w:val="0"/>
          <w:highlight w:val="yellow"/>
        </w:rPr>
        <w:t>means</w:t>
      </w:r>
      <w:r w:rsidRPr="00EA0504">
        <w:rPr>
          <w:rStyle w:val="Strong"/>
          <w:rFonts w:eastAsiaTheme="minorHAnsi" w:cstheme="minorBidi"/>
          <w:b w:val="0"/>
          <w:bCs w:val="0"/>
        </w:rPr>
        <w:t>, while the ANOVA compares</w:t>
      </w:r>
      <w:r w:rsidRPr="00EA0504">
        <w:rPr>
          <w:rStyle w:val="Strong"/>
          <w:rFonts w:eastAsiaTheme="minorHAnsi" w:cstheme="minorBidi"/>
          <w:b w:val="0"/>
          <w:bCs w:val="0"/>
          <w:highlight w:val="yellow"/>
        </w:rPr>
        <w:t xml:space="preserve"> variances between populations</w:t>
      </w:r>
      <w:r w:rsidRPr="00EA0504">
        <w:rPr>
          <w:rStyle w:val="Strong"/>
          <w:rFonts w:eastAsiaTheme="minorHAnsi" w:cstheme="minorBidi"/>
          <w:b w:val="0"/>
          <w:bCs w:val="0"/>
        </w:rPr>
        <w:t>.</w:t>
      </w:r>
    </w:p>
    <w:p w14:paraId="7F524834" w14:textId="0FDAFA55" w:rsidR="006B347B" w:rsidRDefault="006B347B" w:rsidP="00EA0504">
      <w:pPr>
        <w:pStyle w:val="ii"/>
        <w:shd w:val="clear" w:color="auto" w:fill="FFFFFF"/>
        <w:spacing w:before="480" w:after="0" w:line="480" w:lineRule="atLeast"/>
        <w:rPr>
          <w:rStyle w:val="Strong"/>
          <w:rFonts w:eastAsiaTheme="minorHAnsi" w:cstheme="minorBidi"/>
          <w:sz w:val="20"/>
          <w:szCs w:val="20"/>
        </w:rPr>
      </w:pPr>
      <w:r w:rsidRPr="006B347B">
        <w:rPr>
          <w:rStyle w:val="Strong"/>
          <w:rFonts w:eastAsiaTheme="minorHAnsi" w:cstheme="minorBidi"/>
        </w:rPr>
        <w:t>P-value :</w:t>
      </w:r>
    </w:p>
    <w:p w14:paraId="5EC23FCE" w14:textId="463B0E71" w:rsidR="006B347B" w:rsidRDefault="006B347B" w:rsidP="00EA0504">
      <w:pPr>
        <w:pStyle w:val="ii"/>
        <w:shd w:val="clear" w:color="auto" w:fill="FFFFFF"/>
        <w:spacing w:before="480" w:after="0" w:line="480" w:lineRule="atLeast"/>
        <w:rPr>
          <w:rStyle w:val="Strong"/>
          <w:rFonts w:eastAsiaTheme="minorHAnsi" w:cstheme="minorBidi"/>
          <w:b w:val="0"/>
          <w:bCs w:val="0"/>
        </w:rPr>
      </w:pPr>
      <w:r w:rsidRPr="00C92DF5">
        <w:rPr>
          <w:rStyle w:val="Strong"/>
          <w:rFonts w:eastAsiaTheme="minorHAnsi" w:cstheme="minorBidi"/>
          <w:b w:val="0"/>
          <w:bCs w:val="0"/>
        </w:rPr>
        <w:t xml:space="preserve">The p-value is a probability of getting the observed value of the test </w:t>
      </w:r>
      <w:r w:rsidR="00494793" w:rsidRPr="00C92DF5">
        <w:rPr>
          <w:rStyle w:val="Strong"/>
          <w:rFonts w:eastAsiaTheme="minorHAnsi" w:cstheme="minorBidi"/>
          <w:b w:val="0"/>
          <w:bCs w:val="0"/>
        </w:rPr>
        <w:t>statistic or a value with even greater evidence against Null hypothesis (H0), if the null hypothesis is actually true.</w:t>
      </w:r>
      <w:r w:rsidR="009B5C9A">
        <w:rPr>
          <w:rStyle w:val="Strong"/>
          <w:rFonts w:eastAsiaTheme="minorHAnsi" w:cstheme="minorBidi"/>
          <w:b w:val="0"/>
          <w:bCs w:val="0"/>
        </w:rPr>
        <w:t xml:space="preserve"> The smaller p-value ,the greater the evidence</w:t>
      </w:r>
      <w:r w:rsidR="0001249E">
        <w:rPr>
          <w:rStyle w:val="Strong"/>
          <w:rFonts w:eastAsiaTheme="minorHAnsi" w:cstheme="minorBidi"/>
          <w:b w:val="0"/>
          <w:bCs w:val="0"/>
        </w:rPr>
        <w:t>.</w:t>
      </w:r>
    </w:p>
    <w:p w14:paraId="62A5D765" w14:textId="47BC540F" w:rsidR="0001249E" w:rsidRDefault="00937206" w:rsidP="00EA0504">
      <w:pPr>
        <w:pStyle w:val="ii"/>
        <w:shd w:val="clear" w:color="auto" w:fill="FFFFFF"/>
        <w:spacing w:before="480" w:after="0" w:line="480" w:lineRule="atLeast"/>
        <w:rPr>
          <w:rStyle w:val="Strong"/>
          <w:rFonts w:eastAsiaTheme="minorHAnsi" w:cstheme="minorBidi"/>
          <w:b w:val="0"/>
          <w:bCs w:val="0"/>
        </w:rPr>
      </w:pPr>
      <w:r>
        <w:rPr>
          <w:noProof/>
        </w:rPr>
        <w:lastRenderedPageBreak/>
        <w:drawing>
          <wp:inline distT="0" distB="0" distL="0" distR="0" wp14:anchorId="60F64CBD" wp14:editId="188BD6CE">
            <wp:extent cx="5943600" cy="2927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985"/>
                    </a:xfrm>
                    <a:prstGeom prst="rect">
                      <a:avLst/>
                    </a:prstGeom>
                  </pic:spPr>
                </pic:pic>
              </a:graphicData>
            </a:graphic>
          </wp:inline>
        </w:drawing>
      </w:r>
    </w:p>
    <w:p w14:paraId="1EF19845" w14:textId="1A21BB55" w:rsidR="00937206" w:rsidRDefault="0064467A" w:rsidP="00EA0504">
      <w:pPr>
        <w:pStyle w:val="ii"/>
        <w:shd w:val="clear" w:color="auto" w:fill="FFFFFF"/>
        <w:spacing w:before="480" w:after="0" w:line="480" w:lineRule="atLeast"/>
        <w:rPr>
          <w:rStyle w:val="Strong"/>
          <w:rFonts w:eastAsiaTheme="minorHAnsi" w:cstheme="minorBidi"/>
          <w:b w:val="0"/>
          <w:bCs w:val="0"/>
        </w:rPr>
      </w:pPr>
      <w:r>
        <w:rPr>
          <w:noProof/>
        </w:rPr>
        <w:drawing>
          <wp:inline distT="0" distB="0" distL="0" distR="0" wp14:anchorId="277867D7" wp14:editId="7C7DC811">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B1C6D25" w14:textId="4314D5B0" w:rsidR="00E91A82" w:rsidRDefault="00E91A82" w:rsidP="00EA0504">
      <w:pPr>
        <w:pStyle w:val="ii"/>
        <w:shd w:val="clear" w:color="auto" w:fill="FFFFFF"/>
        <w:spacing w:before="480" w:after="0" w:line="480" w:lineRule="atLeast"/>
        <w:rPr>
          <w:rStyle w:val="Strong"/>
          <w:rFonts w:eastAsiaTheme="minorHAnsi" w:cstheme="minorBidi"/>
          <w:b w:val="0"/>
          <w:bCs w:val="0"/>
        </w:rPr>
      </w:pPr>
    </w:p>
    <w:p w14:paraId="115690E4" w14:textId="77777777" w:rsidR="00E91A82" w:rsidRPr="00C92DF5" w:rsidRDefault="00E91A82" w:rsidP="00EA0504">
      <w:pPr>
        <w:pStyle w:val="ii"/>
        <w:shd w:val="clear" w:color="auto" w:fill="FFFFFF"/>
        <w:spacing w:before="480" w:after="0" w:line="480" w:lineRule="atLeast"/>
        <w:rPr>
          <w:rStyle w:val="Strong"/>
          <w:rFonts w:eastAsiaTheme="minorHAnsi" w:cstheme="minorBidi"/>
          <w:b w:val="0"/>
          <w:bCs w:val="0"/>
        </w:rPr>
      </w:pPr>
    </w:p>
    <w:p w14:paraId="367C1017" w14:textId="77777777" w:rsidR="006B347B" w:rsidRPr="006B347B" w:rsidRDefault="006B347B" w:rsidP="00EA0504">
      <w:pPr>
        <w:pStyle w:val="ii"/>
        <w:shd w:val="clear" w:color="auto" w:fill="FFFFFF"/>
        <w:spacing w:before="480" w:after="0" w:line="480" w:lineRule="atLeast"/>
        <w:rPr>
          <w:rStyle w:val="Strong"/>
          <w:rFonts w:eastAsiaTheme="minorHAnsi" w:cstheme="minorBidi"/>
          <w:sz w:val="20"/>
          <w:szCs w:val="20"/>
        </w:rPr>
      </w:pPr>
    </w:p>
    <w:sectPr w:rsidR="006B347B" w:rsidRPr="006B3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871E" w14:textId="77777777" w:rsidR="00E4078C" w:rsidRDefault="00E4078C" w:rsidP="00937206">
      <w:pPr>
        <w:spacing w:after="0" w:line="240" w:lineRule="auto"/>
      </w:pPr>
      <w:r>
        <w:separator/>
      </w:r>
    </w:p>
  </w:endnote>
  <w:endnote w:type="continuationSeparator" w:id="0">
    <w:p w14:paraId="3D67F4E2" w14:textId="77777777" w:rsidR="00E4078C" w:rsidRDefault="00E4078C" w:rsidP="0093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9F840" w14:textId="77777777" w:rsidR="00E4078C" w:rsidRDefault="00E4078C" w:rsidP="00937206">
      <w:pPr>
        <w:spacing w:after="0" w:line="240" w:lineRule="auto"/>
      </w:pPr>
      <w:r>
        <w:separator/>
      </w:r>
    </w:p>
  </w:footnote>
  <w:footnote w:type="continuationSeparator" w:id="0">
    <w:p w14:paraId="790C2F5C" w14:textId="77777777" w:rsidR="00E4078C" w:rsidRDefault="00E4078C" w:rsidP="00937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F6"/>
    <w:rsid w:val="0001249E"/>
    <w:rsid w:val="000E7EF0"/>
    <w:rsid w:val="002E0ED7"/>
    <w:rsid w:val="004106F6"/>
    <w:rsid w:val="00494793"/>
    <w:rsid w:val="0064467A"/>
    <w:rsid w:val="006B347B"/>
    <w:rsid w:val="006B5273"/>
    <w:rsid w:val="00750F9A"/>
    <w:rsid w:val="00937206"/>
    <w:rsid w:val="009B5C9A"/>
    <w:rsid w:val="00AD0BB8"/>
    <w:rsid w:val="00BA41B9"/>
    <w:rsid w:val="00C92DF5"/>
    <w:rsid w:val="00E4078C"/>
    <w:rsid w:val="00E91A82"/>
    <w:rsid w:val="00EA0504"/>
    <w:rsid w:val="00ED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CE1F"/>
  <w15:chartTrackingRefBased/>
  <w15:docId w15:val="{06B28C67-0BD2-4030-B5EB-1DF5AC4F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6F6"/>
    <w:rPr>
      <w:b/>
      <w:bCs/>
    </w:rPr>
  </w:style>
  <w:style w:type="paragraph" w:customStyle="1" w:styleId="ii">
    <w:name w:val="ii"/>
    <w:basedOn w:val="Normal"/>
    <w:rsid w:val="00410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527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E7EF0"/>
    <w:rPr>
      <w:color w:val="0563C1" w:themeColor="hyperlink"/>
      <w:u w:val="single"/>
    </w:rPr>
  </w:style>
  <w:style w:type="character" w:styleId="UnresolvedMention">
    <w:name w:val="Unresolved Mention"/>
    <w:basedOn w:val="DefaultParagraphFont"/>
    <w:uiPriority w:val="99"/>
    <w:semiHidden/>
    <w:unhideWhenUsed/>
    <w:rsid w:val="000E7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5803">
      <w:bodyDiv w:val="1"/>
      <w:marLeft w:val="0"/>
      <w:marRight w:val="0"/>
      <w:marTop w:val="0"/>
      <w:marBottom w:val="0"/>
      <w:divBdr>
        <w:top w:val="none" w:sz="0" w:space="0" w:color="auto"/>
        <w:left w:val="none" w:sz="0" w:space="0" w:color="auto"/>
        <w:bottom w:val="none" w:sz="0" w:space="0" w:color="auto"/>
        <w:right w:val="none" w:sz="0" w:space="0" w:color="auto"/>
      </w:divBdr>
    </w:div>
    <w:div w:id="463356932">
      <w:bodyDiv w:val="1"/>
      <w:marLeft w:val="0"/>
      <w:marRight w:val="0"/>
      <w:marTop w:val="0"/>
      <w:marBottom w:val="0"/>
      <w:divBdr>
        <w:top w:val="none" w:sz="0" w:space="0" w:color="auto"/>
        <w:left w:val="none" w:sz="0" w:space="0" w:color="auto"/>
        <w:bottom w:val="none" w:sz="0" w:space="0" w:color="auto"/>
        <w:right w:val="none" w:sz="0" w:space="0" w:color="auto"/>
      </w:divBdr>
    </w:div>
    <w:div w:id="717625228">
      <w:bodyDiv w:val="1"/>
      <w:marLeft w:val="0"/>
      <w:marRight w:val="0"/>
      <w:marTop w:val="0"/>
      <w:marBottom w:val="0"/>
      <w:divBdr>
        <w:top w:val="none" w:sz="0" w:space="0" w:color="auto"/>
        <w:left w:val="none" w:sz="0" w:space="0" w:color="auto"/>
        <w:bottom w:val="none" w:sz="0" w:space="0" w:color="auto"/>
        <w:right w:val="none" w:sz="0" w:space="0" w:color="auto"/>
      </w:divBdr>
    </w:div>
    <w:div w:id="920456372">
      <w:bodyDiv w:val="1"/>
      <w:marLeft w:val="0"/>
      <w:marRight w:val="0"/>
      <w:marTop w:val="0"/>
      <w:marBottom w:val="0"/>
      <w:divBdr>
        <w:top w:val="none" w:sz="0" w:space="0" w:color="auto"/>
        <w:left w:val="none" w:sz="0" w:space="0" w:color="auto"/>
        <w:bottom w:val="none" w:sz="0" w:space="0" w:color="auto"/>
        <w:right w:val="none" w:sz="0" w:space="0" w:color="auto"/>
      </w:divBdr>
      <w:divsChild>
        <w:div w:id="1314093960">
          <w:marLeft w:val="0"/>
          <w:marRight w:val="0"/>
          <w:marTop w:val="0"/>
          <w:marBottom w:val="0"/>
          <w:divBdr>
            <w:top w:val="none" w:sz="0" w:space="0" w:color="auto"/>
            <w:left w:val="none" w:sz="0" w:space="0" w:color="auto"/>
            <w:bottom w:val="none" w:sz="0" w:space="0" w:color="auto"/>
            <w:right w:val="none" w:sz="0" w:space="0" w:color="auto"/>
          </w:divBdr>
          <w:divsChild>
            <w:div w:id="447546240">
              <w:marLeft w:val="0"/>
              <w:marRight w:val="0"/>
              <w:marTop w:val="0"/>
              <w:marBottom w:val="0"/>
              <w:divBdr>
                <w:top w:val="none" w:sz="0" w:space="0" w:color="auto"/>
                <w:left w:val="none" w:sz="0" w:space="0" w:color="auto"/>
                <w:bottom w:val="none" w:sz="0" w:space="0" w:color="auto"/>
                <w:right w:val="none" w:sz="0" w:space="0" w:color="auto"/>
              </w:divBdr>
              <w:divsChild>
                <w:div w:id="700663156">
                  <w:marLeft w:val="0"/>
                  <w:marRight w:val="0"/>
                  <w:marTop w:val="100"/>
                  <w:marBottom w:val="100"/>
                  <w:divBdr>
                    <w:top w:val="none" w:sz="0" w:space="0" w:color="auto"/>
                    <w:left w:val="none" w:sz="0" w:space="0" w:color="auto"/>
                    <w:bottom w:val="none" w:sz="0" w:space="0" w:color="auto"/>
                    <w:right w:val="none" w:sz="0" w:space="0" w:color="auto"/>
                  </w:divBdr>
                  <w:divsChild>
                    <w:div w:id="1317415036">
                      <w:marLeft w:val="0"/>
                      <w:marRight w:val="0"/>
                      <w:marTop w:val="0"/>
                      <w:marBottom w:val="0"/>
                      <w:divBdr>
                        <w:top w:val="none" w:sz="0" w:space="0" w:color="auto"/>
                        <w:left w:val="none" w:sz="0" w:space="0" w:color="auto"/>
                        <w:bottom w:val="none" w:sz="0" w:space="0" w:color="auto"/>
                        <w:right w:val="none" w:sz="0" w:space="0" w:color="auto"/>
                      </w:divBdr>
                      <w:divsChild>
                        <w:div w:id="11410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analyticsvidhya.com/blog/2020/06/statistics-analytics-hypothesis-testing-z-test-t-test/?utm_source=blog&amp;utm_medium=ab-testing-data-science" TargetMode="External"/><Relationship Id="rId4" Type="http://schemas.openxmlformats.org/officeDocument/2006/relationships/footnotes" Target="footnotes.xml"/><Relationship Id="rId9" Type="http://schemas.openxmlformats.org/officeDocument/2006/relationships/hyperlink" Target="https://www.analyticsvidhya.com/blog/2019/05/statistics-t-test-introduction-r-implementation/?utm_source=blog&amp;utm_medium=ab-testing-data-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13</cp:revision>
  <dcterms:created xsi:type="dcterms:W3CDTF">2021-05-10T07:39:00Z</dcterms:created>
  <dcterms:modified xsi:type="dcterms:W3CDTF">2021-05-19T10:35:00Z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2021-05-18T12:16:53Z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c130c4ab-c3b6-433f-97ac-0cd382f216be</vt:lpwstr>
  </property>
  <property fmtid="{D5CDD505-2E9C-101B-9397-08002B2CF9AE}" pid="8" name="MSIP_Label_ea60d57e-af5b-4752-ac57-3e4f28ca11dc_ContentBits">
    <vt:lpwstr>0</vt:lpwstr>
  </property>
</Properties>
</file>