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17D4" w14:textId="77777777" w:rsidR="00722A6F" w:rsidRPr="00722A6F" w:rsidRDefault="00722A6F" w:rsidP="00722A6F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sz w:val="30"/>
          <w:szCs w:val="30"/>
        </w:rPr>
      </w:pPr>
      <w:r w:rsidRPr="00722A6F">
        <w:rPr>
          <w:rFonts w:ascii="Roboto" w:eastAsia="Times New Roman" w:hAnsi="Roboto" w:cs="Times New Roman"/>
          <w:color w:val="202124"/>
          <w:sz w:val="30"/>
          <w:szCs w:val="30"/>
        </w:rPr>
        <w:t>User Protection Services</w:t>
      </w:r>
    </w:p>
    <w:p w14:paraId="1BE81E46" w14:textId="77777777" w:rsidR="00722A6F" w:rsidRPr="00722A6F" w:rsidRDefault="00722A6F" w:rsidP="00722A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722A6F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reCAPTCHA Enterprise</w:t>
      </w:r>
      <w:r w:rsidRPr="00722A6F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reCAPTCHA Enterprise helps detect fraudulent activity on websites.</w:t>
      </w:r>
    </w:p>
    <w:p w14:paraId="32DE1974" w14:textId="77777777" w:rsidR="00722A6F" w:rsidRPr="00722A6F" w:rsidRDefault="00722A6F" w:rsidP="00722A6F">
      <w:pPr>
        <w:shd w:val="clear" w:color="auto" w:fill="FFFFFF"/>
        <w:spacing w:before="240"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722A6F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Web Risk API</w:t>
      </w:r>
      <w:r w:rsidRPr="00722A6F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Web Risk API is a Google Cloud service that lets client applications check URLs against Google's constantly updated lists of unsafe web resources.</w:t>
      </w:r>
    </w:p>
    <w:p w14:paraId="78E1CD79" w14:textId="77777777" w:rsidR="000B2C64" w:rsidRDefault="000B2C64"/>
    <w:sectPr w:rsidR="000B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D589" w14:textId="77777777" w:rsidR="005B6AB8" w:rsidRDefault="005B6AB8" w:rsidP="00722A6F">
      <w:pPr>
        <w:spacing w:after="0" w:line="240" w:lineRule="auto"/>
      </w:pPr>
      <w:r>
        <w:separator/>
      </w:r>
    </w:p>
  </w:endnote>
  <w:endnote w:type="continuationSeparator" w:id="0">
    <w:p w14:paraId="64E37CD3" w14:textId="77777777" w:rsidR="005B6AB8" w:rsidRDefault="005B6AB8" w:rsidP="0072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9A27" w14:textId="77777777" w:rsidR="005B6AB8" w:rsidRDefault="005B6AB8" w:rsidP="00722A6F">
      <w:pPr>
        <w:spacing w:after="0" w:line="240" w:lineRule="auto"/>
      </w:pPr>
      <w:r>
        <w:separator/>
      </w:r>
    </w:p>
  </w:footnote>
  <w:footnote w:type="continuationSeparator" w:id="0">
    <w:p w14:paraId="1A75246F" w14:textId="77777777" w:rsidR="005B6AB8" w:rsidRDefault="005B6AB8" w:rsidP="00722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48"/>
    <w:rsid w:val="000B2C64"/>
    <w:rsid w:val="005B6AB8"/>
    <w:rsid w:val="00722A6F"/>
    <w:rsid w:val="0094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FF74A-0464-4C3D-AA8D-1D3905CF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2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2A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2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2022-07-15T13:10:00Z</dcterms:created>
  <dcterms:modified xsi:type="dcterms:W3CDTF">2022-07-15T13:10:00Z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2022-07-15T13:10:55Z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04243c4c-cd66-4662-b759-c7fadf29e351</vt:lpwstr>
  </property>
  <property fmtid="{D5CDD505-2E9C-101B-9397-08002B2CF9AE}" pid="8" name="MSIP_Label_ea60d57e-af5b-4752-ac57-3e4f28ca11dc_ContentBits">
    <vt:lpwstr>0</vt:lpwstr>
  </property>
</Properties>
</file>