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0C9" w:rsidRPr="004C30C9" w:rsidRDefault="004C30C9">
      <w:pPr>
        <w:rPr>
          <w:b/>
          <w:sz w:val="28"/>
        </w:rPr>
      </w:pPr>
      <w:r w:rsidRPr="004C30C9">
        <w:rPr>
          <w:b/>
          <w:sz w:val="28"/>
        </w:rPr>
        <w:t>Decision Tree:</w:t>
      </w:r>
    </w:p>
    <w:p w:rsidR="004C30C9" w:rsidRDefault="00AB2719" w:rsidP="00D2104F">
      <w:pPr>
        <w:pStyle w:val="ListParagraph"/>
        <w:numPr>
          <w:ilvl w:val="0"/>
          <w:numId w:val="1"/>
        </w:numPr>
      </w:pPr>
      <w:r w:rsidRPr="00AB2719">
        <w:t>Decision Tree</w:t>
      </w:r>
      <w:r w:rsidR="00D2104F">
        <w:t xml:space="preserve"> </w:t>
      </w:r>
      <w:r w:rsidR="00D2104F" w:rsidRPr="00D2104F">
        <w:t xml:space="preserve">are a non-parametric supervised learning </w:t>
      </w:r>
      <w:proofErr w:type="gramStart"/>
      <w:r w:rsidR="00D2104F">
        <w:t xml:space="preserve">and </w:t>
      </w:r>
      <w:r w:rsidRPr="00AB2719">
        <w:t xml:space="preserve"> one</w:t>
      </w:r>
      <w:proofErr w:type="gramEnd"/>
      <w:r w:rsidRPr="00AB2719">
        <w:t xml:space="preserve"> of the most popular and powerful </w:t>
      </w:r>
      <w:r>
        <w:t>algorithm that</w:t>
      </w:r>
      <w:r w:rsidRPr="00AB2719">
        <w:t xml:space="preserve"> can be used for classification</w:t>
      </w:r>
      <w:r>
        <w:t xml:space="preserve"> as well as regression problems</w:t>
      </w:r>
      <w:r w:rsidRPr="00AB2719">
        <w:t xml:space="preserve"> in machine learning. </w:t>
      </w:r>
    </w:p>
    <w:p w:rsidR="004C30C9" w:rsidRDefault="00AB2719" w:rsidP="00D2104F">
      <w:pPr>
        <w:pStyle w:val="ListParagraph"/>
        <w:numPr>
          <w:ilvl w:val="0"/>
          <w:numId w:val="1"/>
        </w:numPr>
      </w:pPr>
      <w:r w:rsidRPr="00AB2719">
        <w:t>The decision tree from the name itself signifies that it is used for making decisions from the given dataset.</w:t>
      </w:r>
      <w:r w:rsidR="00D2104F" w:rsidRPr="00D2104F">
        <w:t xml:space="preserve"> I</w:t>
      </w:r>
      <w:r w:rsidR="00D2104F">
        <w:t>n other words it</w:t>
      </w:r>
      <w:r w:rsidR="00D2104F" w:rsidRPr="00D2104F">
        <w:t xml:space="preserve"> starts with a root node and ends with a decision made by leaves.</w:t>
      </w:r>
    </w:p>
    <w:p w:rsidR="004C30C9" w:rsidRDefault="00AB2719" w:rsidP="004C30C9">
      <w:pPr>
        <w:pStyle w:val="ListParagraph"/>
        <w:numPr>
          <w:ilvl w:val="0"/>
          <w:numId w:val="1"/>
        </w:numPr>
      </w:pPr>
      <w:r w:rsidRPr="00AB2719">
        <w:t xml:space="preserve"> The concept behind the decision tree is that it helps to select appropriate features for splitting the tree into subparts and the algorithm used behind the splitting is ID3. </w:t>
      </w:r>
    </w:p>
    <w:p w:rsidR="00D2104F" w:rsidRDefault="00D2104F" w:rsidP="00D2104F">
      <w:pPr>
        <w:pStyle w:val="ListParagraph"/>
        <w:numPr>
          <w:ilvl w:val="0"/>
          <w:numId w:val="1"/>
        </w:numPr>
      </w:pPr>
      <w:r>
        <w:t>When</w:t>
      </w:r>
      <w:r w:rsidRPr="00D2104F">
        <w:t xml:space="preserve"> the target variable take</w:t>
      </w:r>
      <w:r>
        <w:t>s</w:t>
      </w:r>
      <w:r w:rsidRPr="00D2104F">
        <w:t xml:space="preserve"> a discrete set of values are called classification trees</w:t>
      </w:r>
      <w:r>
        <w:t xml:space="preserve"> and when the target variable</w:t>
      </w:r>
      <w:r w:rsidRPr="00D2104F">
        <w:t xml:space="preserve"> take</w:t>
      </w:r>
      <w:r>
        <w:t>s</w:t>
      </w:r>
      <w:r w:rsidRPr="00D2104F">
        <w:t xml:space="preserve"> continuous values (typically real numbers) are called regression trees. Classification And Regression Tree (CART) is general term for this.</w:t>
      </w:r>
    </w:p>
    <w:p w:rsidR="00D2104F" w:rsidRDefault="00D2104F" w:rsidP="00D2104F">
      <w:pPr>
        <w:pStyle w:val="ListParagraph"/>
        <w:numPr>
          <w:ilvl w:val="0"/>
          <w:numId w:val="1"/>
        </w:numPr>
      </w:pPr>
      <w:r w:rsidRPr="00D2104F">
        <w:t>A decision tree is drawn upside down with its root at the top.</w:t>
      </w:r>
    </w:p>
    <w:p w:rsidR="004C30C9" w:rsidRPr="00D2104F" w:rsidRDefault="004C30C9" w:rsidP="004C30C9">
      <w:pPr>
        <w:rPr>
          <w:b/>
          <w:sz w:val="28"/>
        </w:rPr>
      </w:pPr>
      <w:r w:rsidRPr="00D2104F">
        <w:rPr>
          <w:b/>
          <w:sz w:val="28"/>
        </w:rPr>
        <w:t>Terminologies in decision tree:</w:t>
      </w:r>
    </w:p>
    <w:p w:rsidR="004C30C9" w:rsidRDefault="004C30C9" w:rsidP="004C30C9">
      <w:r w:rsidRPr="00D2104F">
        <w:rPr>
          <w:b/>
          <w:sz w:val="28"/>
        </w:rPr>
        <w:t>Root Nodes</w:t>
      </w:r>
      <w:r>
        <w:t xml:space="preserve"> – It is the node present at the beginning of a decision tree from this node the population starts dividing according to various features.</w:t>
      </w:r>
    </w:p>
    <w:p w:rsidR="004C30C9" w:rsidRDefault="004C30C9" w:rsidP="004C30C9">
      <w:r w:rsidRPr="00D2104F">
        <w:rPr>
          <w:b/>
          <w:sz w:val="28"/>
        </w:rPr>
        <w:t>Decision Nodes</w:t>
      </w:r>
      <w:r>
        <w:t xml:space="preserve"> – the nodes we get after splitting the root nodes are called Decision Node</w:t>
      </w:r>
    </w:p>
    <w:p w:rsidR="004C30C9" w:rsidRDefault="004C30C9" w:rsidP="004C30C9">
      <w:r w:rsidRPr="00D2104F">
        <w:rPr>
          <w:b/>
          <w:sz w:val="28"/>
        </w:rPr>
        <w:t>Leaf Nodes</w:t>
      </w:r>
      <w:r>
        <w:t xml:space="preserve"> – the nodes where further splitting is not possible are called leaf nodes or terminal nodes</w:t>
      </w:r>
    </w:p>
    <w:p w:rsidR="004C30C9" w:rsidRDefault="004C30C9" w:rsidP="004C30C9">
      <w:r w:rsidRPr="00D2104F">
        <w:rPr>
          <w:b/>
          <w:sz w:val="28"/>
        </w:rPr>
        <w:t>Sub-tree</w:t>
      </w:r>
      <w:r>
        <w:t xml:space="preserve"> – just like a small portion of a graph is called sub-graph similarly a sub-section of this decision tree is called sub-tree.</w:t>
      </w:r>
    </w:p>
    <w:p w:rsidR="00531775" w:rsidRDefault="00531775" w:rsidP="004C30C9"/>
    <w:p w:rsidR="00D2104F" w:rsidRDefault="00D2104F" w:rsidP="004C30C9">
      <w:r>
        <w:rPr>
          <w:noProof/>
        </w:rPr>
        <w:drawing>
          <wp:inline distT="0" distB="0" distL="0" distR="0">
            <wp:extent cx="5942982" cy="2456482"/>
            <wp:effectExtent l="0" t="0" r="635" b="1270"/>
            <wp:docPr id="2" name="Picture 2" descr="branch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ch Decision tree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737"/>
                    </a:xfrm>
                    <a:prstGeom prst="rect">
                      <a:avLst/>
                    </a:prstGeom>
                    <a:noFill/>
                    <a:ln>
                      <a:noFill/>
                    </a:ln>
                  </pic:spPr>
                </pic:pic>
              </a:graphicData>
            </a:graphic>
          </wp:inline>
        </w:drawing>
      </w:r>
    </w:p>
    <w:p w:rsidR="00476301" w:rsidRDefault="00476301" w:rsidP="004C30C9">
      <w:pPr>
        <w:rPr>
          <w:b/>
          <w:sz w:val="28"/>
        </w:rPr>
      </w:pPr>
    </w:p>
    <w:p w:rsidR="00AB2719" w:rsidRPr="00D2104F" w:rsidRDefault="00AB2719" w:rsidP="004C30C9">
      <w:pPr>
        <w:rPr>
          <w:b/>
          <w:sz w:val="28"/>
        </w:rPr>
      </w:pPr>
      <w:r w:rsidRPr="00D2104F">
        <w:rPr>
          <w:b/>
          <w:sz w:val="28"/>
        </w:rPr>
        <w:lastRenderedPageBreak/>
        <w:t>Entropy:</w:t>
      </w:r>
    </w:p>
    <w:p w:rsidR="00D51F26" w:rsidRDefault="00D51F26" w:rsidP="00D51F26">
      <w:pPr>
        <w:pStyle w:val="ListParagraph"/>
        <w:numPr>
          <w:ilvl w:val="0"/>
          <w:numId w:val="2"/>
        </w:numPr>
      </w:pPr>
      <w:r>
        <w:t>E</w:t>
      </w:r>
      <w:r w:rsidR="00AB2719">
        <w:t>ntropy helps us to build an appropriate decision tree for selecting the best splitter. Entropy can be defined as a measure of the purity of the sub split.</w:t>
      </w:r>
    </w:p>
    <w:p w:rsidR="00AB2719" w:rsidRDefault="00AB2719" w:rsidP="00D51F26">
      <w:pPr>
        <w:pStyle w:val="ListParagraph"/>
        <w:numPr>
          <w:ilvl w:val="0"/>
          <w:numId w:val="2"/>
        </w:numPr>
      </w:pPr>
      <w:r>
        <w:t xml:space="preserve">Entropy always lies </w:t>
      </w:r>
      <w:proofErr w:type="gramStart"/>
      <w:r>
        <w:t>between 0 to 1</w:t>
      </w:r>
      <w:proofErr w:type="gramEnd"/>
      <w:r>
        <w:t>. The entropy of any split can be calculated by this formula.</w:t>
      </w:r>
    </w:p>
    <w:p w:rsidR="00AB2719" w:rsidRDefault="00AB2719" w:rsidP="00531775">
      <w:pPr>
        <w:jc w:val="center"/>
      </w:pPr>
      <w:r>
        <w:rPr>
          <w:noProof/>
        </w:rPr>
        <w:drawing>
          <wp:inline distT="0" distB="0" distL="0" distR="0" wp14:anchorId="7A458285" wp14:editId="57AD1051">
            <wp:extent cx="3771900" cy="65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71900" cy="655320"/>
                    </a:xfrm>
                    <a:prstGeom prst="rect">
                      <a:avLst/>
                    </a:prstGeom>
                  </pic:spPr>
                </pic:pic>
              </a:graphicData>
            </a:graphic>
          </wp:inline>
        </w:drawing>
      </w:r>
    </w:p>
    <w:p w:rsidR="00AB2719" w:rsidRDefault="00AB2719">
      <w:r w:rsidRPr="00AB2719">
        <w:t>The algorithm calculates the entropy of each feature after every split and as the splitting continues on, it selects the best feature and starts splitting according to it.</w:t>
      </w:r>
    </w:p>
    <w:p w:rsidR="00AB2719" w:rsidRPr="00D51F26" w:rsidRDefault="00AB2719" w:rsidP="00AB2719">
      <w:pPr>
        <w:rPr>
          <w:b/>
          <w:sz w:val="28"/>
        </w:rPr>
      </w:pPr>
      <w:r w:rsidRPr="00D51F26">
        <w:rPr>
          <w:b/>
          <w:sz w:val="28"/>
        </w:rPr>
        <w:t xml:space="preserve">Gini Impurity: </w:t>
      </w:r>
    </w:p>
    <w:p w:rsidR="00D51F26" w:rsidRDefault="00AB2719" w:rsidP="00D51F26">
      <w:pPr>
        <w:pStyle w:val="ListParagraph"/>
        <w:numPr>
          <w:ilvl w:val="0"/>
          <w:numId w:val="3"/>
        </w:numPr>
      </w:pPr>
      <w:r>
        <w:t xml:space="preserve">The internal working of Gini impurity is also somewhat similar to the working of entropy in the Decision Tree. In the Decision Tree algorithm, both are used for building the tree by splitting as per the appropriate features but there is quite a difference in the computation of both the methods. </w:t>
      </w:r>
    </w:p>
    <w:p w:rsidR="00AB2719" w:rsidRDefault="00AB2719" w:rsidP="00D51F26">
      <w:pPr>
        <w:pStyle w:val="ListParagraph"/>
        <w:numPr>
          <w:ilvl w:val="0"/>
          <w:numId w:val="3"/>
        </w:numPr>
      </w:pPr>
      <w:r>
        <w:t>Gini Impurity of features after splitting can be calculated by using this formula.</w:t>
      </w:r>
    </w:p>
    <w:p w:rsidR="00AB2719" w:rsidRDefault="00AB2719" w:rsidP="00531775">
      <w:pPr>
        <w:jc w:val="center"/>
      </w:pPr>
      <w:r>
        <w:rPr>
          <w:noProof/>
        </w:rPr>
        <w:drawing>
          <wp:inline distT="0" distB="0" distL="0" distR="0" wp14:anchorId="3247A4EC" wp14:editId="018EB8B2">
            <wp:extent cx="2735963" cy="53469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50820" cy="537595"/>
                    </a:xfrm>
                    <a:prstGeom prst="rect">
                      <a:avLst/>
                    </a:prstGeom>
                  </pic:spPr>
                </pic:pic>
              </a:graphicData>
            </a:graphic>
          </wp:inline>
        </w:drawing>
      </w:r>
    </w:p>
    <w:p w:rsidR="00BE48EE" w:rsidRPr="00D51F26" w:rsidRDefault="00BE48EE" w:rsidP="00BE48EE">
      <w:pPr>
        <w:rPr>
          <w:b/>
          <w:sz w:val="28"/>
        </w:rPr>
      </w:pPr>
      <w:r w:rsidRPr="00D51F26">
        <w:rPr>
          <w:b/>
          <w:sz w:val="28"/>
        </w:rPr>
        <w:t>Information Gain</w:t>
      </w:r>
      <w:r w:rsidR="00D51F26">
        <w:rPr>
          <w:b/>
          <w:sz w:val="28"/>
        </w:rPr>
        <w:t>:</w:t>
      </w:r>
    </w:p>
    <w:p w:rsidR="008E08E9" w:rsidRDefault="008E08E9" w:rsidP="008E08E9">
      <w:pPr>
        <w:pStyle w:val="ListParagraph"/>
        <w:numPr>
          <w:ilvl w:val="0"/>
          <w:numId w:val="11"/>
        </w:numPr>
      </w:pPr>
      <w:r w:rsidRPr="008E08E9">
        <w:t>The information gained in the decision tree can be defined as the amount of information improved in the nodes before splitting them for making further decisions.</w:t>
      </w:r>
    </w:p>
    <w:p w:rsidR="008E08E9" w:rsidRDefault="001D51EB" w:rsidP="001D51EB">
      <w:pPr>
        <w:pStyle w:val="ListParagraph"/>
        <w:numPr>
          <w:ilvl w:val="0"/>
          <w:numId w:val="11"/>
        </w:numPr>
      </w:pPr>
      <w:r w:rsidRPr="001D51EB">
        <w:t>To measure the information gain we use the entropy.</w:t>
      </w:r>
    </w:p>
    <w:p w:rsidR="008E08E9" w:rsidRDefault="008E08E9" w:rsidP="008E08E9">
      <w:pPr>
        <w:pStyle w:val="ListParagraph"/>
      </w:pPr>
    </w:p>
    <w:p w:rsidR="00BE48EE" w:rsidRDefault="00BE48EE" w:rsidP="00476301">
      <w:pPr>
        <w:pStyle w:val="ListParagraph"/>
        <w:jc w:val="center"/>
      </w:pPr>
      <w:r>
        <w:rPr>
          <w:noProof/>
        </w:rPr>
        <w:drawing>
          <wp:inline distT="0" distB="0" distL="0" distR="0" wp14:anchorId="6041D7BC" wp14:editId="58FE1F69">
            <wp:extent cx="3810000" cy="403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0000" cy="403860"/>
                    </a:xfrm>
                    <a:prstGeom prst="rect">
                      <a:avLst/>
                    </a:prstGeom>
                  </pic:spPr>
                </pic:pic>
              </a:graphicData>
            </a:graphic>
          </wp:inline>
        </w:drawing>
      </w:r>
    </w:p>
    <w:p w:rsidR="00014D44" w:rsidRPr="00014D44" w:rsidRDefault="009A376F" w:rsidP="00AB2719">
      <w:pPr>
        <w:rPr>
          <w:b/>
          <w:sz w:val="28"/>
        </w:rPr>
      </w:pPr>
      <w:r w:rsidRPr="00014D44">
        <w:rPr>
          <w:b/>
          <w:sz w:val="28"/>
        </w:rPr>
        <w:t xml:space="preserve">Gini </w:t>
      </w:r>
      <w:proofErr w:type="spellStart"/>
      <w:r w:rsidRPr="00014D44">
        <w:rPr>
          <w:b/>
          <w:sz w:val="28"/>
        </w:rPr>
        <w:t>Vs</w:t>
      </w:r>
      <w:proofErr w:type="spellEnd"/>
      <w:r w:rsidRPr="00014D44">
        <w:rPr>
          <w:b/>
          <w:sz w:val="28"/>
        </w:rPr>
        <w:t xml:space="preserve"> Entropy: </w:t>
      </w:r>
    </w:p>
    <w:tbl>
      <w:tblPr>
        <w:tblStyle w:val="TableGrid"/>
        <w:tblW w:w="0" w:type="auto"/>
        <w:tblLook w:val="04A0" w:firstRow="1" w:lastRow="0" w:firstColumn="1" w:lastColumn="0" w:noHBand="0" w:noVBand="1"/>
      </w:tblPr>
      <w:tblGrid>
        <w:gridCol w:w="4788"/>
        <w:gridCol w:w="4788"/>
      </w:tblGrid>
      <w:tr w:rsidR="00014D44" w:rsidTr="00014D44">
        <w:tc>
          <w:tcPr>
            <w:tcW w:w="4788" w:type="dxa"/>
          </w:tcPr>
          <w:p w:rsidR="00014D44" w:rsidRDefault="00014D44" w:rsidP="00014D44">
            <w:pPr>
              <w:jc w:val="center"/>
            </w:pPr>
            <w:r>
              <w:t>Gini Impurity</w:t>
            </w:r>
          </w:p>
        </w:tc>
        <w:tc>
          <w:tcPr>
            <w:tcW w:w="4788" w:type="dxa"/>
          </w:tcPr>
          <w:p w:rsidR="00014D44" w:rsidRDefault="00014D44" w:rsidP="00014D44">
            <w:pPr>
              <w:jc w:val="center"/>
            </w:pPr>
            <w:r>
              <w:t>Entropy</w:t>
            </w:r>
          </w:p>
        </w:tc>
      </w:tr>
      <w:tr w:rsidR="00014D44" w:rsidTr="00014D44">
        <w:tc>
          <w:tcPr>
            <w:tcW w:w="4788" w:type="dxa"/>
          </w:tcPr>
          <w:p w:rsidR="00014D44" w:rsidRDefault="00014D44" w:rsidP="00014D44">
            <w:pPr>
              <w:pStyle w:val="ListParagraph"/>
              <w:numPr>
                <w:ilvl w:val="0"/>
                <w:numId w:val="5"/>
              </w:numPr>
            </w:pPr>
            <w:r w:rsidRPr="00D51F26">
              <w:t>Gini impurities tell us the probability of misclassification of an observ</w:t>
            </w:r>
            <w:r>
              <w:t>ation.</w:t>
            </w:r>
          </w:p>
          <w:p w:rsidR="00014D44" w:rsidRPr="00014D44" w:rsidRDefault="00014D44" w:rsidP="00014D44">
            <w:pPr>
              <w:pStyle w:val="ListParagraph"/>
              <w:numPr>
                <w:ilvl w:val="0"/>
                <w:numId w:val="5"/>
              </w:numPr>
            </w:pPr>
            <w:r w:rsidRPr="00014D44">
              <w:t>Gini has values inside the interval [0, 0.5]</w:t>
            </w:r>
          </w:p>
          <w:p w:rsidR="00014D44" w:rsidRDefault="00014D44" w:rsidP="00014D44">
            <w:pPr>
              <w:pStyle w:val="ListParagraph"/>
              <w:numPr>
                <w:ilvl w:val="0"/>
                <w:numId w:val="5"/>
              </w:numPr>
            </w:pPr>
            <w:r w:rsidRPr="00014D44">
              <w:t>Computationally the calculation of the Gini Index will be faster.</w:t>
            </w:r>
          </w:p>
        </w:tc>
        <w:tc>
          <w:tcPr>
            <w:tcW w:w="4788" w:type="dxa"/>
          </w:tcPr>
          <w:p w:rsidR="00014D44" w:rsidRDefault="00014D44" w:rsidP="00014D44">
            <w:pPr>
              <w:pStyle w:val="ListParagraph"/>
              <w:numPr>
                <w:ilvl w:val="0"/>
                <w:numId w:val="5"/>
              </w:numPr>
            </w:pPr>
            <w:r w:rsidRPr="00D51F26">
              <w:t>Entropy is the measure of randomness in the i</w:t>
            </w:r>
            <w:r>
              <w:t xml:space="preserve">nformation gain being processed </w:t>
            </w:r>
            <w:r w:rsidRPr="00D51F26">
              <w:t xml:space="preserve">higher the </w:t>
            </w:r>
            <w:proofErr w:type="gramStart"/>
            <w:r w:rsidRPr="00D51F26">
              <w:t>entropy,</w:t>
            </w:r>
            <w:proofErr w:type="gramEnd"/>
            <w:r>
              <w:t xml:space="preserve"> </w:t>
            </w:r>
            <w:r w:rsidRPr="00D51F26">
              <w:t>the harder is to draw conclusions from that information.</w:t>
            </w:r>
          </w:p>
          <w:p w:rsidR="00014D44" w:rsidRPr="00014D44" w:rsidRDefault="00014D44" w:rsidP="00014D44">
            <w:pPr>
              <w:pStyle w:val="ListParagraph"/>
              <w:numPr>
                <w:ilvl w:val="0"/>
                <w:numId w:val="5"/>
              </w:numPr>
            </w:pPr>
            <w:r>
              <w:t>T</w:t>
            </w:r>
            <w:r w:rsidRPr="00014D44">
              <w:t xml:space="preserve">he interval of the Entropy is [0, 1]. </w:t>
            </w:r>
          </w:p>
          <w:p w:rsidR="00014D44" w:rsidRDefault="00014D44" w:rsidP="00014D44">
            <w:pPr>
              <w:pStyle w:val="ListParagraph"/>
              <w:numPr>
                <w:ilvl w:val="0"/>
                <w:numId w:val="5"/>
              </w:numPr>
            </w:pPr>
            <w:r w:rsidRPr="00014D44">
              <w:t>Computationally, entropy is more complex since it makes use of </w:t>
            </w:r>
            <w:r w:rsidRPr="00014D44">
              <w:rPr>
                <w:b/>
                <w:bCs/>
              </w:rPr>
              <w:t>logarithms </w:t>
            </w:r>
          </w:p>
        </w:tc>
      </w:tr>
    </w:tbl>
    <w:p w:rsidR="00014D44" w:rsidRDefault="00014D44" w:rsidP="00AB2719"/>
    <w:p w:rsidR="00AB2719" w:rsidRDefault="00AB2719" w:rsidP="00AB2719"/>
    <w:p w:rsidR="00AB2719" w:rsidRDefault="00AB2719" w:rsidP="00531775">
      <w:pPr>
        <w:jc w:val="center"/>
      </w:pPr>
      <w:r>
        <w:rPr>
          <w:noProof/>
        </w:rPr>
        <w:drawing>
          <wp:inline distT="0" distB="0" distL="0" distR="0" wp14:anchorId="591471EF" wp14:editId="0063CCF2">
            <wp:extent cx="5494150" cy="222400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94020" cy="2223954"/>
                    </a:xfrm>
                    <a:prstGeom prst="rect">
                      <a:avLst/>
                    </a:prstGeom>
                  </pic:spPr>
                </pic:pic>
              </a:graphicData>
            </a:graphic>
          </wp:inline>
        </w:drawing>
      </w:r>
    </w:p>
    <w:p w:rsidR="00AB2719" w:rsidRDefault="00AB2719" w:rsidP="00AB2719"/>
    <w:p w:rsidR="00E02F7C" w:rsidRPr="00E02F7C" w:rsidRDefault="00E02F7C" w:rsidP="00E02F7C">
      <w:pPr>
        <w:rPr>
          <w:b/>
          <w:sz w:val="28"/>
        </w:rPr>
      </w:pPr>
      <w:r w:rsidRPr="00E02F7C">
        <w:rPr>
          <w:b/>
          <w:sz w:val="28"/>
        </w:rPr>
        <w:t>Cost of a split</w:t>
      </w:r>
      <w:r>
        <w:rPr>
          <w:b/>
          <w:sz w:val="28"/>
        </w:rPr>
        <w:t>:</w:t>
      </w:r>
    </w:p>
    <w:p w:rsidR="00E02F7C" w:rsidRDefault="00E02F7C" w:rsidP="00E02F7C">
      <w:pPr>
        <w:pStyle w:val="ListParagraph"/>
        <w:numPr>
          <w:ilvl w:val="0"/>
          <w:numId w:val="8"/>
        </w:numPr>
      </w:pPr>
      <w:r>
        <w:t>C</w:t>
      </w:r>
      <w:r w:rsidRPr="00E02F7C">
        <w:t xml:space="preserve">ost functions used for classification and regression. In both cases the cost functions try to find most homogeneous branches, or branches having groups with similar responses. </w:t>
      </w:r>
    </w:p>
    <w:p w:rsidR="00E02F7C" w:rsidRPr="00E02F7C" w:rsidRDefault="00E02F7C" w:rsidP="00E02F7C">
      <w:pPr>
        <w:pStyle w:val="ListParagraph"/>
        <w:numPr>
          <w:ilvl w:val="0"/>
          <w:numId w:val="8"/>
        </w:numPr>
        <w:rPr>
          <w:b/>
        </w:rPr>
      </w:pPr>
      <w:r w:rsidRPr="00E02F7C">
        <w:rPr>
          <w:b/>
        </w:rPr>
        <w:t>Regression : sum(y — prediction)²</w:t>
      </w:r>
      <w:r>
        <w:rPr>
          <w:b/>
        </w:rPr>
        <w:t xml:space="preserve">  - MSE</w:t>
      </w:r>
    </w:p>
    <w:p w:rsidR="00E02F7C" w:rsidRDefault="00531775" w:rsidP="00E02F7C">
      <w:pPr>
        <w:pStyle w:val="ListParagraph"/>
        <w:numPr>
          <w:ilvl w:val="1"/>
          <w:numId w:val="8"/>
        </w:numPr>
      </w:pPr>
      <w:r w:rsidRPr="00E02F7C">
        <w:t>Let’s</w:t>
      </w:r>
      <w:r w:rsidR="00E02F7C" w:rsidRPr="00E02F7C">
        <w:t xml:space="preserve"> say,</w:t>
      </w:r>
      <w:r>
        <w:t xml:space="preserve"> we are predicting the price of bikes</w:t>
      </w:r>
      <w:r w:rsidR="00E02F7C" w:rsidRPr="00E02F7C">
        <w:t xml:space="preserve">. Now the decision tree will start splitting by considering each feature in training data. The mean of responses of the training data inputs of particular group is considered as prediction for that group. The above function is applied to all data points and cost is calculated for all candidate splits. Again the split with lowest cost is chosen. </w:t>
      </w:r>
    </w:p>
    <w:p w:rsidR="00E02F7C" w:rsidRPr="00E02F7C" w:rsidRDefault="00E02F7C" w:rsidP="00E02F7C">
      <w:pPr>
        <w:pStyle w:val="ListParagraph"/>
        <w:numPr>
          <w:ilvl w:val="0"/>
          <w:numId w:val="8"/>
        </w:numPr>
        <w:rPr>
          <w:b/>
        </w:rPr>
      </w:pPr>
      <w:r w:rsidRPr="00E02F7C">
        <w:rPr>
          <w:b/>
        </w:rPr>
        <w:t>Classification : G = sum(</w:t>
      </w:r>
      <w:proofErr w:type="spellStart"/>
      <w:r w:rsidRPr="00E02F7C">
        <w:rPr>
          <w:b/>
        </w:rPr>
        <w:t>pk</w:t>
      </w:r>
      <w:proofErr w:type="spellEnd"/>
      <w:r w:rsidRPr="00E02F7C">
        <w:rPr>
          <w:b/>
        </w:rPr>
        <w:t xml:space="preserve"> * (1 — </w:t>
      </w:r>
      <w:proofErr w:type="spellStart"/>
      <w:r w:rsidRPr="00E02F7C">
        <w:rPr>
          <w:b/>
        </w:rPr>
        <w:t>pk</w:t>
      </w:r>
      <w:proofErr w:type="spellEnd"/>
      <w:r w:rsidRPr="00E02F7C">
        <w:rPr>
          <w:b/>
        </w:rPr>
        <w:t>))</w:t>
      </w:r>
    </w:p>
    <w:p w:rsidR="00E02F7C" w:rsidRPr="00E02F7C" w:rsidRDefault="00E02F7C" w:rsidP="00E02F7C">
      <w:pPr>
        <w:pStyle w:val="ListParagraph"/>
        <w:numPr>
          <w:ilvl w:val="1"/>
          <w:numId w:val="8"/>
        </w:numPr>
      </w:pPr>
      <w:r w:rsidRPr="00E02F7C">
        <w:t xml:space="preserve">A Gini score gives an idea of how good a split is by how mixed the response classes are in the groups created by the split. Here, </w:t>
      </w:r>
      <w:proofErr w:type="spellStart"/>
      <w:r w:rsidRPr="00E02F7C">
        <w:t>pk</w:t>
      </w:r>
      <w:proofErr w:type="spellEnd"/>
      <w:r w:rsidRPr="00E02F7C">
        <w:t xml:space="preserve"> is proportion of same class inputs present in a particular group. A perfect class purity occurs when a group contains all inputs from the same class, in which case </w:t>
      </w:r>
      <w:proofErr w:type="spellStart"/>
      <w:r w:rsidRPr="00E02F7C">
        <w:t>pk</w:t>
      </w:r>
      <w:proofErr w:type="spellEnd"/>
      <w:r w:rsidRPr="00E02F7C">
        <w:t xml:space="preserve"> is either 1 or 0 and G = 0, where as a node having a 50–50 split of classes in a group has the worst purity, so for a binary classification it will have </w:t>
      </w:r>
      <w:proofErr w:type="spellStart"/>
      <w:r w:rsidRPr="00E02F7C">
        <w:t>pk</w:t>
      </w:r>
      <w:proofErr w:type="spellEnd"/>
      <w:r w:rsidRPr="00E02F7C">
        <w:t xml:space="preserve"> = 0.5 and G = 0.5.</w:t>
      </w:r>
    </w:p>
    <w:p w:rsidR="00E02F7C" w:rsidRPr="00E02F7C" w:rsidRDefault="00E02F7C" w:rsidP="00E02F7C">
      <w:pPr>
        <w:rPr>
          <w:b/>
          <w:sz w:val="28"/>
        </w:rPr>
      </w:pPr>
      <w:r>
        <w:rPr>
          <w:b/>
          <w:sz w:val="28"/>
        </w:rPr>
        <w:t>When to stop splitting:</w:t>
      </w:r>
    </w:p>
    <w:p w:rsidR="00531775" w:rsidRDefault="00E02F7C" w:rsidP="00531775">
      <w:pPr>
        <w:pStyle w:val="ListParagraph"/>
        <w:numPr>
          <w:ilvl w:val="0"/>
          <w:numId w:val="9"/>
        </w:numPr>
      </w:pPr>
      <w:r w:rsidRPr="00E02F7C">
        <w:t xml:space="preserve">One way of doing this is to set a </w:t>
      </w:r>
      <w:r w:rsidRPr="00531775">
        <w:rPr>
          <w:b/>
        </w:rPr>
        <w:t>minimum number of training inputs</w:t>
      </w:r>
      <w:r w:rsidRPr="00E02F7C">
        <w:t xml:space="preserve"> to use on each leaf</w:t>
      </w:r>
      <w:r w:rsidR="00531775">
        <w:t>.</w:t>
      </w:r>
    </w:p>
    <w:p w:rsidR="00E02F7C" w:rsidRDefault="00E02F7C" w:rsidP="00531775">
      <w:pPr>
        <w:pStyle w:val="ListParagraph"/>
        <w:numPr>
          <w:ilvl w:val="0"/>
          <w:numId w:val="9"/>
        </w:numPr>
      </w:pPr>
      <w:r w:rsidRPr="00E02F7C">
        <w:t xml:space="preserve">Another way is to </w:t>
      </w:r>
      <w:r w:rsidRPr="00531775">
        <w:rPr>
          <w:b/>
        </w:rPr>
        <w:t xml:space="preserve">set maximum depth </w:t>
      </w:r>
      <w:r w:rsidRPr="00E02F7C">
        <w:t>of your model. Maximum depth refers to the length of the longest path from a root to a leaf.</w:t>
      </w:r>
    </w:p>
    <w:p w:rsidR="00531775" w:rsidRDefault="00531775" w:rsidP="00531775">
      <w:r w:rsidRPr="00531775">
        <w:rPr>
          <w:b/>
          <w:sz w:val="32"/>
        </w:rPr>
        <w:lastRenderedPageBreak/>
        <w:t>Pruning</w:t>
      </w:r>
      <w:r w:rsidRPr="00531775">
        <w:rPr>
          <w:b/>
          <w:sz w:val="28"/>
        </w:rPr>
        <w:t xml:space="preserve"> </w:t>
      </w:r>
      <w:r>
        <w:t>– is nothing but cutting down some nodes to stop over fitting. There are two types of pruning.</w:t>
      </w:r>
    </w:p>
    <w:p w:rsidR="00531775" w:rsidRPr="00531775" w:rsidRDefault="00531775" w:rsidP="00531775">
      <w:pPr>
        <w:rPr>
          <w:b/>
          <w:sz w:val="28"/>
        </w:rPr>
      </w:pPr>
      <w:r w:rsidRPr="00531775">
        <w:rPr>
          <w:b/>
          <w:sz w:val="28"/>
        </w:rPr>
        <w:t>1. Pre pruning techniques</w:t>
      </w:r>
    </w:p>
    <w:p w:rsidR="00531775" w:rsidRPr="00531775" w:rsidRDefault="00531775" w:rsidP="00531775">
      <w:pPr>
        <w:pStyle w:val="ListParagraph"/>
        <w:numPr>
          <w:ilvl w:val="0"/>
          <w:numId w:val="6"/>
        </w:numPr>
      </w:pPr>
      <w:r w:rsidRPr="00531775">
        <w:t>Pre pruning is nothing but stopping the growth of decision tree on an early stage</w:t>
      </w:r>
      <w:r>
        <w:t>.</w:t>
      </w:r>
      <w:r w:rsidRPr="00531775">
        <w:t xml:space="preserve"> We can limit parameters </w:t>
      </w:r>
    </w:p>
    <w:p w:rsidR="00531775" w:rsidRPr="00531775" w:rsidRDefault="00531775" w:rsidP="00531775">
      <w:pPr>
        <w:pStyle w:val="ListParagraph"/>
        <w:numPr>
          <w:ilvl w:val="1"/>
          <w:numId w:val="6"/>
        </w:numPr>
      </w:pPr>
      <w:proofErr w:type="spellStart"/>
      <w:r w:rsidRPr="00531775">
        <w:rPr>
          <w:b/>
        </w:rPr>
        <w:t>max_depth</w:t>
      </w:r>
      <w:proofErr w:type="spellEnd"/>
      <w:r w:rsidRPr="00531775">
        <w:t>: maximum depth of decision tree</w:t>
      </w:r>
    </w:p>
    <w:p w:rsidR="00531775" w:rsidRPr="00531775" w:rsidRDefault="00531775" w:rsidP="00531775">
      <w:pPr>
        <w:pStyle w:val="ListParagraph"/>
        <w:numPr>
          <w:ilvl w:val="1"/>
          <w:numId w:val="6"/>
        </w:numPr>
      </w:pPr>
      <w:proofErr w:type="spellStart"/>
      <w:r w:rsidRPr="00531775">
        <w:rPr>
          <w:b/>
        </w:rPr>
        <w:t>min_sample_split</w:t>
      </w:r>
      <w:proofErr w:type="spellEnd"/>
      <w:r w:rsidRPr="00531775">
        <w:t>: The minimum number of samples required to split an internal node:</w:t>
      </w:r>
    </w:p>
    <w:p w:rsidR="00531775" w:rsidRPr="00531775" w:rsidRDefault="00531775" w:rsidP="00531775">
      <w:pPr>
        <w:pStyle w:val="ListParagraph"/>
        <w:numPr>
          <w:ilvl w:val="1"/>
          <w:numId w:val="6"/>
        </w:numPr>
      </w:pPr>
      <w:proofErr w:type="spellStart"/>
      <w:r w:rsidRPr="00531775">
        <w:rPr>
          <w:b/>
        </w:rPr>
        <w:t>min_samples_leaf</w:t>
      </w:r>
      <w:proofErr w:type="spellEnd"/>
      <w:r w:rsidRPr="00531775">
        <w:t>: The minimum number of samples required to be at a leaf node.</w:t>
      </w:r>
    </w:p>
    <w:p w:rsidR="00531775" w:rsidRPr="00531775" w:rsidRDefault="00531775" w:rsidP="00531775">
      <w:pPr>
        <w:rPr>
          <w:b/>
          <w:sz w:val="28"/>
        </w:rPr>
      </w:pPr>
      <w:r w:rsidRPr="00531775">
        <w:rPr>
          <w:b/>
          <w:sz w:val="28"/>
        </w:rPr>
        <w:t>2. Post pruning techniques</w:t>
      </w:r>
    </w:p>
    <w:p w:rsidR="00531775" w:rsidRPr="00531775" w:rsidRDefault="00531775" w:rsidP="00531775">
      <w:pPr>
        <w:pStyle w:val="ListParagraph"/>
        <w:numPr>
          <w:ilvl w:val="0"/>
          <w:numId w:val="6"/>
        </w:numPr>
      </w:pPr>
      <w:r w:rsidRPr="00531775">
        <w:rPr>
          <w:b/>
        </w:rPr>
        <w:t>Cost complexity pruning</w:t>
      </w:r>
      <w:r w:rsidRPr="00531775">
        <w:t xml:space="preserve"> is one of the important </w:t>
      </w:r>
      <w:proofErr w:type="gramStart"/>
      <w:r>
        <w:t>technique</w:t>
      </w:r>
      <w:proofErr w:type="gramEnd"/>
      <w:r>
        <w:t xml:space="preserve"> in </w:t>
      </w:r>
      <w:proofErr w:type="spellStart"/>
      <w:r>
        <w:t>postpruning</w:t>
      </w:r>
      <w:proofErr w:type="spellEnd"/>
      <w:r>
        <w:t>.</w:t>
      </w:r>
    </w:p>
    <w:p w:rsidR="00531775" w:rsidRDefault="00531775" w:rsidP="00531775">
      <w:pPr>
        <w:pStyle w:val="ListParagraph"/>
        <w:numPr>
          <w:ilvl w:val="1"/>
          <w:numId w:val="6"/>
        </w:numPr>
      </w:pPr>
      <w:r w:rsidRPr="00531775">
        <w:t xml:space="preserve">Decision trees can easily </w:t>
      </w:r>
      <w:proofErr w:type="spellStart"/>
      <w:r w:rsidRPr="00531775">
        <w:t>overfit</w:t>
      </w:r>
      <w:proofErr w:type="spellEnd"/>
      <w:r w:rsidRPr="00531775">
        <w:t>. The most effective way is to use post pruning methods like cost complexity pruning.</w:t>
      </w:r>
    </w:p>
    <w:p w:rsidR="00531775" w:rsidRPr="00531775" w:rsidRDefault="00531775" w:rsidP="00531775">
      <w:pPr>
        <w:pStyle w:val="ListParagraph"/>
        <w:numPr>
          <w:ilvl w:val="1"/>
          <w:numId w:val="6"/>
        </w:numPr>
      </w:pPr>
      <w:r w:rsidRPr="00531775">
        <w:t xml:space="preserve">Cost complexity pruning is all about finding the right parameter for alpha. </w:t>
      </w:r>
    </w:p>
    <w:p w:rsidR="00D2104F" w:rsidRPr="00014D44" w:rsidRDefault="00014D44" w:rsidP="00D2104F">
      <w:pPr>
        <w:rPr>
          <w:b/>
          <w:sz w:val="28"/>
        </w:rPr>
      </w:pPr>
      <w:r>
        <w:rPr>
          <w:b/>
          <w:sz w:val="28"/>
        </w:rPr>
        <w:t>Advantages:</w:t>
      </w:r>
    </w:p>
    <w:p w:rsidR="00D2104F" w:rsidRDefault="00D2104F" w:rsidP="00014D44">
      <w:pPr>
        <w:pStyle w:val="ListParagraph"/>
        <w:numPr>
          <w:ilvl w:val="0"/>
          <w:numId w:val="6"/>
        </w:numPr>
      </w:pPr>
      <w:r>
        <w:t>Simple to understand, interpret, visualize.</w:t>
      </w:r>
    </w:p>
    <w:p w:rsidR="00D2104F" w:rsidRDefault="00D2104F" w:rsidP="00014D44">
      <w:pPr>
        <w:pStyle w:val="ListParagraph"/>
        <w:numPr>
          <w:ilvl w:val="0"/>
          <w:numId w:val="6"/>
        </w:numPr>
      </w:pPr>
      <w:r>
        <w:t>Decision trees implicitly perform variable screening or feature selection.</w:t>
      </w:r>
    </w:p>
    <w:p w:rsidR="00D2104F" w:rsidRDefault="00D2104F" w:rsidP="00014D44">
      <w:pPr>
        <w:pStyle w:val="ListParagraph"/>
        <w:numPr>
          <w:ilvl w:val="0"/>
          <w:numId w:val="6"/>
        </w:numPr>
      </w:pPr>
      <w:r>
        <w:t>Can handle both numerical and categorical data. Can also handle multi-output problems.</w:t>
      </w:r>
    </w:p>
    <w:p w:rsidR="00D2104F" w:rsidRDefault="00D2104F" w:rsidP="00014D44">
      <w:pPr>
        <w:pStyle w:val="ListParagraph"/>
        <w:numPr>
          <w:ilvl w:val="0"/>
          <w:numId w:val="6"/>
        </w:numPr>
      </w:pPr>
      <w:r>
        <w:t>Decision trees require relatively little effort from users for data preparation.</w:t>
      </w:r>
    </w:p>
    <w:p w:rsidR="00D2104F" w:rsidRDefault="00D2104F" w:rsidP="00014D44">
      <w:pPr>
        <w:pStyle w:val="ListParagraph"/>
        <w:numPr>
          <w:ilvl w:val="0"/>
          <w:numId w:val="6"/>
        </w:numPr>
      </w:pPr>
      <w:r>
        <w:t>Nonlinear relationships between parameters do not affect tree performance.</w:t>
      </w:r>
    </w:p>
    <w:p w:rsidR="00D2104F" w:rsidRPr="00014D44" w:rsidRDefault="00014D44" w:rsidP="00D2104F">
      <w:pPr>
        <w:rPr>
          <w:b/>
          <w:sz w:val="28"/>
        </w:rPr>
      </w:pPr>
      <w:r>
        <w:rPr>
          <w:b/>
          <w:sz w:val="28"/>
        </w:rPr>
        <w:t>Disadvantages:</w:t>
      </w:r>
    </w:p>
    <w:p w:rsidR="00D2104F" w:rsidRDefault="00D2104F" w:rsidP="00014D44">
      <w:pPr>
        <w:pStyle w:val="ListParagraph"/>
        <w:numPr>
          <w:ilvl w:val="0"/>
          <w:numId w:val="7"/>
        </w:numPr>
      </w:pPr>
      <w:r>
        <w:t xml:space="preserve">Decision-tree learners can create over-complex trees that do not generalize the data well. This is called </w:t>
      </w:r>
      <w:r w:rsidR="00531775">
        <w:t>over fitting</w:t>
      </w:r>
      <w:r>
        <w:t>.</w:t>
      </w:r>
    </w:p>
    <w:p w:rsidR="00D2104F" w:rsidRDefault="00D2104F" w:rsidP="00014D44">
      <w:pPr>
        <w:pStyle w:val="ListParagraph"/>
        <w:numPr>
          <w:ilvl w:val="0"/>
          <w:numId w:val="7"/>
        </w:numPr>
      </w:pPr>
      <w:r>
        <w:t>Decision trees can be unstable because small variations in the data might result in a completely different tree being generated. This is called variance, which needs to be lowered by methods like bagging and boosting.</w:t>
      </w:r>
    </w:p>
    <w:p w:rsidR="00D2104F" w:rsidRDefault="00D2104F" w:rsidP="00014D44">
      <w:pPr>
        <w:pStyle w:val="ListParagraph"/>
        <w:numPr>
          <w:ilvl w:val="0"/>
          <w:numId w:val="7"/>
        </w:numPr>
      </w:pPr>
      <w:r>
        <w:t>Greedy algorithms cannot guarantee to return the globally optimal decision tree. This can be mitigated by training multiple trees, where the features and samples are randomly sampled with replacement.</w:t>
      </w:r>
    </w:p>
    <w:p w:rsidR="00D2104F" w:rsidRDefault="00D2104F" w:rsidP="00014D44">
      <w:pPr>
        <w:pStyle w:val="ListParagraph"/>
        <w:numPr>
          <w:ilvl w:val="0"/>
          <w:numId w:val="7"/>
        </w:numPr>
      </w:pPr>
      <w:r>
        <w:t>Decision tree learners create biased trees if some classes dominate. It is therefore recommended to balance the data set prior to fitting with the decision tree.</w:t>
      </w:r>
    </w:p>
    <w:p w:rsidR="001D51EB" w:rsidRDefault="001D51EB" w:rsidP="00AB2719">
      <w:pPr>
        <w:rPr>
          <w:b/>
          <w:sz w:val="28"/>
        </w:rPr>
      </w:pPr>
    </w:p>
    <w:p w:rsidR="0010694A" w:rsidRDefault="0010694A" w:rsidP="00AB2719">
      <w:pPr>
        <w:rPr>
          <w:b/>
          <w:sz w:val="28"/>
        </w:rPr>
      </w:pPr>
    </w:p>
    <w:p w:rsidR="00D2104F" w:rsidRPr="00531775" w:rsidRDefault="00531775" w:rsidP="00AB2719">
      <w:pPr>
        <w:rPr>
          <w:b/>
          <w:sz w:val="28"/>
        </w:rPr>
      </w:pPr>
      <w:r w:rsidRPr="00531775">
        <w:rPr>
          <w:b/>
          <w:sz w:val="28"/>
        </w:rPr>
        <w:lastRenderedPageBreak/>
        <w:t>Resources:</w:t>
      </w:r>
    </w:p>
    <w:p w:rsidR="00AB2719" w:rsidRDefault="0010694A" w:rsidP="00AB2719">
      <w:hyperlink r:id="rId11" w:history="1">
        <w:r w:rsidR="00BE48EE" w:rsidRPr="009A5240">
          <w:rPr>
            <w:rStyle w:val="Hyperlink"/>
          </w:rPr>
          <w:t>https://www.kaggle.com/arunmohan003/pruning-decision-trees-tutorial</w:t>
        </w:r>
      </w:hyperlink>
      <w:r w:rsidR="00BE48EE">
        <w:t xml:space="preserve"> </w:t>
      </w:r>
    </w:p>
    <w:p w:rsidR="00AB2719" w:rsidRDefault="0010694A" w:rsidP="00AB2719">
      <w:hyperlink r:id="rId12" w:history="1">
        <w:r w:rsidR="00AB2719" w:rsidRPr="009A5240">
          <w:rPr>
            <w:rStyle w:val="Hyperlink"/>
          </w:rPr>
          <w:t>https://www.analyticsvidhya.com/blog/2021/08/decision-tree-algorithm/</w:t>
        </w:r>
      </w:hyperlink>
      <w:r w:rsidR="00AB2719">
        <w:t xml:space="preserve"> </w:t>
      </w:r>
    </w:p>
    <w:p w:rsidR="00BE48EE" w:rsidRDefault="0010694A" w:rsidP="00AB2719">
      <w:hyperlink r:id="rId13" w:history="1">
        <w:r w:rsidR="00BE48EE" w:rsidRPr="009A5240">
          <w:rPr>
            <w:rStyle w:val="Hyperlink"/>
          </w:rPr>
          <w:t>https://www.xoriant.com/blog/product-engineering/decision-trees-machine-learning-algorithm.html</w:t>
        </w:r>
      </w:hyperlink>
      <w:r w:rsidR="00BE48EE">
        <w:t xml:space="preserve"> </w:t>
      </w:r>
    </w:p>
    <w:p w:rsidR="009A376F" w:rsidRDefault="0010694A" w:rsidP="009A376F">
      <w:hyperlink r:id="rId14" w:history="1">
        <w:r w:rsidR="00BE48EE" w:rsidRPr="009A5240">
          <w:rPr>
            <w:rStyle w:val="Hyperlink"/>
          </w:rPr>
          <w:t>https://www.youtube.com/watch?v=1IQOtJ4NI_0&amp;list=PLZoTAELRMXVPBTrWtJkn3wWQxZkmTXGwe&amp;index=50</w:t>
        </w:r>
      </w:hyperlink>
      <w:r w:rsidR="009A376F">
        <w:t xml:space="preserve">  37</w:t>
      </w:r>
      <w:proofErr w:type="gramStart"/>
      <w:r w:rsidR="009A376F">
        <w:t>,38,39</w:t>
      </w:r>
      <w:proofErr w:type="gramEnd"/>
      <w:r w:rsidR="009A376F">
        <w:t xml:space="preserve"> &amp; 40</w:t>
      </w:r>
    </w:p>
    <w:p w:rsidR="00BE48EE" w:rsidRDefault="0010694A" w:rsidP="00AB2719">
      <w:hyperlink r:id="rId15" w:history="1">
        <w:r w:rsidR="009A376F" w:rsidRPr="009A5240">
          <w:rPr>
            <w:rStyle w:val="Hyperlink"/>
          </w:rPr>
          <w:t>https://www.youtube.com/watch?v=mzW66DB48oM</w:t>
        </w:r>
      </w:hyperlink>
      <w:r w:rsidR="009A376F">
        <w:t xml:space="preserve"> </w:t>
      </w:r>
    </w:p>
    <w:p w:rsidR="0010694A" w:rsidRDefault="0010694A" w:rsidP="0010694A">
      <w:hyperlink r:id="rId16" w:anchor=":~:text=The%20information%20gained%20in%20the,them%20for%20making%20further%20decisions" w:history="1">
        <w:r w:rsidR="001D51EB" w:rsidRPr="000C4DC1">
          <w:rPr>
            <w:rStyle w:val="Hyperlink"/>
          </w:rPr>
          <w:t>https://analyticsindiamag.com/a-complete-guide-to-decision-tree-split-using-information-gain/#:~:text=The%20information%20gained%20in%20the,them%20for%20making%20further%20decisions</w:t>
        </w:r>
      </w:hyperlink>
      <w:r w:rsidR="001D51EB" w:rsidRPr="001D51EB">
        <w:t>.</w:t>
      </w:r>
      <w:r w:rsidR="001D51EB">
        <w:t xml:space="preserve"> </w:t>
      </w:r>
    </w:p>
    <w:p w:rsidR="0010694A" w:rsidRDefault="0010694A" w:rsidP="0010694A">
      <w:hyperlink r:id="rId17" w:history="1">
        <w:r w:rsidRPr="00375C09">
          <w:rPr>
            <w:rStyle w:val="Hyperlink"/>
          </w:rPr>
          <w:t>https://www.youtube.com/watch?v=SLOyyFHbiqo</w:t>
        </w:r>
      </w:hyperlink>
    </w:p>
    <w:p w:rsidR="0010694A" w:rsidRDefault="0010694A" w:rsidP="0010694A">
      <w:hyperlink r:id="rId18" w:history="1">
        <w:r w:rsidRPr="00375C09">
          <w:rPr>
            <w:rStyle w:val="Hyperlink"/>
          </w:rPr>
          <w:t>https://github.com/krishnaik06/Post_Pruning_DecisionTre/blob/master/plot_cost_complexity_pruning.ipynb</w:t>
        </w:r>
      </w:hyperlink>
    </w:p>
    <w:p w:rsidR="0010694A" w:rsidRDefault="0010694A" w:rsidP="0010694A">
      <w:hyperlink r:id="rId19" w:history="1">
        <w:r w:rsidRPr="007E458B">
          <w:rPr>
            <w:rStyle w:val="Hyperlink"/>
          </w:rPr>
          <w:t>https://gdcoder.com/decision-tree-regressor-explained-in-depth/</w:t>
        </w:r>
      </w:hyperlink>
    </w:p>
    <w:p w:rsidR="0010694A" w:rsidRDefault="0010694A" w:rsidP="0010694A">
      <w:hyperlink r:id="rId20" w:history="1">
        <w:r w:rsidRPr="003F2BFB">
          <w:rPr>
            <w:rStyle w:val="Hyperlink"/>
          </w:rPr>
          <w:t>https://www.geeksforgeeks.org/gini-impurity-and-entropy-in-decision-tree-ml/</w:t>
        </w:r>
      </w:hyperlink>
    </w:p>
    <w:p w:rsidR="0010694A" w:rsidRDefault="0010694A" w:rsidP="0010694A">
      <w:hyperlink r:id="rId21" w:history="1">
        <w:r w:rsidRPr="000C4DC1">
          <w:rPr>
            <w:rStyle w:val="Hyperlink"/>
          </w:rPr>
          <w:t>https://thatascience.com/learn-machine-learning/gini-entropy/</w:t>
        </w:r>
      </w:hyperlink>
      <w:r>
        <w:t xml:space="preserve"> </w:t>
      </w:r>
    </w:p>
    <w:p w:rsidR="0010694A" w:rsidRDefault="0010694A" w:rsidP="0010694A">
      <w:hyperlink r:id="rId22" w:history="1">
        <w:r w:rsidRPr="003F2BFB">
          <w:rPr>
            <w:rStyle w:val="Hyperlink"/>
          </w:rPr>
          <w:t>https://victorzhou.com/blog/information-gain/</w:t>
        </w:r>
      </w:hyperlink>
    </w:p>
    <w:p w:rsidR="0010694A" w:rsidRDefault="0010694A" w:rsidP="0010694A">
      <w:hyperlink r:id="rId23" w:history="1">
        <w:r w:rsidRPr="003F2BFB">
          <w:rPr>
            <w:rStyle w:val="Hyperlink"/>
          </w:rPr>
          <w:t>https://towardsdatascience.com/entropy-how-decision-trees-make-decisions-2946b9c18c8</w:t>
        </w:r>
      </w:hyperlink>
    </w:p>
    <w:p w:rsidR="0010694A" w:rsidRDefault="0010694A" w:rsidP="0010694A">
      <w:pPr>
        <w:pStyle w:val="Heading1"/>
      </w:pPr>
      <w:r>
        <w:t xml:space="preserve">Decision Tree Split </w:t>
      </w:r>
      <w:proofErr w:type="gramStart"/>
      <w:r>
        <w:t>For</w:t>
      </w:r>
      <w:proofErr w:type="gramEnd"/>
      <w:r>
        <w:t xml:space="preserve"> Numerical Feature</w:t>
      </w:r>
    </w:p>
    <w:p w:rsidR="0010694A" w:rsidRDefault="0010694A" w:rsidP="0010694A">
      <w:pPr>
        <w:pStyle w:val="ListParagraph"/>
        <w:numPr>
          <w:ilvl w:val="0"/>
          <w:numId w:val="17"/>
        </w:numPr>
      </w:pPr>
      <w:r>
        <w:t>Sorting all values in ascending order</w:t>
      </w:r>
    </w:p>
    <w:p w:rsidR="0010694A" w:rsidRDefault="0010694A" w:rsidP="0010694A">
      <w:pPr>
        <w:pStyle w:val="ListParagraph"/>
        <w:numPr>
          <w:ilvl w:val="0"/>
          <w:numId w:val="17"/>
        </w:numPr>
      </w:pPr>
      <w:r>
        <w:t xml:space="preserve">Set threshold values and calculate entropy, </w:t>
      </w:r>
      <w:proofErr w:type="spellStart"/>
      <w:r>
        <w:t>informationgain</w:t>
      </w:r>
      <w:proofErr w:type="spellEnd"/>
      <w:r>
        <w:t xml:space="preserve"> and </w:t>
      </w:r>
      <w:proofErr w:type="spellStart"/>
      <w:r>
        <w:t>gini</w:t>
      </w:r>
      <w:proofErr w:type="spellEnd"/>
    </w:p>
    <w:p w:rsidR="0010694A" w:rsidRDefault="0010694A" w:rsidP="0010694A">
      <w:pPr>
        <w:pStyle w:val="ListParagraph"/>
        <w:numPr>
          <w:ilvl w:val="0"/>
          <w:numId w:val="17"/>
        </w:numPr>
      </w:pPr>
      <w:r>
        <w:t>With highest value of Information gain, Threshold value will be selected.</w:t>
      </w:r>
    </w:p>
    <w:p w:rsidR="0010694A" w:rsidRDefault="0010694A" w:rsidP="0010694A">
      <w:pPr>
        <w:pStyle w:val="Heading1"/>
      </w:pPr>
      <w:r>
        <w:t>Decision Tree Split For Continuous variable as</w:t>
      </w:r>
      <w:r>
        <w:t xml:space="preserve"> </w:t>
      </w:r>
      <w:proofErr w:type="gramStart"/>
      <w:r>
        <w:t>Target :</w:t>
      </w:r>
      <w:proofErr w:type="gramEnd"/>
    </w:p>
    <w:p w:rsidR="0010694A" w:rsidRPr="0010694A" w:rsidRDefault="0010694A" w:rsidP="0010694A">
      <w:pPr>
        <w:pStyle w:val="NormalWeb"/>
        <w:numPr>
          <w:ilvl w:val="0"/>
          <w:numId w:val="16"/>
        </w:numPr>
        <w:rPr>
          <w:sz w:val="22"/>
        </w:rPr>
      </w:pPr>
      <w:r w:rsidRPr="0010694A">
        <w:rPr>
          <w:sz w:val="22"/>
        </w:rPr>
        <w:t xml:space="preserve">Decision trees work with continuous variables as well. The way they work is by principle of </w:t>
      </w:r>
      <w:r w:rsidRPr="0010694A">
        <w:rPr>
          <w:sz w:val="22"/>
          <w:highlight w:val="yellow"/>
        </w:rPr>
        <w:t>reduction of variance</w:t>
      </w:r>
      <w:r w:rsidRPr="0010694A">
        <w:rPr>
          <w:sz w:val="22"/>
        </w:rPr>
        <w:t>.</w:t>
      </w:r>
    </w:p>
    <w:p w:rsidR="0010694A" w:rsidRPr="0010694A" w:rsidRDefault="0010694A" w:rsidP="0010694A">
      <w:pPr>
        <w:pStyle w:val="NormalWeb"/>
        <w:numPr>
          <w:ilvl w:val="0"/>
          <w:numId w:val="16"/>
        </w:numPr>
        <w:rPr>
          <w:sz w:val="22"/>
        </w:rPr>
      </w:pPr>
      <w:r w:rsidRPr="0010694A">
        <w:rPr>
          <w:sz w:val="22"/>
        </w:rPr>
        <w:t xml:space="preserve">Let us take an example, where you have age as the target variable. So, let us say you compute the variance of age and it comes out to be x. </w:t>
      </w:r>
    </w:p>
    <w:p w:rsidR="0010694A" w:rsidRPr="0010694A" w:rsidRDefault="0010694A" w:rsidP="00AB2719">
      <w:pPr>
        <w:pStyle w:val="NormalWeb"/>
        <w:numPr>
          <w:ilvl w:val="0"/>
          <w:numId w:val="16"/>
        </w:numPr>
        <w:rPr>
          <w:sz w:val="22"/>
        </w:rPr>
      </w:pPr>
      <w:r w:rsidRPr="0010694A">
        <w:rPr>
          <w:sz w:val="22"/>
        </w:rPr>
        <w:t xml:space="preserve">Next, decision tree looks at various splits and calculates the total weighted variance of each of these splits. It chooses the split which provides the </w:t>
      </w:r>
      <w:r w:rsidRPr="0010694A">
        <w:rPr>
          <w:b/>
          <w:sz w:val="22"/>
        </w:rPr>
        <w:t>minimum variance</w:t>
      </w:r>
      <w:r>
        <w:rPr>
          <w:sz w:val="22"/>
        </w:rPr>
        <w:t>.</w:t>
      </w:r>
      <w:bookmarkStart w:id="0" w:name="_GoBack"/>
      <w:bookmarkEnd w:id="0"/>
    </w:p>
    <w:sectPr w:rsidR="0010694A" w:rsidRPr="00106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2773"/>
    <w:multiLevelType w:val="hybridMultilevel"/>
    <w:tmpl w:val="4D00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A1B59"/>
    <w:multiLevelType w:val="hybridMultilevel"/>
    <w:tmpl w:val="A1C0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4449C"/>
    <w:multiLevelType w:val="hybridMultilevel"/>
    <w:tmpl w:val="91027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0E2930"/>
    <w:multiLevelType w:val="hybridMultilevel"/>
    <w:tmpl w:val="99E2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C2CE8"/>
    <w:multiLevelType w:val="multilevel"/>
    <w:tmpl w:val="EA30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312675"/>
    <w:multiLevelType w:val="hybridMultilevel"/>
    <w:tmpl w:val="A0C63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216922"/>
    <w:multiLevelType w:val="hybridMultilevel"/>
    <w:tmpl w:val="4E4AE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9F2365"/>
    <w:multiLevelType w:val="hybridMultilevel"/>
    <w:tmpl w:val="CFE8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1B5846"/>
    <w:multiLevelType w:val="hybridMultilevel"/>
    <w:tmpl w:val="956C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600240"/>
    <w:multiLevelType w:val="hybridMultilevel"/>
    <w:tmpl w:val="FB8E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E137AA"/>
    <w:multiLevelType w:val="hybridMultilevel"/>
    <w:tmpl w:val="745E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6561B8"/>
    <w:multiLevelType w:val="multilevel"/>
    <w:tmpl w:val="1F6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801E42"/>
    <w:multiLevelType w:val="hybridMultilevel"/>
    <w:tmpl w:val="E554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AE1669"/>
    <w:multiLevelType w:val="hybridMultilevel"/>
    <w:tmpl w:val="CA9A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7A5475"/>
    <w:multiLevelType w:val="hybridMultilevel"/>
    <w:tmpl w:val="8376A5F2"/>
    <w:lvl w:ilvl="0" w:tplc="2088619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BC5218"/>
    <w:multiLevelType w:val="hybridMultilevel"/>
    <w:tmpl w:val="02DC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CE553C"/>
    <w:multiLevelType w:val="hybridMultilevel"/>
    <w:tmpl w:val="F0849D7A"/>
    <w:lvl w:ilvl="0" w:tplc="2088619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5"/>
  </w:num>
  <w:num w:numId="5">
    <w:abstractNumId w:val="0"/>
  </w:num>
  <w:num w:numId="6">
    <w:abstractNumId w:val="2"/>
  </w:num>
  <w:num w:numId="7">
    <w:abstractNumId w:val="1"/>
  </w:num>
  <w:num w:numId="8">
    <w:abstractNumId w:val="6"/>
  </w:num>
  <w:num w:numId="9">
    <w:abstractNumId w:val="12"/>
  </w:num>
  <w:num w:numId="10">
    <w:abstractNumId w:val="11"/>
  </w:num>
  <w:num w:numId="11">
    <w:abstractNumId w:val="13"/>
  </w:num>
  <w:num w:numId="12">
    <w:abstractNumId w:val="7"/>
  </w:num>
  <w:num w:numId="13">
    <w:abstractNumId w:val="4"/>
  </w:num>
  <w:num w:numId="14">
    <w:abstractNumId w:val="5"/>
  </w:num>
  <w:num w:numId="15">
    <w:abstractNumId w:val="16"/>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813"/>
    <w:rsid w:val="00014D44"/>
    <w:rsid w:val="000C7813"/>
    <w:rsid w:val="0010694A"/>
    <w:rsid w:val="001D51EB"/>
    <w:rsid w:val="003B60AA"/>
    <w:rsid w:val="00476301"/>
    <w:rsid w:val="004C30C9"/>
    <w:rsid w:val="004E408F"/>
    <w:rsid w:val="00531775"/>
    <w:rsid w:val="008E08E9"/>
    <w:rsid w:val="009A376F"/>
    <w:rsid w:val="00AB2719"/>
    <w:rsid w:val="00BE48EE"/>
    <w:rsid w:val="00D2104F"/>
    <w:rsid w:val="00D51F26"/>
    <w:rsid w:val="00D93B7E"/>
    <w:rsid w:val="00E0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9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48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719"/>
    <w:rPr>
      <w:rFonts w:ascii="Tahoma" w:hAnsi="Tahoma" w:cs="Tahoma"/>
      <w:sz w:val="16"/>
      <w:szCs w:val="16"/>
    </w:rPr>
  </w:style>
  <w:style w:type="character" w:styleId="Hyperlink">
    <w:name w:val="Hyperlink"/>
    <w:basedOn w:val="DefaultParagraphFont"/>
    <w:uiPriority w:val="99"/>
    <w:unhideWhenUsed/>
    <w:rsid w:val="00AB2719"/>
    <w:rPr>
      <w:color w:val="0000FF" w:themeColor="hyperlink"/>
      <w:u w:val="single"/>
    </w:rPr>
  </w:style>
  <w:style w:type="character" w:customStyle="1" w:styleId="Heading2Char">
    <w:name w:val="Heading 2 Char"/>
    <w:basedOn w:val="DefaultParagraphFont"/>
    <w:link w:val="Heading2"/>
    <w:uiPriority w:val="9"/>
    <w:rsid w:val="00BE48EE"/>
    <w:rPr>
      <w:rFonts w:ascii="Times New Roman" w:eastAsia="Times New Roman" w:hAnsi="Times New Roman" w:cs="Times New Roman"/>
      <w:b/>
      <w:bCs/>
      <w:sz w:val="36"/>
      <w:szCs w:val="36"/>
    </w:rPr>
  </w:style>
  <w:style w:type="paragraph" w:styleId="NormalWeb">
    <w:name w:val="Normal (Web)"/>
    <w:basedOn w:val="Normal"/>
    <w:uiPriority w:val="99"/>
    <w:unhideWhenUsed/>
    <w:rsid w:val="00BE48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cope">
    <w:name w:val="style-scope"/>
    <w:basedOn w:val="DefaultParagraphFont"/>
    <w:rsid w:val="009A376F"/>
  </w:style>
  <w:style w:type="paragraph" w:styleId="ListParagraph">
    <w:name w:val="List Paragraph"/>
    <w:basedOn w:val="Normal"/>
    <w:uiPriority w:val="34"/>
    <w:qFormat/>
    <w:rsid w:val="004C30C9"/>
    <w:pPr>
      <w:ind w:left="720"/>
      <w:contextualSpacing/>
    </w:pPr>
  </w:style>
  <w:style w:type="table" w:styleId="TableGrid">
    <w:name w:val="Table Grid"/>
    <w:basedOn w:val="TableNormal"/>
    <w:uiPriority w:val="59"/>
    <w:rsid w:val="00014D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14D44"/>
    <w:rPr>
      <w:b/>
      <w:bCs/>
    </w:rPr>
  </w:style>
  <w:style w:type="character" w:styleId="Emphasis">
    <w:name w:val="Emphasis"/>
    <w:basedOn w:val="DefaultParagraphFont"/>
    <w:uiPriority w:val="20"/>
    <w:qFormat/>
    <w:rsid w:val="00531775"/>
    <w:rPr>
      <w:i/>
      <w:iCs/>
    </w:rPr>
  </w:style>
  <w:style w:type="character" w:customStyle="1" w:styleId="Heading1Char">
    <w:name w:val="Heading 1 Char"/>
    <w:basedOn w:val="DefaultParagraphFont"/>
    <w:link w:val="Heading1"/>
    <w:uiPriority w:val="9"/>
    <w:rsid w:val="0010694A"/>
    <w:rPr>
      <w:rFonts w:asciiTheme="majorHAnsi" w:eastAsiaTheme="majorEastAsia" w:hAnsiTheme="majorHAnsi" w:cstheme="majorBidi"/>
      <w:b/>
      <w:bCs/>
      <w:color w:val="365F91" w:themeColor="accent1" w:themeShade="BF"/>
      <w:sz w:val="28"/>
      <w:szCs w:val="28"/>
    </w:rPr>
  </w:style>
  <w:style w:type="paragraph" w:customStyle="1" w:styleId="iv">
    <w:name w:val="iv"/>
    <w:basedOn w:val="Normal"/>
    <w:rsid w:val="0010694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9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48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719"/>
    <w:rPr>
      <w:rFonts w:ascii="Tahoma" w:hAnsi="Tahoma" w:cs="Tahoma"/>
      <w:sz w:val="16"/>
      <w:szCs w:val="16"/>
    </w:rPr>
  </w:style>
  <w:style w:type="character" w:styleId="Hyperlink">
    <w:name w:val="Hyperlink"/>
    <w:basedOn w:val="DefaultParagraphFont"/>
    <w:uiPriority w:val="99"/>
    <w:unhideWhenUsed/>
    <w:rsid w:val="00AB2719"/>
    <w:rPr>
      <w:color w:val="0000FF" w:themeColor="hyperlink"/>
      <w:u w:val="single"/>
    </w:rPr>
  </w:style>
  <w:style w:type="character" w:customStyle="1" w:styleId="Heading2Char">
    <w:name w:val="Heading 2 Char"/>
    <w:basedOn w:val="DefaultParagraphFont"/>
    <w:link w:val="Heading2"/>
    <w:uiPriority w:val="9"/>
    <w:rsid w:val="00BE48EE"/>
    <w:rPr>
      <w:rFonts w:ascii="Times New Roman" w:eastAsia="Times New Roman" w:hAnsi="Times New Roman" w:cs="Times New Roman"/>
      <w:b/>
      <w:bCs/>
      <w:sz w:val="36"/>
      <w:szCs w:val="36"/>
    </w:rPr>
  </w:style>
  <w:style w:type="paragraph" w:styleId="NormalWeb">
    <w:name w:val="Normal (Web)"/>
    <w:basedOn w:val="Normal"/>
    <w:uiPriority w:val="99"/>
    <w:unhideWhenUsed/>
    <w:rsid w:val="00BE48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cope">
    <w:name w:val="style-scope"/>
    <w:basedOn w:val="DefaultParagraphFont"/>
    <w:rsid w:val="009A376F"/>
  </w:style>
  <w:style w:type="paragraph" w:styleId="ListParagraph">
    <w:name w:val="List Paragraph"/>
    <w:basedOn w:val="Normal"/>
    <w:uiPriority w:val="34"/>
    <w:qFormat/>
    <w:rsid w:val="004C30C9"/>
    <w:pPr>
      <w:ind w:left="720"/>
      <w:contextualSpacing/>
    </w:pPr>
  </w:style>
  <w:style w:type="table" w:styleId="TableGrid">
    <w:name w:val="Table Grid"/>
    <w:basedOn w:val="TableNormal"/>
    <w:uiPriority w:val="59"/>
    <w:rsid w:val="00014D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14D44"/>
    <w:rPr>
      <w:b/>
      <w:bCs/>
    </w:rPr>
  </w:style>
  <w:style w:type="character" w:styleId="Emphasis">
    <w:name w:val="Emphasis"/>
    <w:basedOn w:val="DefaultParagraphFont"/>
    <w:uiPriority w:val="20"/>
    <w:qFormat/>
    <w:rsid w:val="00531775"/>
    <w:rPr>
      <w:i/>
      <w:iCs/>
    </w:rPr>
  </w:style>
  <w:style w:type="character" w:customStyle="1" w:styleId="Heading1Char">
    <w:name w:val="Heading 1 Char"/>
    <w:basedOn w:val="DefaultParagraphFont"/>
    <w:link w:val="Heading1"/>
    <w:uiPriority w:val="9"/>
    <w:rsid w:val="0010694A"/>
    <w:rPr>
      <w:rFonts w:asciiTheme="majorHAnsi" w:eastAsiaTheme="majorEastAsia" w:hAnsiTheme="majorHAnsi" w:cstheme="majorBidi"/>
      <w:b/>
      <w:bCs/>
      <w:color w:val="365F91" w:themeColor="accent1" w:themeShade="BF"/>
      <w:sz w:val="28"/>
      <w:szCs w:val="28"/>
    </w:rPr>
  </w:style>
  <w:style w:type="paragraph" w:customStyle="1" w:styleId="iv">
    <w:name w:val="iv"/>
    <w:basedOn w:val="Normal"/>
    <w:rsid w:val="001069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54647">
      <w:bodyDiv w:val="1"/>
      <w:marLeft w:val="0"/>
      <w:marRight w:val="0"/>
      <w:marTop w:val="0"/>
      <w:marBottom w:val="0"/>
      <w:divBdr>
        <w:top w:val="none" w:sz="0" w:space="0" w:color="auto"/>
        <w:left w:val="none" w:sz="0" w:space="0" w:color="auto"/>
        <w:bottom w:val="none" w:sz="0" w:space="0" w:color="auto"/>
        <w:right w:val="none" w:sz="0" w:space="0" w:color="auto"/>
      </w:divBdr>
    </w:div>
    <w:div w:id="186648598">
      <w:bodyDiv w:val="1"/>
      <w:marLeft w:val="0"/>
      <w:marRight w:val="0"/>
      <w:marTop w:val="0"/>
      <w:marBottom w:val="0"/>
      <w:divBdr>
        <w:top w:val="none" w:sz="0" w:space="0" w:color="auto"/>
        <w:left w:val="none" w:sz="0" w:space="0" w:color="auto"/>
        <w:bottom w:val="none" w:sz="0" w:space="0" w:color="auto"/>
        <w:right w:val="none" w:sz="0" w:space="0" w:color="auto"/>
      </w:divBdr>
    </w:div>
    <w:div w:id="507673822">
      <w:bodyDiv w:val="1"/>
      <w:marLeft w:val="0"/>
      <w:marRight w:val="0"/>
      <w:marTop w:val="0"/>
      <w:marBottom w:val="0"/>
      <w:divBdr>
        <w:top w:val="none" w:sz="0" w:space="0" w:color="auto"/>
        <w:left w:val="none" w:sz="0" w:space="0" w:color="auto"/>
        <w:bottom w:val="none" w:sz="0" w:space="0" w:color="auto"/>
        <w:right w:val="none" w:sz="0" w:space="0" w:color="auto"/>
      </w:divBdr>
    </w:div>
    <w:div w:id="967200726">
      <w:bodyDiv w:val="1"/>
      <w:marLeft w:val="0"/>
      <w:marRight w:val="0"/>
      <w:marTop w:val="0"/>
      <w:marBottom w:val="0"/>
      <w:divBdr>
        <w:top w:val="none" w:sz="0" w:space="0" w:color="auto"/>
        <w:left w:val="none" w:sz="0" w:space="0" w:color="auto"/>
        <w:bottom w:val="none" w:sz="0" w:space="0" w:color="auto"/>
        <w:right w:val="none" w:sz="0" w:space="0" w:color="auto"/>
      </w:divBdr>
    </w:div>
    <w:div w:id="1251964438">
      <w:bodyDiv w:val="1"/>
      <w:marLeft w:val="0"/>
      <w:marRight w:val="0"/>
      <w:marTop w:val="0"/>
      <w:marBottom w:val="0"/>
      <w:divBdr>
        <w:top w:val="none" w:sz="0" w:space="0" w:color="auto"/>
        <w:left w:val="none" w:sz="0" w:space="0" w:color="auto"/>
        <w:bottom w:val="none" w:sz="0" w:space="0" w:color="auto"/>
        <w:right w:val="none" w:sz="0" w:space="0" w:color="auto"/>
      </w:divBdr>
      <w:divsChild>
        <w:div w:id="1639342386">
          <w:blockQuote w:val="1"/>
          <w:marLeft w:val="0"/>
          <w:marRight w:val="0"/>
          <w:marTop w:val="0"/>
          <w:marBottom w:val="0"/>
          <w:divBdr>
            <w:top w:val="none" w:sz="0" w:space="0" w:color="auto"/>
            <w:left w:val="none" w:sz="0" w:space="0" w:color="auto"/>
            <w:bottom w:val="none" w:sz="0" w:space="0" w:color="auto"/>
            <w:right w:val="none" w:sz="0" w:space="0" w:color="auto"/>
          </w:divBdr>
        </w:div>
        <w:div w:id="15700002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4137529">
      <w:bodyDiv w:val="1"/>
      <w:marLeft w:val="0"/>
      <w:marRight w:val="0"/>
      <w:marTop w:val="0"/>
      <w:marBottom w:val="0"/>
      <w:divBdr>
        <w:top w:val="none" w:sz="0" w:space="0" w:color="auto"/>
        <w:left w:val="none" w:sz="0" w:space="0" w:color="auto"/>
        <w:bottom w:val="none" w:sz="0" w:space="0" w:color="auto"/>
        <w:right w:val="none" w:sz="0" w:space="0" w:color="auto"/>
      </w:divBdr>
      <w:divsChild>
        <w:div w:id="56828284">
          <w:marLeft w:val="0"/>
          <w:marRight w:val="0"/>
          <w:marTop w:val="240"/>
          <w:marBottom w:val="0"/>
          <w:divBdr>
            <w:top w:val="none" w:sz="0" w:space="0" w:color="auto"/>
            <w:left w:val="none" w:sz="0" w:space="0" w:color="auto"/>
            <w:bottom w:val="none" w:sz="0" w:space="0" w:color="auto"/>
            <w:right w:val="none" w:sz="0" w:space="0" w:color="auto"/>
          </w:divBdr>
          <w:divsChild>
            <w:div w:id="745221897">
              <w:marLeft w:val="0"/>
              <w:marRight w:val="0"/>
              <w:marTop w:val="0"/>
              <w:marBottom w:val="0"/>
              <w:divBdr>
                <w:top w:val="single" w:sz="6" w:space="4" w:color="auto"/>
                <w:left w:val="single" w:sz="6" w:space="4" w:color="auto"/>
                <w:bottom w:val="single" w:sz="6" w:space="4" w:color="auto"/>
                <w:right w:val="single" w:sz="6" w:space="4" w:color="auto"/>
              </w:divBdr>
              <w:divsChild>
                <w:div w:id="942421717">
                  <w:marLeft w:val="0"/>
                  <w:marRight w:val="0"/>
                  <w:marTop w:val="0"/>
                  <w:marBottom w:val="0"/>
                  <w:divBdr>
                    <w:top w:val="none" w:sz="0" w:space="0" w:color="auto"/>
                    <w:left w:val="none" w:sz="0" w:space="0" w:color="auto"/>
                    <w:bottom w:val="none" w:sz="0" w:space="0" w:color="auto"/>
                    <w:right w:val="none" w:sz="0" w:space="0" w:color="auto"/>
                  </w:divBdr>
                  <w:divsChild>
                    <w:div w:id="12969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8792">
          <w:marLeft w:val="0"/>
          <w:marRight w:val="0"/>
          <w:marTop w:val="240"/>
          <w:marBottom w:val="0"/>
          <w:divBdr>
            <w:top w:val="none" w:sz="0" w:space="0" w:color="auto"/>
            <w:left w:val="none" w:sz="0" w:space="0" w:color="auto"/>
            <w:bottom w:val="none" w:sz="0" w:space="0" w:color="auto"/>
            <w:right w:val="none" w:sz="0" w:space="0" w:color="auto"/>
          </w:divBdr>
          <w:divsChild>
            <w:div w:id="1032077500">
              <w:marLeft w:val="0"/>
              <w:marRight w:val="0"/>
              <w:marTop w:val="0"/>
              <w:marBottom w:val="0"/>
              <w:divBdr>
                <w:top w:val="single" w:sz="6" w:space="4" w:color="auto"/>
                <w:left w:val="single" w:sz="6" w:space="4" w:color="auto"/>
                <w:bottom w:val="single" w:sz="6" w:space="4" w:color="auto"/>
                <w:right w:val="single" w:sz="6" w:space="4" w:color="auto"/>
              </w:divBdr>
              <w:divsChild>
                <w:div w:id="1036079074">
                  <w:marLeft w:val="0"/>
                  <w:marRight w:val="0"/>
                  <w:marTop w:val="0"/>
                  <w:marBottom w:val="0"/>
                  <w:divBdr>
                    <w:top w:val="none" w:sz="0" w:space="0" w:color="auto"/>
                    <w:left w:val="none" w:sz="0" w:space="0" w:color="auto"/>
                    <w:bottom w:val="none" w:sz="0" w:space="0" w:color="auto"/>
                    <w:right w:val="none" w:sz="0" w:space="0" w:color="auto"/>
                  </w:divBdr>
                  <w:divsChild>
                    <w:div w:id="1049375373">
                      <w:marLeft w:val="0"/>
                      <w:marRight w:val="0"/>
                      <w:marTop w:val="0"/>
                      <w:marBottom w:val="0"/>
                      <w:divBdr>
                        <w:top w:val="none" w:sz="0" w:space="0" w:color="auto"/>
                        <w:left w:val="none" w:sz="0" w:space="0" w:color="auto"/>
                        <w:bottom w:val="none" w:sz="0" w:space="0" w:color="auto"/>
                        <w:right w:val="none" w:sz="0" w:space="0" w:color="auto"/>
                      </w:divBdr>
                      <w:divsChild>
                        <w:div w:id="1224023420">
                          <w:marLeft w:val="0"/>
                          <w:marRight w:val="0"/>
                          <w:marTop w:val="0"/>
                          <w:marBottom w:val="0"/>
                          <w:divBdr>
                            <w:top w:val="none" w:sz="0" w:space="0" w:color="auto"/>
                            <w:left w:val="none" w:sz="0" w:space="0" w:color="auto"/>
                            <w:bottom w:val="none" w:sz="0" w:space="0" w:color="auto"/>
                            <w:right w:val="none" w:sz="0" w:space="0" w:color="auto"/>
                          </w:divBdr>
                          <w:divsChild>
                            <w:div w:id="70467438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17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46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xoriant.com/blog/product-engineering/decision-trees-machine-learning-algorithm.html" TargetMode="External"/><Relationship Id="rId18" Type="http://schemas.openxmlformats.org/officeDocument/2006/relationships/hyperlink" Target="https://github.com/krishnaik06/Post_Pruning_DecisionTre/blob/master/plot_cost_complexity_pruning.ipynb" TargetMode="External"/><Relationship Id="rId3" Type="http://schemas.microsoft.com/office/2007/relationships/stylesWithEffects" Target="stylesWithEffects.xml"/><Relationship Id="rId21" Type="http://schemas.openxmlformats.org/officeDocument/2006/relationships/hyperlink" Target="https://thatascience.com/learn-machine-learning/gini-entropy/" TargetMode="External"/><Relationship Id="rId7" Type="http://schemas.openxmlformats.org/officeDocument/2006/relationships/image" Target="media/image2.png"/><Relationship Id="rId12" Type="http://schemas.openxmlformats.org/officeDocument/2006/relationships/hyperlink" Target="https://www.analyticsvidhya.com/blog/2021/08/decision-tree-algorithm/" TargetMode="External"/><Relationship Id="rId17" Type="http://schemas.openxmlformats.org/officeDocument/2006/relationships/hyperlink" Target="https://www.youtube.com/watch?v=SLOyyFHbiq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nalyticsindiamag.com/a-complete-guide-to-decision-tree-split-using-information-gain/" TargetMode="External"/><Relationship Id="rId20" Type="http://schemas.openxmlformats.org/officeDocument/2006/relationships/hyperlink" Target="https://www.geeksforgeeks.org/gini-impurity-and-entropy-in-decision-tree-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arunmohan003/pruning-decision-trees-tutori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mzW66DB48oM" TargetMode="External"/><Relationship Id="rId23" Type="http://schemas.openxmlformats.org/officeDocument/2006/relationships/hyperlink" Target="https://towardsdatascience.com/entropy-how-decision-trees-make-decisions-2946b9c18c8" TargetMode="External"/><Relationship Id="rId10" Type="http://schemas.openxmlformats.org/officeDocument/2006/relationships/image" Target="media/image5.png"/><Relationship Id="rId19" Type="http://schemas.openxmlformats.org/officeDocument/2006/relationships/hyperlink" Target="https://gdcoder.com/decision-tree-regressor-explained-in-dept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1IQOtJ4NI_0&amp;list=PLZoTAELRMXVPBTrWtJkn3wWQxZkmTXGwe&amp;index=50" TargetMode="External"/><Relationship Id="rId22" Type="http://schemas.openxmlformats.org/officeDocument/2006/relationships/hyperlink" Target="https://victorzhou.com/blog/information-g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2022-01-21T17:16:00Z</dcterms:created>
  <dcterms:modified xsi:type="dcterms:W3CDTF">2022-01-22T07:31:00Z</dcterms:modified>
</cp:coreProperties>
</file>