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LegalEaseAI</w:t>
      </w:r>
    </w:p>
    <w:p>
      <w:pPr>
        <w:jc w:val="center"/>
      </w:pPr>
      <w:r>
        <w:rPr>
          <w:b/>
          <w:sz w:val="32"/>
        </w:rPr>
        <w:t>Phase 2 — Requirement Analysis</w:t>
      </w:r>
    </w:p>
    <w:p>
      <w:pPr>
        <w:jc w:val="center"/>
      </w:pPr>
      <w:r>
        <w:rPr>
          <w:i/>
          <w:color w:val="5A5A5A"/>
          <w:sz w:val="20"/>
        </w:rPr>
        <w:t>Problem definition, users, requirements, and acceptance criteria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Project Information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Project Title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LegalEaseAI — AI-Powered Legal Document Generator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SWTID-2026-7680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Size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Vigneshan 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Udhaya kumar R; Vimal 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Prepared 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9"/>
              </w:rPr>
              <w:t>28/09/2026</w:t>
            </w:r>
          </w:p>
        </w:tc>
      </w:tr>
    </w:tbl>
    <w:p/>
    <w:p>
      <w:pPr>
        <w:pStyle w:val="Heading1"/>
      </w:pPr>
      <w:r>
        <w:t>Customer Problem Statement</w:t>
      </w:r>
    </w:p>
    <w:p>
      <w:r>
        <w:t>Individuals, freelancers, small businesses, and teams often need a basic agreement draft but may not know how to structure legal language. Existing legal drafting can be slow, costly, or difficult to customize. LegalEaseAI provides a structured first draft from user-supplied facts while clearly warning that the output is not legal advice.</w:t>
      </w:r>
    </w:p>
    <w:p>
      <w:pPr>
        <w:pStyle w:val="Heading1"/>
      </w:pPr>
      <w:r>
        <w:t>Core Problem</w:t>
      </w:r>
    </w:p>
    <w:p>
      <w:r>
        <w:t>Users need a simple way to convert document details and business terms into an editable, professionally formatted first draft without inventing facts or implying that the output is legally valid.</w:t>
      </w:r>
    </w:p>
    <w:p>
      <w:pPr>
        <w:pStyle w:val="Heading1"/>
      </w:pPr>
      <w:r>
        <w:t>Primary Persona — Small Business User</w:t>
      </w:r>
    </w:p>
    <w:p>
      <w:r>
        <w:t>A small business user wants to create an NDA, service agreement, lease agreement, or employment contract. They know the parties and commercial terms but need help organizing them into a readable document. They value speed, editing control, export formats, and a clear legal disclaimer.</w:t>
      </w:r>
    </w:p>
    <w:p>
      <w:pPr>
        <w:pStyle w:val="Heading1"/>
      </w:pPr>
      <w:r>
        <w:t>Design Implications</w:t>
      </w:r>
    </w:p>
    <w:p>
      <w:pPr>
        <w:pStyle w:val="ListBullet"/>
        <w:spacing w:after="40"/>
      </w:pPr>
      <w:r>
        <w:t>The system must collect document type, effective date, parties, and terms.</w:t>
      </w:r>
    </w:p>
    <w:p>
      <w:pPr>
        <w:pStyle w:val="ListBullet"/>
        <w:spacing w:after="40"/>
      </w:pPr>
      <w:r>
        <w:t>The AI prompt must use only supplied facts and mark missing information as [TO BE COMPLETED].</w:t>
      </w:r>
    </w:p>
    <w:p>
      <w:pPr>
        <w:pStyle w:val="ListBullet"/>
        <w:spacing w:after="40"/>
      </w:pPr>
      <w:r>
        <w:t>The interface must make editing easy before download.</w:t>
      </w:r>
    </w:p>
    <w:p>
      <w:pPr>
        <w:pStyle w:val="ListBullet"/>
        <w:spacing w:after="40"/>
      </w:pPr>
      <w:r>
        <w:t>The system must not present the generated draft as legal advice or a legally valid document.</w:t>
      </w:r>
    </w:p>
    <w:p>
      <w:pPr>
        <w:pStyle w:val="ListBullet"/>
        <w:spacing w:after="40"/>
      </w:pPr>
      <w:r>
        <w:t>The product must handle missing API configuration and backend connectivity clearly.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52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52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520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Acceptance Criterion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FR-1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Collect document type, effective date, parties, and terms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Required fields are presented and checked before submission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FR-2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Generate an AI-assisted first draft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Valid request returns a non-empty document string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FR-3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Show an editable preview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User can edit generated text before export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FR-4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Download TXT, DOCX, and PDF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Each format is offered through a download control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FR-5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Optional logo upload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PNG/JPG/JPEG logo can be included in DOCX/PDF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FR-6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Expose REST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POST /generate accepts a validated JSON request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FR-7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Health check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GET /health returns healthy status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NFR-1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Safety and transparency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Disclaimer is visible and output is labelled AI-assisted draft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NFR-2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Input bounds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Pydantic field limits reject oversized or undersized values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NFR-3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9"/>
              </w:rPr>
              <w:t>Gemini temporary failures are retried and surfaced clearly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6464"/>
        <w:sz w:val="16"/>
      </w:rPr>
      <w:t>LegalEaseAI | AI-assisted legal drafting prototype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