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08688" w14:textId="6ED274D8" w:rsidR="009C7D6B" w:rsidRPr="003E6052" w:rsidRDefault="009C7D6B" w:rsidP="009C7D6B">
      <w:pPr>
        <w:jc w:val="center"/>
        <w:rPr>
          <w:rFonts w:ascii="Times New Roman" w:hAnsi="Times New Roman" w:cs="Times New Roman"/>
          <w:b/>
          <w:bCs/>
          <w:sz w:val="48"/>
          <w:szCs w:val="48"/>
          <w:lang w:val="en-GB"/>
        </w:rPr>
      </w:pPr>
      <w:r w:rsidRPr="003E6052">
        <w:rPr>
          <w:rFonts w:ascii="Times New Roman" w:hAnsi="Times New Roman" w:cs="Times New Roman"/>
          <w:b/>
          <w:bCs/>
          <w:sz w:val="48"/>
          <w:szCs w:val="48"/>
          <w:lang w:val="en-GB"/>
        </w:rPr>
        <w:t>REPORT</w:t>
      </w:r>
    </w:p>
    <w:p w14:paraId="1C1BE791" w14:textId="366A147B" w:rsidR="009C7D6B" w:rsidRPr="003E6052" w:rsidRDefault="009C7D6B" w:rsidP="009C7D6B">
      <w:pPr>
        <w:jc w:val="center"/>
        <w:rPr>
          <w:rFonts w:ascii="Times New Roman" w:hAnsi="Times New Roman" w:cs="Times New Roman"/>
          <w:b/>
          <w:bCs/>
          <w:sz w:val="48"/>
          <w:szCs w:val="48"/>
          <w:lang w:val="en-GB"/>
        </w:rPr>
      </w:pPr>
      <w:r w:rsidRPr="003E6052">
        <w:rPr>
          <w:rFonts w:ascii="Times New Roman" w:hAnsi="Times New Roman" w:cs="Times New Roman"/>
          <w:b/>
          <w:bCs/>
          <w:sz w:val="48"/>
          <w:szCs w:val="48"/>
          <w:lang w:val="en-GB"/>
        </w:rPr>
        <w:t>Automatic Gear Transmission Control</w:t>
      </w:r>
    </w:p>
    <w:p w14:paraId="345CCFB0" w14:textId="67986DE6" w:rsidR="009C7D6B" w:rsidRDefault="009C7D6B" w:rsidP="009C7D6B">
      <w:pPr>
        <w:jc w:val="center"/>
        <w:rPr>
          <w:rFonts w:ascii="Times New Roman" w:hAnsi="Times New Roman" w:cs="Times New Roman"/>
          <w:sz w:val="48"/>
          <w:szCs w:val="48"/>
          <w:lang w:val="en-GB"/>
        </w:rPr>
      </w:pPr>
    </w:p>
    <w:p w14:paraId="0FBE6F61" w14:textId="17C393D6" w:rsidR="009C7D6B" w:rsidRDefault="009C7D6B" w:rsidP="009C7D6B">
      <w:pPr>
        <w:jc w:val="center"/>
        <w:rPr>
          <w:rFonts w:ascii="Times New Roman" w:hAnsi="Times New Roman" w:cs="Times New Roman"/>
          <w:sz w:val="48"/>
          <w:szCs w:val="48"/>
          <w:lang w:val="en-GB"/>
        </w:rPr>
      </w:pPr>
    </w:p>
    <w:p w14:paraId="450B4A0A" w14:textId="5D243E8B" w:rsidR="009C7D6B" w:rsidRDefault="009C7D6B" w:rsidP="009C7D6B">
      <w:pPr>
        <w:jc w:val="center"/>
        <w:rPr>
          <w:rFonts w:ascii="Times New Roman" w:hAnsi="Times New Roman" w:cs="Times New Roman"/>
          <w:sz w:val="48"/>
          <w:szCs w:val="48"/>
          <w:lang w:val="en-GB"/>
        </w:rPr>
      </w:pPr>
    </w:p>
    <w:p w14:paraId="52803D53" w14:textId="1CBD8966" w:rsidR="009C7D6B" w:rsidRDefault="009C7D6B" w:rsidP="009C7D6B">
      <w:pPr>
        <w:jc w:val="center"/>
        <w:rPr>
          <w:rFonts w:ascii="Times New Roman" w:hAnsi="Times New Roman" w:cs="Times New Roman"/>
          <w:sz w:val="48"/>
          <w:szCs w:val="48"/>
          <w:lang w:val="en-GB"/>
        </w:rPr>
      </w:pPr>
    </w:p>
    <w:p w14:paraId="2E4CC547" w14:textId="5239099C" w:rsidR="009C7D6B" w:rsidRDefault="009C7D6B" w:rsidP="009C7D6B">
      <w:pPr>
        <w:jc w:val="center"/>
        <w:rPr>
          <w:rFonts w:ascii="Times New Roman" w:hAnsi="Times New Roman" w:cs="Times New Roman"/>
          <w:sz w:val="48"/>
          <w:szCs w:val="48"/>
          <w:lang w:val="en-GB"/>
        </w:rPr>
      </w:pPr>
    </w:p>
    <w:p w14:paraId="71329730" w14:textId="5EAEB128" w:rsidR="009C7D6B" w:rsidRDefault="003E6052" w:rsidP="009C7D6B">
      <w:pPr>
        <w:jc w:val="center"/>
        <w:rPr>
          <w:rFonts w:ascii="Times New Roman" w:hAnsi="Times New Roman" w:cs="Times New Roman"/>
          <w:sz w:val="48"/>
          <w:szCs w:val="48"/>
          <w:lang w:val="en-GB"/>
        </w:rPr>
      </w:pPr>
      <w:r>
        <w:rPr>
          <w:rFonts w:ascii="Times New Roman" w:hAnsi="Times New Roman" w:cs="Times New Roman"/>
          <w:sz w:val="48"/>
          <w:szCs w:val="48"/>
          <w:lang w:val="en-GB"/>
        </w:rPr>
        <w:t>Week 3 Problem 3 Milestone</w:t>
      </w:r>
    </w:p>
    <w:p w14:paraId="7642B4CD" w14:textId="77777777" w:rsidR="003E6052" w:rsidRDefault="003E6052" w:rsidP="009C7D6B">
      <w:pPr>
        <w:jc w:val="center"/>
        <w:rPr>
          <w:rFonts w:ascii="Times New Roman" w:hAnsi="Times New Roman" w:cs="Times New Roman"/>
          <w:sz w:val="48"/>
          <w:szCs w:val="48"/>
          <w:lang w:val="en-GB"/>
        </w:rPr>
      </w:pPr>
    </w:p>
    <w:p w14:paraId="5B401A51" w14:textId="77777777" w:rsidR="003E6052" w:rsidRDefault="003E6052" w:rsidP="009C7D6B">
      <w:pPr>
        <w:jc w:val="center"/>
        <w:rPr>
          <w:rFonts w:ascii="Times New Roman" w:hAnsi="Times New Roman" w:cs="Times New Roman"/>
          <w:sz w:val="48"/>
          <w:szCs w:val="48"/>
          <w:lang w:val="en-GB"/>
        </w:rPr>
      </w:pPr>
    </w:p>
    <w:p w14:paraId="0944BE1A" w14:textId="77777777" w:rsidR="003E6052" w:rsidRDefault="003E6052" w:rsidP="009C7D6B">
      <w:pPr>
        <w:jc w:val="center"/>
        <w:rPr>
          <w:rFonts w:ascii="Times New Roman" w:hAnsi="Times New Roman" w:cs="Times New Roman"/>
          <w:sz w:val="48"/>
          <w:szCs w:val="48"/>
          <w:lang w:val="en-GB"/>
        </w:rPr>
      </w:pPr>
    </w:p>
    <w:p w14:paraId="2E06EC6D" w14:textId="77777777" w:rsidR="003E6052" w:rsidRDefault="003E6052" w:rsidP="009C7D6B">
      <w:pPr>
        <w:jc w:val="center"/>
        <w:rPr>
          <w:rFonts w:ascii="Times New Roman" w:hAnsi="Times New Roman" w:cs="Times New Roman"/>
          <w:sz w:val="48"/>
          <w:szCs w:val="48"/>
          <w:lang w:val="en-GB"/>
        </w:rPr>
      </w:pPr>
    </w:p>
    <w:p w14:paraId="1DFDF21F" w14:textId="77777777" w:rsidR="003E6052" w:rsidRDefault="003E6052" w:rsidP="009C7D6B">
      <w:pPr>
        <w:jc w:val="center"/>
        <w:rPr>
          <w:rFonts w:ascii="Times New Roman" w:hAnsi="Times New Roman" w:cs="Times New Roman"/>
          <w:sz w:val="48"/>
          <w:szCs w:val="48"/>
          <w:lang w:val="en-GB"/>
        </w:rPr>
      </w:pPr>
    </w:p>
    <w:p w14:paraId="196AE025" w14:textId="77777777" w:rsidR="003E6052" w:rsidRDefault="003E6052" w:rsidP="009C7D6B">
      <w:pPr>
        <w:jc w:val="center"/>
        <w:rPr>
          <w:rFonts w:ascii="Times New Roman" w:hAnsi="Times New Roman" w:cs="Times New Roman"/>
          <w:sz w:val="48"/>
          <w:szCs w:val="48"/>
          <w:lang w:val="en-GB"/>
        </w:rPr>
      </w:pPr>
    </w:p>
    <w:p w14:paraId="2522CE74" w14:textId="77777777" w:rsidR="003E6052" w:rsidRDefault="003E6052" w:rsidP="009C7D6B">
      <w:pPr>
        <w:jc w:val="center"/>
        <w:rPr>
          <w:rFonts w:ascii="Times New Roman" w:hAnsi="Times New Roman" w:cs="Times New Roman"/>
          <w:sz w:val="48"/>
          <w:szCs w:val="48"/>
          <w:lang w:val="en-GB"/>
        </w:rPr>
      </w:pPr>
    </w:p>
    <w:p w14:paraId="7DE0E149" w14:textId="77777777" w:rsidR="003E6052" w:rsidRDefault="003E6052" w:rsidP="009C7D6B">
      <w:pPr>
        <w:jc w:val="center"/>
        <w:rPr>
          <w:rFonts w:ascii="Times New Roman" w:hAnsi="Times New Roman" w:cs="Times New Roman"/>
          <w:sz w:val="48"/>
          <w:szCs w:val="48"/>
          <w:lang w:val="en-GB"/>
        </w:rPr>
      </w:pPr>
    </w:p>
    <w:p w14:paraId="4F461754" w14:textId="372F9A8B" w:rsidR="009C7D6B" w:rsidRDefault="009C7D6B" w:rsidP="009C7D6B">
      <w:pPr>
        <w:jc w:val="center"/>
        <w:rPr>
          <w:rFonts w:ascii="Times New Roman" w:hAnsi="Times New Roman" w:cs="Times New Roman"/>
          <w:sz w:val="48"/>
          <w:szCs w:val="48"/>
          <w:lang w:val="en-GB"/>
        </w:rPr>
      </w:pPr>
      <w:r>
        <w:rPr>
          <w:rFonts w:ascii="Times New Roman" w:hAnsi="Times New Roman" w:cs="Times New Roman"/>
          <w:sz w:val="48"/>
          <w:szCs w:val="48"/>
          <w:lang w:val="en-GB"/>
        </w:rPr>
        <w:t>Done By</w:t>
      </w:r>
    </w:p>
    <w:p w14:paraId="2D7B3D52" w14:textId="2AB004FA" w:rsidR="00280210" w:rsidRDefault="009C7D6B" w:rsidP="00962434">
      <w:pPr>
        <w:jc w:val="center"/>
        <w:rPr>
          <w:rFonts w:ascii="Times New Roman" w:hAnsi="Times New Roman" w:cs="Times New Roman"/>
          <w:sz w:val="48"/>
          <w:szCs w:val="48"/>
          <w:lang w:val="en-GB"/>
        </w:rPr>
      </w:pPr>
      <w:r>
        <w:rPr>
          <w:rFonts w:ascii="Times New Roman" w:hAnsi="Times New Roman" w:cs="Times New Roman"/>
          <w:sz w:val="48"/>
          <w:szCs w:val="48"/>
          <w:lang w:val="en-GB"/>
        </w:rPr>
        <w:t>Vignesh Babu</w:t>
      </w:r>
      <w:r w:rsidR="003E6052">
        <w:rPr>
          <w:rFonts w:ascii="Times New Roman" w:hAnsi="Times New Roman" w:cs="Times New Roman"/>
          <w:sz w:val="48"/>
          <w:szCs w:val="48"/>
          <w:lang w:val="en-GB"/>
        </w:rPr>
        <w:t xml:space="preserve"> A_2005412</w:t>
      </w:r>
    </w:p>
    <w:p w14:paraId="60678F23" w14:textId="239B7D55" w:rsidR="00280210" w:rsidRPr="003E6052" w:rsidRDefault="00280210" w:rsidP="00280210">
      <w:pPr>
        <w:jc w:val="center"/>
        <w:rPr>
          <w:rFonts w:ascii="Times New Roman" w:hAnsi="Times New Roman" w:cs="Times New Roman"/>
          <w:b/>
          <w:bCs/>
          <w:sz w:val="48"/>
          <w:szCs w:val="48"/>
          <w:lang w:val="en-GB"/>
        </w:rPr>
      </w:pPr>
      <w:r w:rsidRPr="003E6052">
        <w:rPr>
          <w:rFonts w:ascii="Times New Roman" w:hAnsi="Times New Roman" w:cs="Times New Roman"/>
          <w:b/>
          <w:bCs/>
          <w:sz w:val="48"/>
          <w:szCs w:val="48"/>
          <w:lang w:val="en-GB"/>
        </w:rPr>
        <w:lastRenderedPageBreak/>
        <w:t>Table of Contents</w:t>
      </w:r>
    </w:p>
    <w:tbl>
      <w:tblPr>
        <w:tblStyle w:val="TableGrid"/>
        <w:tblW w:w="0" w:type="auto"/>
        <w:tblLook w:val="04A0" w:firstRow="1" w:lastRow="0" w:firstColumn="1" w:lastColumn="0" w:noHBand="0" w:noVBand="1"/>
      </w:tblPr>
      <w:tblGrid>
        <w:gridCol w:w="1413"/>
        <w:gridCol w:w="6237"/>
        <w:gridCol w:w="1366"/>
      </w:tblGrid>
      <w:tr w:rsidR="00280210" w14:paraId="31F7E368" w14:textId="77777777" w:rsidTr="00280210">
        <w:tc>
          <w:tcPr>
            <w:tcW w:w="1413" w:type="dxa"/>
          </w:tcPr>
          <w:p w14:paraId="03541798" w14:textId="1FDB13FE" w:rsidR="00280210" w:rsidRPr="003E6052" w:rsidRDefault="00280210" w:rsidP="00280210">
            <w:pPr>
              <w:jc w:val="center"/>
              <w:rPr>
                <w:rFonts w:ascii="Times New Roman" w:hAnsi="Times New Roman" w:cs="Times New Roman"/>
                <w:b/>
                <w:bCs/>
                <w:sz w:val="48"/>
                <w:szCs w:val="48"/>
                <w:lang w:val="en-GB"/>
              </w:rPr>
            </w:pPr>
            <w:r w:rsidRPr="003E6052">
              <w:rPr>
                <w:rFonts w:ascii="Times New Roman" w:hAnsi="Times New Roman" w:cs="Times New Roman"/>
                <w:b/>
                <w:bCs/>
                <w:sz w:val="48"/>
                <w:szCs w:val="48"/>
                <w:lang w:val="en-GB"/>
              </w:rPr>
              <w:t>SNO</w:t>
            </w:r>
          </w:p>
        </w:tc>
        <w:tc>
          <w:tcPr>
            <w:tcW w:w="6237" w:type="dxa"/>
          </w:tcPr>
          <w:p w14:paraId="4C19DEC3" w14:textId="16B44771" w:rsidR="00280210" w:rsidRPr="003E6052" w:rsidRDefault="00280210" w:rsidP="00280210">
            <w:pPr>
              <w:jc w:val="center"/>
              <w:rPr>
                <w:rFonts w:ascii="Times New Roman" w:hAnsi="Times New Roman" w:cs="Times New Roman"/>
                <w:b/>
                <w:bCs/>
                <w:sz w:val="48"/>
                <w:szCs w:val="48"/>
                <w:lang w:val="en-GB"/>
              </w:rPr>
            </w:pPr>
            <w:r w:rsidRPr="003E6052">
              <w:rPr>
                <w:rFonts w:ascii="Times New Roman" w:hAnsi="Times New Roman" w:cs="Times New Roman"/>
                <w:b/>
                <w:bCs/>
                <w:sz w:val="48"/>
                <w:szCs w:val="48"/>
                <w:lang w:val="en-GB"/>
              </w:rPr>
              <w:t>Content</w:t>
            </w:r>
          </w:p>
        </w:tc>
        <w:tc>
          <w:tcPr>
            <w:tcW w:w="1366" w:type="dxa"/>
          </w:tcPr>
          <w:p w14:paraId="1783AFB1" w14:textId="7E3D926C" w:rsidR="00280210" w:rsidRPr="003E6052" w:rsidRDefault="00280210" w:rsidP="00280210">
            <w:pPr>
              <w:jc w:val="center"/>
              <w:rPr>
                <w:rFonts w:ascii="Times New Roman" w:hAnsi="Times New Roman" w:cs="Times New Roman"/>
                <w:b/>
                <w:bCs/>
                <w:sz w:val="48"/>
                <w:szCs w:val="48"/>
                <w:lang w:val="en-GB"/>
              </w:rPr>
            </w:pPr>
            <w:r w:rsidRPr="003E6052">
              <w:rPr>
                <w:rFonts w:ascii="Times New Roman" w:hAnsi="Times New Roman" w:cs="Times New Roman"/>
                <w:b/>
                <w:bCs/>
                <w:sz w:val="48"/>
                <w:szCs w:val="48"/>
                <w:lang w:val="en-GB"/>
              </w:rPr>
              <w:t>Page</w:t>
            </w:r>
          </w:p>
        </w:tc>
      </w:tr>
      <w:tr w:rsidR="00280210" w:rsidRPr="00962434" w14:paraId="15249F9A" w14:textId="77777777" w:rsidTr="00280210">
        <w:tc>
          <w:tcPr>
            <w:tcW w:w="1413" w:type="dxa"/>
          </w:tcPr>
          <w:p w14:paraId="0DDBD8E9" w14:textId="6C90CE8F" w:rsidR="00280210" w:rsidRPr="00962434" w:rsidRDefault="003E6052" w:rsidP="00280210">
            <w:pPr>
              <w:jc w:val="center"/>
              <w:rPr>
                <w:rFonts w:ascii="Times New Roman" w:hAnsi="Times New Roman" w:cs="Times New Roman"/>
                <w:sz w:val="36"/>
                <w:szCs w:val="36"/>
                <w:lang w:val="en-GB"/>
              </w:rPr>
            </w:pPr>
            <w:r w:rsidRPr="00962434">
              <w:rPr>
                <w:rFonts w:ascii="Times New Roman" w:hAnsi="Times New Roman" w:cs="Times New Roman"/>
                <w:sz w:val="36"/>
                <w:szCs w:val="36"/>
                <w:lang w:val="en-GB"/>
              </w:rPr>
              <w:t>1</w:t>
            </w:r>
          </w:p>
        </w:tc>
        <w:tc>
          <w:tcPr>
            <w:tcW w:w="6237" w:type="dxa"/>
          </w:tcPr>
          <w:p w14:paraId="461D2B1A" w14:textId="5C6B5919" w:rsidR="00280210" w:rsidRPr="00962434" w:rsidRDefault="003E6052" w:rsidP="00280210">
            <w:pPr>
              <w:jc w:val="center"/>
              <w:rPr>
                <w:rFonts w:ascii="Times New Roman" w:hAnsi="Times New Roman" w:cs="Times New Roman"/>
                <w:sz w:val="36"/>
                <w:szCs w:val="36"/>
                <w:lang w:val="en-GB"/>
              </w:rPr>
            </w:pPr>
            <w:r w:rsidRPr="00962434">
              <w:rPr>
                <w:rFonts w:ascii="Times New Roman" w:hAnsi="Times New Roman" w:cs="Times New Roman"/>
                <w:sz w:val="36"/>
                <w:szCs w:val="36"/>
                <w:lang w:val="en-GB"/>
              </w:rPr>
              <w:t>Introduction</w:t>
            </w:r>
          </w:p>
        </w:tc>
        <w:tc>
          <w:tcPr>
            <w:tcW w:w="1366" w:type="dxa"/>
          </w:tcPr>
          <w:p w14:paraId="680B50B8" w14:textId="77777777" w:rsidR="00280210" w:rsidRPr="00962434" w:rsidRDefault="00280210" w:rsidP="00280210">
            <w:pPr>
              <w:jc w:val="center"/>
              <w:rPr>
                <w:rFonts w:ascii="Times New Roman" w:hAnsi="Times New Roman" w:cs="Times New Roman"/>
                <w:sz w:val="36"/>
                <w:szCs w:val="36"/>
                <w:lang w:val="en-GB"/>
              </w:rPr>
            </w:pPr>
          </w:p>
        </w:tc>
      </w:tr>
      <w:tr w:rsidR="00280210" w:rsidRPr="00962434" w14:paraId="77708C85" w14:textId="77777777" w:rsidTr="00280210">
        <w:tc>
          <w:tcPr>
            <w:tcW w:w="1413" w:type="dxa"/>
          </w:tcPr>
          <w:p w14:paraId="390B9AFB" w14:textId="1D45FEC8" w:rsidR="00280210" w:rsidRPr="00962434" w:rsidRDefault="003E6052" w:rsidP="00280210">
            <w:pPr>
              <w:jc w:val="center"/>
              <w:rPr>
                <w:rFonts w:ascii="Times New Roman" w:hAnsi="Times New Roman" w:cs="Times New Roman"/>
                <w:sz w:val="36"/>
                <w:szCs w:val="36"/>
                <w:lang w:val="en-GB"/>
              </w:rPr>
            </w:pPr>
            <w:r w:rsidRPr="00962434">
              <w:rPr>
                <w:rFonts w:ascii="Times New Roman" w:hAnsi="Times New Roman" w:cs="Times New Roman"/>
                <w:sz w:val="36"/>
                <w:szCs w:val="36"/>
                <w:lang w:val="en-GB"/>
              </w:rPr>
              <w:t>2</w:t>
            </w:r>
          </w:p>
        </w:tc>
        <w:tc>
          <w:tcPr>
            <w:tcW w:w="6237" w:type="dxa"/>
          </w:tcPr>
          <w:p w14:paraId="0D456654" w14:textId="0B1F2BA6" w:rsidR="00280210" w:rsidRPr="00962434" w:rsidRDefault="003E6052" w:rsidP="00280210">
            <w:pPr>
              <w:jc w:val="center"/>
              <w:rPr>
                <w:rFonts w:ascii="Times New Roman" w:hAnsi="Times New Roman" w:cs="Times New Roman"/>
                <w:sz w:val="36"/>
                <w:szCs w:val="36"/>
                <w:lang w:val="en-GB"/>
              </w:rPr>
            </w:pPr>
            <w:r w:rsidRPr="00962434">
              <w:rPr>
                <w:rFonts w:ascii="Times New Roman" w:hAnsi="Times New Roman" w:cs="Times New Roman"/>
                <w:sz w:val="36"/>
                <w:szCs w:val="36"/>
                <w:lang w:val="en-GB"/>
              </w:rPr>
              <w:t>System Design</w:t>
            </w:r>
          </w:p>
        </w:tc>
        <w:tc>
          <w:tcPr>
            <w:tcW w:w="1366" w:type="dxa"/>
          </w:tcPr>
          <w:p w14:paraId="3A736182" w14:textId="77777777" w:rsidR="00280210" w:rsidRPr="00962434" w:rsidRDefault="00280210" w:rsidP="00280210">
            <w:pPr>
              <w:jc w:val="center"/>
              <w:rPr>
                <w:rFonts w:ascii="Times New Roman" w:hAnsi="Times New Roman" w:cs="Times New Roman"/>
                <w:sz w:val="36"/>
                <w:szCs w:val="36"/>
                <w:lang w:val="en-GB"/>
              </w:rPr>
            </w:pPr>
          </w:p>
        </w:tc>
      </w:tr>
      <w:tr w:rsidR="003E6052" w:rsidRPr="00962434" w14:paraId="5C2B1F0A" w14:textId="77777777" w:rsidTr="00280210">
        <w:tc>
          <w:tcPr>
            <w:tcW w:w="1413" w:type="dxa"/>
          </w:tcPr>
          <w:p w14:paraId="55A22128" w14:textId="7D52A41C" w:rsidR="003E6052" w:rsidRPr="00962434" w:rsidRDefault="003E6052" w:rsidP="00280210">
            <w:pPr>
              <w:jc w:val="center"/>
              <w:rPr>
                <w:rFonts w:ascii="Times New Roman" w:hAnsi="Times New Roman" w:cs="Times New Roman"/>
                <w:sz w:val="36"/>
                <w:szCs w:val="36"/>
                <w:lang w:val="en-GB"/>
              </w:rPr>
            </w:pPr>
            <w:r w:rsidRPr="00962434">
              <w:rPr>
                <w:rFonts w:ascii="Times New Roman" w:hAnsi="Times New Roman" w:cs="Times New Roman"/>
                <w:sz w:val="36"/>
                <w:szCs w:val="36"/>
                <w:lang w:val="en-GB"/>
              </w:rPr>
              <w:t>3</w:t>
            </w:r>
          </w:p>
        </w:tc>
        <w:tc>
          <w:tcPr>
            <w:tcW w:w="6237" w:type="dxa"/>
          </w:tcPr>
          <w:p w14:paraId="47DED18C" w14:textId="7160C97F" w:rsidR="003E6052" w:rsidRPr="00962434" w:rsidRDefault="00A04550" w:rsidP="00280210">
            <w:pPr>
              <w:jc w:val="center"/>
              <w:rPr>
                <w:rFonts w:ascii="Times New Roman" w:hAnsi="Times New Roman" w:cs="Times New Roman"/>
                <w:sz w:val="36"/>
                <w:szCs w:val="36"/>
                <w:lang w:val="en-GB"/>
              </w:rPr>
            </w:pPr>
            <w:r>
              <w:rPr>
                <w:rFonts w:ascii="Times New Roman" w:hAnsi="Times New Roman" w:cs="Times New Roman"/>
                <w:sz w:val="36"/>
                <w:szCs w:val="36"/>
                <w:lang w:val="en-GB"/>
              </w:rPr>
              <w:t>Solver Selection Strategy</w:t>
            </w:r>
          </w:p>
        </w:tc>
        <w:tc>
          <w:tcPr>
            <w:tcW w:w="1366" w:type="dxa"/>
          </w:tcPr>
          <w:p w14:paraId="4A19D5C7" w14:textId="77777777" w:rsidR="003E6052" w:rsidRPr="00962434" w:rsidRDefault="003E6052" w:rsidP="00280210">
            <w:pPr>
              <w:jc w:val="center"/>
              <w:rPr>
                <w:rFonts w:ascii="Times New Roman" w:hAnsi="Times New Roman" w:cs="Times New Roman"/>
                <w:sz w:val="36"/>
                <w:szCs w:val="36"/>
                <w:lang w:val="en-GB"/>
              </w:rPr>
            </w:pPr>
          </w:p>
        </w:tc>
      </w:tr>
      <w:tr w:rsidR="00A04550" w:rsidRPr="00962434" w14:paraId="3918D7C2" w14:textId="77777777" w:rsidTr="00280210">
        <w:tc>
          <w:tcPr>
            <w:tcW w:w="1413" w:type="dxa"/>
          </w:tcPr>
          <w:p w14:paraId="5A030A19" w14:textId="0919FBC8" w:rsidR="00A04550" w:rsidRPr="00962434" w:rsidRDefault="00A04550" w:rsidP="00280210">
            <w:pPr>
              <w:jc w:val="center"/>
              <w:rPr>
                <w:rFonts w:ascii="Times New Roman" w:hAnsi="Times New Roman" w:cs="Times New Roman"/>
                <w:sz w:val="36"/>
                <w:szCs w:val="36"/>
                <w:lang w:val="en-GB"/>
              </w:rPr>
            </w:pPr>
            <w:r>
              <w:rPr>
                <w:rFonts w:ascii="Times New Roman" w:hAnsi="Times New Roman" w:cs="Times New Roman"/>
                <w:sz w:val="36"/>
                <w:szCs w:val="36"/>
                <w:lang w:val="en-GB"/>
              </w:rPr>
              <w:t>4</w:t>
            </w:r>
          </w:p>
        </w:tc>
        <w:tc>
          <w:tcPr>
            <w:tcW w:w="6237" w:type="dxa"/>
          </w:tcPr>
          <w:p w14:paraId="41A74A48" w14:textId="70B0C335" w:rsidR="00A04550" w:rsidRDefault="00A04550" w:rsidP="00280210">
            <w:pPr>
              <w:jc w:val="center"/>
              <w:rPr>
                <w:rFonts w:ascii="Times New Roman" w:hAnsi="Times New Roman" w:cs="Times New Roman"/>
                <w:sz w:val="36"/>
                <w:szCs w:val="36"/>
                <w:lang w:val="en-GB"/>
              </w:rPr>
            </w:pPr>
            <w:r>
              <w:rPr>
                <w:rFonts w:ascii="Times New Roman" w:hAnsi="Times New Roman" w:cs="Times New Roman"/>
                <w:sz w:val="36"/>
                <w:szCs w:val="36"/>
                <w:lang w:val="en-GB"/>
              </w:rPr>
              <w:t>Skills Implemented</w:t>
            </w:r>
          </w:p>
        </w:tc>
        <w:tc>
          <w:tcPr>
            <w:tcW w:w="1366" w:type="dxa"/>
          </w:tcPr>
          <w:p w14:paraId="49D986E5" w14:textId="77777777" w:rsidR="00A04550" w:rsidRPr="00962434" w:rsidRDefault="00A04550" w:rsidP="00280210">
            <w:pPr>
              <w:jc w:val="center"/>
              <w:rPr>
                <w:rFonts w:ascii="Times New Roman" w:hAnsi="Times New Roman" w:cs="Times New Roman"/>
                <w:sz w:val="36"/>
                <w:szCs w:val="36"/>
                <w:lang w:val="en-GB"/>
              </w:rPr>
            </w:pPr>
          </w:p>
        </w:tc>
      </w:tr>
    </w:tbl>
    <w:p w14:paraId="1F23E0DA" w14:textId="142457D5" w:rsidR="00280210" w:rsidRDefault="00280210" w:rsidP="00280210">
      <w:pPr>
        <w:jc w:val="center"/>
        <w:rPr>
          <w:rFonts w:ascii="Times New Roman" w:hAnsi="Times New Roman" w:cs="Times New Roman"/>
          <w:sz w:val="48"/>
          <w:szCs w:val="48"/>
          <w:lang w:val="en-GB"/>
        </w:rPr>
      </w:pPr>
    </w:p>
    <w:p w14:paraId="514A452B" w14:textId="294C64B4" w:rsidR="00962434" w:rsidRDefault="00962434" w:rsidP="00280210">
      <w:pPr>
        <w:jc w:val="center"/>
        <w:rPr>
          <w:rFonts w:ascii="Times New Roman" w:hAnsi="Times New Roman" w:cs="Times New Roman"/>
          <w:sz w:val="48"/>
          <w:szCs w:val="48"/>
          <w:lang w:val="en-GB"/>
        </w:rPr>
      </w:pPr>
    </w:p>
    <w:p w14:paraId="72C01E4F" w14:textId="4F57C37F" w:rsidR="00962434" w:rsidRDefault="00962434" w:rsidP="00280210">
      <w:pPr>
        <w:jc w:val="center"/>
        <w:rPr>
          <w:rFonts w:ascii="Times New Roman" w:hAnsi="Times New Roman" w:cs="Times New Roman"/>
          <w:sz w:val="48"/>
          <w:szCs w:val="48"/>
          <w:lang w:val="en-GB"/>
        </w:rPr>
      </w:pPr>
    </w:p>
    <w:p w14:paraId="74F3B048" w14:textId="3C522B8B" w:rsidR="00962434" w:rsidRDefault="00962434" w:rsidP="00280210">
      <w:pPr>
        <w:jc w:val="center"/>
        <w:rPr>
          <w:rFonts w:ascii="Times New Roman" w:hAnsi="Times New Roman" w:cs="Times New Roman"/>
          <w:sz w:val="48"/>
          <w:szCs w:val="48"/>
          <w:lang w:val="en-GB"/>
        </w:rPr>
      </w:pPr>
    </w:p>
    <w:p w14:paraId="375D3BCE" w14:textId="0ECC0C2E" w:rsidR="00962434" w:rsidRDefault="00962434" w:rsidP="00280210">
      <w:pPr>
        <w:jc w:val="center"/>
        <w:rPr>
          <w:rFonts w:ascii="Times New Roman" w:hAnsi="Times New Roman" w:cs="Times New Roman"/>
          <w:sz w:val="48"/>
          <w:szCs w:val="48"/>
          <w:lang w:val="en-GB"/>
        </w:rPr>
      </w:pPr>
    </w:p>
    <w:p w14:paraId="44FBF8FB" w14:textId="77777777" w:rsidR="00962434" w:rsidRDefault="00962434" w:rsidP="00280210">
      <w:pPr>
        <w:jc w:val="center"/>
        <w:rPr>
          <w:rFonts w:ascii="Times New Roman" w:hAnsi="Times New Roman" w:cs="Times New Roman"/>
          <w:sz w:val="48"/>
          <w:szCs w:val="48"/>
          <w:lang w:val="en-GB"/>
        </w:rPr>
      </w:pPr>
    </w:p>
    <w:p w14:paraId="055F6000" w14:textId="36F290B4" w:rsidR="00962434" w:rsidRDefault="00962434" w:rsidP="00280210">
      <w:pPr>
        <w:jc w:val="center"/>
        <w:rPr>
          <w:rFonts w:ascii="Times New Roman" w:hAnsi="Times New Roman" w:cs="Times New Roman"/>
          <w:sz w:val="48"/>
          <w:szCs w:val="48"/>
          <w:lang w:val="en-GB"/>
        </w:rPr>
      </w:pPr>
    </w:p>
    <w:p w14:paraId="12A625C8" w14:textId="0B041BB6" w:rsidR="00962434" w:rsidRDefault="00962434" w:rsidP="00280210">
      <w:pPr>
        <w:jc w:val="center"/>
        <w:rPr>
          <w:rFonts w:ascii="Times New Roman" w:hAnsi="Times New Roman" w:cs="Times New Roman"/>
          <w:sz w:val="48"/>
          <w:szCs w:val="48"/>
          <w:lang w:val="en-GB"/>
        </w:rPr>
      </w:pPr>
    </w:p>
    <w:p w14:paraId="37A7D57B" w14:textId="3CB5AAA6" w:rsidR="00962434" w:rsidRDefault="00962434" w:rsidP="00280210">
      <w:pPr>
        <w:jc w:val="center"/>
        <w:rPr>
          <w:rFonts w:ascii="Times New Roman" w:hAnsi="Times New Roman" w:cs="Times New Roman"/>
          <w:sz w:val="48"/>
          <w:szCs w:val="48"/>
          <w:lang w:val="en-GB"/>
        </w:rPr>
      </w:pPr>
    </w:p>
    <w:p w14:paraId="2060696A" w14:textId="2DB8C972" w:rsidR="00962434" w:rsidRDefault="00962434" w:rsidP="00280210">
      <w:pPr>
        <w:jc w:val="center"/>
        <w:rPr>
          <w:rFonts w:ascii="Times New Roman" w:hAnsi="Times New Roman" w:cs="Times New Roman"/>
          <w:sz w:val="48"/>
          <w:szCs w:val="48"/>
          <w:lang w:val="en-GB"/>
        </w:rPr>
      </w:pPr>
    </w:p>
    <w:p w14:paraId="2514EE43" w14:textId="2F053DA2" w:rsidR="00962434" w:rsidRDefault="00962434" w:rsidP="00280210">
      <w:pPr>
        <w:jc w:val="center"/>
        <w:rPr>
          <w:rFonts w:ascii="Times New Roman" w:hAnsi="Times New Roman" w:cs="Times New Roman"/>
          <w:sz w:val="48"/>
          <w:szCs w:val="48"/>
          <w:lang w:val="en-GB"/>
        </w:rPr>
      </w:pPr>
    </w:p>
    <w:p w14:paraId="771A39A7" w14:textId="4422B8A6" w:rsidR="00962434" w:rsidRDefault="00962434" w:rsidP="00280210">
      <w:pPr>
        <w:jc w:val="center"/>
        <w:rPr>
          <w:rFonts w:ascii="Times New Roman" w:hAnsi="Times New Roman" w:cs="Times New Roman"/>
          <w:sz w:val="48"/>
          <w:szCs w:val="48"/>
          <w:lang w:val="en-GB"/>
        </w:rPr>
      </w:pPr>
    </w:p>
    <w:p w14:paraId="03129140" w14:textId="7A5AE8A9" w:rsidR="00962434" w:rsidRDefault="00962434" w:rsidP="00280210">
      <w:pPr>
        <w:jc w:val="center"/>
        <w:rPr>
          <w:rFonts w:ascii="Times New Roman" w:hAnsi="Times New Roman" w:cs="Times New Roman"/>
          <w:sz w:val="48"/>
          <w:szCs w:val="48"/>
          <w:lang w:val="en-GB"/>
        </w:rPr>
      </w:pPr>
    </w:p>
    <w:p w14:paraId="0C9CA63E" w14:textId="70A252E4" w:rsidR="00962434" w:rsidRDefault="00962434" w:rsidP="00280210">
      <w:pPr>
        <w:jc w:val="center"/>
        <w:rPr>
          <w:rFonts w:ascii="Times New Roman" w:hAnsi="Times New Roman" w:cs="Times New Roman"/>
          <w:sz w:val="48"/>
          <w:szCs w:val="48"/>
          <w:lang w:val="en-GB"/>
        </w:rPr>
      </w:pPr>
    </w:p>
    <w:p w14:paraId="06CABC8C" w14:textId="118B9ED6" w:rsidR="00962434" w:rsidRDefault="00962434" w:rsidP="00280210">
      <w:pPr>
        <w:jc w:val="center"/>
        <w:rPr>
          <w:rFonts w:ascii="Times New Roman" w:hAnsi="Times New Roman" w:cs="Times New Roman"/>
          <w:sz w:val="48"/>
          <w:szCs w:val="48"/>
          <w:lang w:val="en-GB"/>
        </w:rPr>
      </w:pPr>
    </w:p>
    <w:p w14:paraId="34592F91" w14:textId="60BF0213" w:rsidR="00962434" w:rsidRDefault="00962434" w:rsidP="00280210">
      <w:pPr>
        <w:jc w:val="center"/>
        <w:rPr>
          <w:rFonts w:ascii="Times New Roman" w:hAnsi="Times New Roman" w:cs="Times New Roman"/>
          <w:b/>
          <w:bCs/>
          <w:sz w:val="48"/>
          <w:szCs w:val="48"/>
          <w:lang w:val="en-GB"/>
        </w:rPr>
      </w:pPr>
      <w:r>
        <w:rPr>
          <w:rFonts w:ascii="Times New Roman" w:hAnsi="Times New Roman" w:cs="Times New Roman"/>
          <w:b/>
          <w:bCs/>
          <w:sz w:val="48"/>
          <w:szCs w:val="48"/>
          <w:lang w:val="en-GB"/>
        </w:rPr>
        <w:t>INTRODUCTION</w:t>
      </w:r>
    </w:p>
    <w:p w14:paraId="1ABF7091" w14:textId="389A8E25" w:rsidR="00962434" w:rsidRDefault="00962434" w:rsidP="00962434">
      <w:pPr>
        <w:jc w:val="both"/>
        <w:rPr>
          <w:rFonts w:ascii="Times New Roman" w:hAnsi="Times New Roman" w:cs="Times New Roman"/>
          <w:sz w:val="36"/>
          <w:szCs w:val="36"/>
          <w:lang w:val="en-GB"/>
        </w:rPr>
      </w:pPr>
      <w:r>
        <w:rPr>
          <w:rFonts w:ascii="Times New Roman" w:hAnsi="Times New Roman" w:cs="Times New Roman"/>
          <w:sz w:val="36"/>
          <w:szCs w:val="36"/>
          <w:lang w:val="en-GB"/>
        </w:rPr>
        <w:tab/>
        <w:t xml:space="preserve">Automatic Transmission Controller is designed in this project. </w:t>
      </w:r>
      <w:r w:rsidR="00CB2050">
        <w:rPr>
          <w:rFonts w:ascii="Times New Roman" w:hAnsi="Times New Roman" w:cs="Times New Roman"/>
          <w:sz w:val="36"/>
          <w:szCs w:val="36"/>
          <w:lang w:val="en-GB"/>
        </w:rPr>
        <w:t>Gear shift happens when there is change in vehicle speed from a specified threshold.</w:t>
      </w:r>
    </w:p>
    <w:p w14:paraId="1C4BFDFB" w14:textId="2A5B462D" w:rsidR="000A4A93" w:rsidRDefault="000A4A93" w:rsidP="00962434">
      <w:pPr>
        <w:jc w:val="both"/>
        <w:rPr>
          <w:rFonts w:ascii="Times New Roman" w:hAnsi="Times New Roman" w:cs="Times New Roman"/>
          <w:sz w:val="36"/>
          <w:szCs w:val="36"/>
          <w:lang w:val="en-GB"/>
        </w:rPr>
      </w:pPr>
    </w:p>
    <w:p w14:paraId="0A9FE479" w14:textId="330CAB4F" w:rsidR="000A4A93" w:rsidRDefault="000A4A93" w:rsidP="00962434">
      <w:pPr>
        <w:jc w:val="both"/>
        <w:rPr>
          <w:rFonts w:ascii="Times New Roman" w:hAnsi="Times New Roman" w:cs="Times New Roman"/>
          <w:sz w:val="36"/>
          <w:szCs w:val="36"/>
          <w:lang w:val="en-GB"/>
        </w:rPr>
      </w:pPr>
    </w:p>
    <w:p w14:paraId="0814B5C4" w14:textId="1D8DDF4C" w:rsidR="000A4A93" w:rsidRDefault="000A4A93" w:rsidP="00962434">
      <w:pPr>
        <w:jc w:val="both"/>
        <w:rPr>
          <w:rFonts w:ascii="Times New Roman" w:hAnsi="Times New Roman" w:cs="Times New Roman"/>
          <w:sz w:val="36"/>
          <w:szCs w:val="36"/>
          <w:lang w:val="en-GB"/>
        </w:rPr>
      </w:pPr>
    </w:p>
    <w:p w14:paraId="66BC17D6" w14:textId="58EB538B" w:rsidR="000A4A93" w:rsidRDefault="000A4A93" w:rsidP="00962434">
      <w:pPr>
        <w:jc w:val="both"/>
        <w:rPr>
          <w:rFonts w:ascii="Times New Roman" w:hAnsi="Times New Roman" w:cs="Times New Roman"/>
          <w:sz w:val="36"/>
          <w:szCs w:val="36"/>
          <w:lang w:val="en-GB"/>
        </w:rPr>
      </w:pPr>
    </w:p>
    <w:p w14:paraId="56F0DD6D" w14:textId="716B87F2" w:rsidR="000A4A93" w:rsidRDefault="000A4A93" w:rsidP="00962434">
      <w:pPr>
        <w:jc w:val="both"/>
        <w:rPr>
          <w:rFonts w:ascii="Times New Roman" w:hAnsi="Times New Roman" w:cs="Times New Roman"/>
          <w:sz w:val="36"/>
          <w:szCs w:val="36"/>
          <w:lang w:val="en-GB"/>
        </w:rPr>
      </w:pPr>
    </w:p>
    <w:p w14:paraId="454B3797" w14:textId="71A06C40" w:rsidR="000A4A93" w:rsidRDefault="000A4A93" w:rsidP="00962434">
      <w:pPr>
        <w:jc w:val="both"/>
        <w:rPr>
          <w:rFonts w:ascii="Times New Roman" w:hAnsi="Times New Roman" w:cs="Times New Roman"/>
          <w:sz w:val="36"/>
          <w:szCs w:val="36"/>
          <w:lang w:val="en-GB"/>
        </w:rPr>
      </w:pPr>
    </w:p>
    <w:p w14:paraId="3265CFA2" w14:textId="06DB4169" w:rsidR="000A4A93" w:rsidRDefault="000A4A93" w:rsidP="00962434">
      <w:pPr>
        <w:jc w:val="both"/>
        <w:rPr>
          <w:rFonts w:ascii="Times New Roman" w:hAnsi="Times New Roman" w:cs="Times New Roman"/>
          <w:sz w:val="36"/>
          <w:szCs w:val="36"/>
          <w:lang w:val="en-GB"/>
        </w:rPr>
      </w:pPr>
    </w:p>
    <w:p w14:paraId="24691E88" w14:textId="6FC50286" w:rsidR="000A4A93" w:rsidRDefault="000A4A93" w:rsidP="00962434">
      <w:pPr>
        <w:jc w:val="both"/>
        <w:rPr>
          <w:rFonts w:ascii="Times New Roman" w:hAnsi="Times New Roman" w:cs="Times New Roman"/>
          <w:sz w:val="36"/>
          <w:szCs w:val="36"/>
          <w:lang w:val="en-GB"/>
        </w:rPr>
      </w:pPr>
    </w:p>
    <w:p w14:paraId="73FEB494" w14:textId="0D62932C" w:rsidR="000A4A93" w:rsidRDefault="000A4A93" w:rsidP="00962434">
      <w:pPr>
        <w:jc w:val="both"/>
        <w:rPr>
          <w:rFonts w:ascii="Times New Roman" w:hAnsi="Times New Roman" w:cs="Times New Roman"/>
          <w:sz w:val="36"/>
          <w:szCs w:val="36"/>
          <w:lang w:val="en-GB"/>
        </w:rPr>
      </w:pPr>
    </w:p>
    <w:p w14:paraId="19B4A6C6" w14:textId="426EBEB7" w:rsidR="000A4A93" w:rsidRDefault="000A4A93" w:rsidP="00962434">
      <w:pPr>
        <w:jc w:val="both"/>
        <w:rPr>
          <w:rFonts w:ascii="Times New Roman" w:hAnsi="Times New Roman" w:cs="Times New Roman"/>
          <w:sz w:val="36"/>
          <w:szCs w:val="36"/>
          <w:lang w:val="en-GB"/>
        </w:rPr>
      </w:pPr>
    </w:p>
    <w:p w14:paraId="2D974295" w14:textId="1EE20847" w:rsidR="000A4A93" w:rsidRDefault="000A4A93" w:rsidP="00962434">
      <w:pPr>
        <w:jc w:val="both"/>
        <w:rPr>
          <w:rFonts w:ascii="Times New Roman" w:hAnsi="Times New Roman" w:cs="Times New Roman"/>
          <w:sz w:val="36"/>
          <w:szCs w:val="36"/>
          <w:lang w:val="en-GB"/>
        </w:rPr>
      </w:pPr>
    </w:p>
    <w:p w14:paraId="60643D78" w14:textId="00970ED9" w:rsidR="000A4A93" w:rsidRDefault="000A4A93" w:rsidP="00962434">
      <w:pPr>
        <w:jc w:val="both"/>
        <w:rPr>
          <w:rFonts w:ascii="Times New Roman" w:hAnsi="Times New Roman" w:cs="Times New Roman"/>
          <w:sz w:val="36"/>
          <w:szCs w:val="36"/>
          <w:lang w:val="en-GB"/>
        </w:rPr>
      </w:pPr>
    </w:p>
    <w:p w14:paraId="3E213DAD" w14:textId="1C47DB16" w:rsidR="000A4A93" w:rsidRDefault="000A4A93" w:rsidP="00962434">
      <w:pPr>
        <w:jc w:val="both"/>
        <w:rPr>
          <w:rFonts w:ascii="Times New Roman" w:hAnsi="Times New Roman" w:cs="Times New Roman"/>
          <w:sz w:val="36"/>
          <w:szCs w:val="36"/>
          <w:lang w:val="en-GB"/>
        </w:rPr>
      </w:pPr>
    </w:p>
    <w:p w14:paraId="0BAC93A4" w14:textId="76A8BA57" w:rsidR="000A4A93" w:rsidRDefault="000A4A93" w:rsidP="00962434">
      <w:pPr>
        <w:jc w:val="both"/>
        <w:rPr>
          <w:rFonts w:ascii="Times New Roman" w:hAnsi="Times New Roman" w:cs="Times New Roman"/>
          <w:sz w:val="36"/>
          <w:szCs w:val="36"/>
          <w:lang w:val="en-GB"/>
        </w:rPr>
      </w:pPr>
    </w:p>
    <w:p w14:paraId="42018B8C" w14:textId="50536215" w:rsidR="000A4A93" w:rsidRDefault="000A4A93" w:rsidP="00962434">
      <w:pPr>
        <w:jc w:val="both"/>
        <w:rPr>
          <w:rFonts w:ascii="Times New Roman" w:hAnsi="Times New Roman" w:cs="Times New Roman"/>
          <w:sz w:val="36"/>
          <w:szCs w:val="36"/>
          <w:lang w:val="en-GB"/>
        </w:rPr>
      </w:pPr>
    </w:p>
    <w:p w14:paraId="29E6B2DF" w14:textId="1268D66D" w:rsidR="000A4A93" w:rsidRDefault="000A4A93" w:rsidP="00962434">
      <w:pPr>
        <w:jc w:val="both"/>
        <w:rPr>
          <w:rFonts w:ascii="Times New Roman" w:hAnsi="Times New Roman" w:cs="Times New Roman"/>
          <w:sz w:val="36"/>
          <w:szCs w:val="36"/>
          <w:lang w:val="en-GB"/>
        </w:rPr>
      </w:pPr>
    </w:p>
    <w:p w14:paraId="5AF6DD07" w14:textId="4B8A2FAE" w:rsidR="000A4A93" w:rsidRDefault="000A4A93" w:rsidP="00962434">
      <w:pPr>
        <w:jc w:val="both"/>
        <w:rPr>
          <w:rFonts w:ascii="Times New Roman" w:hAnsi="Times New Roman" w:cs="Times New Roman"/>
          <w:sz w:val="36"/>
          <w:szCs w:val="36"/>
          <w:lang w:val="en-GB"/>
        </w:rPr>
      </w:pPr>
    </w:p>
    <w:p w14:paraId="0F5413C2" w14:textId="2786C262" w:rsidR="000A4A93" w:rsidRDefault="000A4A93" w:rsidP="00962434">
      <w:pPr>
        <w:jc w:val="both"/>
        <w:rPr>
          <w:rFonts w:ascii="Times New Roman" w:hAnsi="Times New Roman" w:cs="Times New Roman"/>
          <w:sz w:val="36"/>
          <w:szCs w:val="36"/>
          <w:lang w:val="en-GB"/>
        </w:rPr>
      </w:pPr>
    </w:p>
    <w:p w14:paraId="77DBF952" w14:textId="4CF8C92E" w:rsidR="000A4A93" w:rsidRDefault="000A4A93" w:rsidP="00962434">
      <w:pPr>
        <w:jc w:val="both"/>
        <w:rPr>
          <w:rFonts w:ascii="Times New Roman" w:hAnsi="Times New Roman" w:cs="Times New Roman"/>
          <w:sz w:val="36"/>
          <w:szCs w:val="36"/>
          <w:lang w:val="en-GB"/>
        </w:rPr>
      </w:pPr>
    </w:p>
    <w:p w14:paraId="15911A15" w14:textId="1B344D89" w:rsidR="000A4A93" w:rsidRDefault="000A4A93" w:rsidP="000A4A93">
      <w:pPr>
        <w:jc w:val="center"/>
        <w:rPr>
          <w:rFonts w:ascii="Times New Roman" w:hAnsi="Times New Roman" w:cs="Times New Roman"/>
          <w:b/>
          <w:bCs/>
          <w:sz w:val="48"/>
          <w:szCs w:val="48"/>
          <w:lang w:val="en-GB"/>
        </w:rPr>
      </w:pPr>
      <w:r>
        <w:rPr>
          <w:rFonts w:ascii="Times New Roman" w:hAnsi="Times New Roman" w:cs="Times New Roman"/>
          <w:b/>
          <w:bCs/>
          <w:sz w:val="48"/>
          <w:szCs w:val="48"/>
          <w:lang w:val="en-GB"/>
        </w:rPr>
        <w:t>SYSTEM DESIGN</w:t>
      </w:r>
    </w:p>
    <w:p w14:paraId="408F3106" w14:textId="0557952C" w:rsidR="000A4A93" w:rsidRPr="000A4A93" w:rsidRDefault="000A4A93" w:rsidP="000A4A93">
      <w:pPr>
        <w:jc w:val="both"/>
        <w:rPr>
          <w:rFonts w:ascii="Times New Roman" w:hAnsi="Times New Roman" w:cs="Times New Roman"/>
          <w:sz w:val="36"/>
          <w:szCs w:val="36"/>
          <w:lang w:val="en-GB"/>
        </w:rPr>
      </w:pPr>
      <w:r>
        <w:rPr>
          <w:rFonts w:ascii="Times New Roman" w:hAnsi="Times New Roman" w:cs="Times New Roman"/>
          <w:b/>
          <w:bCs/>
          <w:sz w:val="36"/>
          <w:szCs w:val="36"/>
          <w:lang w:val="en-GB"/>
        </w:rPr>
        <w:tab/>
      </w:r>
      <w:r>
        <w:rPr>
          <w:rFonts w:ascii="Times New Roman" w:hAnsi="Times New Roman" w:cs="Times New Roman"/>
          <w:sz w:val="36"/>
          <w:szCs w:val="36"/>
          <w:lang w:val="en-GB"/>
        </w:rPr>
        <w:t xml:space="preserve">Torque converter, gearset, shift mechanism and vehicle dynamics are modelled in differential equations. </w:t>
      </w:r>
      <w:r w:rsidRPr="000A4A93">
        <w:rPr>
          <w:rFonts w:ascii="Times New Roman" w:hAnsi="Times New Roman" w:cs="Times New Roman"/>
          <w:sz w:val="36"/>
          <w:szCs w:val="36"/>
        </w:rPr>
        <w:t xml:space="preserve">The figure below shows the power flow in a typical automotive drivetrain. Nonlinear ordinary differential equations model the engine, four-speed automatic transmission, and vehicle. The model discussed in this example directly implements the blocks from this figure as modular Simulink subsystems. On the other hand, the logic and decisions made in the Transmission Control Unit (TCU) do not lend themselves to well-formulated equations. TCU is better suited for a </w:t>
      </w:r>
      <w:proofErr w:type="spellStart"/>
      <w:r w:rsidRPr="000A4A93">
        <w:rPr>
          <w:rFonts w:ascii="Times New Roman" w:hAnsi="Times New Roman" w:cs="Times New Roman"/>
          <w:sz w:val="36"/>
          <w:szCs w:val="36"/>
        </w:rPr>
        <w:t>Stateflow</w:t>
      </w:r>
      <w:proofErr w:type="spellEnd"/>
      <w:r w:rsidRPr="000A4A93">
        <w:rPr>
          <w:rFonts w:ascii="Times New Roman" w:hAnsi="Times New Roman" w:cs="Times New Roman"/>
          <w:sz w:val="36"/>
          <w:szCs w:val="36"/>
        </w:rPr>
        <w:t xml:space="preserve"> representation. </w:t>
      </w:r>
      <w:proofErr w:type="spellStart"/>
      <w:r w:rsidRPr="000A4A93">
        <w:rPr>
          <w:rFonts w:ascii="Times New Roman" w:hAnsi="Times New Roman" w:cs="Times New Roman"/>
          <w:sz w:val="36"/>
          <w:szCs w:val="36"/>
        </w:rPr>
        <w:t>Stateflow</w:t>
      </w:r>
      <w:proofErr w:type="spellEnd"/>
      <w:r w:rsidRPr="000A4A93">
        <w:rPr>
          <w:rFonts w:ascii="Times New Roman" w:hAnsi="Times New Roman" w:cs="Times New Roman"/>
          <w:sz w:val="36"/>
          <w:szCs w:val="36"/>
        </w:rPr>
        <w:t xml:space="preserve"> monitors the events which correspond to important relationships within the system and takes the appropriate action as they occur.</w:t>
      </w:r>
    </w:p>
    <w:p w14:paraId="7632C64A" w14:textId="77777777" w:rsidR="000A4A93" w:rsidRDefault="000A4A93" w:rsidP="000A4A93">
      <w:pPr>
        <w:keepNext/>
        <w:jc w:val="center"/>
      </w:pPr>
      <w:r w:rsidRPr="000A4A93">
        <w:rPr>
          <w:rFonts w:ascii="Times New Roman" w:hAnsi="Times New Roman" w:cs="Times New Roman"/>
          <w:b/>
          <w:bCs/>
          <w:noProof/>
          <w:sz w:val="36"/>
          <w:szCs w:val="36"/>
          <w:lang w:val="en-GB"/>
        </w:rPr>
        <w:drawing>
          <wp:inline distT="0" distB="0" distL="0" distR="0" wp14:anchorId="7299DD23" wp14:editId="37121DDF">
            <wp:extent cx="5731510" cy="2212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12975"/>
                    </a:xfrm>
                    <a:prstGeom prst="rect">
                      <a:avLst/>
                    </a:prstGeom>
                    <a:noFill/>
                    <a:ln>
                      <a:noFill/>
                    </a:ln>
                  </pic:spPr>
                </pic:pic>
              </a:graphicData>
            </a:graphic>
          </wp:inline>
        </w:drawing>
      </w:r>
    </w:p>
    <w:p w14:paraId="289DC298" w14:textId="109BD4DD" w:rsidR="000A4A93" w:rsidRDefault="000A4A93" w:rsidP="000A4A93">
      <w:pPr>
        <w:pStyle w:val="Caption"/>
        <w:jc w:val="center"/>
      </w:pPr>
      <w:r>
        <w:t xml:space="preserve">Figure </w:t>
      </w:r>
      <w:fldSimple w:instr=" SEQ Figure \* ARABIC ">
        <w:r w:rsidR="00857AEF">
          <w:rPr>
            <w:noProof/>
          </w:rPr>
          <w:t>1</w:t>
        </w:r>
      </w:fldSimple>
      <w:r>
        <w:t xml:space="preserve"> Block Diagram of the System</w:t>
      </w:r>
    </w:p>
    <w:p w14:paraId="021846AC" w14:textId="77777777" w:rsidR="00A04550" w:rsidRDefault="00A04550" w:rsidP="000A4A93">
      <w:pPr>
        <w:rPr>
          <w:b/>
          <w:bCs/>
          <w:sz w:val="32"/>
          <w:szCs w:val="32"/>
          <w:lang w:val="en-GB"/>
        </w:rPr>
      </w:pPr>
    </w:p>
    <w:p w14:paraId="763558B0" w14:textId="77777777" w:rsidR="00A04550" w:rsidRDefault="00A04550" w:rsidP="000A4A93">
      <w:pPr>
        <w:rPr>
          <w:b/>
          <w:bCs/>
          <w:sz w:val="32"/>
          <w:szCs w:val="32"/>
          <w:lang w:val="en-GB"/>
        </w:rPr>
      </w:pPr>
    </w:p>
    <w:p w14:paraId="2ABF2BB9" w14:textId="77777777" w:rsidR="00A04550" w:rsidRDefault="00A04550" w:rsidP="000A4A93">
      <w:pPr>
        <w:rPr>
          <w:b/>
          <w:bCs/>
          <w:sz w:val="32"/>
          <w:szCs w:val="32"/>
          <w:lang w:val="en-GB"/>
        </w:rPr>
      </w:pPr>
    </w:p>
    <w:p w14:paraId="441FE2EE" w14:textId="77777777" w:rsidR="00A04550" w:rsidRDefault="00A04550" w:rsidP="000A4A93">
      <w:pPr>
        <w:rPr>
          <w:b/>
          <w:bCs/>
          <w:sz w:val="32"/>
          <w:szCs w:val="32"/>
          <w:lang w:val="en-GB"/>
        </w:rPr>
      </w:pPr>
    </w:p>
    <w:p w14:paraId="5880C70D" w14:textId="78707A0A" w:rsidR="000A4A93" w:rsidRDefault="000A4A93" w:rsidP="000A4A93">
      <w:pPr>
        <w:rPr>
          <w:b/>
          <w:bCs/>
          <w:sz w:val="36"/>
          <w:szCs w:val="36"/>
          <w:lang w:val="en-GB"/>
        </w:rPr>
      </w:pPr>
      <w:r w:rsidRPr="00A04550">
        <w:rPr>
          <w:b/>
          <w:bCs/>
          <w:sz w:val="36"/>
          <w:szCs w:val="36"/>
          <w:lang w:val="en-GB"/>
        </w:rPr>
        <w:lastRenderedPageBreak/>
        <w:t>Equations representing the system:</w:t>
      </w:r>
    </w:p>
    <w:p w14:paraId="6C2EC689" w14:textId="27D7ABA1" w:rsidR="00857AEF" w:rsidRPr="00A04550" w:rsidRDefault="00A04550" w:rsidP="00857AEF">
      <w:pPr>
        <w:ind w:firstLine="720"/>
        <w:jc w:val="both"/>
        <w:rPr>
          <w:sz w:val="36"/>
          <w:szCs w:val="36"/>
        </w:rPr>
      </w:pPr>
      <w:r w:rsidRPr="00A04550">
        <w:rPr>
          <w:sz w:val="36"/>
          <w:szCs w:val="36"/>
        </w:rPr>
        <w:t>The throttle opening is one of the inputs to the engine. The engine is connected to the impeller of the torque converter which couples it to the transmission</w:t>
      </w:r>
      <w:r>
        <w:rPr>
          <w:sz w:val="36"/>
          <w:szCs w:val="36"/>
        </w:rPr>
        <w:t>.</w:t>
      </w:r>
      <w:r w:rsidR="00857AEF">
        <w:rPr>
          <w:sz w:val="36"/>
          <w:szCs w:val="36"/>
        </w:rPr>
        <w:t xml:space="preserve"> </w:t>
      </w:r>
      <w:r w:rsidR="00857AEF" w:rsidRPr="00857AEF">
        <w:rPr>
          <w:sz w:val="36"/>
          <w:szCs w:val="36"/>
        </w:rPr>
        <w:t xml:space="preserve">(see </w:t>
      </w:r>
      <w:r w:rsidR="00857AEF">
        <w:rPr>
          <w:sz w:val="36"/>
          <w:szCs w:val="36"/>
        </w:rPr>
        <w:t>Figure</w:t>
      </w:r>
      <w:r w:rsidR="00857AEF" w:rsidRPr="00857AEF">
        <w:rPr>
          <w:sz w:val="36"/>
          <w:szCs w:val="36"/>
        </w:rPr>
        <w:t xml:space="preserve"> 2).</w:t>
      </w:r>
    </w:p>
    <w:p w14:paraId="4DB3AFE7" w14:textId="598354ED" w:rsidR="00A04550" w:rsidRDefault="00A04550" w:rsidP="00A04550">
      <w:pPr>
        <w:ind w:firstLine="720"/>
        <w:jc w:val="both"/>
        <w:rPr>
          <w:sz w:val="36"/>
          <w:szCs w:val="36"/>
        </w:rPr>
      </w:pPr>
    </w:p>
    <w:p w14:paraId="632DD94A" w14:textId="77777777" w:rsidR="00857AEF" w:rsidRDefault="00A04550" w:rsidP="00857AEF">
      <w:pPr>
        <w:keepNext/>
        <w:ind w:firstLine="720"/>
        <w:jc w:val="center"/>
      </w:pPr>
      <w:r>
        <w:rPr>
          <w:noProof/>
        </w:rPr>
        <w:drawing>
          <wp:inline distT="0" distB="0" distL="0" distR="0" wp14:anchorId="5A84DB97" wp14:editId="33F7A65E">
            <wp:extent cx="4725670" cy="1426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670" cy="1426210"/>
                    </a:xfrm>
                    <a:prstGeom prst="rect">
                      <a:avLst/>
                    </a:prstGeom>
                    <a:noFill/>
                    <a:ln>
                      <a:noFill/>
                    </a:ln>
                  </pic:spPr>
                </pic:pic>
              </a:graphicData>
            </a:graphic>
          </wp:inline>
        </w:drawing>
      </w:r>
    </w:p>
    <w:p w14:paraId="657823DA" w14:textId="5B22E5C1" w:rsidR="00A04550" w:rsidRDefault="00857AEF" w:rsidP="00857AEF">
      <w:pPr>
        <w:pStyle w:val="Caption"/>
        <w:jc w:val="center"/>
        <w:rPr>
          <w:sz w:val="36"/>
          <w:szCs w:val="36"/>
        </w:rPr>
      </w:pPr>
      <w:r>
        <w:t xml:space="preserve">Figure </w:t>
      </w:r>
      <w:fldSimple w:instr=" SEQ Figure \* ARABIC ">
        <w:r>
          <w:rPr>
            <w:noProof/>
          </w:rPr>
          <w:t>2</w:t>
        </w:r>
      </w:fldSimple>
      <w:r>
        <w:t xml:space="preserve"> Equation 1</w:t>
      </w:r>
    </w:p>
    <w:p w14:paraId="15FFDDD5" w14:textId="55A08416" w:rsidR="00857AEF" w:rsidRDefault="00857AEF" w:rsidP="00A04550">
      <w:pPr>
        <w:ind w:firstLine="720"/>
        <w:jc w:val="both"/>
        <w:rPr>
          <w:sz w:val="36"/>
          <w:szCs w:val="36"/>
        </w:rPr>
      </w:pPr>
      <w:r w:rsidRPr="00857AEF">
        <w:rPr>
          <w:sz w:val="36"/>
          <w:szCs w:val="36"/>
        </w:rPr>
        <w:t xml:space="preserve">The input-output characteristics of the torque converter can be expressed as functions of the engine speed and the turbine speed. In this example, the direction of power flow is always assumed to be from the impeller to the turbine (see </w:t>
      </w:r>
      <w:r>
        <w:rPr>
          <w:sz w:val="36"/>
          <w:szCs w:val="36"/>
        </w:rPr>
        <w:t>Figure</w:t>
      </w:r>
      <w:r w:rsidRPr="00857AEF">
        <w:rPr>
          <w:sz w:val="36"/>
          <w:szCs w:val="36"/>
        </w:rPr>
        <w:t xml:space="preserve"> </w:t>
      </w:r>
      <w:r>
        <w:rPr>
          <w:sz w:val="36"/>
          <w:szCs w:val="36"/>
        </w:rPr>
        <w:t>3</w:t>
      </w:r>
      <w:r w:rsidRPr="00857AEF">
        <w:rPr>
          <w:sz w:val="36"/>
          <w:szCs w:val="36"/>
        </w:rPr>
        <w:t>).</w:t>
      </w:r>
    </w:p>
    <w:p w14:paraId="2E72C624" w14:textId="77777777" w:rsidR="00857AEF" w:rsidRDefault="00857AEF" w:rsidP="00857AEF">
      <w:pPr>
        <w:keepNext/>
        <w:ind w:firstLine="720"/>
        <w:jc w:val="center"/>
      </w:pPr>
      <w:r>
        <w:rPr>
          <w:noProof/>
        </w:rPr>
        <w:drawing>
          <wp:inline distT="0" distB="0" distL="0" distR="0" wp14:anchorId="117A232E" wp14:editId="62060CE7">
            <wp:extent cx="4433570" cy="2286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2286000"/>
                    </a:xfrm>
                    <a:prstGeom prst="rect">
                      <a:avLst/>
                    </a:prstGeom>
                    <a:noFill/>
                    <a:ln>
                      <a:noFill/>
                    </a:ln>
                  </pic:spPr>
                </pic:pic>
              </a:graphicData>
            </a:graphic>
          </wp:inline>
        </w:drawing>
      </w:r>
    </w:p>
    <w:p w14:paraId="09F82513" w14:textId="43578782" w:rsidR="00857AEF" w:rsidRPr="00A04550" w:rsidRDefault="00857AEF" w:rsidP="00857AEF">
      <w:pPr>
        <w:pStyle w:val="Caption"/>
        <w:jc w:val="center"/>
        <w:rPr>
          <w:sz w:val="36"/>
          <w:szCs w:val="36"/>
        </w:rPr>
      </w:pPr>
      <w:r>
        <w:t xml:space="preserve">Figure </w:t>
      </w:r>
      <w:fldSimple w:instr=" SEQ Figure \* ARABIC ">
        <w:r>
          <w:rPr>
            <w:noProof/>
          </w:rPr>
          <w:t>3</w:t>
        </w:r>
      </w:fldSimple>
      <w:r>
        <w:t xml:space="preserve"> Equation 2</w:t>
      </w:r>
    </w:p>
    <w:p w14:paraId="24BBB47F" w14:textId="174A1D31" w:rsidR="000A4A93" w:rsidRDefault="00857AEF" w:rsidP="00857AEF">
      <w:pPr>
        <w:jc w:val="both"/>
        <w:rPr>
          <w:sz w:val="36"/>
          <w:szCs w:val="36"/>
        </w:rPr>
      </w:pPr>
      <w:r>
        <w:rPr>
          <w:b/>
          <w:bCs/>
          <w:sz w:val="36"/>
          <w:szCs w:val="36"/>
          <w:lang w:val="en-GB"/>
        </w:rPr>
        <w:tab/>
      </w:r>
      <w:r w:rsidRPr="00857AEF">
        <w:rPr>
          <w:sz w:val="36"/>
          <w:szCs w:val="36"/>
        </w:rPr>
        <w:t xml:space="preserve">The transmission model is implemented via static gear ratios, assuming small shift times (see </w:t>
      </w:r>
      <w:r>
        <w:rPr>
          <w:sz w:val="36"/>
          <w:szCs w:val="36"/>
        </w:rPr>
        <w:t>Figure 4</w:t>
      </w:r>
      <w:r w:rsidRPr="00857AEF">
        <w:rPr>
          <w:sz w:val="36"/>
          <w:szCs w:val="36"/>
        </w:rPr>
        <w:t>).</w:t>
      </w:r>
    </w:p>
    <w:p w14:paraId="390AE1A3" w14:textId="3004501B" w:rsidR="00857AEF" w:rsidRDefault="00857AEF" w:rsidP="00857AEF">
      <w:pPr>
        <w:keepNext/>
        <w:jc w:val="center"/>
      </w:pPr>
      <w:r>
        <w:rPr>
          <w:noProof/>
        </w:rPr>
        <w:lastRenderedPageBreak/>
        <w:drawing>
          <wp:inline distT="0" distB="0" distL="0" distR="0" wp14:anchorId="3ACBDB8A" wp14:editId="703136CE">
            <wp:extent cx="4795520" cy="17754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20" cy="1775460"/>
                    </a:xfrm>
                    <a:prstGeom prst="rect">
                      <a:avLst/>
                    </a:prstGeom>
                    <a:noFill/>
                    <a:ln>
                      <a:noFill/>
                    </a:ln>
                  </pic:spPr>
                </pic:pic>
              </a:graphicData>
            </a:graphic>
          </wp:inline>
        </w:drawing>
      </w:r>
    </w:p>
    <w:p w14:paraId="114E9C72" w14:textId="41357DF6" w:rsidR="00857AEF" w:rsidRDefault="00857AEF" w:rsidP="00857AEF">
      <w:pPr>
        <w:pStyle w:val="Caption"/>
        <w:jc w:val="center"/>
      </w:pPr>
      <w:r>
        <w:t xml:space="preserve">Figure </w:t>
      </w:r>
      <w:fldSimple w:instr=" SEQ Figure \* ARABIC ">
        <w:r>
          <w:rPr>
            <w:noProof/>
          </w:rPr>
          <w:t>4</w:t>
        </w:r>
      </w:fldSimple>
      <w:r>
        <w:t xml:space="preserve"> Equation 3</w:t>
      </w:r>
    </w:p>
    <w:p w14:paraId="194FD0F1" w14:textId="422679C2" w:rsidR="00857AEF" w:rsidRDefault="00857AEF" w:rsidP="00857AEF">
      <w:pPr>
        <w:jc w:val="both"/>
        <w:rPr>
          <w:sz w:val="36"/>
          <w:szCs w:val="36"/>
        </w:rPr>
      </w:pPr>
      <w:r>
        <w:rPr>
          <w:sz w:val="36"/>
          <w:szCs w:val="36"/>
        </w:rPr>
        <w:tab/>
      </w:r>
      <w:r w:rsidRPr="00857AEF">
        <w:rPr>
          <w:sz w:val="36"/>
          <w:szCs w:val="36"/>
        </w:rPr>
        <w:t xml:space="preserve">The final drive, inertia, and a dynamically varying load constitute the vehicle dynamics (see </w:t>
      </w:r>
      <w:r>
        <w:rPr>
          <w:sz w:val="36"/>
          <w:szCs w:val="36"/>
        </w:rPr>
        <w:t>Figure</w:t>
      </w:r>
      <w:r w:rsidRPr="00857AEF">
        <w:rPr>
          <w:sz w:val="36"/>
          <w:szCs w:val="36"/>
        </w:rPr>
        <w:t xml:space="preserve"> </w:t>
      </w:r>
      <w:r>
        <w:rPr>
          <w:sz w:val="36"/>
          <w:szCs w:val="36"/>
        </w:rPr>
        <w:t>5</w:t>
      </w:r>
      <w:r w:rsidRPr="00857AEF">
        <w:rPr>
          <w:sz w:val="36"/>
          <w:szCs w:val="36"/>
        </w:rPr>
        <w:t>).</w:t>
      </w:r>
    </w:p>
    <w:p w14:paraId="3D98A578" w14:textId="77777777" w:rsidR="00857AEF" w:rsidRDefault="00857AEF" w:rsidP="00857AEF">
      <w:pPr>
        <w:keepNext/>
        <w:jc w:val="center"/>
      </w:pPr>
      <w:r>
        <w:rPr>
          <w:noProof/>
        </w:rPr>
        <w:drawing>
          <wp:inline distT="0" distB="0" distL="0" distR="0" wp14:anchorId="57959AE2" wp14:editId="26296D48">
            <wp:extent cx="3094355"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4355" cy="1797050"/>
                    </a:xfrm>
                    <a:prstGeom prst="rect">
                      <a:avLst/>
                    </a:prstGeom>
                    <a:noFill/>
                    <a:ln>
                      <a:noFill/>
                    </a:ln>
                  </pic:spPr>
                </pic:pic>
              </a:graphicData>
            </a:graphic>
          </wp:inline>
        </w:drawing>
      </w:r>
    </w:p>
    <w:p w14:paraId="5919CD62" w14:textId="00C29B55" w:rsidR="00857AEF" w:rsidRDefault="00857AEF" w:rsidP="00857AEF">
      <w:pPr>
        <w:pStyle w:val="Caption"/>
        <w:jc w:val="center"/>
      </w:pPr>
      <w:r>
        <w:t xml:space="preserve">Figure </w:t>
      </w:r>
      <w:fldSimple w:instr=" SEQ Figure \* ARABIC ">
        <w:r>
          <w:rPr>
            <w:noProof/>
          </w:rPr>
          <w:t>5</w:t>
        </w:r>
      </w:fldSimple>
      <w:r>
        <w:t xml:space="preserve"> Equation 4</w:t>
      </w:r>
    </w:p>
    <w:p w14:paraId="4643F1F3" w14:textId="0771AEE0" w:rsidR="00857AEF" w:rsidRDefault="00857AEF" w:rsidP="00857AEF">
      <w:pPr>
        <w:jc w:val="both"/>
        <w:rPr>
          <w:sz w:val="36"/>
          <w:szCs w:val="36"/>
        </w:rPr>
      </w:pPr>
      <w:r>
        <w:tab/>
      </w:r>
      <w:r w:rsidRPr="00857AEF">
        <w:rPr>
          <w:sz w:val="36"/>
          <w:szCs w:val="36"/>
        </w:rPr>
        <w:t xml:space="preserve">The load torque includes both the road load and brake torque. The road load is the sum of frictional and aerodynamic losses (see </w:t>
      </w:r>
      <w:r>
        <w:rPr>
          <w:sz w:val="36"/>
          <w:szCs w:val="36"/>
        </w:rPr>
        <w:t>Figure</w:t>
      </w:r>
      <w:r w:rsidRPr="00857AEF">
        <w:rPr>
          <w:sz w:val="36"/>
          <w:szCs w:val="36"/>
        </w:rPr>
        <w:t xml:space="preserve"> </w:t>
      </w:r>
      <w:r>
        <w:rPr>
          <w:sz w:val="36"/>
          <w:szCs w:val="36"/>
        </w:rPr>
        <w:t>6</w:t>
      </w:r>
      <w:r w:rsidRPr="00857AEF">
        <w:rPr>
          <w:sz w:val="36"/>
          <w:szCs w:val="36"/>
        </w:rPr>
        <w:t>).</w:t>
      </w:r>
    </w:p>
    <w:p w14:paraId="2F49135B" w14:textId="77777777" w:rsidR="00857AEF" w:rsidRDefault="00857AEF" w:rsidP="00857AEF">
      <w:pPr>
        <w:keepNext/>
        <w:jc w:val="center"/>
      </w:pPr>
      <w:r>
        <w:rPr>
          <w:noProof/>
        </w:rPr>
        <w:drawing>
          <wp:inline distT="0" distB="0" distL="0" distR="0" wp14:anchorId="3AC32C52" wp14:editId="385C7985">
            <wp:extent cx="501015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1419225"/>
                    </a:xfrm>
                    <a:prstGeom prst="rect">
                      <a:avLst/>
                    </a:prstGeom>
                    <a:noFill/>
                    <a:ln>
                      <a:noFill/>
                    </a:ln>
                  </pic:spPr>
                </pic:pic>
              </a:graphicData>
            </a:graphic>
          </wp:inline>
        </w:drawing>
      </w:r>
    </w:p>
    <w:p w14:paraId="2B22142D" w14:textId="481D7F17" w:rsidR="00857AEF" w:rsidRDefault="00857AEF" w:rsidP="00857AEF">
      <w:pPr>
        <w:pStyle w:val="Caption"/>
        <w:jc w:val="center"/>
      </w:pPr>
      <w:r>
        <w:t xml:space="preserve">Figure </w:t>
      </w:r>
      <w:fldSimple w:instr=" SEQ Figure \* ARABIC ">
        <w:r>
          <w:rPr>
            <w:noProof/>
          </w:rPr>
          <w:t>6</w:t>
        </w:r>
      </w:fldSimple>
      <w:r>
        <w:t xml:space="preserve"> </w:t>
      </w:r>
      <w:proofErr w:type="spellStart"/>
      <w:r>
        <w:t>Equatio</w:t>
      </w:r>
      <w:proofErr w:type="spellEnd"/>
      <w:r>
        <w:t xml:space="preserve"> 5</w:t>
      </w:r>
    </w:p>
    <w:p w14:paraId="2EA16920" w14:textId="77777777" w:rsidR="00857AEF" w:rsidRPr="00857AEF" w:rsidRDefault="00857AEF" w:rsidP="00857AEF">
      <w:pPr>
        <w:rPr>
          <w:sz w:val="36"/>
          <w:szCs w:val="36"/>
        </w:rPr>
      </w:pPr>
    </w:p>
    <w:sectPr w:rsidR="00857AEF" w:rsidRPr="00857AE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327DF" w14:textId="77777777" w:rsidR="00D12E8F" w:rsidRDefault="00D12E8F" w:rsidP="00280210">
      <w:pPr>
        <w:spacing w:after="0" w:line="240" w:lineRule="auto"/>
      </w:pPr>
      <w:r>
        <w:separator/>
      </w:r>
    </w:p>
  </w:endnote>
  <w:endnote w:type="continuationSeparator" w:id="0">
    <w:p w14:paraId="4E873B86" w14:textId="77777777" w:rsidR="00D12E8F" w:rsidRDefault="00D12E8F" w:rsidP="0028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4117589"/>
      <w:docPartObj>
        <w:docPartGallery w:val="Page Numbers (Bottom of Page)"/>
        <w:docPartUnique/>
      </w:docPartObj>
    </w:sdtPr>
    <w:sdtEndPr>
      <w:rPr>
        <w:noProof/>
      </w:rPr>
    </w:sdtEndPr>
    <w:sdtContent>
      <w:p w14:paraId="659EAFCE" w14:textId="7D5EACC3" w:rsidR="00280210" w:rsidRDefault="00280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7FA73" w14:textId="77777777" w:rsidR="00280210" w:rsidRDefault="00280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7E5FD" w14:textId="77777777" w:rsidR="00D12E8F" w:rsidRDefault="00D12E8F" w:rsidP="00280210">
      <w:pPr>
        <w:spacing w:after="0" w:line="240" w:lineRule="auto"/>
      </w:pPr>
      <w:r>
        <w:separator/>
      </w:r>
    </w:p>
  </w:footnote>
  <w:footnote w:type="continuationSeparator" w:id="0">
    <w:p w14:paraId="1758B9EE" w14:textId="77777777" w:rsidR="00D12E8F" w:rsidRDefault="00D12E8F" w:rsidP="002802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6B"/>
    <w:rsid w:val="000A4A93"/>
    <w:rsid w:val="00280210"/>
    <w:rsid w:val="003E6052"/>
    <w:rsid w:val="00857AEF"/>
    <w:rsid w:val="008D503D"/>
    <w:rsid w:val="00962434"/>
    <w:rsid w:val="009C7D6B"/>
    <w:rsid w:val="00A04550"/>
    <w:rsid w:val="00CB2050"/>
    <w:rsid w:val="00D12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83A1"/>
  <w15:chartTrackingRefBased/>
  <w15:docId w15:val="{3AAE0565-924A-4091-85BF-A53D269C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210"/>
  </w:style>
  <w:style w:type="paragraph" w:styleId="Footer">
    <w:name w:val="footer"/>
    <w:basedOn w:val="Normal"/>
    <w:link w:val="FooterChar"/>
    <w:uiPriority w:val="99"/>
    <w:unhideWhenUsed/>
    <w:rsid w:val="00280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210"/>
  </w:style>
  <w:style w:type="table" w:styleId="TableGrid">
    <w:name w:val="Table Grid"/>
    <w:basedOn w:val="TableNormal"/>
    <w:uiPriority w:val="39"/>
    <w:rsid w:val="00280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4A9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A4A93"/>
    <w:rPr>
      <w:color w:val="808080"/>
    </w:rPr>
  </w:style>
  <w:style w:type="character" w:customStyle="1" w:styleId="mathtext">
    <w:name w:val="mathtext"/>
    <w:basedOn w:val="DefaultParagraphFont"/>
    <w:rsid w:val="000A4A93"/>
  </w:style>
  <w:style w:type="character" w:customStyle="1" w:styleId="mathtextbox">
    <w:name w:val="mathtextbox"/>
    <w:basedOn w:val="DefaultParagraphFont"/>
    <w:rsid w:val="000A4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 A</dc:creator>
  <cp:keywords/>
  <dc:description/>
  <cp:lastModifiedBy>Vignesh Babu A</cp:lastModifiedBy>
  <cp:revision>4</cp:revision>
  <dcterms:created xsi:type="dcterms:W3CDTF">2020-12-17T18:58:00Z</dcterms:created>
  <dcterms:modified xsi:type="dcterms:W3CDTF">2020-12-17T20:02:00Z</dcterms:modified>
</cp:coreProperties>
</file>