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831" w:rsidRDefault="005E6833">
      <w:pPr>
        <w:pStyle w:val="Heading1"/>
      </w:pPr>
      <w:bookmarkStart w:id="0" w:name="_jswz09aq9znb" w:colFirst="0" w:colLast="0"/>
      <w:bookmarkEnd w:id="0"/>
      <w:r>
        <w:t xml:space="preserve">SMARTBRIDGE — Let's Bridge the Gap </w:t>
      </w:r>
    </w:p>
    <w:p w:rsidR="001C5831" w:rsidRDefault="005E6833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:rsidR="001C5831" w:rsidRDefault="005E6833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SWTID-2026-8700</w:t>
      </w:r>
    </w:p>
    <w:p w:rsidR="001C5831" w:rsidRDefault="005E6833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LegalEase</w:t>
      </w:r>
      <w:proofErr w:type="spellEnd"/>
      <w:r>
        <w:t>: AI-Powered Legal Document Generator</w:t>
      </w:r>
    </w:p>
    <w:p w:rsidR="001C5831" w:rsidRDefault="005E6833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</w:t>
      </w:r>
    </w:p>
    <w:p w:rsidR="001C5831" w:rsidRDefault="001C58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C5831" w:rsidRDefault="005E6833">
      <w:r>
        <w:pict w14:anchorId="4FA88259">
          <v:rect id="_x0000_i1025" style="width:0;height:1.5pt" o:hralign="center" o:hrstd="t" o:hr="t" fillcolor="#a0a0a0" stroked="f"/>
        </w:pict>
      </w:r>
    </w:p>
    <w:p w:rsidR="001C5831" w:rsidRPr="005E6833" w:rsidRDefault="005E6833">
      <w:pPr>
        <w:pStyle w:val="Heading2"/>
        <w:rPr>
          <w:b/>
          <w:sz w:val="40"/>
        </w:rPr>
      </w:pPr>
      <w:bookmarkStart w:id="1" w:name="_ngt1ft9l765z" w:colFirst="0" w:colLast="0"/>
      <w:bookmarkEnd w:id="1"/>
      <w:r w:rsidRPr="005E6833">
        <w:rPr>
          <w:b/>
          <w:sz w:val="40"/>
        </w:rPr>
        <w:t>Problem-Solution Fit Canvas</w:t>
      </w:r>
      <w:bookmarkStart w:id="2" w:name="_GoBack"/>
      <w:bookmarkEnd w:id="2"/>
    </w:p>
    <w:p w:rsidR="001C5831" w:rsidRDefault="005E6833">
      <w:r>
        <w:rPr>
          <w:b/>
          <w:bCs/>
        </w:rPr>
        <w:t>LEGAL EASE — AI-Powered Legal Document Generator</w:t>
      </w:r>
    </w:p>
    <w:p w:rsidR="001C5831" w:rsidRDefault="001C58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C5831" w:rsidRDefault="005E6833">
      <w:pPr>
        <w:ind w:left="600" w:right="600"/>
      </w:pPr>
      <w:r>
        <w:rPr>
          <w:i/>
          <w:iCs/>
        </w:rPr>
        <w:t xml:space="preserve">Problem-Solution Fit Canvas: Use the framework below to ensure your proposed solution accurately addresses the root causes, </w:t>
      </w:r>
      <w:proofErr w:type="spellStart"/>
      <w:r>
        <w:rPr>
          <w:i/>
          <w:iCs/>
        </w:rPr>
        <w:t>behaviors</w:t>
      </w:r>
      <w:proofErr w:type="spellEnd"/>
      <w:r>
        <w:rPr>
          <w:i/>
          <w:iCs/>
        </w:rPr>
        <w:t>, and limitations of your target audience.</w:t>
      </w:r>
      <w:r>
        <w:t xml:space="preserve"> [cite: 9]</w:t>
      </w:r>
    </w:p>
    <w:p w:rsidR="001C5831" w:rsidRDefault="001C583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C5831" w:rsidRDefault="005E6833">
      <w:r>
        <w:pict w14:anchorId="1E8DD592">
          <v:rect id="_x0000_i1026" style="width:0;height:1.5pt" o:hralign="center" o:hrstd="t" o:hr="t" fillcolor="#a0a0a0" stroked="f"/>
        </w:pict>
      </w:r>
    </w:p>
    <w:p w:rsidR="001C5831" w:rsidRDefault="005E6833">
      <w:pPr>
        <w:pStyle w:val="Heading3"/>
      </w:pPr>
      <w:bookmarkStart w:id="3" w:name="_s95scs9bcshu" w:colFirst="0" w:colLast="0"/>
      <w:bookmarkEnd w:id="3"/>
      <w:r>
        <w:rPr>
          <w:b/>
          <w:bCs/>
        </w:rPr>
        <w:t>Canvas Matrix Det</w:t>
      </w:r>
      <w:r>
        <w:rPr>
          <w:b/>
          <w:bCs/>
        </w:rPr>
        <w:t>ails</w:t>
      </w:r>
      <w:r>
        <w:t xml:space="preserve"> [cite: 9]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C5831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pPr>
              <w:rPr>
                <w:b/>
                <w:bCs/>
              </w:rPr>
            </w:pPr>
            <w:r>
              <w:rPr>
                <w:b/>
                <w:bCs/>
              </w:rPr>
              <w:t>Box / Section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pPr>
              <w:rPr>
                <w:b/>
                <w:bCs/>
              </w:rPr>
            </w:pPr>
            <w:r>
              <w:rPr>
                <w:b/>
                <w:bCs/>
              </w:rPr>
              <w:t>Category / Title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Details &amp; Description for </w:t>
            </w:r>
            <w:proofErr w:type="spellStart"/>
            <w:r>
              <w:rPr>
                <w:b/>
                <w:bCs/>
              </w:rPr>
              <w:t>LegalEase</w:t>
            </w:r>
            <w:proofErr w:type="spellEnd"/>
          </w:p>
        </w:tc>
      </w:tr>
      <w:tr w:rsidR="001C583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Customer Segment(s) [CS]</w:t>
            </w:r>
            <w:r>
              <w:t xml:space="preserve"> [cite: 9]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t xml:space="preserve">Small business owners, </w:t>
            </w:r>
            <w:proofErr w:type="spellStart"/>
            <w:r>
              <w:t>startup</w:t>
            </w:r>
            <w:proofErr w:type="spellEnd"/>
            <w:r>
              <w:t xml:space="preserve"> founders, freelance professionals, and law students who frequently need standard legal documents drafted quickly and cost-effectively.</w:t>
            </w:r>
          </w:p>
        </w:tc>
      </w:tr>
      <w:tr w:rsidR="001C583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Problems / Pains + Its Frequency [PR]</w:t>
            </w:r>
            <w:r>
              <w:t xml:space="preserve"> [cite: 9]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t>High legal consultation costs, slow tur</w:t>
            </w:r>
            <w:r>
              <w:t>naround times from traditional lawyers, and lack of familiarity with drafting formal legal terminology. Frequency: Occurs frequently during business formation, hiring, and contract negotiations.</w:t>
            </w:r>
          </w:p>
        </w:tc>
      </w:tr>
      <w:tr w:rsidR="001C583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Triggers to Act [TR]</w:t>
            </w:r>
            <w:r>
              <w:t xml:space="preserve"> [cite: 9]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t xml:space="preserve">Urgent need to sign a client contract, </w:t>
            </w:r>
            <w:proofErr w:type="spellStart"/>
            <w:r>
              <w:t>onboard</w:t>
            </w:r>
            <w:proofErr w:type="spellEnd"/>
            <w:r>
              <w:t xml:space="preserve"> a new employee, draft a non-disclosure agreement (NDA), or establish terms of service for a new product launch.</w:t>
            </w:r>
          </w:p>
        </w:tc>
      </w:tr>
      <w:tr w:rsidR="001C583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Emotions Before / After [EM]</w:t>
            </w:r>
            <w:r>
              <w:t xml:space="preserve"> [cite: 9]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Before:</w:t>
            </w:r>
            <w:r>
              <w:t xml:space="preserve"> Stressed, overwhelmed, anxious about legal loop</w:t>
            </w:r>
            <w:r>
              <w:t>holes, and frustrated by expensive legal fees.</w:t>
            </w:r>
          </w:p>
          <w:p w:rsidR="001C5831" w:rsidRDefault="001C58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1C5831" w:rsidRDefault="005E6833">
            <w:r>
              <w:rPr>
                <w:b/>
                <w:bCs/>
              </w:rPr>
              <w:t>After:</w:t>
            </w:r>
            <w:r>
              <w:t xml:space="preserve"> Confident, relieved, empowered, and secure with professional, structured legal drafts.</w:t>
            </w:r>
          </w:p>
        </w:tc>
      </w:tr>
      <w:tr w:rsidR="001C583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Available Solutions Pros &amp; Cons [AS]</w:t>
            </w:r>
            <w:r>
              <w:t xml:space="preserve"> [cite: 9]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Traditional Lawyers:</w:t>
            </w:r>
            <w:r>
              <w:t xml:space="preserve"> High accuracy and personalized, but extreme</w:t>
            </w:r>
            <w:r>
              <w:t>ly expensive and slow.</w:t>
            </w:r>
          </w:p>
          <w:p w:rsidR="001C5831" w:rsidRDefault="001C58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1C5831" w:rsidRDefault="005E6833">
            <w:r>
              <w:rPr>
                <w:b/>
                <w:bCs/>
              </w:rPr>
              <w:t>Generic Template Sites:</w:t>
            </w:r>
            <w:r>
              <w:t xml:space="preserve"> Free or cheap, but rigid, outdated, and prone to legal errors or non-compliance.</w:t>
            </w:r>
          </w:p>
        </w:tc>
      </w:tr>
      <w:tr w:rsidR="001C583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Customer Limitations (Budget, Devices) [CL]</w:t>
            </w:r>
            <w:r>
              <w:t xml:space="preserve"> [cite: 9]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t>Limited legal budget for early-stage projects; relies on standard web browsers, desktop/laptop computers, and basic internet connectivity.</w:t>
            </w:r>
          </w:p>
        </w:tc>
      </w:tr>
      <w:tr w:rsidR="001C583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7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proofErr w:type="spellStart"/>
            <w:r>
              <w:rPr>
                <w:b/>
                <w:bCs/>
              </w:rPr>
              <w:t>Behavior</w:t>
            </w:r>
            <w:proofErr w:type="spellEnd"/>
            <w:r>
              <w:rPr>
                <w:b/>
                <w:bCs/>
              </w:rPr>
              <w:t xml:space="preserve"> + Its Intensity [BE]</w:t>
            </w:r>
            <w:r>
              <w:t xml:space="preserve"> [cite: 9]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t xml:space="preserve">Searching online for free contract templates, copying snippets from multiple sources, and manually editing clauses. Intensity: High anxiety regarding legal </w:t>
            </w:r>
            <w:r>
              <w:lastRenderedPageBreak/>
              <w:t>validity and binding enforceability.</w:t>
            </w:r>
          </w:p>
        </w:tc>
      </w:tr>
      <w:tr w:rsidR="001C583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lastRenderedPageBreak/>
              <w:t>8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 xml:space="preserve">Channels of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  <w:r>
              <w:rPr>
                <w:b/>
                <w:bCs/>
              </w:rPr>
              <w:t xml:space="preserve"> [CH]</w:t>
            </w:r>
            <w:r>
              <w:t xml:space="preserve"> [cite: 9]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Online:</w:t>
            </w:r>
            <w:r>
              <w:t xml:space="preserve"> Legal tech forum</w:t>
            </w:r>
            <w:r>
              <w:t xml:space="preserve">s, developer communities, </w:t>
            </w:r>
            <w:proofErr w:type="spellStart"/>
            <w:r>
              <w:t>startup</w:t>
            </w:r>
            <w:proofErr w:type="spellEnd"/>
            <w:r>
              <w:t xml:space="preserve"> communities, GitHub, and AI tool directories.</w:t>
            </w:r>
          </w:p>
          <w:p w:rsidR="001C5831" w:rsidRDefault="001C58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1C5831" w:rsidRDefault="005E6833">
            <w:r>
              <w:rPr>
                <w:b/>
                <w:bCs/>
              </w:rPr>
              <w:t>Offline:</w:t>
            </w:r>
            <w:r>
              <w:t xml:space="preserve"> University legal aid clinics, networking events, and peer recommendations.</w:t>
            </w:r>
          </w:p>
        </w:tc>
      </w:tr>
      <w:tr w:rsidR="001C583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9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Problem Root / Cause [RC]</w:t>
            </w:r>
            <w:r>
              <w:t xml:space="preserve"> [cite: 9]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t>The high barrier to entry and prohibitive cost of professional legal services, combined with a lack of accessible, intelligent tools that bridge legal drafting with modern generative AI.</w:t>
            </w:r>
          </w:p>
        </w:tc>
      </w:tr>
      <w:tr w:rsidR="001C583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10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r>
              <w:rPr>
                <w:b/>
                <w:bCs/>
              </w:rPr>
              <w:t>Your Solution [SL]</w:t>
            </w:r>
            <w:r>
              <w:t xml:space="preserve"> [cite: 9]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831" w:rsidRDefault="005E6833">
            <w:proofErr w:type="spellStart"/>
            <w:r>
              <w:rPr>
                <w:b/>
                <w:bCs/>
              </w:rPr>
              <w:t>LegalEase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An AI-powered legal docum</w:t>
            </w:r>
            <w:r>
              <w:t xml:space="preserve">ent generator leveraging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Streamlit</w:t>
            </w:r>
            <w:proofErr w:type="spellEnd"/>
            <w:r>
              <w:t>, and Google Gemini (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>) to instantly generate structured, professional legal documents based on custom parties, terms, and dates.</w:t>
            </w:r>
          </w:p>
        </w:tc>
      </w:tr>
    </w:tbl>
    <w:p w:rsidR="001C5831" w:rsidRDefault="001C5831"/>
    <w:sectPr w:rsidR="001C583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D1455CEF-8100-4270-8370-1831B206C0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B369EA-4BFF-4F37-981F-6E836ECBCD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C2C6BF-B62D-4A62-9338-8E9CD142907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1640B"/>
    <w:multiLevelType w:val="multilevel"/>
    <w:tmpl w:val="977E358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831"/>
    <w:rsid w:val="001C5831"/>
    <w:rsid w:val="005E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0D4E"/>
  <w15:docId w15:val="{181C9B0C-F47E-4D16-B0D7-97590F81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2026-09-30T04:28:00Z</dcterms:created>
  <dcterms:modified xsi:type="dcterms:W3CDTF">2026-09-30T04:29:00Z</dcterms:modified>
</cp:coreProperties>
</file>