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0"/>
        <w:gridCol w:w="4470"/>
        <w:tblGridChange w:id="0">
          <w:tblGrid>
            <w:gridCol w:w="4560"/>
            <w:gridCol w:w="4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SWTID-2026-8700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2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LegalEase: AI-Powered Legal Document Generator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276" w:lineRule="auto"/>
        <w:jc w:val="both"/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i w:val="1"/>
          <w:iCs w:val="1"/>
          <w:color w:val="2a2a2a"/>
          <w:sz w:val="22"/>
          <w:szCs w:val="22"/>
        </w:rPr>
      </w:pPr>
      <w:bookmarkStart w:colFirst="0" w:colLast="0" w:name="_heading=h.8vpl7svqroxy" w:id="0"/>
      <w:bookmarkEnd w:id="0"/>
      <w:r w:rsidDel="00000000" w:rsidR="00000000" w:rsidRPr="00000000">
        <w:rPr>
          <w:rFonts w:ascii="Arial" w:cs="Arial" w:eastAsia="Arial" w:hAnsi="Arial"/>
          <w:color w:val="2a2a2a"/>
          <w:sz w:val="22"/>
          <w:szCs w:val="22"/>
          <w:rtl w:val="0"/>
        </w:rPr>
        <w:t xml:space="preserve">1. SAYS </w:t>
      </w:r>
      <w:r w:rsidDel="00000000" w:rsidR="00000000" w:rsidRPr="00000000">
        <w:rPr>
          <w:rFonts w:ascii="Arial" w:cs="Arial" w:eastAsia="Arial" w:hAnsi="Arial"/>
          <w:i w:val="1"/>
          <w:iCs w:val="1"/>
          <w:color w:val="2a2a2a"/>
          <w:sz w:val="22"/>
          <w:szCs w:val="22"/>
          <w:rtl w:val="0"/>
        </w:rPr>
        <w:t xml:space="preserve">(What does the user say out loud about their challenges?)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"I have multiple certifications, but recruiters still say I lack practical hands-on project experience."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"It is hard to keep track of all my micro-credentials, course completions, and coding badges in one place."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"I wish I had a single verifiable portfolio that clearly shows what I am capable of doing."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"Traditional resumes don't effectively highlight my actual problem-solving skills or technical competencies."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i w:val="1"/>
          <w:iCs w:val="1"/>
          <w:color w:val="2a2a2a"/>
          <w:sz w:val="22"/>
          <w:szCs w:val="22"/>
        </w:rPr>
      </w:pPr>
      <w:bookmarkStart w:colFirst="0" w:colLast="0" w:name="_heading=h.1v605z1632e2" w:id="1"/>
      <w:bookmarkEnd w:id="1"/>
      <w:r w:rsidDel="00000000" w:rsidR="00000000" w:rsidRPr="00000000">
        <w:rPr>
          <w:rFonts w:ascii="Arial" w:cs="Arial" w:eastAsia="Arial" w:hAnsi="Arial"/>
          <w:color w:val="2a2a2a"/>
          <w:sz w:val="22"/>
          <w:szCs w:val="22"/>
          <w:rtl w:val="0"/>
        </w:rPr>
        <w:t xml:space="preserve">2. THINKS </w:t>
      </w:r>
      <w:r w:rsidDel="00000000" w:rsidR="00000000" w:rsidRPr="00000000">
        <w:rPr>
          <w:rFonts w:ascii="Arial" w:cs="Arial" w:eastAsia="Arial" w:hAnsi="Arial"/>
          <w:i w:val="1"/>
          <w:iCs w:val="1"/>
          <w:color w:val="2a2a2a"/>
          <w:sz w:val="22"/>
          <w:szCs w:val="22"/>
          <w:rtl w:val="0"/>
        </w:rPr>
        <w:t xml:space="preserve">(What is the user thinking inwardly? What matters to them most?)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Wonders if automated resume screeners are filtering them out before a human ever looks at their profile.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Worries that they are spending time on courses that won't actually improve their employability or job-readiness.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Wants a clear, transparent way to measure their true skill development progress over time.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Hopes to find an efficient path connecting academic learning directly to industry opportunities.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i w:val="1"/>
          <w:iCs w:val="1"/>
          <w:color w:val="2a2a2a"/>
          <w:sz w:val="22"/>
          <w:szCs w:val="22"/>
        </w:rPr>
      </w:pPr>
      <w:bookmarkStart w:colFirst="0" w:colLast="0" w:name="_heading=h.l3xbwqjvodd" w:id="2"/>
      <w:bookmarkEnd w:id="2"/>
      <w:r w:rsidDel="00000000" w:rsidR="00000000" w:rsidRPr="00000000">
        <w:rPr>
          <w:rFonts w:ascii="Arial" w:cs="Arial" w:eastAsia="Arial" w:hAnsi="Arial"/>
          <w:color w:val="2a2a2a"/>
          <w:sz w:val="22"/>
          <w:szCs w:val="22"/>
          <w:rtl w:val="0"/>
        </w:rPr>
        <w:t xml:space="preserve">3. DOES </w:t>
      </w:r>
      <w:r w:rsidDel="00000000" w:rsidR="00000000" w:rsidRPr="00000000">
        <w:rPr>
          <w:rFonts w:ascii="Arial" w:cs="Arial" w:eastAsia="Arial" w:hAnsi="Arial"/>
          <w:i w:val="1"/>
          <w:iCs w:val="1"/>
          <w:color w:val="2a2a2a"/>
          <w:sz w:val="22"/>
          <w:szCs w:val="22"/>
          <w:rtl w:val="0"/>
        </w:rPr>
        <w:t xml:space="preserve">(What actions does the user take? How do they behave?)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Enrolls in various online learning platforms and completes coding modules or tutorial videos.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Spends hours formatting and updating resume templates to try and catch a recruiter's attention.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Applies to dozens of entry-level job postings and virtual internships daily with mixed response rates.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rtl w:val="0"/>
        </w:rPr>
        <w:t xml:space="preserve">Participates in hackathons and college technical symposiums to build project experience.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line="276" w:lineRule="auto"/>
        <w:ind w:left="720" w:hanging="360"/>
        <w:rPr>
          <w:rFonts w:ascii="Arial" w:cs="Arial" w:eastAsia="Arial" w:hAnsi="Arial"/>
          <w:b w:val="1"/>
          <w:bCs w:val="1"/>
          <w:i w:val="1"/>
          <w:iCs w:val="1"/>
          <w:color w:val="2a2a2a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before="0" w:line="276" w:lineRule="auto"/>
        <w:jc w:val="both"/>
        <w:rPr>
          <w:rFonts w:ascii="Arial" w:cs="Arial" w:eastAsia="Arial" w:hAnsi="Arial"/>
          <w:i w:val="1"/>
          <w:iCs w:val="1"/>
          <w:color w:val="2a2a2a"/>
          <w:sz w:val="22"/>
          <w:szCs w:val="22"/>
        </w:rPr>
      </w:pPr>
      <w:bookmarkStart w:colFirst="0" w:colLast="0" w:name="_heading=h.9np4m7fqwtmb" w:id="3"/>
      <w:bookmarkEnd w:id="3"/>
      <w:r w:rsidDel="00000000" w:rsidR="00000000" w:rsidRPr="00000000">
        <w:rPr>
          <w:rFonts w:ascii="Arial" w:cs="Arial" w:eastAsia="Arial" w:hAnsi="Arial"/>
          <w:color w:val="2a2a2a"/>
          <w:sz w:val="22"/>
          <w:szCs w:val="22"/>
          <w:rtl w:val="0"/>
        </w:rPr>
        <w:t xml:space="preserve">4. FEELS </w:t>
      </w:r>
      <w:r w:rsidDel="00000000" w:rsidR="00000000" w:rsidRPr="00000000">
        <w:rPr>
          <w:rFonts w:ascii="Arial" w:cs="Arial" w:eastAsia="Arial" w:hAnsi="Arial"/>
          <w:i w:val="1"/>
          <w:iCs w:val="1"/>
          <w:color w:val="2a2a2a"/>
          <w:sz w:val="22"/>
          <w:szCs w:val="22"/>
          <w:rtl w:val="0"/>
        </w:rPr>
        <w:t xml:space="preserve">(What are the user's emotional states, frustrations, and anxieties?)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a2a2a"/>
          <w:sz w:val="24"/>
          <w:szCs w:val="24"/>
          <w:rtl w:val="0"/>
        </w:rPr>
        <w:t xml:space="preserve">Anxious about graduating into a competitive job market without enough distinct competitive advantages.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a2a2a"/>
          <w:sz w:val="24"/>
          <w:szCs w:val="24"/>
          <w:rtl w:val="0"/>
        </w:rPr>
        <w:t xml:space="preserve">Overwhelmed by fragmented platforms, scattered certificates, and complex tracking methods.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a2a2a"/>
          <w:sz w:val="24"/>
          <w:szCs w:val="24"/>
          <w:rtl w:val="0"/>
        </w:rPr>
        <w:t xml:space="preserve">Frustrated by the gap between theoretical college exams and practical industry expectations.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line="276" w:lineRule="auto"/>
        <w:ind w:left="720" w:hanging="360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a2a2a"/>
          <w:sz w:val="24"/>
          <w:szCs w:val="24"/>
          <w:rtl w:val="0"/>
        </w:rPr>
        <w:t xml:space="preserve">Motivated when they finally successfully complete a hands-on project or clear a coding challenge.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b w:val="1"/>
          <w:bCs w:val="1"/>
          <w:color w:val="2a2a2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Y3Ha0BuV/38qZB049ZRFOVqvpw==">CgMxLjAyDmguOHZwbDdzdnFyb3h5Mg5oLjF2NjA1ejE2MzJlMjINaC5sM3hid3Fqdm9kZDIOaC45bnA0bTdmcXd0bWI4AHIhMUI2bkNhN29yT29yRGRUTllTTEkxVUxZYk4wcDZVdks5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