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ind w:firstLine="720"/>
        <w:spacing/>
        <w:jc w:val="center"/>
        <w:rPr>
          <w:b/>
          <w:bCs/>
          <w:sz w:val="28"/>
          <w:szCs w:val="28"/>
        </w:rPr>
      </w:pPr>
      <w:r>
        <w:rPr>
          <w:b/>
          <w:bCs/>
          <w:sz w:val="28"/>
          <w:szCs w:val="28"/>
        </w:rPr>
        <w:t>Subjective Questions and Answers</w:t>
      </w:r>
    </w:p>
    <w:p>
      <w:pPr>
        <w:ind w:firstLine="720"/>
      </w:pPr>
      <w:r/>
    </w:p>
    <w:p>
      <w:pPr>
        <w:ind w:firstLine="720"/>
      </w:pPr>
      <w:r/>
    </w:p>
    <w:p>
      <w:pPr>
        <w:numPr>
          <w:ilvl w:val="0"/>
          <w:numId w:val="1"/>
        </w:numPr>
        <w:ind w:left="360" w:firstLine="0"/>
      </w:pPr>
      <w:r>
        <w:t>Which are the top three variables in your model which contribute most towards the probability of a lead getting converted?</w:t>
      </w:r>
    </w:p>
    <w:p>
      <w:r/>
    </w:p>
    <w:p>
      <w:pPr>
        <w:numPr>
          <w:ilvl w:val="1"/>
          <w:numId w:val="1"/>
        </w:numPr>
        <w:ind w:left="1440" w:hanging="360"/>
      </w:pPr>
      <w:r>
        <w:t>ttime_on_site</w:t>
      </w:r>
    </w:p>
    <w:p>
      <w:pPr>
        <w:numPr>
          <w:ilvl w:val="1"/>
          <w:numId w:val="1"/>
        </w:numPr>
        <w:ind w:left="1440" w:hanging="360"/>
      </w:pPr>
      <w:r>
        <w:t>lead_origin_Lead Add Form</w:t>
      </w:r>
    </w:p>
    <w:p>
      <w:pPr>
        <w:numPr>
          <w:ilvl w:val="1"/>
          <w:numId w:val="1"/>
        </w:numPr>
        <w:ind w:left="1440" w:hanging="360"/>
      </w:pPr>
      <w:r>
        <w:t>curr_occupation_Working Professional</w:t>
      </w:r>
    </w:p>
    <w:p>
      <w:r/>
    </w:p>
    <w:p>
      <w:pPr>
        <w:numPr>
          <w:ilvl w:val="0"/>
          <w:numId w:val="1"/>
        </w:numPr>
        <w:ind w:left="720" w:hanging="360"/>
      </w:pPr>
      <w:r>
        <w:t>What are the top 3 categorical/dummy variables in the model which should be focused the most on in order to increase the probability of lead conversion?</w:t>
      </w:r>
    </w:p>
    <w:p>
      <w:r/>
    </w:p>
    <w:p>
      <w:pPr>
        <w:numPr>
          <w:ilvl w:val="1"/>
          <w:numId w:val="1"/>
        </w:numPr>
        <w:ind w:left="1440" w:hanging="360"/>
      </w:pPr>
      <w:r>
        <w:t>lead_origin_Lead Add Form</w:t>
      </w:r>
    </w:p>
    <w:p>
      <w:pPr>
        <w:numPr>
          <w:ilvl w:val="1"/>
          <w:numId w:val="1"/>
        </w:numPr>
        <w:ind w:left="1440" w:hanging="360"/>
      </w:pPr>
      <w:r>
        <w:t>curr_occupation_working Professional</w:t>
      </w:r>
    </w:p>
    <w:p>
      <w:pPr>
        <w:numPr>
          <w:ilvl w:val="1"/>
          <w:numId w:val="1"/>
        </w:numPr>
        <w:ind w:left="1440" w:hanging="360"/>
      </w:pPr>
      <w:r>
        <w:t>lead_profile_Potential Lead</w:t>
      </w:r>
    </w:p>
    <w:p>
      <w:r/>
    </w:p>
    <w:p>
      <w:pPr>
        <w:numPr>
          <w:ilvl w:val="0"/>
          <w:numId w:val="1"/>
        </w:numPr>
        <w:ind w:left="720" w:hanging="360"/>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
    </w:p>
    <w:p>
      <w:pPr>
        <w:numPr>
          <w:ilvl w:val="2"/>
          <w:numId w:val="1"/>
        </w:numPr>
        <w:ind w:left="2160" w:hanging="360"/>
      </w:pPr>
      <w:r>
        <w:t xml:space="preserve">Set the threshold such that ouput results in Higher Recall score, </w:t>
      </w:r>
    </w:p>
    <w:p>
      <w:pPr>
        <w:numPr>
          <w:ilvl w:val="2"/>
          <w:numId w:val="1"/>
        </w:numPr>
        <w:ind w:left="2160" w:hanging="360"/>
      </w:pPr>
      <w:r>
        <w:t>So the model preditcs more potential leads, with less accuracy.</w:t>
      </w:r>
    </w:p>
    <w:p>
      <w:pPr>
        <w:numPr>
          <w:ilvl w:val="2"/>
          <w:numId w:val="1"/>
        </w:numPr>
        <w:ind w:left="2160" w:hanging="360"/>
      </w:pPr>
      <w:r>
        <w:t>Sensitivity is also referred as Recall or True Positive Rate.</w:t>
      </w:r>
    </w:p>
    <w:p>
      <w:pPr>
        <w:numPr>
          <w:ilvl w:val="2"/>
          <w:numId w:val="1"/>
        </w:numPr>
        <w:ind w:left="2160" w:hanging="360"/>
      </w:pPr>
      <w:r>
        <w:t>Sensitivity = TP/TP+FN</w:t>
      </w:r>
    </w:p>
    <w:p>
      <w:r/>
    </w:p>
    <w:p>
      <w:pPr>
        <w:numPr>
          <w:ilvl w:val="0"/>
          <w:numId w:val="1"/>
        </w:numPr>
        <w:ind w:left="720" w:hanging="360"/>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
    </w:p>
    <w:p>
      <w:pPr>
        <w:numPr>
          <w:ilvl w:val="1"/>
          <w:numId w:val="1"/>
        </w:numPr>
        <w:ind w:left="1440" w:hanging="360"/>
      </w:pPr>
      <w:r>
        <w:t>Train the model to have more precision, so the output will produce be a more accurate predications than solely relying on accuracy.</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rPr>
        <w:u w:color="auto" w:val="none"/>
      </w:rPr>
    </w:lvl>
    <w:lvl w:ilvl="1">
      <w:start w:val="1"/>
      <w:numFmt w:val="lowerLetter"/>
      <w:suff w:val="tab"/>
      <w:lvlText w:val="%2."/>
      <w:lvlJc w:val="left"/>
      <w:pPr>
        <w:ind w:left="1080" w:hanging="0"/>
      </w:pPr>
      <w:rPr>
        <w:u w:color="auto" w:val="none"/>
      </w:rPr>
    </w:lvl>
    <w:lvl w:ilvl="2">
      <w:start w:val="1"/>
      <w:numFmt w:val="lowerRoman"/>
      <w:suff w:val="tab"/>
      <w:lvlText w:val="%3."/>
      <w:lvlJc w:val="right"/>
      <w:pPr>
        <w:ind w:left="1800" w:hanging="0"/>
      </w:pPr>
      <w:rPr>
        <w:u w:color="auto" w:val="none"/>
      </w:rPr>
    </w:lvl>
    <w:lvl w:ilvl="3">
      <w:start w:val="1"/>
      <w:numFmt w:val="decimal"/>
      <w:suff w:val="tab"/>
      <w:lvlText w:val="%4."/>
      <w:lvlJc w:val="left"/>
      <w:pPr>
        <w:ind w:left="2520" w:hanging="0"/>
      </w:pPr>
      <w:rPr>
        <w:u w:color="auto" w:val="none"/>
      </w:rPr>
    </w:lvl>
    <w:lvl w:ilvl="4">
      <w:start w:val="1"/>
      <w:numFmt w:val="lowerLetter"/>
      <w:suff w:val="tab"/>
      <w:lvlText w:val="%5."/>
      <w:lvlJc w:val="left"/>
      <w:pPr>
        <w:ind w:left="3240" w:hanging="0"/>
      </w:pPr>
      <w:rPr>
        <w:u w:color="auto" w:val="none"/>
      </w:rPr>
    </w:lvl>
    <w:lvl w:ilvl="5">
      <w:start w:val="1"/>
      <w:numFmt w:val="lowerRoman"/>
      <w:suff w:val="tab"/>
      <w:lvlText w:val="%6."/>
      <w:lvlJc w:val="right"/>
      <w:pPr>
        <w:ind w:left="3960" w:hanging="0"/>
      </w:pPr>
      <w:rPr>
        <w:u w:color="auto" w:val="none"/>
      </w:rPr>
    </w:lvl>
    <w:lvl w:ilvl="6">
      <w:start w:val="1"/>
      <w:numFmt w:val="decimal"/>
      <w:suff w:val="tab"/>
      <w:lvlText w:val="%7."/>
      <w:lvlJc w:val="left"/>
      <w:pPr>
        <w:ind w:left="4680" w:hanging="0"/>
      </w:pPr>
      <w:rPr>
        <w:u w:color="auto" w:val="none"/>
      </w:rPr>
    </w:lvl>
    <w:lvl w:ilvl="7">
      <w:start w:val="1"/>
      <w:numFmt w:val="lowerLetter"/>
      <w:suff w:val="tab"/>
      <w:lvlText w:val="%8."/>
      <w:lvlJc w:val="left"/>
      <w:pPr>
        <w:ind w:left="5400" w:hanging="0"/>
      </w:pPr>
      <w:rPr>
        <w:u w:color="auto" w:val="none"/>
      </w:rPr>
    </w:lvl>
    <w:lvl w:ilvl="8">
      <w:start w:val="1"/>
      <w:numFmt w:val="lowerRoman"/>
      <w:suff w:val="tab"/>
      <w:lvlText w:val="%9."/>
      <w:lvlJc w:val="right"/>
      <w:pPr>
        <w:ind w:left="6120" w:hanging="0"/>
      </w:pPr>
      <w:rPr>
        <w:u w:color="auto" w:val="none"/>
      </w:rPr>
    </w:lvl>
  </w:abstractNum>
  <w:abstractNum w:abstractNumId="2">
    <w:multiLevelType w:val="singleLevel"/>
    <w:name w:val="Bullet 2"/>
    <w:lvl w:ilvl="0">
      <w:start w:val="1"/>
      <w:numFmt w:val="decimal"/>
      <w:suff w:val="tab"/>
      <w:lvlText w:val="%1."/>
      <w:lvlJc w:val="left"/>
      <w:pPr>
        <w:ind w:left="0" w:hanging="0"/>
      </w:pPr>
    </w:lvl>
  </w:abstractNum>
  <w:abstractNum w:abstractNumId="3">
    <w:multiLevelType w:val="hybridMultilevel"/>
    <w:name w:val="Numbered list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11"/>
    <w:tmReviewMarkIns w:val="4"/>
    <w:tmReviewColorIns w:val="-1"/>
    <w:tmReviewMarkDel w:val="7"/>
    <w:tmReviewColorDel w:val="-1"/>
    <w:tmReviewMarkFmt w:val="7"/>
    <w:tmReviewColorFmt w:val="-1"/>
    <w:tmReviewMarkLn w:val="1"/>
    <w:tmReviewColorLn w:val="0"/>
    <w:tmReviewToolTip w:val="1"/>
  </w:tmReviewPr>
  <w:tmLastPos>
    <w:tmLastPosPage w:val="0"/>
    <w:tmLastPosSelect w:val="1"/>
    <w:tmLastPosFrameIdx w:val="0"/>
    <w:tmLastPosCaret>
      <w:tmLastPosPgfIdx w:val="18"/>
      <w:tmLastPosIdx w:val="63"/>
    </w:tmLastPosCaret>
    <w:tmLastPosAnchor>
      <w:tmLastPosPgfIdx w:val="18"/>
      <w:tmLastPosIdx w:val="43"/>
    </w:tmLastPosAnchor>
    <w:tmLastPosTblRect w:left="0" w:top="0" w:right="0" w:bottom="0"/>
  </w:tmLastPos>
  <w:tmAppRevision w:date="1729528865" w:val="1218"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400" w:after="120"/>
      <w:keepNext/>
      <w:outlineLvl w:val="0"/>
      <w:keepLines/>
    </w:pPr>
    <w:rPr>
      <w:sz w:val="40"/>
      <w:szCs w:val="40"/>
    </w:rPr>
  </w:style>
  <w:style w:type="paragraph" w:styleId="para2">
    <w:name w:val="heading 2"/>
    <w:qFormat/>
    <w:basedOn w:val="para0"/>
    <w:next w:val="para0"/>
    <w:pPr>
      <w:spacing w:before="360" w:after="120"/>
      <w:keepNext/>
      <w:outlineLvl w:val="1"/>
      <w:keepLines/>
    </w:pPr>
    <w:rPr>
      <w:sz w:val="32"/>
      <w:szCs w:val="32"/>
    </w:rPr>
  </w:style>
  <w:style w:type="paragraph" w:styleId="para3">
    <w:name w:val="heading 3"/>
    <w:qFormat/>
    <w:basedOn w:val="para0"/>
    <w:next w:val="para0"/>
    <w:pPr>
      <w:spacing w:before="320" w:after="80"/>
      <w:keepNext/>
      <w:outlineLvl w:val="2"/>
      <w:keepLines/>
    </w:pPr>
    <w:rPr>
      <w:color w:val="434343"/>
      <w:sz w:val="28"/>
      <w:szCs w:val="28"/>
    </w:rPr>
  </w:style>
  <w:style w:type="paragraph" w:styleId="para4">
    <w:name w:val="heading 4"/>
    <w:qFormat/>
    <w:basedOn w:val="para0"/>
    <w:next w:val="para0"/>
    <w:pPr>
      <w:spacing w:before="280" w:after="80"/>
      <w:keepNext/>
      <w:outlineLvl w:val="3"/>
      <w:keepLines/>
    </w:pPr>
    <w:rPr>
      <w:color w:val="666666"/>
      <w:sz w:val="24"/>
      <w:szCs w:val="24"/>
    </w:rPr>
  </w:style>
  <w:style w:type="paragraph" w:styleId="para5">
    <w:name w:val="heading 5"/>
    <w:qFormat/>
    <w:basedOn w:val="para0"/>
    <w:next w:val="para0"/>
    <w:pPr>
      <w:spacing w:before="240" w:after="80"/>
      <w:keepNext/>
      <w:outlineLvl w:val="4"/>
      <w:keepLines/>
    </w:pPr>
    <w:rPr>
      <w:color w:val="666666"/>
    </w:rPr>
  </w:style>
  <w:style w:type="paragraph" w:styleId="para6">
    <w:name w:val="heading 6"/>
    <w:qFormat/>
    <w:basedOn w:val="para0"/>
    <w:next w:val="para0"/>
    <w:pPr>
      <w:spacing w:before="240" w:after="80"/>
      <w:keepNext/>
      <w:outlineLvl w:val="5"/>
      <w:keepLines/>
    </w:pPr>
    <w:rPr>
      <w:i/>
      <w:color w:val="666666"/>
    </w:rPr>
  </w:style>
  <w:style w:type="paragraph" w:styleId="para7">
    <w:name w:val="Title"/>
    <w:qFormat/>
    <w:basedOn w:val="para0"/>
    <w:next w:val="para0"/>
    <w:pPr>
      <w:spacing w:after="60"/>
      <w:keepNext/>
      <w:keepLines/>
    </w:pPr>
    <w:rPr>
      <w:sz w:val="52"/>
      <w:szCs w:val="52"/>
    </w:rPr>
  </w:style>
  <w:style w:type="paragraph" w:styleId="para8">
    <w:name w:val="Subtitle"/>
    <w:qFormat/>
    <w:basedOn w:val="para0"/>
    <w:next w:val="para0"/>
    <w:pPr>
      <w:spacing w:after="320"/>
      <w:keepNext/>
      <w:keepLines/>
    </w:pPr>
    <w:rPr>
      <w:color w:val="666666"/>
      <w:sz w:val="30"/>
      <w:szCs w:val="30"/>
    </w:rPr>
  </w:style>
  <w:style w:type="paragraph" w:styleId="para9">
    <w:name w:val="List Paragraph"/>
    <w:qFormat/>
    <w:basedOn w:val="para0"/>
    <w:pPr>
      <w:ind w:left="720"/>
      <w:contextualSpacing/>
    </w:p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2019-01-07T08:33:00Z</dcterms:created>
  <dcterms:modified xsi:type="dcterms:W3CDTF">2024-10-21T16:41:05Z</dcterms:modified>
</cp:coreProperties>
</file>