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26"/>
          <w:szCs w:val="26"/>
          <w:rtl w:val="0"/>
        </w:rPr>
        <w:t xml:space="preserve">SIMATS ENGINEERING (SAVEETHA SCHOOL OF ENGINEERING)</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2e75b6"/>
          <w:sz w:val="22"/>
          <w:szCs w:val="22"/>
          <w:rtl w:val="0"/>
        </w:rPr>
        <w:t xml:space="preserve">Department of Artificial Intelligence and Data Science</w:t>
      </w:r>
      <w:r w:rsidDel="00000000" w:rsidR="00000000" w:rsidRPr="00000000">
        <w:rPr>
          <w:rtl w:val="0"/>
        </w:rPr>
      </w:r>
    </w:p>
    <w:p w:rsidR="00000000" w:rsidDel="00000000" w:rsidP="00000000" w:rsidRDefault="00000000" w:rsidRPr="00000000" w14:paraId="00000003">
      <w:pPr>
        <w:pBdr>
          <w:bottom w:color="1f4e79" w:space="1" w:sz="6" w:val="single"/>
        </w:pBdr>
        <w:spacing w:after="80" w:lineRule="auto"/>
        <w:jc w:val="center"/>
        <w:rPr>
          <w:b w:val="1"/>
          <w:bCs w:val="1"/>
          <w:color w:val="c00000"/>
          <w:sz w:val="24"/>
          <w:szCs w:val="24"/>
        </w:rPr>
      </w:pPr>
      <w:r w:rsidDel="00000000" w:rsidR="00000000" w:rsidRPr="00000000">
        <w:rPr>
          <w:b w:val="1"/>
          <w:bCs w:val="1"/>
          <w:color w:val="c00000"/>
          <w:sz w:val="24"/>
          <w:szCs w:val="24"/>
          <w:rtl w:val="0"/>
        </w:rPr>
        <w:t xml:space="preserve">ASSESSMENT TOOL 2 – Industry Problem Solving Task</w:t>
      </w:r>
    </w:p>
    <w:p w:rsidR="00000000" w:rsidDel="00000000" w:rsidP="00000000" w:rsidRDefault="00000000" w:rsidRPr="00000000" w14:paraId="00000004">
      <w:pPr>
        <w:pBdr>
          <w:bottom w:color="1f4e79" w:space="1" w:sz="6" w:val="single"/>
        </w:pBdr>
        <w:spacing w:after="80" w:lineRule="auto"/>
        <w:jc w:val="center"/>
        <w:rPr/>
      </w:pPr>
      <w:r w:rsidDel="00000000" w:rsidR="00000000" w:rsidRPr="00000000">
        <w:rPr>
          <w:rtl w:val="0"/>
        </w:rPr>
      </w:r>
    </w:p>
    <w:p w:rsidR="00000000" w:rsidDel="00000000" w:rsidP="00000000" w:rsidRDefault="00000000" w:rsidRPr="00000000" w14:paraId="00000005">
      <w:pPr>
        <w:spacing w:after="50" w:lineRule="auto"/>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40"/>
        <w:gridCol w:w="1800"/>
        <w:gridCol w:w="3240"/>
        <w:tblGridChange w:id="0">
          <w:tblGrid>
            <w:gridCol w:w="1800"/>
            <w:gridCol w:w="3240"/>
            <w:gridCol w:w="1800"/>
            <w:gridCol w:w="324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6">
            <w:pPr>
              <w:rPr/>
            </w:pPr>
            <w:r w:rsidDel="00000000" w:rsidR="00000000" w:rsidRPr="00000000">
              <w:rPr>
                <w:b w:val="1"/>
                <w:bCs w:val="1"/>
                <w:color w:val="1f4e79"/>
                <w:sz w:val="18"/>
                <w:szCs w:val="18"/>
                <w:rtl w:val="0"/>
              </w:rPr>
              <w:t xml:space="preserve">Course Code: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7">
            <w:pPr>
              <w:rPr/>
            </w:pPr>
            <w:r w:rsidDel="00000000" w:rsidR="00000000" w:rsidRPr="00000000">
              <w:rPr>
                <w:sz w:val="18"/>
                <w:szCs w:val="18"/>
                <w:rtl w:val="0"/>
              </w:rPr>
              <w:t xml:space="preserve">DSA03</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8">
            <w:pPr>
              <w:rPr/>
            </w:pPr>
            <w:r w:rsidDel="00000000" w:rsidR="00000000" w:rsidRPr="00000000">
              <w:rPr>
                <w:b w:val="1"/>
                <w:bCs w:val="1"/>
                <w:color w:val="1f4e79"/>
                <w:sz w:val="18"/>
                <w:szCs w:val="18"/>
                <w:rtl w:val="0"/>
              </w:rPr>
              <w:t xml:space="preserve">Course Title: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9">
            <w:pPr>
              <w:rPr>
                <w:sz w:val="18"/>
                <w:szCs w:val="18"/>
              </w:rPr>
            </w:pPr>
            <w:r w:rsidDel="00000000" w:rsidR="00000000" w:rsidRPr="00000000">
              <w:rPr>
                <w:sz w:val="18"/>
                <w:szCs w:val="18"/>
                <w:rtl w:val="0"/>
              </w:rPr>
              <w:t xml:space="preserve">Natural Language Processing</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A">
            <w:pPr>
              <w:rPr/>
            </w:pPr>
            <w:r w:rsidDel="00000000" w:rsidR="00000000" w:rsidRPr="00000000">
              <w:rPr>
                <w:b w:val="1"/>
                <w:bCs w:val="1"/>
                <w:color w:val="1f4e79"/>
                <w:sz w:val="18"/>
                <w:szCs w:val="18"/>
                <w:rtl w:val="0"/>
              </w:rPr>
              <w:t xml:space="preserve">CO Assessed: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B">
            <w:pPr>
              <w:rPr/>
            </w:pPr>
            <w:r w:rsidDel="00000000" w:rsidR="00000000" w:rsidRPr="00000000">
              <w:rPr>
                <w:sz w:val="18"/>
                <w:szCs w:val="18"/>
                <w:rtl w:val="0"/>
              </w:rPr>
              <w:t xml:space="preserve">CO4 – Precision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C">
            <w:pPr>
              <w:rPr/>
            </w:pPr>
            <w:r w:rsidDel="00000000" w:rsidR="00000000" w:rsidRPr="00000000">
              <w:rPr>
                <w:b w:val="1"/>
                <w:bCs w:val="1"/>
                <w:color w:val="1f4e79"/>
                <w:sz w:val="18"/>
                <w:szCs w:val="18"/>
                <w:rtl w:val="0"/>
              </w:rPr>
              <w:t xml:space="preserve">Assessment: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D">
            <w:pPr>
              <w:rPr/>
            </w:pPr>
            <w:r w:rsidDel="00000000" w:rsidR="00000000" w:rsidRPr="00000000">
              <w:rPr>
                <w:sz w:val="18"/>
                <w:szCs w:val="18"/>
                <w:rtl w:val="0"/>
              </w:rPr>
              <w:t xml:space="preserve">Assessment Tool 2 – Industry Problem Solving Task</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E">
            <w:pPr>
              <w:rPr/>
            </w:pPr>
            <w:r w:rsidDel="00000000" w:rsidR="00000000" w:rsidRPr="00000000">
              <w:rPr>
                <w:b w:val="1"/>
                <w:bCs w:val="1"/>
                <w:color w:val="1f4e79"/>
                <w:sz w:val="18"/>
                <w:szCs w:val="18"/>
                <w:rtl w:val="0"/>
              </w:rPr>
              <w:t xml:space="preserve">Weightage: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F">
            <w:pPr>
              <w:rPr/>
            </w:pPr>
            <w:r w:rsidDel="00000000" w:rsidR="00000000" w:rsidRPr="00000000">
              <w:rPr>
                <w:sz w:val="18"/>
                <w:szCs w:val="18"/>
                <w:rtl w:val="0"/>
              </w:rPr>
              <w:t xml:space="preserve">35% of CIA</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0">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1">
            <w:pPr>
              <w:rPr/>
            </w:pPr>
            <w:r w:rsidDel="00000000" w:rsidR="00000000" w:rsidRPr="00000000">
              <w:rPr>
                <w:rtl w:val="0"/>
              </w:rPr>
              <w:t xml:space="preserve">SLOT B</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2">
            <w:pPr>
              <w:rPr/>
            </w:pPr>
            <w:r w:rsidDel="00000000" w:rsidR="00000000" w:rsidRPr="00000000">
              <w:rPr>
                <w:b w:val="1"/>
                <w:bCs w:val="1"/>
                <w:color w:val="1f4e79"/>
                <w:sz w:val="18"/>
                <w:szCs w:val="18"/>
                <w:rtl w:val="0"/>
              </w:rPr>
              <w:t xml:space="preserve">CO5 Statement:</w:t>
            </w:r>
            <w:r w:rsidDel="00000000" w:rsidR="00000000" w:rsidRPr="00000000">
              <w:rPr>
                <w:rtl w:val="0"/>
              </w:rPr>
            </w:r>
          </w:p>
        </w:tc>
        <w:tc>
          <w:tcPr>
            <w:gridSpan w:val="3"/>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013">
            <w:pPr>
              <w:rPr/>
            </w:pPr>
            <w:r w:rsidDel="00000000" w:rsidR="00000000" w:rsidRPr="00000000">
              <w:rPr>
                <w:rtl w:val="0"/>
              </w:rPr>
              <w:t xml:space="preserve">Formulate context-free grammars, feature structures, probabilistic parsing techniques and to construct parsing frameworks. (BL-4)</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6">
            <w:pPr>
              <w:rPr/>
            </w:pPr>
            <w:r w:rsidDel="00000000" w:rsidR="00000000" w:rsidRPr="00000000">
              <w:rPr>
                <w:b w:val="1"/>
                <w:bCs w:val="1"/>
                <w:color w:val="1f4e79"/>
                <w:sz w:val="18"/>
                <w:szCs w:val="18"/>
                <w:rtl w:val="0"/>
              </w:rPr>
              <w:t xml:space="preserve">Student Name: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7">
            <w:pPr>
              <w:rPr/>
            </w:pPr>
            <w:r w:rsidDel="00000000" w:rsidR="00000000" w:rsidRPr="00000000">
              <w:rPr>
                <w:rtl w:val="0"/>
              </w:rPr>
              <w:t xml:space="preserve">K.Vignesh</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8">
            <w:pPr>
              <w:rPr/>
            </w:pPr>
            <w:r w:rsidDel="00000000" w:rsidR="00000000" w:rsidRPr="00000000">
              <w:rPr>
                <w:b w:val="1"/>
                <w:bCs w:val="1"/>
                <w:color w:val="1f4e79"/>
                <w:sz w:val="18"/>
                <w:szCs w:val="18"/>
                <w:rtl w:val="0"/>
              </w:rPr>
              <w:t xml:space="preserve">Reg. No.:</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9">
            <w:pPr>
              <w:rPr/>
            </w:pPr>
            <w:r w:rsidDel="00000000" w:rsidR="00000000" w:rsidRPr="00000000">
              <w:rPr>
                <w:rtl w:val="0"/>
              </w:rPr>
              <w:t xml:space="preserve">192472154</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A">
            <w:pPr>
              <w:rPr/>
            </w:pPr>
            <w:r w:rsidDel="00000000" w:rsidR="00000000" w:rsidRPr="00000000">
              <w:rPr>
                <w:b w:val="1"/>
                <w:bCs w:val="1"/>
                <w:color w:val="1f4e79"/>
                <w:sz w:val="18"/>
                <w:szCs w:val="18"/>
                <w:rtl w:val="0"/>
              </w:rPr>
              <w:t xml:space="preserve">Section / Batch:</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B">
            <w:pPr>
              <w:rPr/>
            </w:pPr>
            <w:r w:rsidDel="00000000" w:rsidR="00000000" w:rsidRPr="00000000">
              <w:rPr>
                <w:rtl w:val="0"/>
              </w:rPr>
              <w:t xml:space="preserve">CSE-AI</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C">
            <w:pPr>
              <w:rPr/>
            </w:pPr>
            <w:r w:rsidDel="00000000" w:rsidR="00000000" w:rsidRPr="00000000">
              <w:rPr>
                <w:b w:val="1"/>
                <w:bCs w:val="1"/>
                <w:color w:val="1f4e79"/>
                <w:sz w:val="18"/>
                <w:szCs w:val="18"/>
                <w:rtl w:val="0"/>
              </w:rPr>
              <w:t xml:space="preserve">Date: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D">
            <w:pPr>
              <w:rPr/>
            </w:pPr>
            <w:r w:rsidDel="00000000" w:rsidR="00000000" w:rsidRPr="00000000">
              <w:rPr>
                <w:rtl w:val="0"/>
              </w:rPr>
              <w:t xml:space="preserve">17-08-2026</w:t>
            </w:r>
          </w:p>
        </w:tc>
      </w:tr>
    </w:tbl>
    <w:p w:rsidR="00000000" w:rsidDel="00000000" w:rsidP="00000000" w:rsidRDefault="00000000" w:rsidRPr="00000000" w14:paraId="0000001E">
      <w:pPr>
        <w:spacing w:after="50" w:lineRule="auto"/>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9e6" w:val="clear"/>
            <w:tcMar>
              <w:top w:w="100.0" w:type="dxa"/>
              <w:left w:w="200.0" w:type="dxa"/>
              <w:bottom w:w="100.0" w:type="dxa"/>
              <w:right w:w="200.0" w:type="dxa"/>
            </w:tcMar>
          </w:tcPr>
          <w:p w:rsidR="00000000" w:rsidDel="00000000" w:rsidP="00000000" w:rsidRDefault="00000000" w:rsidRPr="00000000" w14:paraId="0000001F">
            <w:pPr>
              <w:rPr/>
            </w:pPr>
            <w:r w:rsidDel="00000000" w:rsidR="00000000" w:rsidRPr="00000000">
              <w:rPr>
                <w:b w:val="1"/>
                <w:bCs w:val="1"/>
                <w:color w:val="c00000"/>
                <w:rtl w:val="0"/>
              </w:rPr>
              <w:t xml:space="preserve">Code of Conduct</w:t>
            </w:r>
            <w:r w:rsidDel="00000000" w:rsidR="00000000" w:rsidRPr="00000000">
              <w:rPr>
                <w:rtl w:val="0"/>
              </w:rPr>
            </w:r>
          </w:p>
          <w:p w:rsidR="00000000" w:rsidDel="00000000" w:rsidP="00000000" w:rsidRDefault="00000000" w:rsidRPr="00000000" w14:paraId="00000020">
            <w:pPr>
              <w:spacing w:after="60" w:lineRule="auto"/>
              <w:rPr/>
            </w:pPr>
            <w:r w:rsidDel="00000000" w:rsidR="00000000" w:rsidRPr="00000000">
              <w:rPr>
                <w:i w:val="1"/>
                <w:iCs w:val="1"/>
                <w:sz w:val="18"/>
                <w:szCs w:val="18"/>
                <w:rtl w:val="0"/>
              </w:rPr>
              <w:t xml:space="preserve">I</w:t>
            </w:r>
            <w:r w:rsidDel="00000000" w:rsidR="00000000" w:rsidRPr="00000000">
              <w:rPr>
                <w:i w:val="1"/>
                <w:iCs w:val="1"/>
                <w:sz w:val="18"/>
                <w:szCs w:val="18"/>
                <w:u w:val="single"/>
                <w:rtl w:val="0"/>
              </w:rPr>
              <w:t xml:space="preserve"> K.Vignesh / 192472154</w:t>
            </w:r>
            <w:r w:rsidDel="00000000" w:rsidR="00000000" w:rsidRPr="00000000">
              <w:rPr>
                <w:i w:val="1"/>
                <w:iCs w:val="1"/>
                <w:sz w:val="18"/>
                <w:szCs w:val="18"/>
                <w:rtl w:val="0"/>
              </w:rPr>
              <w:t xml:space="preserve"> (Name / Reg No) certify that this submission is my original work and that I have adhered to the guidelines specified for this assessment. 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21">
            <w:pPr>
              <w:rPr/>
            </w:pPr>
            <w:r w:rsidDel="00000000" w:rsidR="00000000" w:rsidRPr="00000000">
              <w:rPr>
                <w:sz w:val="18"/>
                <w:szCs w:val="18"/>
                <w:rtl w:val="0"/>
              </w:rPr>
              <w:t xml:space="preserve">Signature of the Student: </w:t>
            </w:r>
            <w:r w:rsidDel="00000000" w:rsidR="00000000" w:rsidRPr="00000000">
              <w:rPr>
                <w:sz w:val="18"/>
                <w:szCs w:val="18"/>
                <w:u w:val="single"/>
                <w:rtl w:val="0"/>
              </w:rPr>
              <w:t xml:space="preserve">K.Vignesh</w:t>
            </w:r>
            <w:r w:rsidDel="00000000" w:rsidR="00000000" w:rsidRPr="00000000">
              <w:rPr>
                <w:rtl w:val="0"/>
              </w:rPr>
            </w:r>
          </w:p>
        </w:tc>
      </w:tr>
    </w:tbl>
    <w:p w:rsidR="00000000" w:rsidDel="00000000" w:rsidP="00000000" w:rsidRDefault="00000000" w:rsidRPr="00000000" w14:paraId="00000022">
      <w:pPr>
        <w:spacing w:after="50" w:lineRule="auto"/>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3cd" w:val="clear"/>
            <w:tcMar>
              <w:top w:w="80.0" w:type="dxa"/>
              <w:left w:w="200.0" w:type="dxa"/>
              <w:bottom w:w="80.0" w:type="dxa"/>
              <w:right w:w="200.0" w:type="dxa"/>
            </w:tcMar>
          </w:tcPr>
          <w:p w:rsidR="00000000" w:rsidDel="00000000" w:rsidP="00000000" w:rsidRDefault="00000000" w:rsidRPr="00000000" w14:paraId="00000023">
            <w:pPr>
              <w:rPr/>
            </w:pPr>
            <w:r w:rsidDel="00000000" w:rsidR="00000000" w:rsidRPr="00000000">
              <w:rPr>
                <w:b w:val="1"/>
                <w:bCs w:val="1"/>
                <w:color w:val="c00000"/>
                <w:rtl w:val="0"/>
              </w:rPr>
              <w:t xml:space="preserve">Instructions</w:t>
            </w:r>
            <w:r w:rsidDel="00000000" w:rsidR="00000000" w:rsidRPr="00000000">
              <w:rPr>
                <w:rtl w:val="0"/>
              </w:rPr>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Read each industry scenario carefully before answering.</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Analyze the given problem from a semantic analysis perspective.</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Provide structured and logical answers with proper justification.</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Support your analysis using examples from the given scenario wherever applicable.</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Use suitable diagrams, semantic representations, logical predicates, workflows, architectures, or tables whenever necessary.</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Clearly state assumptions if additional information is required.</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Duration: 30 minutes.</w:t>
            </w:r>
          </w:p>
        </w:tc>
      </w:tr>
    </w:tbl>
    <w:p w:rsidR="00000000" w:rsidDel="00000000" w:rsidP="00000000" w:rsidRDefault="00000000" w:rsidRPr="00000000" w14:paraId="0000002B">
      <w:pPr>
        <w:spacing w:after="50" w:lineRule="auto"/>
        <w:rPr/>
      </w:pPr>
      <w:r w:rsidDel="00000000" w:rsidR="00000000" w:rsidRPr="00000000">
        <w:rPr>
          <w:rtl w:val="0"/>
        </w:rPr>
      </w:r>
    </w:p>
    <w:tbl>
      <w:tblPr>
        <w:tblStyle w:val="Table4"/>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4"/>
        <w:gridCol w:w="5245"/>
        <w:gridCol w:w="1701"/>
        <w:tblGridChange w:id="0">
          <w:tblGrid>
            <w:gridCol w:w="3114"/>
            <w:gridCol w:w="5245"/>
            <w:gridCol w:w="1701"/>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2C">
            <w:pPr>
              <w:jc w:val="center"/>
              <w:rPr>
                <w:b w:val="1"/>
                <w:bCs w:val="1"/>
                <w:color w:val="ffffff"/>
              </w:rPr>
            </w:pPr>
            <w:r w:rsidDel="00000000" w:rsidR="00000000" w:rsidRPr="00000000">
              <w:rPr>
                <w:b w:val="1"/>
                <w:bCs w:val="1"/>
                <w:color w:val="ffffff"/>
                <w:rtl w:val="0"/>
              </w:rPr>
              <w:t xml:space="preserve">Section / Topic</w:t>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2D">
            <w:pPr>
              <w:jc w:val="center"/>
              <w:rPr>
                <w:b w:val="1"/>
                <w:bCs w:val="1"/>
                <w:color w:val="ffffff"/>
              </w:rPr>
            </w:pPr>
            <w:r w:rsidDel="00000000" w:rsidR="00000000" w:rsidRPr="00000000">
              <w:rPr>
                <w:b w:val="1"/>
                <w:bCs w:val="1"/>
                <w:color w:val="ffffff"/>
                <w:rtl w:val="0"/>
              </w:rPr>
              <w:t xml:space="preserve">Focus</w:t>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2E">
            <w:pPr>
              <w:jc w:val="center"/>
              <w:rPr>
                <w:b w:val="1"/>
                <w:bCs w:val="1"/>
                <w:color w:val="ffffff"/>
              </w:rPr>
            </w:pPr>
            <w:r w:rsidDel="00000000" w:rsidR="00000000" w:rsidRPr="00000000">
              <w:rPr>
                <w:b w:val="1"/>
                <w:bCs w:val="1"/>
                <w:color w:val="ffffff"/>
                <w:rtl w:val="0"/>
              </w:rPr>
              <w:t xml:space="preserve">Question No.</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tcPr>
          <w:p w:rsidR="00000000" w:rsidDel="00000000" w:rsidP="00000000" w:rsidRDefault="00000000" w:rsidRPr="00000000" w14:paraId="0000002F">
            <w:pPr>
              <w:rPr/>
            </w:pPr>
            <w:r w:rsidDel="00000000" w:rsidR="00000000" w:rsidRPr="00000000">
              <w:rPr>
                <w:rtl w:val="0"/>
              </w:rPr>
              <w:t xml:space="preserve">Representing Meaning &amp; Meaning Structure of Language</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0">
            <w:pPr>
              <w:jc w:val="both"/>
              <w:rPr>
                <w:sz w:val="17"/>
                <w:szCs w:val="17"/>
              </w:rPr>
            </w:pPr>
            <w:r w:rsidDel="00000000" w:rsidR="00000000" w:rsidRPr="00000000">
              <w:rPr>
                <w:rtl w:val="0"/>
              </w:rPr>
              <w:t xml:space="preserve">Analyze semantic interpretation of user queries, identify ambiguity in meaning representation, evaluate semantic processing limitations, and improve understanding in banking chatbot applications.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1">
            <w:pPr>
              <w:jc w:val="center"/>
              <w:rPr/>
            </w:pPr>
            <w:r w:rsidDel="00000000" w:rsidR="00000000" w:rsidRPr="00000000">
              <w:rPr>
                <w:rtl w:val="0"/>
              </w:rPr>
              <w:t xml:space="preserve">Q1</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032">
            <w:pPr>
              <w:rPr/>
            </w:pPr>
            <w:r w:rsidDel="00000000" w:rsidR="00000000" w:rsidRPr="00000000">
              <w:rPr>
                <w:rtl w:val="0"/>
              </w:rPr>
              <w:t xml:space="preserve">Syntax-Driven Semantic Analysis</w:t>
            </w:r>
          </w:p>
        </w:tc>
        <w:tc>
          <w:tcPr>
            <w:tcBorders>
              <w:top w:color="9dc3e6" w:space="0" w:sz="4" w:val="single"/>
              <w:left w:color="9dc3e6" w:space="0" w:sz="4" w:val="single"/>
              <w:bottom w:color="9dc3e6" w:space="0" w:sz="4" w:val="single"/>
              <w:right w:color="9dc3e6" w:space="0" w:sz="4" w:val="single"/>
            </w:tcBorders>
            <w:shd w:fill="f7fbff" w:val="clear"/>
            <w:tcMar>
              <w:top w:w="70.0" w:type="dxa"/>
              <w:left w:w="120.0" w:type="dxa"/>
              <w:bottom w:w="70.0" w:type="dxa"/>
              <w:right w:w="120.0" w:type="dxa"/>
            </w:tcMar>
          </w:tcPr>
          <w:p w:rsidR="00000000" w:rsidDel="00000000" w:rsidP="00000000" w:rsidRDefault="00000000" w:rsidRPr="00000000" w14:paraId="00000033">
            <w:pPr>
              <w:jc w:val="both"/>
              <w:rPr>
                <w:sz w:val="17"/>
                <w:szCs w:val="17"/>
              </w:rPr>
            </w:pPr>
            <w:r w:rsidDel="00000000" w:rsidR="00000000" w:rsidRPr="00000000">
              <w:rPr>
                <w:rtl w:val="0"/>
              </w:rPr>
              <w:t xml:space="preserve">Analyze multiple interpretations of spoken commands, evaluate parsing-related ambiguity, and assess semantic extraction in real-time voice assistant systems.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4">
            <w:pPr>
              <w:jc w:val="center"/>
              <w:rPr/>
            </w:pPr>
            <w:r w:rsidDel="00000000" w:rsidR="00000000" w:rsidRPr="00000000">
              <w:rPr>
                <w:rtl w:val="0"/>
              </w:rPr>
              <w:t xml:space="preserve">Q2</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tcPr>
          <w:p w:rsidR="00000000" w:rsidDel="00000000" w:rsidP="00000000" w:rsidRDefault="00000000" w:rsidRPr="00000000" w14:paraId="00000035">
            <w:pPr>
              <w:rPr/>
            </w:pPr>
            <w:r w:rsidDel="00000000" w:rsidR="00000000" w:rsidRPr="00000000">
              <w:rPr>
                <w:rtl w:val="0"/>
              </w:rPr>
              <w:t xml:space="preserve">First-Order Predicate Calculus, Representing Linguistically Relevant Concepts, Syntax-Driven Semantic Analysis</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6">
            <w:pPr>
              <w:jc w:val="both"/>
              <w:rPr>
                <w:sz w:val="17"/>
                <w:szCs w:val="17"/>
              </w:rPr>
            </w:pPr>
            <w:r w:rsidDel="00000000" w:rsidR="00000000" w:rsidRPr="00000000">
              <w:rPr>
                <w:rtl w:val="0"/>
              </w:rPr>
              <w:t xml:space="preserve">Design a semantic processing architecture for healthcare reports, model relationships among entities and actions, represent linguistic concepts, and improve semantic extraction accuracy.</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7">
            <w:pPr>
              <w:jc w:val="center"/>
              <w:rPr/>
            </w:pPr>
            <w:r w:rsidDel="00000000" w:rsidR="00000000" w:rsidRPr="00000000">
              <w:rPr>
                <w:rtl w:val="0"/>
              </w:rPr>
              <w:t xml:space="preserve">Q3</w:t>
            </w:r>
          </w:p>
        </w:tc>
      </w:tr>
    </w:tbl>
    <w:p w:rsidR="00000000" w:rsidDel="00000000" w:rsidP="00000000" w:rsidRDefault="00000000" w:rsidRPr="00000000" w14:paraId="00000038">
      <w:pPr>
        <w:spacing w:after="50" w:lineRule="auto"/>
        <w:rPr/>
      </w:pPr>
      <w:r w:rsidDel="00000000" w:rsidR="00000000" w:rsidRPr="00000000">
        <w:rPr>
          <w:rtl w:val="0"/>
        </w:rPr>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spacing w:after="50" w:lineRule="auto"/>
        <w:rPr/>
      </w:pPr>
      <w:r w:rsidDel="00000000" w:rsidR="00000000" w:rsidRPr="00000000">
        <w:rPr>
          <w:rtl w:val="0"/>
        </w:rPr>
      </w:r>
    </w:p>
    <w:p w:rsidR="00000000" w:rsidDel="00000000" w:rsidP="00000000" w:rsidRDefault="00000000" w:rsidRPr="00000000" w14:paraId="0000003B">
      <w:pPr>
        <w:pBdr>
          <w:bottom w:color="c00000" w:space="1" w:sz="4" w:val="single"/>
        </w:pBdr>
        <w:spacing w:after="40" w:before="80" w:lineRule="auto"/>
        <w:rPr/>
      </w:pPr>
      <w:r w:rsidDel="00000000" w:rsidR="00000000" w:rsidRPr="00000000">
        <w:rPr>
          <w:b w:val="1"/>
          <w:bCs w:val="1"/>
          <w:color w:val="c00000"/>
          <w:sz w:val="22"/>
          <w:szCs w:val="22"/>
          <w:rtl w:val="0"/>
        </w:rPr>
        <w:t xml:space="preserve">Annexure A – Industry Problem Solving Task</w:t>
      </w: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 company is developing an AI-powered customer support chatbot for banking services. The chatbot uses Context-Free Grammar (CFG) for parsing user queries. However, it faces issues such as:</w:t>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Incorrect interpretation of ambiguous sentences </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to handle subject–verb agreement </w:t>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Inefficient parsing for long queries </w:t>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user query:</w:t>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me the transactions with the card from last month”</w:t>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Analyze the ambiguity present in the given sentence using CFG </w:t>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Evaluate the limitations of CFG in handling real-world conversational queries</w:t>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Evaluate and propose an improved solution using PCFG, feature structures, or Earley parsing</w:t>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Justify how your proposed method improves accuracy and efficiency in an industry setting   </w:t>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 voice assistant system (like Alexa/Siri-type applications) processes spoken commands using parsing techniques. The system currently uses top-down parsing, but faces:</w:t>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Backtracking issues </w:t>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 handling of incomplete or ambiguous input </w:t>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Difficulty in real-time response </w:t>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command:</w:t>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 a flight to Delhi with a window seat”</w:t>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Analyze how the given sentence can lead to multiple parse structures</w:t>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Analyze the limitations of top-down parsing in this real-time application</w:t>
      </w:r>
    </w:p>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Analyze how Earley parsing can improve handling of ambiguity and partial inputs</w:t>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Compare and analyze the performance of top-down vs Earley parsing for such industry use cases    </w:t>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 healthcare company is developing an AI system to analyze patient medical reports and automatically extract critical information such as diagnosis, prescribed treatments, and follow-up actions.</w:t>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handle:</w:t>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 and lengthy medical sentences </w:t>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Ambiguity in sentence structure </w:t>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Accurate subject-verb agreement </w:t>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Relationships between medical actions and entities (sub-categorization) </w:t>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processing for hospital use </w:t>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input:</w:t>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doctor who reviewed the patient last week recommends starting medication and scheduling a follow-up visit in Chennai."</w:t>
      </w:r>
    </w:p>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system, based only on basic Context-Free Grammar (CFG), fails to correctly interpret relationships and produces inconsistent outputs.</w:t>
      </w:r>
    </w:p>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Design a complete NLP architecture integrating:</w:t>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CFG for syntactic structure </w:t>
      </w:r>
    </w:p>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Probabilistic CFG (PCFG) for ambiguity resolution </w:t>
      </w:r>
    </w:p>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Structures for agreement handling </w:t>
      </w:r>
    </w:p>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parsing techniques</w:t>
      </w:r>
    </w:p>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Develop a step-by-step workflow showing how the system processes the given medical sentence from input to structured output (diagnosis, action, location).</w:t>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Create a method to:</w:t>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Incorporate sub-categorization frames for medical verbs </w:t>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 real-time data processing </w:t>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accuracy and scalability in a hospital environment </w:t>
      </w:r>
    </w:p>
    <w:p w:rsidR="00000000" w:rsidDel="00000000" w:rsidP="00000000" w:rsidRDefault="00000000" w:rsidRPr="00000000" w14:paraId="00000066">
      <w:pPr>
        <w:spacing w:after="280" w:before="280"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7">
      <w:pPr>
        <w:rPr>
          <w:b w:val="1"/>
          <w:bCs w:val="1"/>
          <w:color w:val="1f4e79"/>
          <w:sz w:val="22"/>
          <w:szCs w:val="22"/>
        </w:rPr>
      </w:pPr>
      <w:r w:rsidDel="00000000" w:rsidR="00000000" w:rsidRPr="00000000">
        <w:rPr>
          <w:rtl w:val="0"/>
        </w:rPr>
      </w:r>
    </w:p>
    <w:p w:rsidR="00000000" w:rsidDel="00000000" w:rsidP="00000000" w:rsidRDefault="00000000" w:rsidRPr="00000000" w14:paraId="00000068">
      <w:pPr>
        <w:rPr>
          <w:b w:val="1"/>
          <w:bCs w:val="1"/>
          <w:color w:val="1f4e79"/>
          <w:sz w:val="22"/>
          <w:szCs w:val="22"/>
        </w:rPr>
      </w:pPr>
      <w:r w:rsidDel="00000000" w:rsidR="00000000" w:rsidRPr="00000000">
        <w:rPr>
          <w:rtl w:val="0"/>
        </w:rPr>
      </w:r>
    </w:p>
    <w:p w:rsidR="00000000" w:rsidDel="00000000" w:rsidP="00000000" w:rsidRDefault="00000000" w:rsidRPr="00000000" w14:paraId="00000069">
      <w:pPr>
        <w:rPr>
          <w:b w:val="1"/>
          <w:bCs w:val="1"/>
          <w:color w:val="1f4e79"/>
          <w:sz w:val="22"/>
          <w:szCs w:val="22"/>
        </w:rPr>
      </w:pPr>
      <w:r w:rsidDel="00000000" w:rsidR="00000000" w:rsidRPr="00000000">
        <w:rPr>
          <w:b w:val="1"/>
          <w:bCs w:val="1"/>
          <w:color w:val="1f4e79"/>
          <w:sz w:val="22"/>
          <w:szCs w:val="22"/>
          <w:rtl w:val="0"/>
        </w:rPr>
        <w:t xml:space="preserve">Rubrics for Calculation</w:t>
      </w:r>
    </w:p>
    <w:p w:rsidR="00000000" w:rsidDel="00000000" w:rsidP="00000000" w:rsidRDefault="00000000" w:rsidRPr="00000000" w14:paraId="0000006A">
      <w:pPr>
        <w:spacing w:after="50" w:lineRule="auto"/>
        <w:rPr>
          <w:b w:val="1"/>
          <w:bCs w:val="1"/>
          <w:color w:val="1f4e79"/>
          <w:sz w:val="22"/>
          <w:szCs w:val="22"/>
        </w:rPr>
      </w:pPr>
      <w:r w:rsidDel="00000000" w:rsidR="00000000" w:rsidRPr="00000000">
        <w:rPr>
          <w:rtl w:val="0"/>
        </w:rPr>
      </w:r>
    </w:p>
    <w:tbl>
      <w:tblPr>
        <w:tblStyle w:val="Table5"/>
        <w:tblW w:w="9853.0" w:type="dxa"/>
        <w:jc w:val="left"/>
        <w:tblInd w:w="137.0" w:type="dxa"/>
        <w:tblLayout w:type="fixed"/>
        <w:tblLook w:val="0000"/>
      </w:tblPr>
      <w:tblGrid>
        <w:gridCol w:w="1418"/>
        <w:gridCol w:w="992"/>
        <w:gridCol w:w="2268"/>
        <w:gridCol w:w="1843"/>
        <w:gridCol w:w="1701"/>
        <w:gridCol w:w="1631"/>
        <w:tblGridChange w:id="0">
          <w:tblGrid>
            <w:gridCol w:w="1418"/>
            <w:gridCol w:w="992"/>
            <w:gridCol w:w="2268"/>
            <w:gridCol w:w="1843"/>
            <w:gridCol w:w="1701"/>
            <w:gridCol w:w="1631"/>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Weightage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Level 4 – Exemplary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Level 3 – Proficient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Level 2 – Developing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Level 1 – Beginning</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of Industry Problem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Comprehensive understanding of real-world problem and constraints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understanding with minor gaps in requirements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understanding; some requirements unclear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 understanding; misinterprets problem context</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of Engineering Concepts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Applies advanced and relevant concepts effectively to solve the problem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Applies appropriate concepts with minor errors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application of concepts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Incorrect or no application of concepts</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 Design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Innovative, practical, and feasible solution aligned with industry standards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and feasible solution with minor gaps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solution with limited feasibility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Unclear or impractical solution</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 Tools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 use of modern tools, technologies, and real data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Appropriate use of tools with correct implementation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or inconsistent use of tools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Minimal or incorrect use of tools</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Thorough analysis with validated results and performance evaluation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analysis with reasonable validation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analysis with limited validation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 or no analysis</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Professionalism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Highly professional, well-documented, and clearly presented work</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documentation and presentation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documentation with some gaps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 documentation and presentation</w:t>
            </w:r>
          </w:p>
        </w:tc>
      </w:tr>
    </w:tbl>
    <w:p w:rsidR="00000000" w:rsidDel="00000000" w:rsidP="00000000" w:rsidRDefault="00000000" w:rsidRPr="00000000" w14:paraId="00000095">
      <w:pPr>
        <w:spacing w:after="50" w:lineRule="auto"/>
        <w:rPr>
          <w:b w:val="1"/>
          <w:bCs w:val="1"/>
          <w:color w:val="1f4e79"/>
          <w:sz w:val="22"/>
          <w:szCs w:val="22"/>
        </w:rPr>
      </w:pPr>
      <w:r w:rsidDel="00000000" w:rsidR="00000000" w:rsidRPr="00000000">
        <w:rPr>
          <w:rtl w:val="0"/>
        </w:rPr>
      </w:r>
    </w:p>
    <w:p w:rsidR="00000000" w:rsidDel="00000000" w:rsidP="00000000" w:rsidRDefault="00000000" w:rsidRPr="00000000" w14:paraId="00000096">
      <w:pPr>
        <w:spacing w:after="50" w:lineRule="auto"/>
        <w:rPr>
          <w:b w:val="1"/>
          <w:bCs w:val="1"/>
          <w:color w:val="1f4e79"/>
          <w:sz w:val="22"/>
          <w:szCs w:val="22"/>
        </w:rPr>
      </w:pPr>
      <w:r w:rsidDel="00000000" w:rsidR="00000000" w:rsidRPr="00000000">
        <w:rPr>
          <w:rtl w:val="0"/>
        </w:rPr>
      </w:r>
    </w:p>
    <w:tbl>
      <w:tblPr>
        <w:tblStyle w:val="Table6"/>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4"/>
        <w:gridCol w:w="1603"/>
        <w:gridCol w:w="1448"/>
        <w:gridCol w:w="919"/>
        <w:gridCol w:w="1035"/>
        <w:gridCol w:w="900"/>
        <w:gridCol w:w="1134"/>
        <w:gridCol w:w="1134"/>
        <w:gridCol w:w="851"/>
        <w:tblGridChange w:id="0">
          <w:tblGrid>
            <w:gridCol w:w="894"/>
            <w:gridCol w:w="1603"/>
            <w:gridCol w:w="1448"/>
            <w:gridCol w:w="919"/>
            <w:gridCol w:w="1035"/>
            <w:gridCol w:w="900"/>
            <w:gridCol w:w="1134"/>
            <w:gridCol w:w="1134"/>
            <w:gridCol w:w="851"/>
          </w:tblGrid>
        </w:tblGridChange>
      </w:tblGrid>
      <w:tr>
        <w:trPr>
          <w:cantSplit w:val="0"/>
          <w:trHeight w:val="1064" w:hRule="atLeast"/>
          <w:tblHeader w:val="0"/>
        </w:trPr>
        <w:tc>
          <w:tcPr/>
          <w:p w:rsidR="00000000" w:rsidDel="00000000" w:rsidP="00000000" w:rsidRDefault="00000000" w:rsidRPr="00000000" w14:paraId="00000097">
            <w:pPr>
              <w:spacing w:after="50" w:lineRule="auto"/>
              <w:rPr>
                <w:b w:val="1"/>
                <w:bCs w:val="1"/>
                <w:color w:val="1f4e79"/>
              </w:rPr>
            </w:pPr>
            <w:r w:rsidDel="00000000" w:rsidR="00000000" w:rsidRPr="00000000">
              <w:rPr>
                <w:b w:val="1"/>
                <w:bCs w:val="1"/>
                <w:color w:val="1f4e79"/>
                <w:rtl w:val="0"/>
              </w:rPr>
              <w:t xml:space="preserve">Q. No. / Criteria Level</w:t>
            </w:r>
          </w:p>
        </w:tc>
        <w:tc>
          <w:tcPr/>
          <w:p w:rsidR="00000000" w:rsidDel="00000000" w:rsidP="00000000" w:rsidRDefault="00000000" w:rsidRPr="00000000" w14:paraId="00000098">
            <w:pPr>
              <w:spacing w:after="50" w:lineRule="auto"/>
              <w:jc w:val="center"/>
              <w:rPr>
                <w:b w:val="1"/>
                <w:bCs w:val="1"/>
                <w:color w:val="1f4e79"/>
              </w:rPr>
            </w:pPr>
            <w:r w:rsidDel="00000000" w:rsidR="00000000" w:rsidRPr="00000000">
              <w:rPr>
                <w:b w:val="1"/>
                <w:bCs w:val="1"/>
                <w:color w:val="1f4e79"/>
                <w:rtl w:val="0"/>
              </w:rPr>
              <w:t xml:space="preserve">Understanding of Industry Problem</w:t>
            </w:r>
          </w:p>
        </w:tc>
        <w:tc>
          <w:tcPr/>
          <w:p w:rsidR="00000000" w:rsidDel="00000000" w:rsidP="00000000" w:rsidRDefault="00000000" w:rsidRPr="00000000" w14:paraId="00000099">
            <w:pPr>
              <w:spacing w:after="50" w:lineRule="auto"/>
              <w:jc w:val="center"/>
              <w:rPr>
                <w:b w:val="1"/>
                <w:bCs w:val="1"/>
                <w:color w:val="1f4e79"/>
              </w:rPr>
            </w:pPr>
            <w:r w:rsidDel="00000000" w:rsidR="00000000" w:rsidRPr="00000000">
              <w:rPr>
                <w:b w:val="1"/>
                <w:bCs w:val="1"/>
                <w:color w:val="1f4e79"/>
                <w:rtl w:val="0"/>
              </w:rPr>
              <w:t xml:space="preserve">Application of Engineering Concepts</w:t>
            </w:r>
          </w:p>
        </w:tc>
        <w:tc>
          <w:tcPr/>
          <w:p w:rsidR="00000000" w:rsidDel="00000000" w:rsidP="00000000" w:rsidRDefault="00000000" w:rsidRPr="00000000" w14:paraId="0000009A">
            <w:pPr>
              <w:spacing w:after="50" w:lineRule="auto"/>
              <w:jc w:val="center"/>
              <w:rPr>
                <w:b w:val="1"/>
                <w:bCs w:val="1"/>
                <w:color w:val="1f4e79"/>
              </w:rPr>
            </w:pPr>
            <w:r w:rsidDel="00000000" w:rsidR="00000000" w:rsidRPr="00000000">
              <w:rPr>
                <w:b w:val="1"/>
                <w:bCs w:val="1"/>
                <w:color w:val="1f4e79"/>
                <w:rtl w:val="0"/>
              </w:rPr>
              <w:t xml:space="preserve">Solution Design</w:t>
            </w:r>
          </w:p>
        </w:tc>
        <w:tc>
          <w:tcPr/>
          <w:p w:rsidR="00000000" w:rsidDel="00000000" w:rsidP="00000000" w:rsidRDefault="00000000" w:rsidRPr="00000000" w14:paraId="0000009B">
            <w:pPr>
              <w:spacing w:after="50" w:lineRule="auto"/>
              <w:jc w:val="center"/>
              <w:rPr>
                <w:b w:val="1"/>
                <w:bCs w:val="1"/>
                <w:color w:val="1f4e79"/>
              </w:rPr>
            </w:pPr>
            <w:r w:rsidDel="00000000" w:rsidR="00000000" w:rsidRPr="00000000">
              <w:rPr>
                <w:b w:val="1"/>
                <w:bCs w:val="1"/>
                <w:color w:val="1f4e79"/>
                <w:rtl w:val="0"/>
              </w:rPr>
              <w:t xml:space="preserve">Use of Tools</w:t>
            </w:r>
          </w:p>
        </w:tc>
        <w:tc>
          <w:tcPr/>
          <w:p w:rsidR="00000000" w:rsidDel="00000000" w:rsidP="00000000" w:rsidRDefault="00000000" w:rsidRPr="00000000" w14:paraId="0000009C">
            <w:pPr>
              <w:spacing w:after="50" w:lineRule="auto"/>
              <w:jc w:val="center"/>
              <w:rPr>
                <w:b w:val="1"/>
                <w:bCs w:val="1"/>
                <w:color w:val="1f4e79"/>
              </w:rPr>
            </w:pPr>
            <w:r w:rsidDel="00000000" w:rsidR="00000000" w:rsidRPr="00000000">
              <w:rPr>
                <w:b w:val="1"/>
                <w:bCs w:val="1"/>
                <w:color w:val="1f4e79"/>
                <w:rtl w:val="0"/>
              </w:rPr>
              <w:t xml:space="preserve">Analysis</w:t>
            </w:r>
          </w:p>
        </w:tc>
        <w:tc>
          <w:tcPr/>
          <w:p w:rsidR="00000000" w:rsidDel="00000000" w:rsidP="00000000" w:rsidRDefault="00000000" w:rsidRPr="00000000" w14:paraId="0000009D">
            <w:pPr>
              <w:spacing w:after="50" w:lineRule="auto"/>
              <w:rPr>
                <w:b w:val="1"/>
                <w:bCs w:val="1"/>
                <w:color w:val="1f4e79"/>
              </w:rPr>
            </w:pPr>
            <w:r w:rsidDel="00000000" w:rsidR="00000000" w:rsidRPr="00000000">
              <w:rPr>
                <w:b w:val="1"/>
                <w:bCs w:val="1"/>
                <w:color w:val="1f4e79"/>
                <w:rtl w:val="0"/>
              </w:rPr>
              <w:t xml:space="preserve">Professionalism</w:t>
            </w:r>
          </w:p>
        </w:tc>
        <w:tc>
          <w:tcPr/>
          <w:p w:rsidR="00000000" w:rsidDel="00000000" w:rsidP="00000000" w:rsidRDefault="00000000" w:rsidRPr="00000000" w14:paraId="0000009E">
            <w:pPr>
              <w:spacing w:after="50" w:lineRule="auto"/>
              <w:rPr>
                <w:b w:val="1"/>
                <w:bCs w:val="1"/>
                <w:color w:val="1f4e79"/>
              </w:rPr>
            </w:pPr>
            <w:r w:rsidDel="00000000" w:rsidR="00000000" w:rsidRPr="00000000">
              <w:rPr>
                <w:b w:val="1"/>
                <w:bCs w:val="1"/>
                <w:color w:val="1f4e79"/>
                <w:rtl w:val="0"/>
              </w:rPr>
              <w:t xml:space="preserve">Sub. Total</w:t>
            </w:r>
          </w:p>
        </w:tc>
        <w:tc>
          <w:tcPr/>
          <w:p w:rsidR="00000000" w:rsidDel="00000000" w:rsidP="00000000" w:rsidRDefault="00000000" w:rsidRPr="00000000" w14:paraId="0000009F">
            <w:pPr>
              <w:spacing w:after="50" w:lineRule="auto"/>
              <w:rPr>
                <w:b w:val="1"/>
                <w:bCs w:val="1"/>
                <w:color w:val="1f4e79"/>
              </w:rPr>
            </w:pPr>
            <w:r w:rsidDel="00000000" w:rsidR="00000000" w:rsidRPr="00000000">
              <w:rPr>
                <w:b w:val="1"/>
                <w:bCs w:val="1"/>
                <w:color w:val="1f4e79"/>
                <w:rtl w:val="0"/>
              </w:rPr>
              <w:t xml:space="preserve">Total %</w:t>
            </w:r>
          </w:p>
        </w:tc>
      </w:tr>
      <w:tr>
        <w:trPr>
          <w:cantSplit w:val="0"/>
          <w:trHeight w:val="396" w:hRule="atLeast"/>
          <w:tblHeader w:val="0"/>
        </w:trPr>
        <w:tc>
          <w:tcPr/>
          <w:p w:rsidR="00000000" w:rsidDel="00000000" w:rsidP="00000000" w:rsidRDefault="00000000" w:rsidRPr="00000000" w14:paraId="000000A0">
            <w:pPr>
              <w:spacing w:after="50" w:lineRule="auto"/>
              <w:rPr>
                <w:b w:val="1"/>
                <w:bCs w:val="1"/>
                <w:color w:val="1f4e79"/>
              </w:rPr>
            </w:pPr>
            <w:r w:rsidDel="00000000" w:rsidR="00000000" w:rsidRPr="00000000">
              <w:rPr>
                <w:b w:val="1"/>
                <w:bCs w:val="1"/>
                <w:color w:val="1f4e79"/>
                <w:rtl w:val="0"/>
              </w:rPr>
              <w:t xml:space="preserve">1</w:t>
            </w:r>
          </w:p>
        </w:tc>
        <w:tc>
          <w:tcPr/>
          <w:p w:rsidR="00000000" w:rsidDel="00000000" w:rsidP="00000000" w:rsidRDefault="00000000" w:rsidRPr="00000000" w14:paraId="000000A1">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A2">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A3">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A4">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A5">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A6">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A7">
            <w:pPr>
              <w:spacing w:after="50" w:lineRule="auto"/>
              <w:rPr>
                <w:b w:val="1"/>
                <w:bCs w:val="1"/>
                <w:color w:val="1f4e79"/>
              </w:rPr>
            </w:pPr>
            <w:r w:rsidDel="00000000" w:rsidR="00000000" w:rsidRPr="00000000">
              <w:rPr>
                <w:rtl w:val="0"/>
              </w:rPr>
            </w:r>
          </w:p>
        </w:tc>
        <w:tc>
          <w:tcPr>
            <w:vMerge w:val="restart"/>
          </w:tcPr>
          <w:p w:rsidR="00000000" w:rsidDel="00000000" w:rsidP="00000000" w:rsidRDefault="00000000" w:rsidRPr="00000000" w14:paraId="000000A8">
            <w:pPr>
              <w:spacing w:after="50" w:lineRule="auto"/>
              <w:rPr>
                <w:b w:val="1"/>
                <w:bCs w:val="1"/>
                <w:color w:val="1f4e79"/>
              </w:rPr>
            </w:pPr>
            <w:r w:rsidDel="00000000" w:rsidR="00000000" w:rsidRPr="00000000">
              <w:rPr>
                <w:rtl w:val="0"/>
              </w:rPr>
            </w:r>
          </w:p>
        </w:tc>
      </w:tr>
      <w:tr>
        <w:trPr>
          <w:cantSplit w:val="0"/>
          <w:trHeight w:val="396" w:hRule="atLeast"/>
          <w:tblHeader w:val="0"/>
        </w:trPr>
        <w:tc>
          <w:tcPr/>
          <w:p w:rsidR="00000000" w:rsidDel="00000000" w:rsidP="00000000" w:rsidRDefault="00000000" w:rsidRPr="00000000" w14:paraId="000000A9">
            <w:pPr>
              <w:spacing w:after="50" w:lineRule="auto"/>
              <w:rPr>
                <w:b w:val="1"/>
                <w:bCs w:val="1"/>
                <w:color w:val="1f4e79"/>
              </w:rPr>
            </w:pPr>
            <w:r w:rsidDel="00000000" w:rsidR="00000000" w:rsidRPr="00000000">
              <w:rPr>
                <w:b w:val="1"/>
                <w:bCs w:val="1"/>
                <w:color w:val="1f4e79"/>
                <w:rtl w:val="0"/>
              </w:rPr>
              <w:t xml:space="preserve">2</w:t>
            </w:r>
          </w:p>
        </w:tc>
        <w:tc>
          <w:tcPr/>
          <w:p w:rsidR="00000000" w:rsidDel="00000000" w:rsidP="00000000" w:rsidRDefault="00000000" w:rsidRPr="00000000" w14:paraId="000000AA">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AB">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AC">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AD">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AE">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AF">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B0">
            <w:pPr>
              <w:spacing w:after="50" w:lineRule="auto"/>
              <w:rPr>
                <w:b w:val="1"/>
                <w:bCs w:val="1"/>
                <w:color w:val="1f4e79"/>
              </w:rPr>
            </w:pPr>
            <w:r w:rsidDel="00000000" w:rsidR="00000000" w:rsidRPr="00000000">
              <w:rPr>
                <w:rtl w:val="0"/>
              </w:rPr>
            </w:r>
          </w:p>
        </w:tc>
        <w:tc>
          <w:tcPr>
            <w:vMerge w:val="continue"/>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e79"/>
              </w:rPr>
            </w:pPr>
            <w:r w:rsidDel="00000000" w:rsidR="00000000" w:rsidRPr="00000000">
              <w:rPr>
                <w:rtl w:val="0"/>
              </w:rPr>
            </w:r>
          </w:p>
        </w:tc>
      </w:tr>
      <w:tr>
        <w:trPr>
          <w:cantSplit w:val="0"/>
          <w:trHeight w:val="396" w:hRule="atLeast"/>
          <w:tblHeader w:val="0"/>
        </w:trPr>
        <w:tc>
          <w:tcPr/>
          <w:p w:rsidR="00000000" w:rsidDel="00000000" w:rsidP="00000000" w:rsidRDefault="00000000" w:rsidRPr="00000000" w14:paraId="000000B2">
            <w:pPr>
              <w:spacing w:after="50" w:lineRule="auto"/>
              <w:rPr>
                <w:b w:val="1"/>
                <w:bCs w:val="1"/>
                <w:color w:val="1f4e79"/>
              </w:rPr>
            </w:pPr>
            <w:r w:rsidDel="00000000" w:rsidR="00000000" w:rsidRPr="00000000">
              <w:rPr>
                <w:b w:val="1"/>
                <w:bCs w:val="1"/>
                <w:color w:val="1f4e79"/>
                <w:rtl w:val="0"/>
              </w:rPr>
              <w:t xml:space="preserve">3</w:t>
            </w:r>
          </w:p>
        </w:tc>
        <w:tc>
          <w:tcPr/>
          <w:p w:rsidR="00000000" w:rsidDel="00000000" w:rsidP="00000000" w:rsidRDefault="00000000" w:rsidRPr="00000000" w14:paraId="000000B3">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B4">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B5">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B6">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B7">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B8">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B9">
            <w:pPr>
              <w:spacing w:after="50" w:lineRule="auto"/>
              <w:rPr>
                <w:b w:val="1"/>
                <w:bCs w:val="1"/>
                <w:color w:val="1f4e79"/>
              </w:rPr>
            </w:pPr>
            <w:r w:rsidDel="00000000" w:rsidR="00000000" w:rsidRPr="00000000">
              <w:rPr>
                <w:rtl w:val="0"/>
              </w:rPr>
            </w:r>
          </w:p>
        </w:tc>
        <w:tc>
          <w:tcPr>
            <w:vMerge w:val="continue"/>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e79"/>
              </w:rPr>
            </w:pPr>
            <w:r w:rsidDel="00000000" w:rsidR="00000000" w:rsidRPr="00000000">
              <w:rPr>
                <w:rtl w:val="0"/>
              </w:rPr>
            </w:r>
          </w:p>
        </w:tc>
      </w:tr>
    </w:tbl>
    <w:p w:rsidR="00000000" w:rsidDel="00000000" w:rsidP="00000000" w:rsidRDefault="00000000" w:rsidRPr="00000000" w14:paraId="000000BB">
      <w:pPr>
        <w:spacing w:after="50" w:lineRule="auto"/>
        <w:rPr>
          <w:b w:val="1"/>
          <w:bCs w:val="1"/>
          <w:color w:val="1f4e79"/>
          <w:sz w:val="22"/>
          <w:szCs w:val="22"/>
        </w:rPr>
      </w:pPr>
      <w:r w:rsidDel="00000000" w:rsidR="00000000" w:rsidRPr="00000000">
        <w:rPr>
          <w:rtl w:val="0"/>
        </w:rPr>
      </w:r>
    </w:p>
    <w:p w:rsidR="00000000" w:rsidDel="00000000" w:rsidP="00000000" w:rsidRDefault="00000000" w:rsidRPr="00000000" w14:paraId="000000BC">
      <w:pPr>
        <w:spacing w:after="50" w:lineRule="auto"/>
        <w:rPr>
          <w:b w:val="1"/>
          <w:bCs w:val="1"/>
          <w:color w:val="1f4e79"/>
          <w:sz w:val="22"/>
          <w:szCs w:val="22"/>
        </w:rPr>
      </w:pP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360"/>
        <w:gridCol w:w="3360"/>
        <w:tblGridChange w:id="0">
          <w:tblGrid>
            <w:gridCol w:w="3360"/>
            <w:gridCol w:w="3360"/>
            <w:gridCol w:w="336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BD">
            <w:pPr>
              <w:rPr/>
            </w:pPr>
            <w:r w:rsidDel="00000000" w:rsidR="00000000" w:rsidRPr="00000000">
              <w:rPr>
                <w:b w:val="1"/>
                <w:bCs w:val="1"/>
                <w:color w:val="1f4e79"/>
                <w:sz w:val="18"/>
                <w:szCs w:val="18"/>
                <w:rtl w:val="0"/>
              </w:rPr>
              <w:t xml:space="preserve">Faculty In-charge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BE">
            <w:pPr>
              <w:rPr/>
            </w:pPr>
            <w:r w:rsidDel="00000000" w:rsidR="00000000" w:rsidRPr="00000000">
              <w:rPr>
                <w:b w:val="1"/>
                <w:bCs w:val="1"/>
                <w:color w:val="1f4e79"/>
                <w:sz w:val="18"/>
                <w:szCs w:val="18"/>
                <w:rtl w:val="0"/>
              </w:rPr>
              <w:t xml:space="preserve">Course Coordinator</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BF">
            <w:pPr>
              <w:rPr/>
            </w:pPr>
            <w:r w:rsidDel="00000000" w:rsidR="00000000" w:rsidRPr="00000000">
              <w:rPr>
                <w:b w:val="1"/>
                <w:bCs w:val="1"/>
                <w:color w:val="1f4e79"/>
                <w:sz w:val="18"/>
                <w:szCs w:val="18"/>
                <w:rtl w:val="0"/>
              </w:rPr>
              <w:t xml:space="preserve">Program Director</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0">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1">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2">
            <w:pPr>
              <w:rPr/>
            </w:pP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3">
            <w:pPr>
              <w:jc w:val="center"/>
              <w:rPr/>
            </w:pPr>
            <w:r w:rsidDel="00000000" w:rsidR="00000000" w:rsidRPr="00000000">
              <w:rPr>
                <w:sz w:val="18"/>
                <w:szCs w:val="18"/>
                <w:rtl w:val="0"/>
              </w:rPr>
              <w:t xml:space="preserve">Signature: 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4">
            <w:pPr>
              <w:jc w:val="center"/>
              <w:rPr/>
            </w:pPr>
            <w:r w:rsidDel="00000000" w:rsidR="00000000" w:rsidRPr="00000000">
              <w:rPr>
                <w:sz w:val="18"/>
                <w:szCs w:val="18"/>
                <w:rtl w:val="0"/>
              </w:rPr>
              <w:t xml:space="preserve">Signature: 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5">
            <w:pPr>
              <w:jc w:val="center"/>
              <w:rPr/>
            </w:pPr>
            <w:r w:rsidDel="00000000" w:rsidR="00000000" w:rsidRPr="00000000">
              <w:rPr>
                <w:sz w:val="18"/>
                <w:szCs w:val="18"/>
                <w:rtl w:val="0"/>
              </w:rPr>
              <w:t xml:space="preserve">Signature: _______________</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6">
            <w:pPr>
              <w:jc w:val="center"/>
              <w:rPr/>
            </w:pPr>
            <w:r w:rsidDel="00000000" w:rsidR="00000000" w:rsidRPr="00000000">
              <w:rPr>
                <w:sz w:val="18"/>
                <w:szCs w:val="18"/>
                <w:rtl w:val="0"/>
              </w:rPr>
              <w:t xml:space="preserve">Date: ___________________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7">
            <w:pPr>
              <w:jc w:val="center"/>
              <w:rPr/>
            </w:pPr>
            <w:r w:rsidDel="00000000" w:rsidR="00000000" w:rsidRPr="00000000">
              <w:rPr>
                <w:sz w:val="18"/>
                <w:szCs w:val="18"/>
                <w:rtl w:val="0"/>
              </w:rPr>
              <w:t xml:space="preserve">Date: ___________________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8">
            <w:pPr>
              <w:jc w:val="center"/>
              <w:rPr/>
            </w:pPr>
            <w:r w:rsidDel="00000000" w:rsidR="00000000" w:rsidRPr="00000000">
              <w:rPr>
                <w:sz w:val="18"/>
                <w:szCs w:val="18"/>
                <w:rtl w:val="0"/>
              </w:rPr>
              <w:t xml:space="preserve">Date: ___________________</w:t>
            </w:r>
            <w:r w:rsidDel="00000000" w:rsidR="00000000" w:rsidRPr="00000000">
              <w:rPr>
                <w:rtl w:val="0"/>
              </w:rPr>
            </w:r>
          </w:p>
        </w:tc>
      </w:tr>
    </w:tbl>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CB">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ASSESSMENT TOOL 2 – INDUSTRY PROBLEM SOLVING TASK</w:t>
      </w:r>
    </w:p>
    <w:p w:rsidR="00000000" w:rsidDel="00000000" w:rsidP="00000000" w:rsidRDefault="00000000" w:rsidRPr="00000000" w14:paraId="000000CC">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 Code:</w:t>
      </w:r>
      <w:r w:rsidDel="00000000" w:rsidR="00000000" w:rsidRPr="00000000">
        <w:rPr>
          <w:rFonts w:ascii="Times New Roman" w:cs="Times New Roman" w:eastAsia="Times New Roman" w:hAnsi="Times New Roman"/>
          <w:sz w:val="24"/>
          <w:szCs w:val="24"/>
          <w:rtl w:val="0"/>
        </w:rPr>
        <w:t xml:space="preserve"> DSA03</w:t>
        <w:br w:type="textWrapping"/>
      </w:r>
      <w:r w:rsidDel="00000000" w:rsidR="00000000" w:rsidRPr="00000000">
        <w:rPr>
          <w:rFonts w:ascii="Times New Roman" w:cs="Times New Roman" w:eastAsia="Times New Roman" w:hAnsi="Times New Roman"/>
          <w:b w:val="1"/>
          <w:bCs w:val="1"/>
          <w:sz w:val="24"/>
          <w:szCs w:val="24"/>
          <w:rtl w:val="0"/>
        </w:rPr>
        <w:t xml:space="preserve">Course Title:</w:t>
      </w:r>
      <w:r w:rsidDel="00000000" w:rsidR="00000000" w:rsidRPr="00000000">
        <w:rPr>
          <w:rFonts w:ascii="Times New Roman" w:cs="Times New Roman" w:eastAsia="Times New Roman" w:hAnsi="Times New Roman"/>
          <w:sz w:val="24"/>
          <w:szCs w:val="24"/>
          <w:rtl w:val="0"/>
        </w:rPr>
        <w:t xml:space="preserve"> Natural Language Processing</w:t>
        <w:br w:type="textWrapping"/>
      </w:r>
      <w:r w:rsidDel="00000000" w:rsidR="00000000" w:rsidRPr="00000000">
        <w:rPr>
          <w:rFonts w:ascii="Times New Roman" w:cs="Times New Roman" w:eastAsia="Times New Roman" w:hAnsi="Times New Roman"/>
          <w:b w:val="1"/>
          <w:bCs w:val="1"/>
          <w:sz w:val="24"/>
          <w:szCs w:val="24"/>
          <w:rtl w:val="0"/>
        </w:rPr>
        <w:t xml:space="preserve">Department:</w:t>
      </w:r>
      <w:r w:rsidDel="00000000" w:rsidR="00000000" w:rsidRPr="00000000">
        <w:rPr>
          <w:rFonts w:ascii="Times New Roman" w:cs="Times New Roman" w:eastAsia="Times New Roman" w:hAnsi="Times New Roman"/>
          <w:sz w:val="24"/>
          <w:szCs w:val="24"/>
          <w:rtl w:val="0"/>
        </w:rPr>
        <w:t xml:space="preserve"> Artificial Intelligence and Data Science</w:t>
        <w:br w:type="textWrapping"/>
      </w:r>
      <w:r w:rsidDel="00000000" w:rsidR="00000000" w:rsidRPr="00000000">
        <w:rPr>
          <w:rFonts w:ascii="Times New Roman" w:cs="Times New Roman" w:eastAsia="Times New Roman" w:hAnsi="Times New Roman"/>
          <w:b w:val="1"/>
          <w:bCs w:val="1"/>
          <w:sz w:val="24"/>
          <w:szCs w:val="24"/>
          <w:rtl w:val="0"/>
        </w:rPr>
        <w:t xml:space="preserve">CO Assessed:</w:t>
      </w:r>
      <w:r w:rsidDel="00000000" w:rsidR="00000000" w:rsidRPr="00000000">
        <w:rPr>
          <w:rFonts w:ascii="Times New Roman" w:cs="Times New Roman" w:eastAsia="Times New Roman" w:hAnsi="Times New Roman"/>
          <w:sz w:val="24"/>
          <w:szCs w:val="24"/>
          <w:rtl w:val="0"/>
        </w:rPr>
        <w:t xml:space="preserve"> CO4 – Precision Assessment</w:t>
        <w:br w:type="textWrapping"/>
        <w:t xml:space="preserve">Formulate context-free grammars, feature structures, probabilistic parsing techniques and construct parsing frameworks.</w:t>
      </w:r>
    </w:p>
    <w:p w:rsidR="00000000" w:rsidDel="00000000" w:rsidP="00000000" w:rsidRDefault="00000000" w:rsidRPr="00000000" w14:paraId="000000CD">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Banking Customer Support Chatbot Using CFG</w:t>
      </w:r>
    </w:p>
    <w:p w:rsidR="00000000" w:rsidDel="00000000" w:rsidP="00000000" w:rsidRDefault="00000000" w:rsidRPr="00000000" w14:paraId="000000CF">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Ambiguity in the Given Sentence Using CFG</w:t>
      </w:r>
    </w:p>
    <w:p w:rsidR="00000000" w:rsidDel="00000000" w:rsidP="00000000" w:rsidRDefault="00000000" w:rsidRPr="00000000" w14:paraId="000000D0">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sentence is:</w:t>
      </w:r>
    </w:p>
    <w:p w:rsidR="00000000" w:rsidDel="00000000" w:rsidP="00000000" w:rsidRDefault="00000000" w:rsidRPr="00000000" w14:paraId="000000D1">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“Show me the transactions with the card from last month.”</w:t>
      </w:r>
      <w:r w:rsidDel="00000000" w:rsidR="00000000" w:rsidRPr="00000000">
        <w:rPr>
          <w:rtl w:val="0"/>
        </w:rPr>
      </w:r>
    </w:p>
    <w:p w:rsidR="00000000" w:rsidDel="00000000" w:rsidP="00000000" w:rsidRDefault="00000000" w:rsidRPr="00000000" w14:paraId="000000D2">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basic CFG can represent the sentence as:</w:t>
      </w:r>
    </w:p>
    <w:p w:rsidR="00000000" w:rsidDel="00000000" w:rsidP="00000000" w:rsidRDefault="00000000" w:rsidRPr="00000000" w14:paraId="000000D3">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 VP</w:t>
      </w:r>
    </w:p>
    <w:p w:rsidR="00000000" w:rsidDel="00000000" w:rsidP="00000000" w:rsidRDefault="00000000" w:rsidRPr="00000000" w14:paraId="000000D4">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VP → V NP</w:t>
      </w:r>
    </w:p>
    <w:p w:rsidR="00000000" w:rsidDel="00000000" w:rsidP="00000000" w:rsidRDefault="00000000" w:rsidRPr="00000000" w14:paraId="000000D5">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 → Det N PP</w:t>
      </w:r>
    </w:p>
    <w:p w:rsidR="00000000" w:rsidDel="00000000" w:rsidP="00000000" w:rsidRDefault="00000000" w:rsidRPr="00000000" w14:paraId="000000D6">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 → P NP</w:t>
      </w:r>
    </w:p>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possible interpretation is:</w:t>
      </w:r>
    </w:p>
    <w:p w:rsidR="00000000" w:rsidDel="00000000" w:rsidP="00000000" w:rsidRDefault="00000000" w:rsidRPr="00000000" w14:paraId="000000D8">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w:t>
      </w:r>
    </w:p>
    <w:p w:rsidR="00000000" w:rsidDel="00000000" w:rsidP="00000000" w:rsidRDefault="00000000" w:rsidRPr="00000000" w14:paraId="000000D9">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transactions</w:t>
      </w:r>
    </w:p>
    <w:p w:rsidR="00000000" w:rsidDel="00000000" w:rsidP="00000000" w:rsidRDefault="00000000" w:rsidRPr="00000000" w14:paraId="000000DA">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with the card</w:t>
      </w:r>
    </w:p>
    <w:p w:rsidR="00000000" w:rsidDel="00000000" w:rsidP="00000000" w:rsidRDefault="00000000" w:rsidRPr="00000000" w14:paraId="000000DB">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from last month</w:t>
      </w:r>
    </w:p>
    <w:p w:rsidR="00000000" w:rsidDel="00000000" w:rsidP="00000000" w:rsidRDefault="00000000" w:rsidRPr="00000000" w14:paraId="000000DC">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means:</w:t>
      </w:r>
    </w:p>
    <w:p w:rsidR="00000000" w:rsidDel="00000000" w:rsidP="00000000" w:rsidRDefault="00000000" w:rsidRPr="00000000" w14:paraId="000000DD">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Intent:</w:t>
      </w:r>
      <w:r w:rsidDel="00000000" w:rsidR="00000000" w:rsidRPr="00000000">
        <w:rPr>
          <w:rFonts w:ascii="Times New Roman" w:cs="Times New Roman" w:eastAsia="Times New Roman" w:hAnsi="Times New Roman"/>
          <w:sz w:val="24"/>
          <w:szCs w:val="24"/>
          <w:rtl w:val="0"/>
        </w:rPr>
        <w:t xml:space="preserve"> Retrieve transactions</w:t>
        <w:br w:type="textWrapping"/>
      </w:r>
      <w:r w:rsidDel="00000000" w:rsidR="00000000" w:rsidRPr="00000000">
        <w:rPr>
          <w:rFonts w:ascii="Times New Roman" w:cs="Times New Roman" w:eastAsia="Times New Roman" w:hAnsi="Times New Roman"/>
          <w:b w:val="1"/>
          <w:bCs w:val="1"/>
          <w:sz w:val="24"/>
          <w:szCs w:val="24"/>
          <w:rtl w:val="0"/>
        </w:rPr>
        <w:t xml:space="preserve">Instrument/Account:</w:t>
      </w:r>
      <w:r w:rsidDel="00000000" w:rsidR="00000000" w:rsidRPr="00000000">
        <w:rPr>
          <w:rFonts w:ascii="Times New Roman" w:cs="Times New Roman" w:eastAsia="Times New Roman" w:hAnsi="Times New Roman"/>
          <w:sz w:val="24"/>
          <w:szCs w:val="24"/>
          <w:rtl w:val="0"/>
        </w:rPr>
        <w:t xml:space="preserve"> Card</w:t>
        <w:br w:type="textWrapping"/>
      </w:r>
      <w:r w:rsidDel="00000000" w:rsidR="00000000" w:rsidRPr="00000000">
        <w:rPr>
          <w:rFonts w:ascii="Times New Roman" w:cs="Times New Roman" w:eastAsia="Times New Roman" w:hAnsi="Times New Roman"/>
          <w:b w:val="1"/>
          <w:bCs w:val="1"/>
          <w:sz w:val="24"/>
          <w:szCs w:val="24"/>
          <w:rtl w:val="0"/>
        </w:rPr>
        <w:t xml:space="preserve">Time:</w:t>
      </w:r>
      <w:r w:rsidDel="00000000" w:rsidR="00000000" w:rsidRPr="00000000">
        <w:rPr>
          <w:rFonts w:ascii="Times New Roman" w:cs="Times New Roman" w:eastAsia="Times New Roman" w:hAnsi="Times New Roman"/>
          <w:sz w:val="24"/>
          <w:szCs w:val="24"/>
          <w:rtl w:val="0"/>
        </w:rPr>
        <w:t xml:space="preserve"> Last month</w:t>
      </w:r>
    </w:p>
    <w:p w:rsidR="00000000" w:rsidDel="00000000" w:rsidP="00000000" w:rsidRDefault="00000000" w:rsidRPr="00000000" w14:paraId="000000DE">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sentence contains </w:t>
      </w:r>
      <w:r w:rsidDel="00000000" w:rsidR="00000000" w:rsidRPr="00000000">
        <w:rPr>
          <w:rFonts w:ascii="Times New Roman" w:cs="Times New Roman" w:eastAsia="Times New Roman" w:hAnsi="Times New Roman"/>
          <w:b w:val="1"/>
          <w:bCs w:val="1"/>
          <w:sz w:val="24"/>
          <w:szCs w:val="24"/>
          <w:rtl w:val="0"/>
        </w:rPr>
        <w:t xml:space="preserve">prepositional phrase (PP) attachment ambiguity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F">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phrase </w:t>
      </w:r>
      <w:r w:rsidDel="00000000" w:rsidR="00000000" w:rsidRPr="00000000">
        <w:rPr>
          <w:rFonts w:ascii="Times New Roman" w:cs="Times New Roman" w:eastAsia="Times New Roman" w:hAnsi="Times New Roman"/>
          <w:b w:val="1"/>
          <w:bCs w:val="1"/>
          <w:sz w:val="24"/>
          <w:szCs w:val="24"/>
          <w:rtl w:val="0"/>
        </w:rPr>
        <w:t xml:space="preserve">“with the card”</w:t>
      </w:r>
      <w:r w:rsidDel="00000000" w:rsidR="00000000" w:rsidRPr="00000000">
        <w:rPr>
          <w:rFonts w:ascii="Times New Roman" w:cs="Times New Roman" w:eastAsia="Times New Roman" w:hAnsi="Times New Roman"/>
          <w:sz w:val="24"/>
          <w:szCs w:val="24"/>
          <w:rtl w:val="0"/>
        </w:rPr>
        <w:t xml:space="preserve"> may modify:</w:t>
      </w:r>
    </w:p>
    <w:p w:rsidR="00000000" w:rsidDel="00000000" w:rsidP="00000000" w:rsidRDefault="00000000" w:rsidRPr="00000000" w14:paraId="000000E0">
      <w:pPr>
        <w:widowControl w:val="0"/>
        <w:numPr>
          <w:ilvl w:val="0"/>
          <w:numId w:val="2"/>
        </w:numPr>
        <w:pBdr>
          <w:top w:space="0" w:sz="0" w:val="nil"/>
          <w:left w:space="0" w:sz="0" w:val="nil"/>
          <w:bottom w:space="0" w:sz="0" w:val="nil"/>
          <w:right w:space="0" w:sz="0" w:val="nil"/>
          <w:between w:space="0" w:sz="0" w:val="nil"/>
        </w:pBd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transactions</w:t>
      </w:r>
      <w:r w:rsidDel="00000000" w:rsidR="00000000" w:rsidRPr="00000000">
        <w:rPr>
          <w:rFonts w:ascii="Times New Roman" w:cs="Times New Roman" w:eastAsia="Times New Roman" w:hAnsi="Times New Roman"/>
          <w:sz w:val="24"/>
          <w:szCs w:val="24"/>
          <w:rtl w:val="0"/>
        </w:rPr>
        <w:t xml:space="preserve"> → transactions made using the card</w:t>
      </w:r>
    </w:p>
    <w:p w:rsidR="00000000" w:rsidDel="00000000" w:rsidP="00000000" w:rsidRDefault="00000000" w:rsidRPr="00000000" w14:paraId="000000E1">
      <w:pPr>
        <w:widowControl w:val="0"/>
        <w:numPr>
          <w:ilvl w:val="0"/>
          <w:numId w:val="2"/>
        </w:numPr>
        <w:pBdr>
          <w:top w:space="0" w:sz="0" w:val="nil"/>
          <w:left w:space="0" w:sz="0" w:val="nil"/>
          <w:bottom w:space="0" w:sz="0" w:val="nil"/>
          <w:right w:space="0" w:sz="0" w:val="nil"/>
          <w:between w:space="0" w:sz="0" w:val="nil"/>
        </w:pBd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show me</w:t>
      </w:r>
      <w:r w:rsidDel="00000000" w:rsidR="00000000" w:rsidRPr="00000000">
        <w:rPr>
          <w:rFonts w:ascii="Times New Roman" w:cs="Times New Roman" w:eastAsia="Times New Roman" w:hAnsi="Times New Roman"/>
          <w:sz w:val="24"/>
          <w:szCs w:val="24"/>
          <w:rtl w:val="0"/>
        </w:rPr>
        <w:t xml:space="preserve"> → show the information using/associated with the card</w:t>
      </w:r>
    </w:p>
    <w:p w:rsidR="00000000" w:rsidDel="00000000" w:rsidP="00000000" w:rsidRDefault="00000000" w:rsidRPr="00000000" w14:paraId="000000E2">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phrase </w:t>
      </w:r>
      <w:r w:rsidDel="00000000" w:rsidR="00000000" w:rsidRPr="00000000">
        <w:rPr>
          <w:rFonts w:ascii="Times New Roman" w:cs="Times New Roman" w:eastAsia="Times New Roman" w:hAnsi="Times New Roman"/>
          <w:b w:val="1"/>
          <w:bCs w:val="1"/>
          <w:sz w:val="24"/>
          <w:szCs w:val="24"/>
          <w:rtl w:val="0"/>
        </w:rPr>
        <w:t xml:space="preserve">“from last month”</w:t>
      </w:r>
      <w:r w:rsidDel="00000000" w:rsidR="00000000" w:rsidRPr="00000000">
        <w:rPr>
          <w:rFonts w:ascii="Times New Roman" w:cs="Times New Roman" w:eastAsia="Times New Roman" w:hAnsi="Times New Roman"/>
          <w:sz w:val="24"/>
          <w:szCs w:val="24"/>
          <w:rtl w:val="0"/>
        </w:rPr>
        <w:t xml:space="preserve"> may also be attached to:</w:t>
      </w:r>
    </w:p>
    <w:p w:rsidR="00000000" w:rsidDel="00000000" w:rsidP="00000000" w:rsidRDefault="00000000" w:rsidRPr="00000000" w14:paraId="000000E3">
      <w:pPr>
        <w:widowControl w:val="0"/>
        <w:numPr>
          <w:ilvl w:val="0"/>
          <w:numId w:val="3"/>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Fonts w:ascii="Times New Roman" w:cs="Times New Roman" w:eastAsia="Times New Roman" w:hAnsi="Times New Roman"/>
          <w:sz w:val="24"/>
          <w:szCs w:val="24"/>
          <w:rtl w:val="0"/>
        </w:rPr>
        <w:t xml:space="preserve">transactions → transactions that occurred last month</w:t>
      </w:r>
    </w:p>
    <w:p w:rsidR="00000000" w:rsidDel="00000000" w:rsidP="00000000" w:rsidRDefault="00000000" w:rsidRPr="00000000" w14:paraId="000000E4">
      <w:pPr>
        <w:widowControl w:val="0"/>
        <w:numPr>
          <w:ilvl w:val="0"/>
          <w:numId w:val="3"/>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Fonts w:ascii="Times New Roman" w:cs="Times New Roman" w:eastAsia="Times New Roman" w:hAnsi="Times New Roman"/>
          <w:sz w:val="24"/>
          <w:szCs w:val="24"/>
          <w:rtl w:val="0"/>
        </w:rPr>
        <w:t xml:space="preserve">card → a card from last month, which is less likely but grammatically possible in a simple CFG.</w:t>
      </w:r>
    </w:p>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semantic interpretation can therefore be represented as:</w:t>
      </w:r>
    </w:p>
    <w:p w:rsidR="00000000" w:rsidDel="00000000" w:rsidP="00000000" w:rsidRDefault="00000000" w:rsidRPr="00000000" w14:paraId="000000E6">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w:t>
      </w:r>
    </w:p>
    <w:p w:rsidR="00000000" w:rsidDel="00000000" w:rsidP="00000000" w:rsidRDefault="00000000" w:rsidRPr="00000000" w14:paraId="000000E7">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Transaction,</w:t>
      </w:r>
    </w:p>
    <w:p w:rsidR="00000000" w:rsidDel="00000000" w:rsidP="00000000" w:rsidRDefault="00000000" w:rsidRPr="00000000" w14:paraId="000000E8">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Instrument = Card,</w:t>
      </w:r>
    </w:p>
    <w:p w:rsidR="00000000" w:rsidDel="00000000" w:rsidP="00000000" w:rsidRDefault="00000000" w:rsidRPr="00000000" w14:paraId="000000E9">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 = LastMonth</w:t>
      </w:r>
    </w:p>
    <w:p w:rsidR="00000000" w:rsidDel="00000000" w:rsidP="00000000" w:rsidRDefault="00000000" w:rsidRPr="00000000" w14:paraId="000000EA">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B">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likely banking interpretation is:</w:t>
      </w:r>
    </w:p>
    <w:p w:rsidR="00000000" w:rsidDel="00000000" w:rsidP="00000000" w:rsidRDefault="00000000" w:rsidRPr="00000000" w14:paraId="000000EC">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Retrieve transactions performed using the card during last month.</w:t>
      </w:r>
      <w:r w:rsidDel="00000000" w:rsidR="00000000" w:rsidRPr="00000000">
        <w:rPr>
          <w:rtl w:val="0"/>
        </w:rPr>
      </w:r>
    </w:p>
    <w:p w:rsidR="00000000" w:rsidDel="00000000" w:rsidP="00000000" w:rsidRDefault="00000000" w:rsidRPr="00000000" w14:paraId="000000ED">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Limitations of CFG for Real-World Conversational Queries</w:t>
      </w:r>
    </w:p>
    <w:p w:rsidR="00000000" w:rsidDel="00000000" w:rsidP="00000000" w:rsidRDefault="00000000" w:rsidRPr="00000000" w14:paraId="000000EE">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CFG is useful for representing syntactic structures, but a basic CFG has several limitations in banking applications:</w:t>
      </w:r>
    </w:p>
    <w:p w:rsidR="00000000" w:rsidDel="00000000" w:rsidP="00000000" w:rsidRDefault="00000000" w:rsidRPr="00000000" w14:paraId="000000EF">
      <w:pPr>
        <w:widowControl w:val="0"/>
        <w:numPr>
          <w:ilvl w:val="0"/>
          <w:numId w:val="4"/>
        </w:numPr>
        <w:pBdr>
          <w:top w:space="0" w:sz="0" w:val="nil"/>
          <w:left w:space="0" w:sz="0" w:val="nil"/>
          <w:bottom w:space="0" w:sz="0" w:val="nil"/>
          <w:right w:space="0" w:sz="0" w:val="nil"/>
          <w:between w:space="0" w:sz="0" w:val="nil"/>
        </w:pBd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Ambiguity:</w:t>
      </w:r>
      <w:r w:rsidDel="00000000" w:rsidR="00000000" w:rsidRPr="00000000">
        <w:rPr>
          <w:rFonts w:ascii="Times New Roman" w:cs="Times New Roman" w:eastAsia="Times New Roman" w:hAnsi="Times New Roman"/>
          <w:sz w:val="24"/>
          <w:szCs w:val="24"/>
          <w:rtl w:val="0"/>
        </w:rPr>
        <w:t xml:space="preserve"> CFG may generate multiple valid parse trees without knowing which interpretation is intended.</w:t>
      </w:r>
    </w:p>
    <w:p w:rsidR="00000000" w:rsidDel="00000000" w:rsidP="00000000" w:rsidRDefault="00000000" w:rsidRPr="00000000" w14:paraId="000000F0">
      <w:pPr>
        <w:widowControl w:val="0"/>
        <w:numPr>
          <w:ilvl w:val="0"/>
          <w:numId w:val="4"/>
        </w:numPr>
        <w:pBdr>
          <w:top w:space="0" w:sz="0" w:val="nil"/>
          <w:left w:space="0" w:sz="0" w:val="nil"/>
          <w:bottom w:space="0" w:sz="0" w:val="nil"/>
          <w:right w:space="0" w:sz="0" w:val="nil"/>
          <w:between w:space="0" w:sz="0" w:val="nil"/>
        </w:pBd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probability:</w:t>
      </w:r>
      <w:r w:rsidDel="00000000" w:rsidR="00000000" w:rsidRPr="00000000">
        <w:rPr>
          <w:rFonts w:ascii="Times New Roman" w:cs="Times New Roman" w:eastAsia="Times New Roman" w:hAnsi="Times New Roman"/>
          <w:sz w:val="24"/>
          <w:szCs w:val="24"/>
          <w:rtl w:val="0"/>
        </w:rPr>
        <w:t xml:space="preserve"> All valid productions are normally treated equally.</w:t>
      </w:r>
    </w:p>
    <w:p w:rsidR="00000000" w:rsidDel="00000000" w:rsidP="00000000" w:rsidRDefault="00000000" w:rsidRPr="00000000" w14:paraId="000000F1">
      <w:pPr>
        <w:widowControl w:val="0"/>
        <w:numPr>
          <w:ilvl w:val="0"/>
          <w:numId w:val="4"/>
        </w:numPr>
        <w:pBdr>
          <w:top w:space="0" w:sz="0" w:val="nil"/>
          <w:left w:space="0" w:sz="0" w:val="nil"/>
          <w:bottom w:space="0" w:sz="0" w:val="nil"/>
          <w:right w:space="0" w:sz="0" w:val="nil"/>
          <w:between w:space="0" w:sz="0" w:val="nil"/>
        </w:pBd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Weak agreement handling:</w:t>
      </w:r>
      <w:r w:rsidDel="00000000" w:rsidR="00000000" w:rsidRPr="00000000">
        <w:rPr>
          <w:rFonts w:ascii="Times New Roman" w:cs="Times New Roman" w:eastAsia="Times New Roman" w:hAnsi="Times New Roman"/>
          <w:sz w:val="24"/>
          <w:szCs w:val="24"/>
          <w:rtl w:val="0"/>
        </w:rPr>
        <w:t xml:space="preserve"> Basic CFG does not naturally encode features such as singular/plural agreement.</w:t>
      </w:r>
    </w:p>
    <w:p w:rsidR="00000000" w:rsidDel="00000000" w:rsidP="00000000" w:rsidRDefault="00000000" w:rsidRPr="00000000" w14:paraId="000000F2">
      <w:pPr>
        <w:widowControl w:val="0"/>
        <w:numPr>
          <w:ilvl w:val="0"/>
          <w:numId w:val="4"/>
        </w:numPr>
        <w:pBdr>
          <w:top w:space="0" w:sz="0" w:val="nil"/>
          <w:left w:space="0" w:sz="0" w:val="nil"/>
          <w:bottom w:space="0" w:sz="0" w:val="nil"/>
          <w:right w:space="0" w:sz="0" w:val="nil"/>
          <w:between w:space="0" w:sz="0" w:val="nil"/>
        </w:pBd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Poor semantic understanding:</w:t>
      </w:r>
      <w:r w:rsidDel="00000000" w:rsidR="00000000" w:rsidRPr="00000000">
        <w:rPr>
          <w:rFonts w:ascii="Times New Roman" w:cs="Times New Roman" w:eastAsia="Times New Roman" w:hAnsi="Times New Roman"/>
          <w:sz w:val="24"/>
          <w:szCs w:val="24"/>
          <w:rtl w:val="0"/>
        </w:rPr>
        <w:t xml:space="preserve"> CFG primarily represents syntactic structure rather than customer intent.</w:t>
      </w:r>
    </w:p>
    <w:p w:rsidR="00000000" w:rsidDel="00000000" w:rsidP="00000000" w:rsidRDefault="00000000" w:rsidRPr="00000000" w14:paraId="000000F3">
      <w:pPr>
        <w:widowControl w:val="0"/>
        <w:numPr>
          <w:ilvl w:val="0"/>
          <w:numId w:val="4"/>
        </w:numPr>
        <w:pBdr>
          <w:top w:space="0" w:sz="0" w:val="nil"/>
          <w:left w:space="0" w:sz="0" w:val="nil"/>
          <w:bottom w:space="0" w:sz="0" w:val="nil"/>
          <w:right w:space="0" w:sz="0" w:val="nil"/>
          <w:between w:space="0" w:sz="0" w:val="nil"/>
        </w:pBd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Long-query inefficiency:</w:t>
      </w:r>
      <w:r w:rsidDel="00000000" w:rsidR="00000000" w:rsidRPr="00000000">
        <w:rPr>
          <w:rFonts w:ascii="Times New Roman" w:cs="Times New Roman" w:eastAsia="Times New Roman" w:hAnsi="Times New Roman"/>
          <w:sz w:val="24"/>
          <w:szCs w:val="24"/>
          <w:rtl w:val="0"/>
        </w:rPr>
        <w:t xml:space="preserve"> Large grammars may generate many possible parses for lengthy queries.</w:t>
      </w:r>
    </w:p>
    <w:p w:rsidR="00000000" w:rsidDel="00000000" w:rsidP="00000000" w:rsidRDefault="00000000" w:rsidRPr="00000000" w14:paraId="000000F4">
      <w:pPr>
        <w:widowControl w:val="0"/>
        <w:numPr>
          <w:ilvl w:val="0"/>
          <w:numId w:val="4"/>
        </w:numPr>
        <w:pBdr>
          <w:top w:space="0" w:sz="0" w:val="nil"/>
          <w:left w:space="0" w:sz="0" w:val="nil"/>
          <w:bottom w:space="0" w:sz="0" w:val="nil"/>
          <w:right w:space="0" w:sz="0" w:val="nil"/>
          <w:between w:space="0" w:sz="0" w:val="nil"/>
        </w:pBd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Limited conversational robustness:</w:t>
      </w:r>
      <w:r w:rsidDel="00000000" w:rsidR="00000000" w:rsidRPr="00000000">
        <w:rPr>
          <w:rFonts w:ascii="Times New Roman" w:cs="Times New Roman" w:eastAsia="Times New Roman" w:hAnsi="Times New Roman"/>
          <w:sz w:val="24"/>
          <w:szCs w:val="24"/>
          <w:rtl w:val="0"/>
        </w:rPr>
        <w:t xml:space="preserve"> Real users may use incomplete sentences, spelling variations, informal language, and disfluencies.</w:t>
      </w:r>
    </w:p>
    <w:p w:rsidR="00000000" w:rsidDel="00000000" w:rsidP="00000000" w:rsidRDefault="00000000" w:rsidRPr="00000000" w14:paraId="000000F5">
      <w:pPr>
        <w:widowControl w:val="0"/>
        <w:numPr>
          <w:ilvl w:val="0"/>
          <w:numId w:val="4"/>
        </w:numPr>
        <w:pBdr>
          <w:top w:space="0" w:sz="0" w:val="nil"/>
          <w:left w:space="0" w:sz="0" w:val="nil"/>
          <w:bottom w:space="0" w:sz="0" w:val="nil"/>
          <w:right w:space="0" w:sz="0" w:val="nil"/>
          <w:between w:space="0" w:sz="0" w:val="nil"/>
        </w:pBd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Context is not represented:</w:t>
      </w:r>
      <w:r w:rsidDel="00000000" w:rsidR="00000000" w:rsidRPr="00000000">
        <w:rPr>
          <w:rFonts w:ascii="Times New Roman" w:cs="Times New Roman" w:eastAsia="Times New Roman" w:hAnsi="Times New Roman"/>
          <w:sz w:val="24"/>
          <w:szCs w:val="24"/>
          <w:rtl w:val="0"/>
        </w:rPr>
        <w:t xml:space="preserve"> A previous conversation such as "I lost my Visa card" can influence the meaning of "Show me the transactions," but a standalone CFG does not capture this context.</w:t>
      </w:r>
    </w:p>
    <w:p w:rsidR="00000000" w:rsidDel="00000000" w:rsidP="00000000" w:rsidRDefault="00000000" w:rsidRPr="00000000" w14:paraId="000000F6">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CFG alone is insufficient for a production banking chatbot.</w:t>
      </w:r>
    </w:p>
    <w:p w:rsidR="00000000" w:rsidDel="00000000" w:rsidP="00000000" w:rsidRDefault="00000000" w:rsidRPr="00000000" w14:paraId="000000F7">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Improved Solution Using PCFG, Feature Structures and Earley Parsing</w:t>
      </w:r>
    </w:p>
    <w:p w:rsidR="00000000" w:rsidDel="00000000" w:rsidP="00000000" w:rsidRDefault="00000000" w:rsidRPr="00000000" w14:paraId="000000F8">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better architecture combines </w:t>
      </w:r>
      <w:r w:rsidDel="00000000" w:rsidR="00000000" w:rsidRPr="00000000">
        <w:rPr>
          <w:rFonts w:ascii="Times New Roman" w:cs="Times New Roman" w:eastAsia="Times New Roman" w:hAnsi="Times New Roman"/>
          <w:b w:val="1"/>
          <w:bCs w:val="1"/>
          <w:sz w:val="24"/>
          <w:szCs w:val="24"/>
          <w:rtl w:val="0"/>
        </w:rPr>
        <w:t xml:space="preserve">PCFG + Feature Structures + Earley Parsing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9">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PCFG for Ambiguity Resolution</w:t>
      </w:r>
    </w:p>
    <w:p w:rsidR="00000000" w:rsidDel="00000000" w:rsidP="00000000" w:rsidRDefault="00000000" w:rsidRPr="00000000" w14:paraId="000000FA">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Probabilistic CFG assigns probabilities to grammar productions:</w:t>
      </w:r>
    </w:p>
    <w:p w:rsidR="00000000" w:rsidDel="00000000" w:rsidP="00000000" w:rsidRDefault="00000000" w:rsidRPr="00000000" w14:paraId="000000FB">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br w:type="textWrapping"/>
        <w:t xml:space="preserve">P(A\rightarrow\beta)</w:t>
        <w:br w:type="textWrapping"/>
        <w:t xml:space="preserve">]</w:t>
      </w:r>
    </w:p>
    <w:p w:rsidR="00000000" w:rsidDel="00000000" w:rsidP="00000000" w:rsidRDefault="00000000" w:rsidRPr="00000000" w14:paraId="000000FC">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0FD">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 → with NP       [0.70]</w:t>
      </w:r>
    </w:p>
    <w:p w:rsidR="00000000" w:rsidDel="00000000" w:rsidP="00000000" w:rsidRDefault="00000000" w:rsidRPr="00000000" w14:paraId="000000FE">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 → from NP       [0.90]</w:t>
      </w:r>
    </w:p>
    <w:p w:rsidR="00000000" w:rsidDel="00000000" w:rsidP="00000000" w:rsidRDefault="00000000" w:rsidRPr="00000000" w14:paraId="000000FF">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parser can compare alternative parse trees and select the one with the highest probability.</w:t>
      </w:r>
    </w:p>
    <w:p w:rsidR="00000000" w:rsidDel="00000000" w:rsidP="00000000" w:rsidRDefault="00000000" w:rsidRPr="00000000" w14:paraId="00000100">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example query, the system would favor:</w:t>
      </w:r>
    </w:p>
    <w:p w:rsidR="00000000" w:rsidDel="00000000" w:rsidP="00000000" w:rsidRDefault="00000000" w:rsidRPr="00000000" w14:paraId="00000101">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transactions</w:t>
      </w:r>
    </w:p>
    <w:p w:rsidR="00000000" w:rsidDel="00000000" w:rsidP="00000000" w:rsidRDefault="00000000" w:rsidRPr="00000000" w14:paraId="00000102">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with the card</w:t>
      </w:r>
    </w:p>
    <w:p w:rsidR="00000000" w:rsidDel="00000000" w:rsidP="00000000" w:rsidRDefault="00000000" w:rsidRPr="00000000" w14:paraId="00000103">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from last month</w:t>
      </w:r>
    </w:p>
    <w:p w:rsidR="00000000" w:rsidDel="00000000" w:rsidP="00000000" w:rsidRDefault="00000000" w:rsidRPr="00000000" w14:paraId="00000104">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this interpretation is more probable in the banking domain.</w:t>
      </w:r>
    </w:p>
    <w:p w:rsidR="00000000" w:rsidDel="00000000" w:rsidP="00000000" w:rsidRDefault="00000000" w:rsidRPr="00000000" w14:paraId="00000105">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Feature Structures for Agreement</w:t>
      </w:r>
    </w:p>
    <w:p w:rsidR="00000000" w:rsidDel="00000000" w:rsidP="00000000" w:rsidRDefault="00000000" w:rsidRPr="00000000" w14:paraId="00000106">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structures can represent grammatical information:</w:t>
      </w:r>
    </w:p>
    <w:p w:rsidR="00000000" w:rsidDel="00000000" w:rsidP="00000000" w:rsidRDefault="00000000" w:rsidRPr="00000000" w14:paraId="00000107">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w:t>
      </w:r>
    </w:p>
    <w:p w:rsidR="00000000" w:rsidDel="00000000" w:rsidP="00000000" w:rsidRDefault="00000000" w:rsidRPr="00000000" w14:paraId="00000108">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NUMBER = PLURAL</w:t>
      </w:r>
    </w:p>
    <w:p w:rsidR="00000000" w:rsidDel="00000000" w:rsidP="00000000" w:rsidRDefault="00000000" w:rsidRPr="00000000" w14:paraId="00000109">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PERSON = 3</w:t>
      </w:r>
    </w:p>
    <w:p w:rsidR="00000000" w:rsidDel="00000000" w:rsidP="00000000" w:rsidRDefault="00000000" w:rsidRPr="00000000" w14:paraId="0000010A">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14:paraId="0000010B">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VP:</w:t>
      </w:r>
    </w:p>
    <w:p w:rsidR="00000000" w:rsidDel="00000000" w:rsidP="00000000" w:rsidRDefault="00000000" w:rsidRPr="00000000" w14:paraId="0000010C">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NUMBER = PLURAL</w:t>
      </w:r>
    </w:p>
    <w:p w:rsidR="00000000" w:rsidDel="00000000" w:rsidP="00000000" w:rsidRDefault="00000000" w:rsidRPr="00000000" w14:paraId="0000010D">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PERSON = 3</w:t>
      </w:r>
    </w:p>
    <w:p w:rsidR="00000000" w:rsidDel="00000000" w:rsidP="00000000" w:rsidRDefault="00000000" w:rsidRPr="00000000" w14:paraId="0000010E">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parser checks feature compatibility before accepting a parse.</w:t>
      </w:r>
    </w:p>
    <w:p w:rsidR="00000000" w:rsidDel="00000000" w:rsidP="00000000" w:rsidRDefault="00000000" w:rsidRPr="00000000" w14:paraId="0000010F">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110">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customer checks the balance.</w:t>
      </w:r>
    </w:p>
    <w:p w:rsidR="00000000" w:rsidDel="00000000" w:rsidP="00000000" w:rsidRDefault="00000000" w:rsidRPr="00000000" w14:paraId="00000111">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NUMBER(customer) = singular</w:t>
      </w:r>
    </w:p>
    <w:p w:rsidR="00000000" w:rsidDel="00000000" w:rsidP="00000000" w:rsidRDefault="00000000" w:rsidRPr="00000000" w14:paraId="00000112">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NUMBER(checks) = singular</w:t>
      </w:r>
    </w:p>
    <w:p w:rsidR="00000000" w:rsidDel="00000000" w:rsidP="00000000" w:rsidRDefault="00000000" w:rsidRPr="00000000" w14:paraId="00000113">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w:t>
      </w:r>
    </w:p>
    <w:p w:rsidR="00000000" w:rsidDel="00000000" w:rsidP="00000000" w:rsidRDefault="00000000" w:rsidRPr="00000000" w14:paraId="00000114">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customers checks the balance.</w:t>
      </w:r>
    </w:p>
    <w:p w:rsidR="00000000" w:rsidDel="00000000" w:rsidP="00000000" w:rsidRDefault="00000000" w:rsidRPr="00000000" w14:paraId="00000115">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fail the appropriate agreement constraint.</w:t>
      </w:r>
    </w:p>
    <w:p w:rsidR="00000000" w:rsidDel="00000000" w:rsidP="00000000" w:rsidRDefault="00000000" w:rsidRPr="00000000" w14:paraId="00000116">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Earley Parsing for Efficient General CFG Parsing</w:t>
      </w:r>
    </w:p>
    <w:p w:rsidR="00000000" w:rsidDel="00000000" w:rsidP="00000000" w:rsidRDefault="00000000" w:rsidRPr="00000000" w14:paraId="00000117">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Earley parsing is suitable for the chatbot because it can handle:</w:t>
      </w:r>
    </w:p>
    <w:p w:rsidR="00000000" w:rsidDel="00000000" w:rsidP="00000000" w:rsidRDefault="00000000" w:rsidRPr="00000000" w14:paraId="00000118">
      <w:pPr>
        <w:widowControl w:val="0"/>
        <w:numPr>
          <w:ilvl w:val="0"/>
          <w:numId w:val="5"/>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Fonts w:ascii="Times New Roman" w:cs="Times New Roman" w:eastAsia="Times New Roman" w:hAnsi="Times New Roman"/>
          <w:sz w:val="24"/>
          <w:szCs w:val="24"/>
          <w:rtl w:val="0"/>
        </w:rPr>
        <w:t xml:space="preserve">Ambiguous grammars</w:t>
      </w:r>
    </w:p>
    <w:p w:rsidR="00000000" w:rsidDel="00000000" w:rsidP="00000000" w:rsidRDefault="00000000" w:rsidRPr="00000000" w14:paraId="00000119">
      <w:pPr>
        <w:widowControl w:val="0"/>
        <w:numPr>
          <w:ilvl w:val="0"/>
          <w:numId w:val="5"/>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Fonts w:ascii="Times New Roman" w:cs="Times New Roman" w:eastAsia="Times New Roman" w:hAnsi="Times New Roman"/>
          <w:sz w:val="24"/>
          <w:szCs w:val="24"/>
          <w:rtl w:val="0"/>
        </w:rPr>
        <w:t xml:space="preserve">Left-recursive grammars</w:t>
      </w:r>
    </w:p>
    <w:p w:rsidR="00000000" w:rsidDel="00000000" w:rsidP="00000000" w:rsidRDefault="00000000" w:rsidRPr="00000000" w14:paraId="0000011A">
      <w:pPr>
        <w:widowControl w:val="0"/>
        <w:numPr>
          <w:ilvl w:val="0"/>
          <w:numId w:val="5"/>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Fonts w:ascii="Times New Roman" w:cs="Times New Roman" w:eastAsia="Times New Roman" w:hAnsi="Times New Roman"/>
          <w:sz w:val="24"/>
          <w:szCs w:val="24"/>
          <w:rtl w:val="0"/>
        </w:rPr>
        <w:t xml:space="preserve">Partial/incomplete input</w:t>
      </w:r>
    </w:p>
    <w:p w:rsidR="00000000" w:rsidDel="00000000" w:rsidP="00000000" w:rsidRDefault="00000000" w:rsidRPr="00000000" w14:paraId="0000011B">
      <w:pPr>
        <w:widowControl w:val="0"/>
        <w:numPr>
          <w:ilvl w:val="0"/>
          <w:numId w:val="5"/>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Fonts w:ascii="Times New Roman" w:cs="Times New Roman" w:eastAsia="Times New Roman" w:hAnsi="Times New Roman"/>
          <w:sz w:val="24"/>
          <w:szCs w:val="24"/>
          <w:rtl w:val="0"/>
        </w:rPr>
        <w:t xml:space="preserve">Long sentences</w:t>
      </w:r>
    </w:p>
    <w:p w:rsidR="00000000" w:rsidDel="00000000" w:rsidP="00000000" w:rsidRDefault="00000000" w:rsidRPr="00000000" w14:paraId="0000011C">
      <w:pPr>
        <w:widowControl w:val="0"/>
        <w:numPr>
          <w:ilvl w:val="0"/>
          <w:numId w:val="5"/>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Fonts w:ascii="Times New Roman" w:cs="Times New Roman" w:eastAsia="Times New Roman" w:hAnsi="Times New Roman"/>
          <w:sz w:val="24"/>
          <w:szCs w:val="24"/>
          <w:rtl w:val="0"/>
        </w:rPr>
        <w:t xml:space="preserve">General CFGs</w:t>
      </w:r>
    </w:p>
    <w:p w:rsidR="00000000" w:rsidDel="00000000" w:rsidP="00000000" w:rsidRDefault="00000000" w:rsidRPr="00000000" w14:paraId="0000011D">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maintains states such as:</w:t>
      </w:r>
    </w:p>
    <w:p w:rsidR="00000000" w:rsidDel="00000000" w:rsidP="00000000" w:rsidRDefault="00000000" w:rsidRPr="00000000" w14:paraId="0000011E">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 → • VP, 0 ]</w:t>
      </w:r>
    </w:p>
    <w:p w:rsidR="00000000" w:rsidDel="00000000" w:rsidP="00000000" w:rsidRDefault="00000000" w:rsidRPr="00000000" w14:paraId="0000011F">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VP → V • NP, 0 ]</w:t>
      </w:r>
    </w:p>
    <w:p w:rsidR="00000000" w:rsidDel="00000000" w:rsidP="00000000" w:rsidRDefault="00000000" w:rsidRPr="00000000" w14:paraId="00000120">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NP → Det • N, 0 ]</w:t>
      </w:r>
    </w:p>
    <w:p w:rsidR="00000000" w:rsidDel="00000000" w:rsidP="00000000" w:rsidRDefault="00000000" w:rsidRPr="00000000" w14:paraId="00000121">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progressively advances the parse as tokens are processed.</w:t>
      </w:r>
    </w:p>
    <w:p w:rsidR="00000000" w:rsidDel="00000000" w:rsidP="00000000" w:rsidRDefault="00000000" w:rsidRPr="00000000" w14:paraId="00000122">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Industry Justification</w:t>
      </w:r>
    </w:p>
    <w:p w:rsidR="00000000" w:rsidDel="00000000" w:rsidP="00000000" w:rsidRDefault="00000000" w:rsidRPr="00000000" w14:paraId="00000123">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approach improves the banking chatbot in several ways:</w:t>
      </w:r>
    </w:p>
    <w:tbl>
      <w:tblPr>
        <w:tblStyle w:val="Table8"/>
        <w:tblW w:w="9243.0" w:type="dxa"/>
        <w:jc w:val="left"/>
        <w:tblLayout w:type="fixed"/>
        <w:tblLook w:val="0400"/>
      </w:tblPr>
      <w:tblGrid>
        <w:gridCol w:w="2401"/>
        <w:gridCol w:w="2748"/>
        <w:gridCol w:w="4094"/>
        <w:tblGridChange w:id="0">
          <w:tblGrid>
            <w:gridCol w:w="2401"/>
            <w:gridCol w:w="2748"/>
            <w:gridCol w:w="4094"/>
          </w:tblGrid>
        </w:tblGridChange>
      </w:tblGrid>
      <w:tr>
        <w:trPr>
          <w:cantSplit w:val="0"/>
          <w:tblHeader w:val="1"/>
        </w:trPr>
        <w:tc>
          <w:tcPr>
            <w:vAlign w:val="center"/>
          </w:tcPr>
          <w:p w:rsidR="00000000" w:rsidDel="00000000" w:rsidP="00000000" w:rsidRDefault="00000000" w:rsidRPr="00000000" w14:paraId="00000124">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w:t>
            </w:r>
          </w:p>
        </w:tc>
        <w:tc>
          <w:tcPr>
            <w:vAlign w:val="center"/>
          </w:tcPr>
          <w:p w:rsidR="00000000" w:rsidDel="00000000" w:rsidP="00000000" w:rsidRDefault="00000000" w:rsidRPr="00000000" w14:paraId="00000125">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Proposed Technique</w:t>
            </w:r>
          </w:p>
        </w:tc>
        <w:tc>
          <w:tcPr>
            <w:vAlign w:val="center"/>
          </w:tcPr>
          <w:p w:rsidR="00000000" w:rsidDel="00000000" w:rsidP="00000000" w:rsidRDefault="00000000" w:rsidRPr="00000000" w14:paraId="00000126">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Improvement</w:t>
            </w:r>
          </w:p>
        </w:tc>
      </w:tr>
      <w:tr>
        <w:trPr>
          <w:cantSplit w:val="0"/>
          <w:tblHeader w:val="0"/>
        </w:trPr>
        <w:tc>
          <w:tcPr>
            <w:vAlign w:val="center"/>
          </w:tcPr>
          <w:p w:rsidR="00000000" w:rsidDel="00000000" w:rsidP="00000000" w:rsidRDefault="00000000" w:rsidRPr="00000000" w14:paraId="00000127">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Ambiguous parses</w:t>
            </w:r>
          </w:p>
        </w:tc>
        <w:tc>
          <w:tcPr>
            <w:vAlign w:val="center"/>
          </w:tcPr>
          <w:p w:rsidR="00000000" w:rsidDel="00000000" w:rsidP="00000000" w:rsidRDefault="00000000" w:rsidRPr="00000000" w14:paraId="00000128">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PCFG</w:t>
            </w:r>
          </w:p>
        </w:tc>
        <w:tc>
          <w:tcPr>
            <w:vAlign w:val="center"/>
          </w:tcPr>
          <w:p w:rsidR="00000000" w:rsidDel="00000000" w:rsidP="00000000" w:rsidRDefault="00000000" w:rsidRPr="00000000" w14:paraId="00000129">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Selects most probable interpretation</w:t>
            </w:r>
          </w:p>
        </w:tc>
      </w:tr>
      <w:tr>
        <w:trPr>
          <w:cantSplit w:val="0"/>
          <w:tblHeader w:val="0"/>
        </w:trPr>
        <w:tc>
          <w:tcPr>
            <w:vAlign w:val="center"/>
          </w:tcPr>
          <w:p w:rsidR="00000000" w:rsidDel="00000000" w:rsidP="00000000" w:rsidRDefault="00000000" w:rsidRPr="00000000" w14:paraId="0000012A">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Subject–verb agreement</w:t>
            </w:r>
          </w:p>
        </w:tc>
        <w:tc>
          <w:tcPr>
            <w:vAlign w:val="center"/>
          </w:tcPr>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structures</w:t>
            </w:r>
          </w:p>
        </w:tc>
        <w:tc>
          <w:tcPr>
            <w:vAlign w:val="center"/>
          </w:tcPr>
          <w:p w:rsidR="00000000" w:rsidDel="00000000" w:rsidP="00000000" w:rsidRDefault="00000000" w:rsidRPr="00000000" w14:paraId="0000012C">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Rejects grammatically inconsistent parses</w:t>
            </w:r>
          </w:p>
        </w:tc>
      </w:tr>
      <w:tr>
        <w:trPr>
          <w:cantSplit w:val="0"/>
          <w:tblHeader w:val="0"/>
        </w:trPr>
        <w:tc>
          <w:tcPr>
            <w:vAlign w:val="center"/>
          </w:tcPr>
          <w:p w:rsidR="00000000" w:rsidDel="00000000" w:rsidP="00000000" w:rsidRDefault="00000000" w:rsidRPr="00000000" w14:paraId="0000012D">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Long/complex queries</w:t>
            </w:r>
          </w:p>
        </w:tc>
        <w:tc>
          <w:tcPr>
            <w:vAlign w:val="center"/>
          </w:tcPr>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Earley parsing</w:t>
            </w:r>
          </w:p>
        </w:tc>
        <w:tc>
          <w:tcPr>
            <w:vAlign w:val="center"/>
          </w:tcPr>
          <w:p w:rsidR="00000000" w:rsidDel="00000000" w:rsidP="00000000" w:rsidRDefault="00000000" w:rsidRPr="00000000" w14:paraId="0000012F">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chart-based parsing</w:t>
            </w:r>
          </w:p>
        </w:tc>
      </w:tr>
      <w:tr>
        <w:trPr>
          <w:cantSplit w:val="0"/>
          <w:tblHeader w:val="0"/>
        </w:trPr>
        <w:tc>
          <w:tcPr>
            <w:vAlign w:val="center"/>
          </w:tcPr>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interpretations</w:t>
            </w:r>
          </w:p>
        </w:tc>
        <w:tc>
          <w:tcPr>
            <w:vAlign w:val="center"/>
          </w:tcPr>
          <w:p w:rsidR="00000000" w:rsidDel="00000000" w:rsidP="00000000" w:rsidRDefault="00000000" w:rsidRPr="00000000" w14:paraId="00000131">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PCFG + semantic scoring</w:t>
            </w:r>
          </w:p>
        </w:tc>
        <w:tc>
          <w:tcPr>
            <w:vAlign w:val="center"/>
          </w:tcPr>
          <w:p w:rsidR="00000000" w:rsidDel="00000000" w:rsidP="00000000" w:rsidRDefault="00000000" w:rsidRPr="00000000" w14:paraId="00000132">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Selects contextually appropriate meaning</w:t>
            </w:r>
          </w:p>
        </w:tc>
      </w:tr>
      <w:tr>
        <w:trPr>
          <w:cantSplit w:val="0"/>
          <w:tblHeader w:val="0"/>
        </w:trPr>
        <w:tc>
          <w:tcPr>
            <w:vAlign w:val="center"/>
          </w:tcPr>
          <w:p w:rsidR="00000000" w:rsidDel="00000000" w:rsidP="00000000" w:rsidRDefault="00000000" w:rsidRPr="00000000" w14:paraId="00000133">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Banking terminology</w:t>
            </w:r>
          </w:p>
        </w:tc>
        <w:tc>
          <w:tcPr>
            <w:vAlign w:val="center"/>
          </w:tcPr>
          <w:p w:rsidR="00000000" w:rsidDel="00000000" w:rsidP="00000000" w:rsidRDefault="00000000" w:rsidRPr="00000000" w14:paraId="00000134">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grammar</w:t>
            </w:r>
          </w:p>
        </w:tc>
        <w:tc>
          <w:tcPr>
            <w:vAlign w:val="center"/>
          </w:tcPr>
          <w:p w:rsidR="00000000" w:rsidDel="00000000" w:rsidP="00000000" w:rsidRDefault="00000000" w:rsidRPr="00000000" w14:paraId="00000135">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Improves domain-specific accuracy</w:t>
            </w:r>
          </w:p>
        </w:tc>
      </w:tr>
      <w:tr>
        <w:trPr>
          <w:cantSplit w:val="0"/>
          <w:tblHeader w:val="0"/>
        </w:trPr>
        <w:tc>
          <w:tcPr>
            <w:vAlign w:val="center"/>
          </w:tcPr>
          <w:p w:rsidR="00000000" w:rsidDel="00000000" w:rsidP="00000000" w:rsidRDefault="00000000" w:rsidRPr="00000000" w14:paraId="00000136">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Conversational input</w:t>
            </w:r>
          </w:p>
        </w:tc>
        <w:tc>
          <w:tcPr>
            <w:vAlign w:val="center"/>
          </w:tcPr>
          <w:p w:rsidR="00000000" w:rsidDel="00000000" w:rsidP="00000000" w:rsidRDefault="00000000" w:rsidRPr="00000000" w14:paraId="00000137">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NLP preprocessing + parser</w:t>
            </w:r>
          </w:p>
        </w:tc>
        <w:tc>
          <w:tcPr>
            <w:vAlign w:val="center"/>
          </w:tcPr>
          <w:p w:rsidR="00000000" w:rsidDel="00000000" w:rsidP="00000000" w:rsidRDefault="00000000" w:rsidRPr="00000000" w14:paraId="00000138">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variations in user language</w:t>
            </w:r>
          </w:p>
        </w:tc>
      </w:tr>
    </w:tbl>
    <w:p w:rsidR="00000000" w:rsidDel="00000000" w:rsidP="00000000" w:rsidRDefault="00000000" w:rsidRPr="00000000" w14:paraId="00000139">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practical production pipeline would be:</w:t>
      </w:r>
    </w:p>
    <w:p w:rsidR="00000000" w:rsidDel="00000000" w:rsidP="00000000" w:rsidRDefault="00000000" w:rsidRPr="00000000" w14:paraId="0000013A">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Query</w:t>
      </w:r>
    </w:p>
    <w:p w:rsidR="00000000" w:rsidDel="00000000" w:rsidP="00000000" w:rsidRDefault="00000000" w:rsidRPr="00000000" w14:paraId="0000013B">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C">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Tokenization &amp; Normalization</w:t>
      </w:r>
    </w:p>
    <w:p w:rsidR="00000000" w:rsidDel="00000000" w:rsidP="00000000" w:rsidRDefault="00000000" w:rsidRPr="00000000" w14:paraId="0000013D">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E">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Banking Domain Lexicon</w:t>
      </w:r>
    </w:p>
    <w:p w:rsidR="00000000" w:rsidDel="00000000" w:rsidP="00000000" w:rsidRDefault="00000000" w:rsidRPr="00000000" w14:paraId="0000013F">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0">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Feature-Based Grammar</w:t>
      </w:r>
    </w:p>
    <w:p w:rsidR="00000000" w:rsidDel="00000000" w:rsidP="00000000" w:rsidRDefault="00000000" w:rsidRPr="00000000" w14:paraId="00000141">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2">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Earley Parser</w:t>
      </w:r>
    </w:p>
    <w:p w:rsidR="00000000" w:rsidDel="00000000" w:rsidP="00000000" w:rsidRDefault="00000000" w:rsidRPr="00000000" w14:paraId="00000143">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4">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PCFG Probability Ranking</w:t>
      </w:r>
    </w:p>
    <w:p w:rsidR="00000000" w:rsidDel="00000000" w:rsidP="00000000" w:rsidRDefault="00000000" w:rsidRPr="00000000" w14:paraId="00000145">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6">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Semantic Role / Intent Extraction</w:t>
      </w:r>
    </w:p>
    <w:p w:rsidR="00000000" w:rsidDel="00000000" w:rsidP="00000000" w:rsidRDefault="00000000" w:rsidRPr="00000000" w14:paraId="00000147">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8">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Banking API</w:t>
      </w:r>
    </w:p>
    <w:p w:rsidR="00000000" w:rsidDel="00000000" w:rsidP="00000000" w:rsidRDefault="00000000" w:rsidRPr="00000000" w14:paraId="00000149">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A">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to Customer</w:t>
      </w:r>
    </w:p>
    <w:p w:rsidR="00000000" w:rsidDel="00000000" w:rsidP="00000000" w:rsidRDefault="00000000" w:rsidRPr="00000000" w14:paraId="0000014B">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A hybrid PCFG, feature-structure and Earley-parsing approach is more suitable than a basic CFG because it combines syntactic validity, probabilistic ambiguity resolution, agreement checking and efficient parsing.</w:t>
      </w:r>
    </w:p>
    <w:p w:rsidR="00000000" w:rsidDel="00000000" w:rsidP="00000000" w:rsidRDefault="00000000" w:rsidRPr="00000000" w14:paraId="0000014C">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Voice Assistant Parsing</w:t>
      </w:r>
    </w:p>
    <w:p w:rsidR="00000000" w:rsidDel="00000000" w:rsidP="00000000" w:rsidRDefault="00000000" w:rsidRPr="00000000" w14:paraId="0000014E">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Command</w:t>
      </w:r>
    </w:p>
    <w:p w:rsidR="00000000" w:rsidDel="00000000" w:rsidP="00000000" w:rsidRDefault="00000000" w:rsidRPr="00000000" w14:paraId="0000014F">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“Book a flight to Delhi with a window seat.”</w:t>
      </w:r>
      <w:r w:rsidDel="00000000" w:rsidR="00000000" w:rsidRPr="00000000">
        <w:rPr>
          <w:rtl w:val="0"/>
        </w:rPr>
      </w:r>
    </w:p>
    <w:p w:rsidR="00000000" w:rsidDel="00000000" w:rsidP="00000000" w:rsidRDefault="00000000" w:rsidRPr="00000000" w14:paraId="00000150">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Multiple Possible Parse Structures</w:t>
      </w:r>
    </w:p>
    <w:p w:rsidR="00000000" w:rsidDel="00000000" w:rsidP="00000000" w:rsidRDefault="00000000" w:rsidRPr="00000000" w14:paraId="00000151">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sentence contains potential attachment ambiguity involving:</w:t>
      </w:r>
    </w:p>
    <w:p w:rsidR="00000000" w:rsidDel="00000000" w:rsidP="00000000" w:rsidRDefault="00000000" w:rsidRPr="00000000" w14:paraId="00000152">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“with a window seat.”</w:t>
      </w:r>
      <w:r w:rsidDel="00000000" w:rsidR="00000000" w:rsidRPr="00000000">
        <w:rPr>
          <w:rtl w:val="0"/>
        </w:rPr>
      </w:r>
    </w:p>
    <w:p w:rsidR="00000000" w:rsidDel="00000000" w:rsidP="00000000" w:rsidRDefault="00000000" w:rsidRPr="00000000" w14:paraId="00000153">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likely interpretation is:</w:t>
      </w:r>
    </w:p>
    <w:p w:rsidR="00000000" w:rsidDel="00000000" w:rsidP="00000000" w:rsidRDefault="00000000" w:rsidRPr="00000000" w14:paraId="00000154">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w:t>
      </w:r>
    </w:p>
    <w:p w:rsidR="00000000" w:rsidDel="00000000" w:rsidP="00000000" w:rsidRDefault="00000000" w:rsidRPr="00000000" w14:paraId="00000155">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flight</w:t>
      </w:r>
    </w:p>
    <w:p w:rsidR="00000000" w:rsidDel="00000000" w:rsidP="00000000" w:rsidRDefault="00000000" w:rsidRPr="00000000" w14:paraId="00000156">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to Delhi</w:t>
      </w:r>
    </w:p>
    <w:p w:rsidR="00000000" w:rsidDel="00000000" w:rsidP="00000000" w:rsidRDefault="00000000" w:rsidRPr="00000000" w14:paraId="00000157">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with a window seat</w:t>
      </w:r>
    </w:p>
    <w:p w:rsidR="00000000" w:rsidDel="00000000" w:rsidP="00000000" w:rsidRDefault="00000000" w:rsidRPr="00000000" w14:paraId="00000158">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Semantic representation:</w:t>
      </w:r>
    </w:p>
    <w:p w:rsidR="00000000" w:rsidDel="00000000" w:rsidP="00000000" w:rsidRDefault="00000000" w:rsidRPr="00000000" w14:paraId="00000159">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w:t>
      </w:r>
    </w:p>
    <w:p w:rsidR="00000000" w:rsidDel="00000000" w:rsidP="00000000" w:rsidRDefault="00000000" w:rsidRPr="00000000" w14:paraId="0000015A">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Flight,</w:t>
      </w:r>
    </w:p>
    <w:p w:rsidR="00000000" w:rsidDel="00000000" w:rsidP="00000000" w:rsidRDefault="00000000" w:rsidRPr="00000000" w14:paraId="0000015B">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Destination = Delhi,</w:t>
      </w:r>
    </w:p>
    <w:p w:rsidR="00000000" w:rsidDel="00000000" w:rsidP="00000000" w:rsidRDefault="00000000" w:rsidRPr="00000000" w14:paraId="0000015C">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SeatPreference = Window</w:t>
      </w:r>
    </w:p>
    <w:p w:rsidR="00000000" w:rsidDel="00000000" w:rsidP="00000000" w:rsidRDefault="00000000" w:rsidRPr="00000000" w14:paraId="0000015D">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E">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a parser could initially consider different attachment structures.</w:t>
      </w:r>
    </w:p>
    <w:p w:rsidR="00000000" w:rsidDel="00000000" w:rsidP="00000000" w:rsidRDefault="00000000" w:rsidRPr="00000000" w14:paraId="0000015F">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Parse 1 – Correct Interpretation</w:t>
      </w:r>
    </w:p>
    <w:p w:rsidR="00000000" w:rsidDel="00000000" w:rsidP="00000000" w:rsidRDefault="00000000" w:rsidRPr="00000000" w14:paraId="00000160">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VP</w:t>
      </w:r>
    </w:p>
    <w:p w:rsidR="00000000" w:rsidDel="00000000" w:rsidP="00000000" w:rsidRDefault="00000000" w:rsidRPr="00000000" w14:paraId="00000161">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 Book</w:t>
      </w:r>
    </w:p>
    <w:p w:rsidR="00000000" w:rsidDel="00000000" w:rsidP="00000000" w:rsidRDefault="00000000" w:rsidRPr="00000000" w14:paraId="00000162">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NP</w:t>
      </w:r>
    </w:p>
    <w:p w:rsidR="00000000" w:rsidDel="00000000" w:rsidP="00000000" w:rsidRDefault="00000000" w:rsidRPr="00000000" w14:paraId="00000163">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 flight</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PP: to Delhi</w:t>
      </w:r>
    </w:p>
    <w:p w:rsidR="00000000" w:rsidDel="00000000" w:rsidP="00000000" w:rsidRDefault="00000000" w:rsidRPr="00000000" w14:paraId="00000165">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PP: with a window seat</w:t>
      </w:r>
    </w:p>
    <w:p w:rsidR="00000000" w:rsidDel="00000000" w:rsidP="00000000" w:rsidRDefault="00000000" w:rsidRPr="00000000" w14:paraId="00000166">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Meaning:</w:t>
      </w:r>
    </w:p>
    <w:p w:rsidR="00000000" w:rsidDel="00000000" w:rsidP="00000000" w:rsidRDefault="00000000" w:rsidRPr="00000000" w14:paraId="00000167">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Book a flight whose destination is Delhi and whose seat preference is window.</w:t>
      </w:r>
      <w:r w:rsidDel="00000000" w:rsidR="00000000" w:rsidRPr="00000000">
        <w:rPr>
          <w:rtl w:val="0"/>
        </w:rPr>
      </w:r>
    </w:p>
    <w:p w:rsidR="00000000" w:rsidDel="00000000" w:rsidP="00000000" w:rsidRDefault="00000000" w:rsidRPr="00000000" w14:paraId="00000168">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Parse 2 – Alternative Attachment</w:t>
      </w:r>
    </w:p>
    <w:p w:rsidR="00000000" w:rsidDel="00000000" w:rsidP="00000000" w:rsidRDefault="00000000" w:rsidRPr="00000000" w14:paraId="00000169">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could temporarily attach the final PP differently:</w:t>
      </w:r>
    </w:p>
    <w:p w:rsidR="00000000" w:rsidDel="00000000" w:rsidP="00000000" w:rsidRDefault="00000000" w:rsidRPr="00000000" w14:paraId="0000016A">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VP</w:t>
      </w:r>
    </w:p>
    <w:p w:rsidR="00000000" w:rsidDel="00000000" w:rsidP="00000000" w:rsidRDefault="00000000" w:rsidRPr="00000000" w14:paraId="0000016B">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 Book</w:t>
      </w:r>
    </w:p>
    <w:p w:rsidR="00000000" w:rsidDel="00000000" w:rsidP="00000000" w:rsidRDefault="00000000" w:rsidRPr="00000000" w14:paraId="0000016C">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NP: flight to Delhi</w:t>
      </w:r>
    </w:p>
    <w:p w:rsidR="00000000" w:rsidDel="00000000" w:rsidP="00000000" w:rsidRDefault="00000000" w:rsidRPr="00000000" w14:paraId="0000016D">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PP: with a window seat</w:t>
      </w:r>
    </w:p>
    <w:p w:rsidR="00000000" w:rsidDel="00000000" w:rsidP="00000000" w:rsidRDefault="00000000" w:rsidRPr="00000000" w14:paraId="0000016E">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second structure may ultimately produce a similar interpretation, the parser still needs to determine the correct syntactic attachment.</w:t>
      </w:r>
    </w:p>
    <w:p w:rsidR="00000000" w:rsidDel="00000000" w:rsidP="00000000" w:rsidRDefault="00000000" w:rsidRPr="00000000" w14:paraId="0000016F">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Spoken language also introduces additional uncertainty because the system may receive:</w:t>
      </w:r>
    </w:p>
    <w:p w:rsidR="00000000" w:rsidDel="00000000" w:rsidP="00000000" w:rsidRDefault="00000000" w:rsidRPr="00000000" w14:paraId="00000170">
      <w:pPr>
        <w:widowControl w:val="0"/>
        <w:numPr>
          <w:ilvl w:val="0"/>
          <w:numId w:val="6"/>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Fonts w:ascii="Times New Roman" w:cs="Times New Roman" w:eastAsia="Times New Roman" w:hAnsi="Times New Roman"/>
          <w:sz w:val="24"/>
          <w:szCs w:val="24"/>
          <w:rtl w:val="0"/>
        </w:rPr>
        <w:t xml:space="preserve">pauses,</w:t>
      </w:r>
    </w:p>
    <w:p w:rsidR="00000000" w:rsidDel="00000000" w:rsidP="00000000" w:rsidRDefault="00000000" w:rsidRPr="00000000" w14:paraId="00000171">
      <w:pPr>
        <w:widowControl w:val="0"/>
        <w:numPr>
          <w:ilvl w:val="0"/>
          <w:numId w:val="6"/>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Fonts w:ascii="Times New Roman" w:cs="Times New Roman" w:eastAsia="Times New Roman" w:hAnsi="Times New Roman"/>
          <w:sz w:val="24"/>
          <w:szCs w:val="24"/>
          <w:rtl w:val="0"/>
        </w:rPr>
        <w:t xml:space="preserve">incomplete utterances,</w:t>
      </w:r>
    </w:p>
    <w:p w:rsidR="00000000" w:rsidDel="00000000" w:rsidP="00000000" w:rsidRDefault="00000000" w:rsidRPr="00000000" w14:paraId="00000172">
      <w:pPr>
        <w:widowControl w:val="0"/>
        <w:numPr>
          <w:ilvl w:val="0"/>
          <w:numId w:val="6"/>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Fonts w:ascii="Times New Roman" w:cs="Times New Roman" w:eastAsia="Times New Roman" w:hAnsi="Times New Roman"/>
          <w:sz w:val="24"/>
          <w:szCs w:val="24"/>
          <w:rtl w:val="0"/>
        </w:rPr>
        <w:t xml:space="preserve">recognition errors,</w:t>
      </w:r>
    </w:p>
    <w:p w:rsidR="00000000" w:rsidDel="00000000" w:rsidP="00000000" w:rsidRDefault="00000000" w:rsidRPr="00000000" w14:paraId="00000173">
      <w:pPr>
        <w:widowControl w:val="0"/>
        <w:numPr>
          <w:ilvl w:val="0"/>
          <w:numId w:val="6"/>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Fonts w:ascii="Times New Roman" w:cs="Times New Roman" w:eastAsia="Times New Roman" w:hAnsi="Times New Roman"/>
          <w:sz w:val="24"/>
          <w:szCs w:val="24"/>
          <w:rtl w:val="0"/>
        </w:rPr>
        <w:t xml:space="preserve">pronunciation variations,</w:t>
      </w:r>
    </w:p>
    <w:p w:rsidR="00000000" w:rsidDel="00000000" w:rsidP="00000000" w:rsidRDefault="00000000" w:rsidRPr="00000000" w14:paraId="00000174">
      <w:pPr>
        <w:widowControl w:val="0"/>
        <w:numPr>
          <w:ilvl w:val="0"/>
          <w:numId w:val="6"/>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Fonts w:ascii="Times New Roman" w:cs="Times New Roman" w:eastAsia="Times New Roman" w:hAnsi="Times New Roman"/>
          <w:sz w:val="24"/>
          <w:szCs w:val="24"/>
          <w:rtl w:val="0"/>
        </w:rPr>
        <w:t xml:space="preserve">background noise.</w:t>
      </w:r>
    </w:p>
    <w:p w:rsidR="00000000" w:rsidDel="00000000" w:rsidP="00000000" w:rsidRDefault="00000000" w:rsidRPr="00000000" w14:paraId="00000175">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Limitations of Top-Down Parsing</w:t>
      </w:r>
    </w:p>
    <w:p w:rsidR="00000000" w:rsidDel="00000000" w:rsidP="00000000" w:rsidRDefault="00000000" w:rsidRPr="00000000" w14:paraId="00000176">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top-down parser begins from the start symbol and predicts productions before seeing all input.</w:t>
      </w:r>
    </w:p>
    <w:p w:rsidR="00000000" w:rsidDel="00000000" w:rsidP="00000000" w:rsidRDefault="00000000" w:rsidRPr="00000000" w14:paraId="00000177">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can cause:</w:t>
      </w:r>
    </w:p>
    <w:p w:rsidR="00000000" w:rsidDel="00000000" w:rsidP="00000000" w:rsidRDefault="00000000" w:rsidRPr="00000000" w14:paraId="00000178">
      <w:pPr>
        <w:widowControl w:val="0"/>
        <w:numPr>
          <w:ilvl w:val="0"/>
          <w:numId w:val="7"/>
        </w:numPr>
        <w:pBdr>
          <w:top w:space="0" w:sz="0" w:val="nil"/>
          <w:left w:space="0" w:sz="0" w:val="nil"/>
          <w:bottom w:space="0" w:sz="0" w:val="nil"/>
          <w:right w:space="0" w:sz="0" w:val="nil"/>
          <w:between w:space="0" w:sz="0" w:val="nil"/>
        </w:pBd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Backtracking:</w:t>
      </w:r>
      <w:r w:rsidDel="00000000" w:rsidR="00000000" w:rsidRPr="00000000">
        <w:rPr>
          <w:rFonts w:ascii="Times New Roman" w:cs="Times New Roman" w:eastAsia="Times New Roman" w:hAnsi="Times New Roman"/>
          <w:sz w:val="24"/>
          <w:szCs w:val="24"/>
          <w:rtl w:val="0"/>
        </w:rPr>
        <w:t xml:space="preserve"> Incorrect predictions may force the parser to return to earlier choices.</w:t>
      </w:r>
    </w:p>
    <w:p w:rsidR="00000000" w:rsidDel="00000000" w:rsidP="00000000" w:rsidRDefault="00000000" w:rsidRPr="00000000" w14:paraId="00000179">
      <w:pPr>
        <w:widowControl w:val="0"/>
        <w:numPr>
          <w:ilvl w:val="0"/>
          <w:numId w:val="7"/>
        </w:numPr>
        <w:pBdr>
          <w:top w:space="0" w:sz="0" w:val="nil"/>
          <w:left w:space="0" w:sz="0" w:val="nil"/>
          <w:bottom w:space="0" w:sz="0" w:val="nil"/>
          <w:right w:space="0" w:sz="0" w:val="nil"/>
          <w:between w:space="0" w:sz="0" w:val="nil"/>
        </w:pBd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Repeated work:</w:t>
      </w:r>
      <w:r w:rsidDel="00000000" w:rsidR="00000000" w:rsidRPr="00000000">
        <w:rPr>
          <w:rFonts w:ascii="Times New Roman" w:cs="Times New Roman" w:eastAsia="Times New Roman" w:hAnsi="Times New Roman"/>
          <w:sz w:val="24"/>
          <w:szCs w:val="24"/>
          <w:rtl w:val="0"/>
        </w:rPr>
        <w:t xml:space="preserve"> Similar substructures may be processed multiple times.</w:t>
      </w:r>
    </w:p>
    <w:p w:rsidR="00000000" w:rsidDel="00000000" w:rsidP="00000000" w:rsidRDefault="00000000" w:rsidRPr="00000000" w14:paraId="0000017A">
      <w:pPr>
        <w:widowControl w:val="0"/>
        <w:numPr>
          <w:ilvl w:val="0"/>
          <w:numId w:val="7"/>
        </w:numPr>
        <w:pBdr>
          <w:top w:space="0" w:sz="0" w:val="nil"/>
          <w:left w:space="0" w:sz="0" w:val="nil"/>
          <w:bottom w:space="0" w:sz="0" w:val="nil"/>
          <w:right w:space="0" w:sz="0" w:val="nil"/>
          <w:between w:space="0" w:sz="0" w:val="nil"/>
        </w:pBd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Difficulty with ambiguity:</w:t>
      </w:r>
      <w:r w:rsidDel="00000000" w:rsidR="00000000" w:rsidRPr="00000000">
        <w:rPr>
          <w:rFonts w:ascii="Times New Roman" w:cs="Times New Roman" w:eastAsia="Times New Roman" w:hAnsi="Times New Roman"/>
          <w:sz w:val="24"/>
          <w:szCs w:val="24"/>
          <w:rtl w:val="0"/>
        </w:rPr>
        <w:t xml:space="preserve"> Several possible structures may cause extensive search.</w:t>
      </w:r>
    </w:p>
    <w:p w:rsidR="00000000" w:rsidDel="00000000" w:rsidP="00000000" w:rsidRDefault="00000000" w:rsidRPr="00000000" w14:paraId="0000017B">
      <w:pPr>
        <w:widowControl w:val="0"/>
        <w:numPr>
          <w:ilvl w:val="0"/>
          <w:numId w:val="7"/>
        </w:numPr>
        <w:pBdr>
          <w:top w:space="0" w:sz="0" w:val="nil"/>
          <w:left w:space="0" w:sz="0" w:val="nil"/>
          <w:bottom w:space="0" w:sz="0" w:val="nil"/>
          <w:right w:space="0" w:sz="0" w:val="nil"/>
          <w:between w:space="0" w:sz="0" w:val="nil"/>
        </w:pBd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Poor handling of incomplete input:</w:t>
      </w:r>
      <w:r w:rsidDel="00000000" w:rsidR="00000000" w:rsidRPr="00000000">
        <w:rPr>
          <w:rFonts w:ascii="Times New Roman" w:cs="Times New Roman" w:eastAsia="Times New Roman" w:hAnsi="Times New Roman"/>
          <w:sz w:val="24"/>
          <w:szCs w:val="24"/>
          <w:rtl w:val="0"/>
        </w:rPr>
        <w:t xml:space="preserve"> Spoken commands may arrive incrementally.</w:t>
      </w:r>
    </w:p>
    <w:p w:rsidR="00000000" w:rsidDel="00000000" w:rsidP="00000000" w:rsidRDefault="00000000" w:rsidRPr="00000000" w14:paraId="0000017C">
      <w:pPr>
        <w:widowControl w:val="0"/>
        <w:numPr>
          <w:ilvl w:val="0"/>
          <w:numId w:val="7"/>
        </w:numPr>
        <w:pBdr>
          <w:top w:space="0" w:sz="0" w:val="nil"/>
          <w:left w:space="0" w:sz="0" w:val="nil"/>
          <w:bottom w:space="0" w:sz="0" w:val="nil"/>
          <w:right w:space="0" w:sz="0" w:val="nil"/>
          <w:between w:space="0" w:sz="0" w:val="nil"/>
        </w:pBd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Real-time latency:</w:t>
      </w:r>
      <w:r w:rsidDel="00000000" w:rsidR="00000000" w:rsidRPr="00000000">
        <w:rPr>
          <w:rFonts w:ascii="Times New Roman" w:cs="Times New Roman" w:eastAsia="Times New Roman" w:hAnsi="Times New Roman"/>
          <w:sz w:val="24"/>
          <w:szCs w:val="24"/>
          <w:rtl w:val="0"/>
        </w:rPr>
        <w:t xml:space="preserve"> Excessive backtracking can delay the response.</w:t>
      </w:r>
    </w:p>
    <w:p w:rsidR="00000000" w:rsidDel="00000000" w:rsidP="00000000" w:rsidRDefault="00000000" w:rsidRPr="00000000" w14:paraId="0000017D">
      <w:pPr>
        <w:widowControl w:val="0"/>
        <w:numPr>
          <w:ilvl w:val="0"/>
          <w:numId w:val="7"/>
        </w:numPr>
        <w:pBdr>
          <w:top w:space="0" w:sz="0" w:val="nil"/>
          <w:left w:space="0" w:sz="0" w:val="nil"/>
          <w:bottom w:space="0" w:sz="0" w:val="nil"/>
          <w:right w:space="0" w:sz="0" w:val="nil"/>
          <w:between w:space="0" w:sz="0" w:val="nil"/>
        </w:pBd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Speech-recognition uncertainty:</w:t>
      </w:r>
      <w:r w:rsidDel="00000000" w:rsidR="00000000" w:rsidRPr="00000000">
        <w:rPr>
          <w:rFonts w:ascii="Times New Roman" w:cs="Times New Roman" w:eastAsia="Times New Roman" w:hAnsi="Times New Roman"/>
          <w:sz w:val="24"/>
          <w:szCs w:val="24"/>
          <w:rtl w:val="0"/>
        </w:rPr>
        <w:t xml:space="preserve"> The parser may have to consider several possible word sequences.</w:t>
      </w:r>
    </w:p>
    <w:p w:rsidR="00000000" w:rsidDel="00000000" w:rsidP="00000000" w:rsidRDefault="00000000" w:rsidRPr="00000000" w14:paraId="0000017E">
      <w:pPr>
        <w:widowControl w:val="0"/>
        <w:numPr>
          <w:ilvl w:val="0"/>
          <w:numId w:val="7"/>
        </w:numPr>
        <w:pBdr>
          <w:top w:space="0" w:sz="0" w:val="nil"/>
          <w:left w:space="0" w:sz="0" w:val="nil"/>
          <w:bottom w:space="0" w:sz="0" w:val="nil"/>
          <w:right w:space="0" w:sz="0" w:val="nil"/>
          <w:between w:space="0" w:sz="0" w:val="nil"/>
        </w:pBd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Scalability problems:</w:t>
      </w:r>
      <w:r w:rsidDel="00000000" w:rsidR="00000000" w:rsidRPr="00000000">
        <w:rPr>
          <w:rFonts w:ascii="Times New Roman" w:cs="Times New Roman" w:eastAsia="Times New Roman" w:hAnsi="Times New Roman"/>
          <w:sz w:val="24"/>
          <w:szCs w:val="24"/>
          <w:rtl w:val="0"/>
        </w:rPr>
        <w:t xml:space="preserve"> A large grammar containing many possible commands can increase search complexity.</w:t>
      </w:r>
    </w:p>
    <w:p w:rsidR="00000000" w:rsidDel="00000000" w:rsidP="00000000" w:rsidRDefault="00000000" w:rsidRPr="00000000" w14:paraId="0000017F">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voice assistant, latency is important because users expect a response immediately after issuing a command.</w:t>
      </w:r>
    </w:p>
    <w:p w:rsidR="00000000" w:rsidDel="00000000" w:rsidP="00000000" w:rsidRDefault="00000000" w:rsidRPr="00000000" w14:paraId="00000180">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Earley Parsing for Ambiguous and Partial Input</w:t>
      </w:r>
    </w:p>
    <w:p w:rsidR="00000000" w:rsidDel="00000000" w:rsidP="00000000" w:rsidRDefault="00000000" w:rsidRPr="00000000" w14:paraId="00000181">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Earley parsing uses a chart to store intermediate states and avoids repeatedly recomputing the same structures.</w:t>
      </w:r>
    </w:p>
    <w:p w:rsidR="00000000" w:rsidDel="00000000" w:rsidP="00000000" w:rsidRDefault="00000000" w:rsidRPr="00000000" w14:paraId="00000182">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three major operations are:</w:t>
      </w:r>
    </w:p>
    <w:p w:rsidR="00000000" w:rsidDel="00000000" w:rsidP="00000000" w:rsidRDefault="00000000" w:rsidRPr="00000000" w14:paraId="00000183">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Predictor</w:t>
      </w:r>
      <w:r w:rsidDel="00000000" w:rsidR="00000000" w:rsidRPr="00000000">
        <w:rPr>
          <w:rtl w:val="0"/>
        </w:rPr>
      </w:r>
    </w:p>
    <w:p w:rsidR="00000000" w:rsidDel="00000000" w:rsidP="00000000" w:rsidRDefault="00000000" w:rsidRPr="00000000" w14:paraId="00000184">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Predicts possible grammar rules.</w:t>
      </w:r>
    </w:p>
    <w:p w:rsidR="00000000" w:rsidDel="00000000" w:rsidP="00000000" w:rsidRDefault="00000000" w:rsidRPr="00000000" w14:paraId="00000185">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[VP → • V NP, 0]</w:t>
      </w:r>
    </w:p>
    <w:p w:rsidR="00000000" w:rsidDel="00000000" w:rsidP="00000000" w:rsidRDefault="00000000" w:rsidRPr="00000000" w14:paraId="00000186">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Scanner</w:t>
      </w:r>
      <w:r w:rsidDel="00000000" w:rsidR="00000000" w:rsidRPr="00000000">
        <w:rPr>
          <w:rtl w:val="0"/>
        </w:rPr>
      </w:r>
    </w:p>
    <w:p w:rsidR="00000000" w:rsidDel="00000000" w:rsidP="00000000" w:rsidRDefault="00000000" w:rsidRPr="00000000" w14:paraId="00000187">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Matches an input word.</w:t>
      </w:r>
    </w:p>
    <w:p w:rsidR="00000000" w:rsidDel="00000000" w:rsidP="00000000" w:rsidRDefault="00000000" w:rsidRPr="00000000" w14:paraId="00000188">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[VP → V • NP, 0]</w:t>
      </w:r>
    </w:p>
    <w:p w:rsidR="00000000" w:rsidDel="00000000" w:rsidP="00000000" w:rsidRDefault="00000000" w:rsidRPr="00000000" w14:paraId="00000189">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Completer</w:t>
      </w:r>
      <w:r w:rsidDel="00000000" w:rsidR="00000000" w:rsidRPr="00000000">
        <w:rPr>
          <w:rtl w:val="0"/>
        </w:rPr>
      </w:r>
    </w:p>
    <w:p w:rsidR="00000000" w:rsidDel="00000000" w:rsidP="00000000" w:rsidRDefault="00000000" w:rsidRPr="00000000" w14:paraId="0000018A">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Completes a constituent and updates previously waiting states.</w:t>
      </w:r>
    </w:p>
    <w:p w:rsidR="00000000" w:rsidDel="00000000" w:rsidP="00000000" w:rsidRDefault="00000000" w:rsidRPr="00000000" w14:paraId="0000018B">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allows the parser to maintain multiple hypotheses simultaneously.</w:t>
      </w:r>
    </w:p>
    <w:p w:rsidR="00000000" w:rsidDel="00000000" w:rsidP="00000000" w:rsidRDefault="00000000" w:rsidRPr="00000000" w14:paraId="0000018C">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w:t>
      </w:r>
    </w:p>
    <w:p w:rsidR="00000000" w:rsidDel="00000000" w:rsidP="00000000" w:rsidRDefault="00000000" w:rsidRPr="00000000" w14:paraId="0000018D">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 a flight to Delhi with..."</w:t>
      </w:r>
    </w:p>
    <w:p w:rsidR="00000000" w:rsidDel="00000000" w:rsidP="00000000" w:rsidRDefault="00000000" w:rsidRPr="00000000" w14:paraId="0000018E">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parser can retain partial structures while waiting for the remainder of the utterance.</w:t>
      </w:r>
    </w:p>
    <w:p w:rsidR="00000000" w:rsidDel="00000000" w:rsidP="00000000" w:rsidRDefault="00000000" w:rsidRPr="00000000" w14:paraId="0000018F">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w:t>
      </w:r>
    </w:p>
    <w:p w:rsidR="00000000" w:rsidDel="00000000" w:rsidP="00000000" w:rsidRDefault="00000000" w:rsidRPr="00000000" w14:paraId="00000190">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window seat"</w:t>
      </w:r>
    </w:p>
    <w:p w:rsidR="00000000" w:rsidDel="00000000" w:rsidP="00000000" w:rsidRDefault="00000000" w:rsidRPr="00000000" w14:paraId="00000191">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arrives, the parser can incorporate it into the most appropriate structure.</w:t>
      </w:r>
    </w:p>
    <w:p w:rsidR="00000000" w:rsidDel="00000000" w:rsidP="00000000" w:rsidRDefault="00000000" w:rsidRPr="00000000" w14:paraId="00000192">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particularly useful for real-time speech systems.</w:t>
      </w:r>
    </w:p>
    <w:p w:rsidR="00000000" w:rsidDel="00000000" w:rsidP="00000000" w:rsidRDefault="00000000" w:rsidRPr="00000000" w14:paraId="00000193">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Top-Down vs Earley Parsing</w:t>
      </w:r>
    </w:p>
    <w:tbl>
      <w:tblPr>
        <w:tblStyle w:val="Table9"/>
        <w:tblW w:w="9969.0" w:type="dxa"/>
        <w:jc w:val="left"/>
        <w:tblLayout w:type="fixed"/>
        <w:tblLook w:val="0400"/>
      </w:tblPr>
      <w:tblGrid>
        <w:gridCol w:w="2228"/>
        <w:gridCol w:w="3920"/>
        <w:gridCol w:w="3821"/>
        <w:tblGridChange w:id="0">
          <w:tblGrid>
            <w:gridCol w:w="2228"/>
            <w:gridCol w:w="3920"/>
            <w:gridCol w:w="3821"/>
          </w:tblGrid>
        </w:tblGridChange>
      </w:tblGrid>
      <w:tr>
        <w:trPr>
          <w:cantSplit w:val="0"/>
          <w:tblHeader w:val="1"/>
        </w:trPr>
        <w:tc>
          <w:tcPr>
            <w:vAlign w:val="center"/>
          </w:tcPr>
          <w:p w:rsidR="00000000" w:rsidDel="00000000" w:rsidP="00000000" w:rsidRDefault="00000000" w:rsidRPr="00000000" w14:paraId="00000194">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Factor</w:t>
            </w:r>
          </w:p>
        </w:tc>
        <w:tc>
          <w:tcPr>
            <w:vAlign w:val="center"/>
          </w:tcPr>
          <w:p w:rsidR="00000000" w:rsidDel="00000000" w:rsidP="00000000" w:rsidRDefault="00000000" w:rsidRPr="00000000" w14:paraId="00000195">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Top-Down Parsing</w:t>
            </w:r>
          </w:p>
        </w:tc>
        <w:tc>
          <w:tcPr>
            <w:vAlign w:val="center"/>
          </w:tcPr>
          <w:p w:rsidR="00000000" w:rsidDel="00000000" w:rsidP="00000000" w:rsidRDefault="00000000" w:rsidRPr="00000000" w14:paraId="00000196">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Earley Parsing</w:t>
            </w:r>
          </w:p>
        </w:tc>
      </w:tr>
      <w:tr>
        <w:trPr>
          <w:cantSplit w:val="0"/>
          <w:tblHeader w:val="0"/>
        </w:trPr>
        <w:tc>
          <w:tcPr>
            <w:vAlign w:val="center"/>
          </w:tcPr>
          <w:p w:rsidR="00000000" w:rsidDel="00000000" w:rsidP="00000000" w:rsidRDefault="00000000" w:rsidRPr="00000000" w14:paraId="00000197">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Ambiguity</w:t>
            </w:r>
          </w:p>
        </w:tc>
        <w:tc>
          <w:tcPr>
            <w:vAlign w:val="center"/>
          </w:tcPr>
          <w:p w:rsidR="00000000" w:rsidDel="00000000" w:rsidP="00000000" w:rsidRDefault="00000000" w:rsidRPr="00000000" w14:paraId="00000198">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require extensive backtracking</w:t>
            </w:r>
          </w:p>
        </w:tc>
        <w:tc>
          <w:tcPr>
            <w:vAlign w:val="center"/>
          </w:tcPr>
          <w:p w:rsidR="00000000" w:rsidDel="00000000" w:rsidP="00000000" w:rsidRDefault="00000000" w:rsidRPr="00000000" w14:paraId="00000199">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Maintains alternative states</w:t>
            </w:r>
          </w:p>
        </w:tc>
      </w:tr>
      <w:tr>
        <w:trPr>
          <w:cantSplit w:val="0"/>
          <w:tblHeader w:val="0"/>
        </w:trPr>
        <w:tc>
          <w:tcPr>
            <w:vAlign w:val="center"/>
          </w:tcPr>
          <w:p w:rsidR="00000000" w:rsidDel="00000000" w:rsidP="00000000" w:rsidRDefault="00000000" w:rsidRPr="00000000" w14:paraId="0000019A">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 input</w:t>
            </w:r>
          </w:p>
        </w:tc>
        <w:tc>
          <w:tcPr>
            <w:vAlign w:val="center"/>
          </w:tcPr>
          <w:p w:rsidR="00000000" w:rsidDel="00000000" w:rsidP="00000000" w:rsidRDefault="00000000" w:rsidRPr="00000000" w14:paraId="0000019B">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 suitable</w:t>
            </w:r>
          </w:p>
        </w:tc>
        <w:tc>
          <w:tcPr>
            <w:vAlign w:val="center"/>
          </w:tcPr>
          <w:p w:rsidR="00000000" w:rsidDel="00000000" w:rsidP="00000000" w:rsidRDefault="00000000" w:rsidRPr="00000000" w14:paraId="0000019C">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suited</w:t>
            </w:r>
          </w:p>
        </w:tc>
      </w:tr>
      <w:tr>
        <w:trPr>
          <w:cantSplit w:val="0"/>
          <w:tblHeader w:val="0"/>
        </w:trPr>
        <w:tc>
          <w:tcPr>
            <w:vAlign w:val="center"/>
          </w:tcPr>
          <w:p w:rsidR="00000000" w:rsidDel="00000000" w:rsidP="00000000" w:rsidRDefault="00000000" w:rsidRPr="00000000" w14:paraId="0000019D">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 recursion</w:t>
            </w:r>
          </w:p>
        </w:tc>
        <w:tc>
          <w:tcPr>
            <w:vAlign w:val="center"/>
          </w:tcPr>
          <w:p w:rsidR="00000000" w:rsidDel="00000000" w:rsidP="00000000" w:rsidRDefault="00000000" w:rsidRPr="00000000" w14:paraId="0000019E">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Problematic for simple implementations</w:t>
            </w:r>
          </w:p>
        </w:tc>
        <w:tc>
          <w:tcPr>
            <w:vAlign w:val="center"/>
          </w:tcPr>
          <w:p w:rsidR="00000000" w:rsidDel="00000000" w:rsidP="00000000" w:rsidRDefault="00000000" w:rsidRPr="00000000" w14:paraId="0000019F">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Supported</w:t>
            </w:r>
          </w:p>
        </w:tc>
      </w:tr>
      <w:tr>
        <w:trPr>
          <w:cantSplit w:val="0"/>
          <w:tblHeader w:val="0"/>
        </w:trPr>
        <w:tc>
          <w:tcPr>
            <w:vAlign w:val="center"/>
          </w:tcPr>
          <w:p w:rsidR="00000000" w:rsidDel="00000000" w:rsidP="00000000" w:rsidRDefault="00000000" w:rsidRPr="00000000" w14:paraId="000001A0">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Repeated computation</w:t>
            </w:r>
          </w:p>
        </w:tc>
        <w:tc>
          <w:tcPr>
            <w:vAlign w:val="center"/>
          </w:tcPr>
          <w:p w:rsidR="00000000" w:rsidDel="00000000" w:rsidP="00000000" w:rsidRDefault="00000000" w:rsidRPr="00000000" w14:paraId="000001A1">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likely</w:t>
            </w:r>
          </w:p>
        </w:tc>
        <w:tc>
          <w:tcPr>
            <w:vAlign w:val="center"/>
          </w:tcPr>
          <w:p w:rsidR="00000000" w:rsidDel="00000000" w:rsidP="00000000" w:rsidRDefault="00000000" w:rsidRPr="00000000" w14:paraId="000001A2">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through chart storage</w:t>
            </w:r>
          </w:p>
        </w:tc>
      </w:tr>
      <w:tr>
        <w:trPr>
          <w:cantSplit w:val="0"/>
          <w:tblHeader w:val="0"/>
        </w:trPr>
        <w:tc>
          <w:tcPr>
            <w:vAlign w:val="center"/>
          </w:tcPr>
          <w:p w:rsidR="00000000" w:rsidDel="00000000" w:rsidP="00000000" w:rsidRDefault="00000000" w:rsidRPr="00000000" w14:paraId="000001A3">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voice input</w:t>
            </w:r>
          </w:p>
        </w:tc>
        <w:tc>
          <w:tcPr>
            <w:vAlign w:val="center"/>
          </w:tcPr>
          <w:p w:rsidR="00000000" w:rsidDel="00000000" w:rsidP="00000000" w:rsidRDefault="00000000" w:rsidRPr="00000000" w14:paraId="000001A4">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suffer from latency</w:t>
            </w:r>
          </w:p>
        </w:tc>
        <w:tc>
          <w:tcPr>
            <w:vAlign w:val="center"/>
          </w:tcPr>
          <w:p w:rsidR="00000000" w:rsidDel="00000000" w:rsidP="00000000" w:rsidRDefault="00000000" w:rsidRPr="00000000" w14:paraId="000001A5">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 suited to incremental processing</w:t>
            </w:r>
          </w:p>
        </w:tc>
      </w:tr>
      <w:tr>
        <w:trPr>
          <w:cantSplit w:val="0"/>
          <w:tblHeader w:val="0"/>
        </w:trPr>
        <w:tc>
          <w:tcPr>
            <w:vAlign w:val="center"/>
          </w:tcPr>
          <w:p w:rsidR="00000000" w:rsidDel="00000000" w:rsidP="00000000" w:rsidRDefault="00000000" w:rsidRPr="00000000" w14:paraId="000001A6">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CFG support</w:t>
            </w:r>
          </w:p>
        </w:tc>
        <w:tc>
          <w:tcPr>
            <w:vAlign w:val="center"/>
          </w:tcPr>
          <w:p w:rsidR="00000000" w:rsidDel="00000000" w:rsidP="00000000" w:rsidRDefault="00000000" w:rsidRPr="00000000" w14:paraId="000001A7">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Depends on implementation</w:t>
            </w:r>
          </w:p>
        </w:tc>
        <w:tc>
          <w:tcPr>
            <w:vAlign w:val="center"/>
          </w:tcPr>
          <w:p w:rsidR="00000000" w:rsidDel="00000000" w:rsidP="00000000" w:rsidRDefault="00000000" w:rsidRPr="00000000" w14:paraId="000001A8">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w:t>
            </w:r>
          </w:p>
        </w:tc>
      </w:tr>
      <w:tr>
        <w:trPr>
          <w:cantSplit w:val="0"/>
          <w:tblHeader w:val="0"/>
        </w:trPr>
        <w:tc>
          <w:tcPr>
            <w:vAlign w:val="center"/>
          </w:tcPr>
          <w:p w:rsidR="00000000" w:rsidDel="00000000" w:rsidP="00000000" w:rsidRDefault="00000000" w:rsidRPr="00000000" w14:paraId="000001A9">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usage</w:t>
            </w:r>
          </w:p>
        </w:tc>
        <w:tc>
          <w:tcPr>
            <w:vAlign w:val="center"/>
          </w:tcPr>
          <w:p w:rsidR="00000000" w:rsidDel="00000000" w:rsidP="00000000" w:rsidRDefault="00000000" w:rsidRPr="00000000" w14:paraId="000001AA">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Potentially lower</w:t>
            </w:r>
          </w:p>
        </w:tc>
        <w:tc>
          <w:tcPr>
            <w:vAlign w:val="center"/>
          </w:tcPr>
          <w:p w:rsidR="00000000" w:rsidDel="00000000" w:rsidP="00000000" w:rsidRDefault="00000000" w:rsidRPr="00000000" w14:paraId="000001AB">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because of chart</w:t>
            </w:r>
          </w:p>
        </w:tc>
      </w:tr>
      <w:tr>
        <w:trPr>
          <w:cantSplit w:val="0"/>
          <w:tblHeader w:val="0"/>
        </w:trPr>
        <w:tc>
          <w:tcPr>
            <w:vAlign w:val="center"/>
          </w:tcPr>
          <w:p w:rsidR="00000000" w:rsidDel="00000000" w:rsidP="00000000" w:rsidRDefault="00000000" w:rsidRPr="00000000" w14:paraId="000001AC">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Industry suitability</w:t>
            </w:r>
          </w:p>
        </w:tc>
        <w:tc>
          <w:tcPr>
            <w:vAlign w:val="center"/>
          </w:tcPr>
          <w:p w:rsidR="00000000" w:rsidDel="00000000" w:rsidP="00000000" w:rsidRDefault="00000000" w:rsidRPr="00000000" w14:paraId="000001AD">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Suitable for small controlled grammars</w:t>
            </w:r>
          </w:p>
        </w:tc>
        <w:tc>
          <w:tcPr>
            <w:vAlign w:val="center"/>
          </w:tcPr>
          <w:p w:rsidR="00000000" w:rsidDel="00000000" w:rsidP="00000000" w:rsidRDefault="00000000" w:rsidRPr="00000000" w14:paraId="000001AE">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 for large, ambiguous grammars</w:t>
            </w:r>
          </w:p>
        </w:tc>
      </w:tr>
    </w:tbl>
    <w:p w:rsidR="00000000" w:rsidDel="00000000" w:rsidP="00000000" w:rsidRDefault="00000000" w:rsidRPr="00000000" w14:paraId="000001AF">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general CFG, Earley parsing has worst-case cubic complexity:</w:t>
      </w:r>
    </w:p>
    <w:p w:rsidR="00000000" w:rsidDel="00000000" w:rsidP="00000000" w:rsidRDefault="00000000" w:rsidRPr="00000000" w14:paraId="000001B0">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br w:type="textWrapping"/>
        <w:t xml:space="preserve">O(n^3)</w:t>
        <w:br w:type="textWrapping"/>
        <w:t xml:space="preserve">]</w:t>
      </w:r>
    </w:p>
    <w:p w:rsidR="00000000" w:rsidDel="00000000" w:rsidP="00000000" w:rsidRDefault="00000000" w:rsidRPr="00000000" w14:paraId="000001B1">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can perform considerably better for many practical grammars.</w:t>
      </w:r>
    </w:p>
    <w:p w:rsidR="00000000" w:rsidDel="00000000" w:rsidP="00000000" w:rsidRDefault="00000000" w:rsidRPr="00000000" w14:paraId="000001B2">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Industry Recommendation</w:t>
      </w:r>
    </w:p>
    <w:p w:rsidR="00000000" w:rsidDel="00000000" w:rsidP="00000000" w:rsidRDefault="00000000" w:rsidRPr="00000000" w14:paraId="000001B3">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voice assistant should use:</w:t>
      </w:r>
    </w:p>
    <w:p w:rsidR="00000000" w:rsidDel="00000000" w:rsidP="00000000" w:rsidRDefault="00000000" w:rsidRPr="00000000" w14:paraId="000001B4">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Speech Input</w:t>
      </w:r>
    </w:p>
    <w:p w:rsidR="00000000" w:rsidDel="00000000" w:rsidP="00000000" w:rsidRDefault="00000000" w:rsidRPr="00000000" w14:paraId="000001B5">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6">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 Speech Recognition</w:t>
      </w:r>
    </w:p>
    <w:p w:rsidR="00000000" w:rsidDel="00000000" w:rsidP="00000000" w:rsidRDefault="00000000" w:rsidRPr="00000000" w14:paraId="000001B7">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8">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 / Hypothesis Generation</w:t>
      </w:r>
    </w:p>
    <w:p w:rsidR="00000000" w:rsidDel="00000000" w:rsidP="00000000" w:rsidRDefault="00000000" w:rsidRPr="00000000" w14:paraId="000001B9">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A">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Earley Chart Parser</w:t>
      </w:r>
    </w:p>
    <w:p w:rsidR="00000000" w:rsidDel="00000000" w:rsidP="00000000" w:rsidRDefault="00000000" w:rsidRPr="00000000" w14:paraId="000001BB">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C">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PCFG / Semantic Ranking</w:t>
      </w:r>
    </w:p>
    <w:p w:rsidR="00000000" w:rsidDel="00000000" w:rsidP="00000000" w:rsidRDefault="00000000" w:rsidRPr="00000000" w14:paraId="000001BD">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E">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Intent + Slot Extraction</w:t>
      </w:r>
    </w:p>
    <w:p w:rsidR="00000000" w:rsidDel="00000000" w:rsidP="00000000" w:rsidRDefault="00000000" w:rsidRPr="00000000" w14:paraId="000001BF">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0">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Flight Booking Service</w:t>
      </w:r>
    </w:p>
    <w:p w:rsidR="00000000" w:rsidDel="00000000" w:rsidP="00000000" w:rsidRDefault="00000000" w:rsidRPr="00000000" w14:paraId="000001C1">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2">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Confirmation</w:t>
      </w:r>
    </w:p>
    <w:p w:rsidR="00000000" w:rsidDel="00000000" w:rsidP="00000000" w:rsidRDefault="00000000" w:rsidRPr="00000000" w14:paraId="000001C3">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semantic frame can be:</w:t>
      </w:r>
    </w:p>
    <w:p w:rsidR="00000000" w:rsidDel="00000000" w:rsidP="00000000" w:rsidRDefault="00000000" w:rsidRPr="00000000" w14:paraId="000001C4">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Intent = BOOK_FLIGHT</w:t>
      </w:r>
    </w:p>
    <w:p w:rsidR="00000000" w:rsidDel="00000000" w:rsidP="00000000" w:rsidRDefault="00000000" w:rsidRPr="00000000" w14:paraId="000001C5">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Destination = DELHI</w:t>
      </w:r>
    </w:p>
    <w:p w:rsidR="00000000" w:rsidDel="00000000" w:rsidP="00000000" w:rsidRDefault="00000000" w:rsidRPr="00000000" w14:paraId="000001C6">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SeatPreference = WINDOW</w:t>
      </w:r>
    </w:p>
    <w:p w:rsidR="00000000" w:rsidDel="00000000" w:rsidP="00000000" w:rsidRDefault="00000000" w:rsidRPr="00000000" w14:paraId="000001C7">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Earley parsing is better suited to voice assistants because it handles ambiguity and partial input without the extensive backtracking associated with simple top-down parsing.</w:t>
      </w:r>
    </w:p>
    <w:p w:rsidR="00000000" w:rsidDel="00000000" w:rsidP="00000000" w:rsidRDefault="00000000" w:rsidRPr="00000000" w14:paraId="000001C8">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Healthcare Semantic Processing Architecture</w:t>
      </w:r>
    </w:p>
    <w:p w:rsidR="00000000" w:rsidDel="00000000" w:rsidP="00000000" w:rsidRDefault="00000000" w:rsidRPr="00000000" w14:paraId="000001CA">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Given Medical Sentence</w:t>
      </w:r>
    </w:p>
    <w:p w:rsidR="00000000" w:rsidDel="00000000" w:rsidP="00000000" w:rsidRDefault="00000000" w:rsidRPr="00000000" w14:paraId="000001CB">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doctor who reviewed the patient last week recommends starting medication and scheduling a follow-up visit in Chennai.”</w:t>
      </w:r>
      <w:r w:rsidDel="00000000" w:rsidR="00000000" w:rsidRPr="00000000">
        <w:rPr>
          <w:rtl w:val="0"/>
        </w:rPr>
      </w:r>
    </w:p>
    <w:p w:rsidR="00000000" w:rsidDel="00000000" w:rsidP="00000000" w:rsidRDefault="00000000" w:rsidRPr="00000000" w14:paraId="000001CC">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Complete NLP Architecture</w:t>
      </w:r>
    </w:p>
    <w:p w:rsidR="00000000" w:rsidDel="00000000" w:rsidP="00000000" w:rsidRDefault="00000000" w:rsidRPr="00000000" w14:paraId="000001CE">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robust healthcare NLP system should combine CFG, PCFG, Feature Structures, efficient parsing and semantic processing.</w:t>
      </w:r>
    </w:p>
    <w:p w:rsidR="00000000" w:rsidDel="00000000" w:rsidP="00000000" w:rsidRDefault="00000000" w:rsidRPr="00000000" w14:paraId="000001CF">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Proposed Architecture</w:t>
      </w:r>
    </w:p>
    <w:p w:rsidR="00000000" w:rsidDel="00000000" w:rsidP="00000000" w:rsidRDefault="00000000" w:rsidRPr="00000000" w14:paraId="000001D0">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Medical Report</w:t>
      </w:r>
    </w:p>
    <w:p w:rsidR="00000000" w:rsidDel="00000000" w:rsidP="00000000" w:rsidRDefault="00000000" w:rsidRPr="00000000" w14:paraId="000001D1">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2">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3">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Preprocessing</w:t>
      </w:r>
    </w:p>
    <w:p w:rsidR="00000000" w:rsidDel="00000000" w:rsidP="00000000" w:rsidRDefault="00000000" w:rsidRPr="00000000" w14:paraId="000001D4">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5">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6">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D7">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Tokenization                    Sentence Splitting</w:t>
      </w:r>
    </w:p>
    <w:p w:rsidR="00000000" w:rsidDel="00000000" w:rsidP="00000000" w:rsidRDefault="00000000" w:rsidRPr="00000000" w14:paraId="000001D8">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9">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A">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Medical Named Entity Recognition</w:t>
      </w:r>
    </w:p>
    <w:p w:rsidR="00000000" w:rsidDel="00000000" w:rsidP="00000000" w:rsidRDefault="00000000" w:rsidRPr="00000000" w14:paraId="000001DB">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C">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D">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Feature-Based CFG</w:t>
      </w:r>
    </w:p>
    <w:p w:rsidR="00000000" w:rsidDel="00000000" w:rsidP="00000000" w:rsidRDefault="00000000" w:rsidRPr="00000000" w14:paraId="000001DE">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F">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0">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Earley / Chart Parser</w:t>
      </w:r>
    </w:p>
    <w:p w:rsidR="00000000" w:rsidDel="00000000" w:rsidP="00000000" w:rsidRDefault="00000000" w:rsidRPr="00000000" w14:paraId="000001E1">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2">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3">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PCFG</w:t>
      </w:r>
    </w:p>
    <w:p w:rsidR="00000000" w:rsidDel="00000000" w:rsidP="00000000" w:rsidRDefault="00000000" w:rsidRPr="00000000" w14:paraId="000001E4">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Probability-based Parse Ranking</w:t>
      </w:r>
    </w:p>
    <w:p w:rsidR="00000000" w:rsidDel="00000000" w:rsidP="00000000" w:rsidRDefault="00000000" w:rsidRPr="00000000" w14:paraId="000001E5">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6">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7">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Semantic Role Labeling</w:t>
      </w:r>
    </w:p>
    <w:p w:rsidR="00000000" w:rsidDel="00000000" w:rsidP="00000000" w:rsidRDefault="00000000" w:rsidRPr="00000000" w14:paraId="000001E8">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9">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A">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Sub-categorization Analysis</w:t>
      </w:r>
    </w:p>
    <w:p w:rsidR="00000000" w:rsidDel="00000000" w:rsidP="00000000" w:rsidRDefault="00000000" w:rsidRPr="00000000" w14:paraId="000001EB">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C">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D">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Negation / Temporal / Coreference</w:t>
      </w:r>
    </w:p>
    <w:p w:rsidR="00000000" w:rsidDel="00000000" w:rsidP="00000000" w:rsidRDefault="00000000" w:rsidRPr="00000000" w14:paraId="000001EE">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F">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0">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Medical Knowledge Graph</w:t>
      </w:r>
    </w:p>
    <w:p w:rsidR="00000000" w:rsidDel="00000000" w:rsidP="00000000" w:rsidRDefault="00000000" w:rsidRPr="00000000" w14:paraId="000001F1">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2">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3">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Structured Clinical Output</w:t>
      </w:r>
    </w:p>
    <w:p w:rsidR="00000000" w:rsidDel="00000000" w:rsidP="00000000" w:rsidRDefault="00000000" w:rsidRPr="00000000" w14:paraId="000001F4">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 of Each Component</w:t>
      </w:r>
    </w:p>
    <w:p w:rsidR="00000000" w:rsidDel="00000000" w:rsidP="00000000" w:rsidRDefault="00000000" w:rsidRPr="00000000" w14:paraId="000001F5">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CFG</w:t>
      </w:r>
    </w:p>
    <w:p w:rsidR="00000000" w:rsidDel="00000000" w:rsidP="00000000" w:rsidRDefault="00000000" w:rsidRPr="00000000" w14:paraId="000001F6">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CFG establishes the basic syntactic structure:</w:t>
      </w:r>
    </w:p>
    <w:p w:rsidR="00000000" w:rsidDel="00000000" w:rsidP="00000000" w:rsidRDefault="00000000" w:rsidRPr="00000000" w14:paraId="000001F7">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 NP VP</w:t>
      </w:r>
    </w:p>
    <w:p w:rsidR="00000000" w:rsidDel="00000000" w:rsidP="00000000" w:rsidRDefault="00000000" w:rsidRPr="00000000" w14:paraId="000001F8">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 → Det N</w:t>
      </w:r>
    </w:p>
    <w:p w:rsidR="00000000" w:rsidDel="00000000" w:rsidP="00000000" w:rsidRDefault="00000000" w:rsidRPr="00000000" w14:paraId="000001F9">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 → NP RelClause</w:t>
      </w:r>
    </w:p>
    <w:p w:rsidR="00000000" w:rsidDel="00000000" w:rsidP="00000000" w:rsidRDefault="00000000" w:rsidRPr="00000000" w14:paraId="000001FA">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VP → V GerundPhrase Conj GerundPhrase PP</w:t>
      </w:r>
    </w:p>
    <w:p w:rsidR="00000000" w:rsidDel="00000000" w:rsidP="00000000" w:rsidRDefault="00000000" w:rsidRPr="00000000" w14:paraId="000001FB">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provides the initial syntactic framework.</w:t>
      </w:r>
    </w:p>
    <w:p w:rsidR="00000000" w:rsidDel="00000000" w:rsidP="00000000" w:rsidRDefault="00000000" w:rsidRPr="00000000" w14:paraId="000001FC">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PCFG</w:t>
      </w:r>
    </w:p>
    <w:p w:rsidR="00000000" w:rsidDel="00000000" w:rsidP="00000000" w:rsidRDefault="00000000" w:rsidRPr="00000000" w14:paraId="000001FD">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PCFG assigns probabilities to competing parses.</w:t>
      </w:r>
    </w:p>
    <w:p w:rsidR="00000000" w:rsidDel="00000000" w:rsidP="00000000" w:rsidRDefault="00000000" w:rsidRPr="00000000" w14:paraId="000001FE">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the system can compare different attachments of:</w:t>
      </w:r>
    </w:p>
    <w:p w:rsidR="00000000" w:rsidDel="00000000" w:rsidP="00000000" w:rsidRDefault="00000000" w:rsidRPr="00000000" w14:paraId="000001FF">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“last week”</w:t>
      </w:r>
      <w:r w:rsidDel="00000000" w:rsidR="00000000" w:rsidRPr="00000000">
        <w:rPr>
          <w:rtl w:val="0"/>
        </w:rPr>
      </w:r>
    </w:p>
    <w:p w:rsidR="00000000" w:rsidDel="00000000" w:rsidP="00000000" w:rsidRDefault="00000000" w:rsidRPr="00000000" w14:paraId="00000200">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14:paraId="00000201">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 Chennai.”</w:t>
      </w:r>
      <w:r w:rsidDel="00000000" w:rsidR="00000000" w:rsidRPr="00000000">
        <w:rPr>
          <w:rtl w:val="0"/>
        </w:rPr>
      </w:r>
    </w:p>
    <w:p w:rsidR="00000000" w:rsidDel="00000000" w:rsidP="00000000" w:rsidRDefault="00000000" w:rsidRPr="00000000" w14:paraId="00000202">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probable medically appropriate parse is selected.</w:t>
      </w:r>
    </w:p>
    <w:p w:rsidR="00000000" w:rsidDel="00000000" w:rsidP="00000000" w:rsidRDefault="00000000" w:rsidRPr="00000000" w14:paraId="00000203">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Feature Structures</w:t>
      </w:r>
    </w:p>
    <w:p w:rsidR="00000000" w:rsidDel="00000000" w:rsidP="00000000" w:rsidRDefault="00000000" w:rsidRPr="00000000" w14:paraId="00000204">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structures encode grammatical properties:</w:t>
      </w:r>
    </w:p>
    <w:p w:rsidR="00000000" w:rsidDel="00000000" w:rsidP="00000000" w:rsidRDefault="00000000" w:rsidRPr="00000000" w14:paraId="00000205">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w:t>
      </w:r>
    </w:p>
    <w:p w:rsidR="00000000" w:rsidDel="00000000" w:rsidP="00000000" w:rsidRDefault="00000000" w:rsidRPr="00000000" w14:paraId="00000206">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PERSON = 3</w:t>
      </w:r>
    </w:p>
    <w:p w:rsidR="00000000" w:rsidDel="00000000" w:rsidP="00000000" w:rsidRDefault="00000000" w:rsidRPr="00000000" w14:paraId="00000207">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NUMBER = SINGULAR</w:t>
      </w:r>
    </w:p>
    <w:p w:rsidR="00000000" w:rsidDel="00000000" w:rsidP="00000000" w:rsidRDefault="00000000" w:rsidRPr="00000000" w14:paraId="00000208">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recommends:</w:t>
      </w:r>
    </w:p>
    <w:p w:rsidR="00000000" w:rsidDel="00000000" w:rsidP="00000000" w:rsidRDefault="00000000" w:rsidRPr="00000000" w14:paraId="0000020A">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PERSON = 3</w:t>
      </w:r>
    </w:p>
    <w:p w:rsidR="00000000" w:rsidDel="00000000" w:rsidP="00000000" w:rsidRDefault="00000000" w:rsidRPr="00000000" w14:paraId="0000020B">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NUMBER = SINGULAR</w:t>
      </w:r>
    </w:p>
    <w:p w:rsidR="00000000" w:rsidDel="00000000" w:rsidP="00000000" w:rsidRDefault="00000000" w:rsidRPr="00000000" w14:paraId="0000020C">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agreement constraints match:</w:t>
      </w:r>
    </w:p>
    <w:p w:rsidR="00000000" w:rsidDel="00000000" w:rsidP="00000000" w:rsidRDefault="00000000" w:rsidRPr="00000000" w14:paraId="0000020D">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 recommends</w:t>
      </w:r>
    </w:p>
    <w:p w:rsidR="00000000" w:rsidDel="00000000" w:rsidP="00000000" w:rsidRDefault="00000000" w:rsidRPr="00000000" w14:paraId="0000020E">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Singular + Singular</w:t>
      </w:r>
    </w:p>
    <w:p w:rsidR="00000000" w:rsidDel="00000000" w:rsidP="00000000" w:rsidRDefault="00000000" w:rsidRPr="00000000" w14:paraId="0000020F">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w:t>
      </w:r>
    </w:p>
    <w:p w:rsidR="00000000" w:rsidDel="00000000" w:rsidP="00000000" w:rsidRDefault="00000000" w:rsidRPr="00000000" w14:paraId="00000210">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 who reviewed...</w:t>
      </w:r>
    </w:p>
    <w:p w:rsidR="00000000" w:rsidDel="00000000" w:rsidP="00000000" w:rsidRDefault="00000000" w:rsidRPr="00000000" w14:paraId="00000211">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that the relative clause is attached to the doctor.</w:t>
      </w:r>
    </w:p>
    <w:p w:rsidR="00000000" w:rsidDel="00000000" w:rsidP="00000000" w:rsidRDefault="00000000" w:rsidRPr="00000000" w14:paraId="00000212">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Efficient Parsing</w:t>
      </w:r>
    </w:p>
    <w:p w:rsidR="00000000" w:rsidDel="00000000" w:rsidP="00000000" w:rsidRDefault="00000000" w:rsidRPr="00000000" w14:paraId="00000213">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Earley/chart parser can maintain partial structures and avoid repeatedly parsing the same constituents.</w:t>
      </w:r>
    </w:p>
    <w:p w:rsidR="00000000" w:rsidDel="00000000" w:rsidP="00000000" w:rsidRDefault="00000000" w:rsidRPr="00000000" w14:paraId="00000214">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useful for lengthy clinical reports.</w:t>
      </w:r>
    </w:p>
    <w:p w:rsidR="00000000" w:rsidDel="00000000" w:rsidP="00000000" w:rsidRDefault="00000000" w:rsidRPr="00000000" w14:paraId="00000215">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Semantic Processing</w:t>
      </w:r>
    </w:p>
    <w:p w:rsidR="00000000" w:rsidDel="00000000" w:rsidP="00000000" w:rsidRDefault="00000000" w:rsidRPr="00000000" w14:paraId="00000216">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semantic layer identifies:</w:t>
      </w:r>
    </w:p>
    <w:p w:rsidR="00000000" w:rsidDel="00000000" w:rsidP="00000000" w:rsidRDefault="00000000" w:rsidRPr="00000000" w14:paraId="00000217">
      <w:pPr>
        <w:widowControl w:val="0"/>
        <w:numPr>
          <w:ilvl w:val="0"/>
          <w:numId w:val="8"/>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Fonts w:ascii="Times New Roman" w:cs="Times New Roman" w:eastAsia="Times New Roman" w:hAnsi="Times New Roman"/>
          <w:sz w:val="24"/>
          <w:szCs w:val="24"/>
          <w:rtl w:val="0"/>
        </w:rPr>
        <w:t xml:space="preserve">Medical entities</w:t>
      </w:r>
    </w:p>
    <w:p w:rsidR="00000000" w:rsidDel="00000000" w:rsidP="00000000" w:rsidRDefault="00000000" w:rsidRPr="00000000" w14:paraId="00000218">
      <w:pPr>
        <w:widowControl w:val="0"/>
        <w:numPr>
          <w:ilvl w:val="0"/>
          <w:numId w:val="8"/>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Fonts w:ascii="Times New Roman" w:cs="Times New Roman" w:eastAsia="Times New Roman" w:hAnsi="Times New Roman"/>
          <w:sz w:val="24"/>
          <w:szCs w:val="24"/>
          <w:rtl w:val="0"/>
        </w:rPr>
        <w:t xml:space="preserve">Actions</w:t>
      </w:r>
    </w:p>
    <w:p w:rsidR="00000000" w:rsidDel="00000000" w:rsidP="00000000" w:rsidRDefault="00000000" w:rsidRPr="00000000" w14:paraId="00000219">
      <w:pPr>
        <w:widowControl w:val="0"/>
        <w:numPr>
          <w:ilvl w:val="0"/>
          <w:numId w:val="8"/>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Fonts w:ascii="Times New Roman" w:cs="Times New Roman" w:eastAsia="Times New Roman" w:hAnsi="Times New Roman"/>
          <w:sz w:val="24"/>
          <w:szCs w:val="24"/>
          <w:rtl w:val="0"/>
        </w:rPr>
        <w:t xml:space="preserve">Agents</w:t>
      </w:r>
    </w:p>
    <w:p w:rsidR="00000000" w:rsidDel="00000000" w:rsidP="00000000" w:rsidRDefault="00000000" w:rsidRPr="00000000" w14:paraId="0000021A">
      <w:pPr>
        <w:widowControl w:val="0"/>
        <w:numPr>
          <w:ilvl w:val="0"/>
          <w:numId w:val="8"/>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Fonts w:ascii="Times New Roman" w:cs="Times New Roman" w:eastAsia="Times New Roman" w:hAnsi="Times New Roman"/>
          <w:sz w:val="24"/>
          <w:szCs w:val="24"/>
          <w:rtl w:val="0"/>
        </w:rPr>
        <w:t xml:space="preserve">Patients</w:t>
      </w:r>
    </w:p>
    <w:p w:rsidR="00000000" w:rsidDel="00000000" w:rsidP="00000000" w:rsidRDefault="00000000" w:rsidRPr="00000000" w14:paraId="0000021B">
      <w:pPr>
        <w:widowControl w:val="0"/>
        <w:numPr>
          <w:ilvl w:val="0"/>
          <w:numId w:val="8"/>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Fonts w:ascii="Times New Roman" w:cs="Times New Roman" w:eastAsia="Times New Roman" w:hAnsi="Times New Roman"/>
          <w:sz w:val="24"/>
          <w:szCs w:val="24"/>
          <w:rtl w:val="0"/>
        </w:rPr>
        <w:t xml:space="preserve">Treatments</w:t>
      </w:r>
    </w:p>
    <w:p w:rsidR="00000000" w:rsidDel="00000000" w:rsidP="00000000" w:rsidRDefault="00000000" w:rsidRPr="00000000" w14:paraId="0000021C">
      <w:pPr>
        <w:widowControl w:val="0"/>
        <w:numPr>
          <w:ilvl w:val="0"/>
          <w:numId w:val="8"/>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Fonts w:ascii="Times New Roman" w:cs="Times New Roman" w:eastAsia="Times New Roman" w:hAnsi="Times New Roman"/>
          <w:sz w:val="24"/>
          <w:szCs w:val="24"/>
          <w:rtl w:val="0"/>
        </w:rPr>
        <w:t xml:space="preserve">Temporal expressions</w:t>
      </w:r>
    </w:p>
    <w:p w:rsidR="00000000" w:rsidDel="00000000" w:rsidP="00000000" w:rsidRDefault="00000000" w:rsidRPr="00000000" w14:paraId="0000021D">
      <w:pPr>
        <w:widowControl w:val="0"/>
        <w:numPr>
          <w:ilvl w:val="0"/>
          <w:numId w:val="8"/>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Fonts w:ascii="Times New Roman" w:cs="Times New Roman" w:eastAsia="Times New Roman" w:hAnsi="Times New Roman"/>
          <w:sz w:val="24"/>
          <w:szCs w:val="24"/>
          <w:rtl w:val="0"/>
        </w:rPr>
        <w:t xml:space="preserve">Locations</w:t>
      </w:r>
    </w:p>
    <w:p w:rsidR="00000000" w:rsidDel="00000000" w:rsidP="00000000" w:rsidRDefault="00000000" w:rsidRPr="00000000" w14:paraId="0000021E">
      <w:pPr>
        <w:widowControl w:val="0"/>
        <w:numPr>
          <w:ilvl w:val="0"/>
          <w:numId w:val="8"/>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Fonts w:ascii="Times New Roman" w:cs="Times New Roman" w:eastAsia="Times New Roman" w:hAnsi="Times New Roman"/>
          <w:sz w:val="24"/>
          <w:szCs w:val="24"/>
          <w:rtl w:val="0"/>
        </w:rPr>
        <w:t xml:space="preserve">Follow-up activities</w:t>
      </w:r>
    </w:p>
    <w:p w:rsidR="00000000" w:rsidDel="00000000" w:rsidP="00000000" w:rsidRDefault="00000000" w:rsidRPr="00000000" w14:paraId="0000021F">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Step-by-Step Workflow</w:t>
      </w:r>
    </w:p>
    <w:p w:rsidR="00000000" w:rsidDel="00000000" w:rsidP="00000000" w:rsidRDefault="00000000" w:rsidRPr="00000000" w14:paraId="00000221">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1 – Input</w:t>
      </w:r>
    </w:p>
    <w:p w:rsidR="00000000" w:rsidDel="00000000" w:rsidP="00000000" w:rsidRDefault="00000000" w:rsidRPr="00000000" w14:paraId="00000222">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doctor who reviewed the patient last week recommends</w:t>
      </w:r>
    </w:p>
    <w:p w:rsidR="00000000" w:rsidDel="00000000" w:rsidP="00000000" w:rsidRDefault="00000000" w:rsidRPr="00000000" w14:paraId="00000223">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starting medication and scheduling a follow-up visit in Chennai.</w:t>
      </w:r>
    </w:p>
    <w:p w:rsidR="00000000" w:rsidDel="00000000" w:rsidP="00000000" w:rsidRDefault="00000000" w:rsidRPr="00000000" w14:paraId="00000224">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2 – Tokenization</w:t>
      </w:r>
    </w:p>
    <w:p w:rsidR="00000000" w:rsidDel="00000000" w:rsidP="00000000" w:rsidRDefault="00000000" w:rsidRPr="00000000" w14:paraId="00000225">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sentence is divided into tokens:</w:t>
      </w:r>
    </w:p>
    <w:p w:rsidR="00000000" w:rsidDel="00000000" w:rsidP="00000000" w:rsidRDefault="00000000" w:rsidRPr="00000000" w14:paraId="00000226">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 doctor | who | reviewed | the | patient | last | week |</w:t>
      </w:r>
    </w:p>
    <w:p w:rsidR="00000000" w:rsidDel="00000000" w:rsidP="00000000" w:rsidRDefault="00000000" w:rsidRPr="00000000" w14:paraId="00000227">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recommends | starting | medication | and | scheduling | a |</w:t>
      </w:r>
    </w:p>
    <w:p w:rsidR="00000000" w:rsidDel="00000000" w:rsidP="00000000" w:rsidRDefault="00000000" w:rsidRPr="00000000" w14:paraId="00000228">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follow-up | visit | in | Chennai</w:t>
      </w:r>
    </w:p>
    <w:p w:rsidR="00000000" w:rsidDel="00000000" w:rsidP="00000000" w:rsidRDefault="00000000" w:rsidRPr="00000000" w14:paraId="00000229">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3 – Entity Recognition</w:t>
      </w:r>
    </w:p>
    <w:p w:rsidR="00000000" w:rsidDel="00000000" w:rsidP="00000000" w:rsidRDefault="00000000" w:rsidRPr="00000000" w14:paraId="0000022A">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identifies:</w:t>
      </w:r>
    </w:p>
    <w:tbl>
      <w:tblPr>
        <w:tblStyle w:val="Table10"/>
        <w:tblW w:w="4029.0" w:type="dxa"/>
        <w:jc w:val="left"/>
        <w:tblLayout w:type="fixed"/>
        <w:tblLook w:val="0400"/>
      </w:tblPr>
      <w:tblGrid>
        <w:gridCol w:w="1495"/>
        <w:gridCol w:w="2534"/>
        <w:tblGridChange w:id="0">
          <w:tblGrid>
            <w:gridCol w:w="1495"/>
            <w:gridCol w:w="2534"/>
          </w:tblGrid>
        </w:tblGridChange>
      </w:tblGrid>
      <w:tr>
        <w:trPr>
          <w:cantSplit w:val="0"/>
          <w:tblHeader w:val="1"/>
        </w:trPr>
        <w:tc>
          <w:tcPr>
            <w:vAlign w:val="center"/>
          </w:tcPr>
          <w:p w:rsidR="00000000" w:rsidDel="00000000" w:rsidP="00000000" w:rsidRDefault="00000000" w:rsidRPr="00000000" w14:paraId="0000022B">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Text</w:t>
            </w:r>
          </w:p>
        </w:tc>
        <w:tc>
          <w:tcPr>
            <w:vAlign w:val="center"/>
          </w:tcPr>
          <w:p w:rsidR="00000000" w:rsidDel="00000000" w:rsidP="00000000" w:rsidRDefault="00000000" w:rsidRPr="00000000" w14:paraId="0000022C">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Entity Type</w:t>
            </w:r>
          </w:p>
        </w:tc>
      </w:tr>
      <w:tr>
        <w:trPr>
          <w:cantSplit w:val="0"/>
          <w:tblHeader w:val="0"/>
        </w:trPr>
        <w:tc>
          <w:tcPr>
            <w:vAlign w:val="center"/>
          </w:tcPr>
          <w:p w:rsidR="00000000" w:rsidDel="00000000" w:rsidP="00000000" w:rsidRDefault="00000000" w:rsidRPr="00000000" w14:paraId="0000022D">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w:t>
            </w:r>
          </w:p>
        </w:tc>
        <w:tc>
          <w:tcPr>
            <w:vAlign w:val="center"/>
          </w:tcPr>
          <w:p w:rsidR="00000000" w:rsidDel="00000000" w:rsidP="00000000" w:rsidRDefault="00000000" w:rsidRPr="00000000" w14:paraId="0000022E">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professional</w:t>
            </w:r>
          </w:p>
        </w:tc>
      </w:tr>
      <w:tr>
        <w:trPr>
          <w:cantSplit w:val="0"/>
          <w:tblHeader w:val="0"/>
        </w:trPr>
        <w:tc>
          <w:tcPr>
            <w:vAlign w:val="center"/>
          </w:tcPr>
          <w:p w:rsidR="00000000" w:rsidDel="00000000" w:rsidP="00000000" w:rsidRDefault="00000000" w:rsidRPr="00000000" w14:paraId="0000022F">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w:t>
            </w:r>
          </w:p>
        </w:tc>
        <w:tc>
          <w:tcPr>
            <w:vAlign w:val="center"/>
          </w:tcPr>
          <w:p w:rsidR="00000000" w:rsidDel="00000000" w:rsidP="00000000" w:rsidRDefault="00000000" w:rsidRPr="00000000" w14:paraId="00000230">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w:t>
            </w:r>
          </w:p>
        </w:tc>
      </w:tr>
      <w:tr>
        <w:trPr>
          <w:cantSplit w:val="0"/>
          <w:tblHeader w:val="0"/>
        </w:trPr>
        <w:tc>
          <w:tcPr>
            <w:vAlign w:val="center"/>
          </w:tcPr>
          <w:p w:rsidR="00000000" w:rsidDel="00000000" w:rsidP="00000000" w:rsidRDefault="00000000" w:rsidRPr="00000000" w14:paraId="00000231">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medication</w:t>
            </w:r>
          </w:p>
        </w:tc>
        <w:tc>
          <w:tcPr>
            <w:vAlign w:val="center"/>
          </w:tcPr>
          <w:p w:rsidR="00000000" w:rsidDel="00000000" w:rsidP="00000000" w:rsidRDefault="00000000" w:rsidRPr="00000000" w14:paraId="00000232">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Treatment</w:t>
            </w:r>
          </w:p>
        </w:tc>
      </w:tr>
      <w:tr>
        <w:trPr>
          <w:cantSplit w:val="0"/>
          <w:tblHeader w:val="0"/>
        </w:trPr>
        <w:tc>
          <w:tcPr>
            <w:vAlign w:val="center"/>
          </w:tcPr>
          <w:p w:rsidR="00000000" w:rsidDel="00000000" w:rsidP="00000000" w:rsidRDefault="00000000" w:rsidRPr="00000000" w14:paraId="00000233">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follow-up visit</w:t>
            </w:r>
          </w:p>
        </w:tc>
        <w:tc>
          <w:tcPr>
            <w:vAlign w:val="center"/>
          </w:tcPr>
          <w:p w:rsidR="00000000" w:rsidDel="00000000" w:rsidP="00000000" w:rsidRDefault="00000000" w:rsidRPr="00000000" w14:paraId="00000234">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procedure/action</w:t>
            </w:r>
          </w:p>
        </w:tc>
      </w:tr>
      <w:tr>
        <w:trPr>
          <w:cantSplit w:val="0"/>
          <w:tblHeader w:val="0"/>
        </w:trPr>
        <w:tc>
          <w:tcPr>
            <w:vAlign w:val="center"/>
          </w:tcPr>
          <w:p w:rsidR="00000000" w:rsidDel="00000000" w:rsidP="00000000" w:rsidRDefault="00000000" w:rsidRPr="00000000" w14:paraId="00000235">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Chennai</w:t>
            </w:r>
          </w:p>
        </w:tc>
        <w:tc>
          <w:tcPr>
            <w:vAlign w:val="center"/>
          </w:tcPr>
          <w:p w:rsidR="00000000" w:rsidDel="00000000" w:rsidP="00000000" w:rsidRDefault="00000000" w:rsidRPr="00000000" w14:paraId="00000236">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w:t>
            </w:r>
          </w:p>
        </w:tc>
      </w:tr>
    </w:tbl>
    <w:p w:rsidR="00000000" w:rsidDel="00000000" w:rsidP="00000000" w:rsidRDefault="00000000" w:rsidRPr="00000000" w14:paraId="00000237">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4 – Syntactic Parsing</w:t>
      </w:r>
    </w:p>
    <w:p w:rsidR="00000000" w:rsidDel="00000000" w:rsidP="00000000" w:rsidRDefault="00000000" w:rsidRPr="00000000" w14:paraId="00000238">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simplified parse is:</w:t>
      </w:r>
    </w:p>
    <w:p w:rsidR="00000000" w:rsidDel="00000000" w:rsidP="00000000" w:rsidRDefault="00000000" w:rsidRPr="00000000" w14:paraId="00000239">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p w:rsidR="00000000" w:rsidDel="00000000" w:rsidP="00000000" w:rsidRDefault="00000000" w:rsidRPr="00000000" w14:paraId="0000023A">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NP</w:t>
      </w:r>
    </w:p>
    <w:p w:rsidR="00000000" w:rsidDel="00000000" w:rsidP="00000000" w:rsidRDefault="00000000" w:rsidRPr="00000000" w14:paraId="0000023B">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The</w:t>
      </w:r>
    </w:p>
    <w:p w:rsidR="00000000" w:rsidDel="00000000" w:rsidP="00000000" w:rsidRDefault="00000000" w:rsidRPr="00000000" w14:paraId="0000023C">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doctor</w:t>
      </w:r>
    </w:p>
    <w:p w:rsidR="00000000" w:rsidDel="00000000" w:rsidP="00000000" w:rsidRDefault="00000000" w:rsidRPr="00000000" w14:paraId="0000023D">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Relative Clause</w:t>
      </w:r>
    </w:p>
    <w:p w:rsidR="00000000" w:rsidDel="00000000" w:rsidP="00000000" w:rsidRDefault="00000000" w:rsidRPr="00000000" w14:paraId="0000023E">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who</w:t>
      </w:r>
    </w:p>
    <w:p w:rsidR="00000000" w:rsidDel="00000000" w:rsidP="00000000" w:rsidRDefault="00000000" w:rsidRPr="00000000" w14:paraId="0000023F">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reviewed</w:t>
      </w:r>
    </w:p>
    <w:p w:rsidR="00000000" w:rsidDel="00000000" w:rsidP="00000000" w:rsidRDefault="00000000" w:rsidRPr="00000000" w14:paraId="00000240">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the patient</w:t>
      </w:r>
    </w:p>
    <w:p w:rsidR="00000000" w:rsidDel="00000000" w:rsidP="00000000" w:rsidRDefault="00000000" w:rsidRPr="00000000" w14:paraId="00000241">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last week</w:t>
      </w:r>
    </w:p>
    <w:p w:rsidR="00000000" w:rsidDel="00000000" w:rsidP="00000000" w:rsidRDefault="00000000" w:rsidRPr="00000000" w14:paraId="00000242">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3">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VP</w:t>
      </w:r>
    </w:p>
    <w:p w:rsidR="00000000" w:rsidDel="00000000" w:rsidP="00000000" w:rsidRDefault="00000000" w:rsidRPr="00000000" w14:paraId="00000244">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recommends</w:t>
      </w:r>
    </w:p>
    <w:p w:rsidR="00000000" w:rsidDel="00000000" w:rsidP="00000000" w:rsidRDefault="00000000" w:rsidRPr="00000000" w14:paraId="00000245">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Coordinated VP</w:t>
      </w:r>
    </w:p>
    <w:p w:rsidR="00000000" w:rsidDel="00000000" w:rsidP="00000000" w:rsidRDefault="00000000" w:rsidRPr="00000000" w14:paraId="00000246">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starting medication</w:t>
      </w:r>
    </w:p>
    <w:p w:rsidR="00000000" w:rsidDel="00000000" w:rsidP="00000000" w:rsidRDefault="00000000" w:rsidRPr="00000000" w14:paraId="00000247">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scheduling a follow-up visit</w:t>
      </w:r>
    </w:p>
    <w:p w:rsidR="00000000" w:rsidDel="00000000" w:rsidP="00000000" w:rsidRDefault="00000000" w:rsidRPr="00000000" w14:paraId="00000248">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 Chennai</w:t>
      </w:r>
    </w:p>
    <w:p w:rsidR="00000000" w:rsidDel="00000000" w:rsidP="00000000" w:rsidRDefault="00000000" w:rsidRPr="00000000" w14:paraId="00000249">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5 – Feature Agreement</w:t>
      </w:r>
    </w:p>
    <w:p w:rsidR="00000000" w:rsidDel="00000000" w:rsidP="00000000" w:rsidRDefault="00000000" w:rsidRPr="00000000" w14:paraId="0000024A">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verifies:</w:t>
      </w:r>
    </w:p>
    <w:p w:rsidR="00000000" w:rsidDel="00000000" w:rsidP="00000000" w:rsidRDefault="00000000" w:rsidRPr="00000000" w14:paraId="0000024B">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 singular</w:t>
      </w:r>
    </w:p>
    <w:p w:rsidR="00000000" w:rsidDel="00000000" w:rsidP="00000000" w:rsidRDefault="00000000" w:rsidRPr="00000000" w14:paraId="0000024C">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recommends = singular</w:t>
      </w:r>
    </w:p>
    <w:p w:rsidR="00000000" w:rsidDel="00000000" w:rsidP="00000000" w:rsidRDefault="00000000" w:rsidRPr="00000000" w14:paraId="0000024D">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w:t>
      </w:r>
    </w:p>
    <w:p w:rsidR="00000000" w:rsidDel="00000000" w:rsidP="00000000" w:rsidRDefault="00000000" w:rsidRPr="00000000" w14:paraId="0000024E">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NUMBER(doctor) = NUMBER(recommends)</w:t>
      </w:r>
    </w:p>
    <w:p w:rsidR="00000000" w:rsidDel="00000000" w:rsidP="00000000" w:rsidRDefault="00000000" w:rsidRPr="00000000" w14:paraId="0000024F">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agreement is valid.</w:t>
      </w:r>
    </w:p>
    <w:p w:rsidR="00000000" w:rsidDel="00000000" w:rsidP="00000000" w:rsidRDefault="00000000" w:rsidRPr="00000000" w14:paraId="00000250">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6 – PCFG Ranking</w:t>
      </w:r>
    </w:p>
    <w:p w:rsidR="00000000" w:rsidDel="00000000" w:rsidP="00000000" w:rsidRDefault="00000000" w:rsidRPr="00000000" w14:paraId="00000251">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syntactic interpretations are assigned probabilities.</w:t>
      </w:r>
    </w:p>
    <w:p w:rsidR="00000000" w:rsidDel="00000000" w:rsidP="00000000" w:rsidRDefault="00000000" w:rsidRPr="00000000" w14:paraId="00000252">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preferred interpretation is:</w:t>
      </w:r>
    </w:p>
    <w:p w:rsidR="00000000" w:rsidDel="00000000" w:rsidP="00000000" w:rsidRDefault="00000000" w:rsidRPr="00000000" w14:paraId="00000253">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[who reviewed patient last week]]</w:t>
      </w:r>
    </w:p>
    <w:p w:rsidR="00000000" w:rsidDel="00000000" w:rsidP="00000000" w:rsidRDefault="00000000" w:rsidRPr="00000000" w14:paraId="00000254">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[recommends</w:t>
      </w:r>
    </w:p>
    <w:p w:rsidR="00000000" w:rsidDel="00000000" w:rsidP="00000000" w:rsidRDefault="00000000" w:rsidRPr="00000000" w14:paraId="00000255">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[starting medication]</w:t>
      </w:r>
    </w:p>
    <w:p w:rsidR="00000000" w:rsidDel="00000000" w:rsidP="00000000" w:rsidRDefault="00000000" w:rsidRPr="00000000" w14:paraId="00000256">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w:t>
      </w:r>
    </w:p>
    <w:p w:rsidR="00000000" w:rsidDel="00000000" w:rsidP="00000000" w:rsidRDefault="00000000" w:rsidRPr="00000000" w14:paraId="00000257">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[scheduling follow-up visit in Chennai]]</w:t>
      </w:r>
    </w:p>
    <w:p w:rsidR="00000000" w:rsidDel="00000000" w:rsidP="00000000" w:rsidRDefault="00000000" w:rsidRPr="00000000" w14:paraId="00000258">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7 – Semantic Role Assignment</w:t>
      </w:r>
    </w:p>
    <w:tbl>
      <w:tblPr>
        <w:tblStyle w:val="Table11"/>
        <w:tblW w:w="4970.0" w:type="dxa"/>
        <w:jc w:val="left"/>
        <w:tblLayout w:type="fixed"/>
        <w:tblLook w:val="0400"/>
      </w:tblPr>
      <w:tblGrid>
        <w:gridCol w:w="2635"/>
        <w:gridCol w:w="2335"/>
        <w:tblGridChange w:id="0">
          <w:tblGrid>
            <w:gridCol w:w="2635"/>
            <w:gridCol w:w="2335"/>
          </w:tblGrid>
        </w:tblGridChange>
      </w:tblGrid>
      <w:tr>
        <w:trPr>
          <w:cantSplit w:val="0"/>
          <w:tblHeader w:val="1"/>
        </w:trPr>
        <w:tc>
          <w:tcPr>
            <w:vAlign w:val="center"/>
          </w:tcPr>
          <w:p w:rsidR="00000000" w:rsidDel="00000000" w:rsidP="00000000" w:rsidRDefault="00000000" w:rsidRPr="00000000" w14:paraId="00000259">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Entity / Phrase</w:t>
            </w:r>
          </w:p>
        </w:tc>
        <w:tc>
          <w:tcPr>
            <w:vAlign w:val="center"/>
          </w:tcPr>
          <w:p w:rsidR="00000000" w:rsidDel="00000000" w:rsidP="00000000" w:rsidRDefault="00000000" w:rsidRPr="00000000" w14:paraId="0000025A">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w:t>
            </w:r>
          </w:p>
        </w:tc>
      </w:tr>
      <w:tr>
        <w:trPr>
          <w:cantSplit w:val="0"/>
          <w:tblHeader w:val="0"/>
        </w:trPr>
        <w:tc>
          <w:tcPr>
            <w:vAlign w:val="center"/>
          </w:tcPr>
          <w:p w:rsidR="00000000" w:rsidDel="00000000" w:rsidP="00000000" w:rsidRDefault="00000000" w:rsidRPr="00000000" w14:paraId="0000025B">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w:t>
            </w:r>
          </w:p>
        </w:tc>
        <w:tc>
          <w:tcPr>
            <w:vAlign w:val="center"/>
          </w:tcPr>
          <w:p w:rsidR="00000000" w:rsidDel="00000000" w:rsidP="00000000" w:rsidRDefault="00000000" w:rsidRPr="00000000" w14:paraId="0000025C">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 / Recommender</w:t>
            </w:r>
          </w:p>
        </w:tc>
      </w:tr>
      <w:tr>
        <w:trPr>
          <w:cantSplit w:val="0"/>
          <w:tblHeader w:val="0"/>
        </w:trPr>
        <w:tc>
          <w:tcPr>
            <w:vAlign w:val="center"/>
          </w:tcPr>
          <w:p w:rsidR="00000000" w:rsidDel="00000000" w:rsidP="00000000" w:rsidRDefault="00000000" w:rsidRPr="00000000" w14:paraId="0000025D">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w:t>
            </w:r>
          </w:p>
        </w:tc>
        <w:tc>
          <w:tcPr>
            <w:vAlign w:val="center"/>
          </w:tcPr>
          <w:p w:rsidR="00000000" w:rsidDel="00000000" w:rsidP="00000000" w:rsidRDefault="00000000" w:rsidRPr="00000000" w14:paraId="0000025E">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Patient/Entity reviewed</w:t>
            </w:r>
          </w:p>
        </w:tc>
      </w:tr>
      <w:tr>
        <w:trPr>
          <w:cantSplit w:val="0"/>
          <w:tblHeader w:val="0"/>
        </w:trPr>
        <w:tc>
          <w:tcPr>
            <w:vAlign w:val="center"/>
          </w:tcPr>
          <w:p w:rsidR="00000000" w:rsidDel="00000000" w:rsidP="00000000" w:rsidRDefault="00000000" w:rsidRPr="00000000" w14:paraId="0000025F">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Medication</w:t>
            </w:r>
          </w:p>
        </w:tc>
        <w:tc>
          <w:tcPr>
            <w:vAlign w:val="center"/>
          </w:tcPr>
          <w:p w:rsidR="00000000" w:rsidDel="00000000" w:rsidP="00000000" w:rsidRDefault="00000000" w:rsidRPr="00000000" w14:paraId="00000260">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Treatment</w:t>
            </w:r>
          </w:p>
        </w:tc>
      </w:tr>
      <w:tr>
        <w:trPr>
          <w:cantSplit w:val="0"/>
          <w:tblHeader w:val="0"/>
        </w:trPr>
        <w:tc>
          <w:tcPr>
            <w:vAlign w:val="center"/>
          </w:tcPr>
          <w:p w:rsidR="00000000" w:rsidDel="00000000" w:rsidP="00000000" w:rsidRDefault="00000000" w:rsidRPr="00000000" w14:paraId="00000261">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Starting medication</w:t>
            </w:r>
          </w:p>
        </w:tc>
        <w:tc>
          <w:tcPr>
            <w:vAlign w:val="center"/>
          </w:tcPr>
          <w:p w:rsidR="00000000" w:rsidDel="00000000" w:rsidP="00000000" w:rsidRDefault="00000000" w:rsidRPr="00000000" w14:paraId="00000262">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Recommended action</w:t>
            </w:r>
          </w:p>
        </w:tc>
      </w:tr>
      <w:tr>
        <w:trPr>
          <w:cantSplit w:val="0"/>
          <w:tblHeader w:val="0"/>
        </w:trPr>
        <w:tc>
          <w:tcPr>
            <w:vAlign w:val="center"/>
          </w:tcPr>
          <w:p w:rsidR="00000000" w:rsidDel="00000000" w:rsidP="00000000" w:rsidRDefault="00000000" w:rsidRPr="00000000" w14:paraId="00000263">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follow-up visit</w:t>
            </w:r>
          </w:p>
        </w:tc>
        <w:tc>
          <w:tcPr>
            <w:vAlign w:val="center"/>
          </w:tcPr>
          <w:p w:rsidR="00000000" w:rsidDel="00000000" w:rsidP="00000000" w:rsidRDefault="00000000" w:rsidRPr="00000000" w14:paraId="00000264">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Recommended action</w:t>
            </w:r>
          </w:p>
        </w:tc>
      </w:tr>
      <w:tr>
        <w:trPr>
          <w:cantSplit w:val="0"/>
          <w:tblHeader w:val="0"/>
        </w:trPr>
        <w:tc>
          <w:tcPr>
            <w:vAlign w:val="center"/>
          </w:tcPr>
          <w:p w:rsidR="00000000" w:rsidDel="00000000" w:rsidP="00000000" w:rsidRDefault="00000000" w:rsidRPr="00000000" w14:paraId="00000265">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Chennai</w:t>
            </w:r>
          </w:p>
        </w:tc>
        <w:tc>
          <w:tcPr>
            <w:vAlign w:val="center"/>
          </w:tcPr>
          <w:p w:rsidR="00000000" w:rsidDel="00000000" w:rsidP="00000000" w:rsidRDefault="00000000" w:rsidRPr="00000000" w14:paraId="00000266">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w:t>
            </w:r>
          </w:p>
        </w:tc>
      </w:tr>
      <w:tr>
        <w:trPr>
          <w:cantSplit w:val="0"/>
          <w:tblHeader w:val="0"/>
        </w:trPr>
        <w:tc>
          <w:tcPr>
            <w:vAlign w:val="center"/>
          </w:tcPr>
          <w:p w:rsidR="00000000" w:rsidDel="00000000" w:rsidP="00000000" w:rsidRDefault="00000000" w:rsidRPr="00000000" w14:paraId="00000267">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week</w:t>
            </w:r>
          </w:p>
        </w:tc>
        <w:tc>
          <w:tcPr>
            <w:vAlign w:val="center"/>
          </w:tcPr>
          <w:p w:rsidR="00000000" w:rsidDel="00000000" w:rsidP="00000000" w:rsidRDefault="00000000" w:rsidRPr="00000000" w14:paraId="00000268">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modifier</w:t>
            </w:r>
          </w:p>
        </w:tc>
      </w:tr>
    </w:tbl>
    <w:p w:rsidR="00000000" w:rsidDel="00000000" w:rsidP="00000000" w:rsidRDefault="00000000" w:rsidRPr="00000000" w14:paraId="00000269">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8 – Temporal and Location Extraction</w:t>
      </w:r>
    </w:p>
    <w:p w:rsidR="00000000" w:rsidDel="00000000" w:rsidP="00000000" w:rsidRDefault="00000000" w:rsidRPr="00000000" w14:paraId="0000026A">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information:</w:t>
      </w:r>
    </w:p>
    <w:p w:rsidR="00000000" w:rsidDel="00000000" w:rsidP="00000000" w:rsidRDefault="00000000" w:rsidRPr="00000000" w14:paraId="0000026B">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week</w:t>
      </w:r>
    </w:p>
    <w:p w:rsidR="00000000" w:rsidDel="00000000" w:rsidP="00000000" w:rsidRDefault="00000000" w:rsidRPr="00000000" w14:paraId="0000026C">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w:t>
      </w:r>
    </w:p>
    <w:p w:rsidR="00000000" w:rsidDel="00000000" w:rsidP="00000000" w:rsidRDefault="00000000" w:rsidRPr="00000000" w14:paraId="0000026E">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Chennai</w:t>
      </w:r>
    </w:p>
    <w:p w:rsidR="00000000" w:rsidDel="00000000" w:rsidP="00000000" w:rsidRDefault="00000000" w:rsidRPr="00000000" w14:paraId="0000026F">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distinguish </w:t>
      </w:r>
      <w:r w:rsidDel="00000000" w:rsidR="00000000" w:rsidRPr="00000000">
        <w:rPr>
          <w:rFonts w:ascii="Times New Roman" w:cs="Times New Roman" w:eastAsia="Times New Roman" w:hAnsi="Times New Roman"/>
          <w:b w:val="1"/>
          <w:bCs w:val="1"/>
          <w:sz w:val="24"/>
          <w:szCs w:val="24"/>
          <w:rtl w:val="0"/>
        </w:rPr>
        <w:t xml:space="preserve">"last week"</w:t>
      </w:r>
      <w:r w:rsidDel="00000000" w:rsidR="00000000" w:rsidRPr="00000000">
        <w:rPr>
          <w:rFonts w:ascii="Times New Roman" w:cs="Times New Roman" w:eastAsia="Times New Roman" w:hAnsi="Times New Roman"/>
          <w:sz w:val="24"/>
          <w:szCs w:val="24"/>
          <w:rtl w:val="0"/>
        </w:rPr>
        <w:t xml:space="preserve"> as the time of the review, not necessarily the time of the recommendation.</w:t>
      </w:r>
    </w:p>
    <w:p w:rsidR="00000000" w:rsidDel="00000000" w:rsidP="00000000" w:rsidRDefault="00000000" w:rsidRPr="00000000" w14:paraId="00000270">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9 – Structured Output</w:t>
      </w:r>
    </w:p>
    <w:p w:rsidR="00000000" w:rsidDel="00000000" w:rsidP="00000000" w:rsidRDefault="00000000" w:rsidRPr="00000000" w14:paraId="00000271">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possible structured representation is:</w:t>
      </w:r>
    </w:p>
    <w:p w:rsidR="00000000" w:rsidDel="00000000" w:rsidP="00000000" w:rsidRDefault="00000000" w:rsidRPr="00000000" w14:paraId="00000272">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w:t>
      </w:r>
    </w:p>
    <w:p w:rsidR="00000000" w:rsidDel="00000000" w:rsidP="00000000" w:rsidRDefault="00000000" w:rsidRPr="00000000" w14:paraId="00000273">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Entity = Doctor</w:t>
      </w:r>
    </w:p>
    <w:p w:rsidR="00000000" w:rsidDel="00000000" w:rsidP="00000000" w:rsidRDefault="00000000" w:rsidRPr="00000000" w14:paraId="00000274">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Action = Reviewed</w:t>
      </w:r>
    </w:p>
    <w:p w:rsidR="00000000" w:rsidDel="00000000" w:rsidP="00000000" w:rsidRDefault="00000000" w:rsidRPr="00000000" w14:paraId="00000275">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Target = Patient</w:t>
      </w:r>
    </w:p>
    <w:p w:rsidR="00000000" w:rsidDel="00000000" w:rsidP="00000000" w:rsidRDefault="00000000" w:rsidRPr="00000000" w14:paraId="00000276">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 = Last Week</w:t>
      </w:r>
    </w:p>
    <w:p w:rsidR="00000000" w:rsidDel="00000000" w:rsidP="00000000" w:rsidRDefault="00000000" w:rsidRPr="00000000" w14:paraId="00000277">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w:t>
      </w:r>
    </w:p>
    <w:p w:rsidR="00000000" w:rsidDel="00000000" w:rsidP="00000000" w:rsidRDefault="00000000" w:rsidRPr="00000000" w14:paraId="00000279">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Agent = Doctor</w:t>
      </w:r>
    </w:p>
    <w:p w:rsidR="00000000" w:rsidDel="00000000" w:rsidP="00000000" w:rsidRDefault="00000000" w:rsidRPr="00000000" w14:paraId="0000027A">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Actions = [</w:t>
      </w:r>
    </w:p>
    <w:p w:rsidR="00000000" w:rsidDel="00000000" w:rsidP="00000000" w:rsidRDefault="00000000" w:rsidRPr="00000000" w14:paraId="0000027B">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Start Medication,</w:t>
      </w:r>
    </w:p>
    <w:p w:rsidR="00000000" w:rsidDel="00000000" w:rsidP="00000000" w:rsidRDefault="00000000" w:rsidRPr="00000000" w14:paraId="0000027C">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Schedule Follow-up Visit</w:t>
      </w:r>
    </w:p>
    <w:p w:rsidR="00000000" w:rsidDel="00000000" w:rsidP="00000000" w:rsidRDefault="00000000" w:rsidRPr="00000000" w14:paraId="0000027D">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E">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Location = Chennai</w:t>
      </w:r>
    </w:p>
    <w:p w:rsidR="00000000" w:rsidDel="00000000" w:rsidP="00000000" w:rsidRDefault="00000000" w:rsidRPr="00000000" w14:paraId="0000027F">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Important Observation About Diagnosis</w:t>
      </w:r>
    </w:p>
    <w:p w:rsidR="00000000" w:rsidDel="00000000" w:rsidP="00000000" w:rsidRDefault="00000000" w:rsidRPr="00000000" w14:paraId="00000280">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sentence </w:t>
      </w:r>
      <w:r w:rsidDel="00000000" w:rsidR="00000000" w:rsidRPr="00000000">
        <w:rPr>
          <w:rFonts w:ascii="Times New Roman" w:cs="Times New Roman" w:eastAsia="Times New Roman" w:hAnsi="Times New Roman"/>
          <w:b w:val="1"/>
          <w:bCs w:val="1"/>
          <w:sz w:val="24"/>
          <w:szCs w:val="24"/>
          <w:rtl w:val="0"/>
        </w:rPr>
        <w:t xml:space="preserve">does not explicitly contain a diagnosis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1">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the system must </w:t>
      </w:r>
      <w:r w:rsidDel="00000000" w:rsidR="00000000" w:rsidRPr="00000000">
        <w:rPr>
          <w:rFonts w:ascii="Times New Roman" w:cs="Times New Roman" w:eastAsia="Times New Roman" w:hAnsi="Times New Roman"/>
          <w:b w:val="1"/>
          <w:bCs w:val="1"/>
          <w:sz w:val="24"/>
          <w:szCs w:val="24"/>
          <w:rtl w:val="0"/>
        </w:rPr>
        <w:t xml:space="preserve">not invent or infer a diagnosis</w:t>
      </w:r>
      <w:r w:rsidDel="00000000" w:rsidR="00000000" w:rsidRPr="00000000">
        <w:rPr>
          <w:rFonts w:ascii="Times New Roman" w:cs="Times New Roman" w:eastAsia="Times New Roman" w:hAnsi="Times New Roman"/>
          <w:sz w:val="24"/>
          <w:szCs w:val="24"/>
          <w:rtl w:val="0"/>
        </w:rPr>
        <w:t xml:space="preserve"> merely from the recommendation for medication.</w:t>
      </w:r>
    </w:p>
    <w:p w:rsidR="00000000" w:rsidDel="00000000" w:rsidP="00000000" w:rsidRDefault="00000000" w:rsidRPr="00000000" w14:paraId="00000282">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structured result should record:</w:t>
      </w:r>
    </w:p>
    <w:p w:rsidR="00000000" w:rsidDel="00000000" w:rsidP="00000000" w:rsidRDefault="00000000" w:rsidRPr="00000000" w14:paraId="00000283">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Diagnosis = Not specified</w:t>
      </w:r>
    </w:p>
    <w:p w:rsidR="00000000" w:rsidDel="00000000" w:rsidP="00000000" w:rsidRDefault="00000000" w:rsidRPr="00000000" w14:paraId="00000284">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important for clinical safety and semantic accuracy.</w:t>
      </w:r>
    </w:p>
    <w:p w:rsidR="00000000" w:rsidDel="00000000" w:rsidP="00000000" w:rsidRDefault="00000000" w:rsidRPr="00000000" w14:paraId="00000285">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Sub-Categorization, Real-Time Processing and Scalability</w:t>
      </w:r>
    </w:p>
    <w:p w:rsidR="00000000" w:rsidDel="00000000" w:rsidP="00000000" w:rsidRDefault="00000000" w:rsidRPr="00000000" w14:paraId="00000287">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Sub-Categorization Frames for Medical Verbs</w:t>
      </w:r>
    </w:p>
    <w:p w:rsidR="00000000" w:rsidDel="00000000" w:rsidP="00000000" w:rsidRDefault="00000000" w:rsidRPr="00000000" w14:paraId="00000288">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Sub-categorization describes the types of arguments a verb expects.</w:t>
      </w:r>
    </w:p>
    <w:p w:rsidR="00000000" w:rsidDel="00000000" w:rsidP="00000000" w:rsidRDefault="00000000" w:rsidRPr="00000000" w14:paraId="00000289">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028A">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"Review"</w:t>
      </w:r>
    </w:p>
    <w:p w:rsidR="00000000" w:rsidDel="00000000" w:rsidP="00000000" w:rsidRDefault="00000000" w:rsidRPr="00000000" w14:paraId="0000028B">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w:t>
      </w:r>
    </w:p>
    <w:p w:rsidR="00000000" w:rsidDel="00000000" w:rsidP="00000000" w:rsidRDefault="00000000" w:rsidRPr="00000000" w14:paraId="0000028C">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Agent = Doctor</w:t>
      </w:r>
    </w:p>
    <w:p w:rsidR="00000000" w:rsidDel="00000000" w:rsidP="00000000" w:rsidRDefault="00000000" w:rsidRPr="00000000" w14:paraId="0000028D">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Theme/Patient = Patient</w:t>
      </w:r>
    </w:p>
    <w:p w:rsidR="00000000" w:rsidDel="00000000" w:rsidP="00000000" w:rsidRDefault="00000000" w:rsidRPr="00000000" w14:paraId="0000028E">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t>
      </w:r>
    </w:p>
    <w:p w:rsidR="00000000" w:rsidDel="00000000" w:rsidP="00000000" w:rsidRDefault="00000000" w:rsidRPr="00000000" w14:paraId="0000028F">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reviews Patient</w:t>
      </w:r>
    </w:p>
    <w:p w:rsidR="00000000" w:rsidDel="00000000" w:rsidP="00000000" w:rsidRDefault="00000000" w:rsidRPr="00000000" w14:paraId="00000290">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"Recommend"</w:t>
      </w:r>
    </w:p>
    <w:p w:rsidR="00000000" w:rsidDel="00000000" w:rsidP="00000000" w:rsidRDefault="00000000" w:rsidRPr="00000000" w14:paraId="00000291">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w:t>
      </w:r>
    </w:p>
    <w:p w:rsidR="00000000" w:rsidDel="00000000" w:rsidP="00000000" w:rsidRDefault="00000000" w:rsidRPr="00000000" w14:paraId="00000292">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Agent = Doctor</w:t>
      </w:r>
    </w:p>
    <w:p w:rsidR="00000000" w:rsidDel="00000000" w:rsidP="00000000" w:rsidRDefault="00000000" w:rsidRPr="00000000" w14:paraId="00000293">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Action/Proposition = Treatment or Procedure</w:t>
      </w:r>
    </w:p>
    <w:p w:rsidR="00000000" w:rsidDel="00000000" w:rsidP="00000000" w:rsidRDefault="00000000" w:rsidRPr="00000000" w14:paraId="00000294">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t>
      </w:r>
    </w:p>
    <w:p w:rsidR="00000000" w:rsidDel="00000000" w:rsidP="00000000" w:rsidRDefault="00000000" w:rsidRPr="00000000" w14:paraId="00000295">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recommends [starting medication]</w:t>
      </w:r>
    </w:p>
    <w:p w:rsidR="00000000" w:rsidDel="00000000" w:rsidP="00000000" w:rsidRDefault="00000000" w:rsidRPr="00000000" w14:paraId="00000296">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"Start"</w:t>
      </w:r>
    </w:p>
    <w:p w:rsidR="00000000" w:rsidDel="00000000" w:rsidP="00000000" w:rsidRDefault="00000000" w:rsidRPr="00000000" w14:paraId="00000297">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w:t>
      </w:r>
    </w:p>
    <w:p w:rsidR="00000000" w:rsidDel="00000000" w:rsidP="00000000" w:rsidRDefault="00000000" w:rsidRPr="00000000" w14:paraId="00000298">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Agent = Patient/Clinician</w:t>
      </w:r>
    </w:p>
    <w:p w:rsidR="00000000" w:rsidDel="00000000" w:rsidP="00000000" w:rsidRDefault="00000000" w:rsidRPr="00000000" w14:paraId="00000299">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Theme = Medication</w:t>
      </w:r>
    </w:p>
    <w:p w:rsidR="00000000" w:rsidDel="00000000" w:rsidP="00000000" w:rsidRDefault="00000000" w:rsidRPr="00000000" w14:paraId="0000029A">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t>
      </w:r>
    </w:p>
    <w:p w:rsidR="00000000" w:rsidDel="00000000" w:rsidP="00000000" w:rsidRDefault="00000000" w:rsidRPr="00000000" w14:paraId="0000029B">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starts [Medication]</w:t>
      </w:r>
    </w:p>
    <w:p w:rsidR="00000000" w:rsidDel="00000000" w:rsidP="00000000" w:rsidRDefault="00000000" w:rsidRPr="00000000" w14:paraId="0000029C">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"Schedule"</w:t>
      </w:r>
    </w:p>
    <w:p w:rsidR="00000000" w:rsidDel="00000000" w:rsidP="00000000" w:rsidRDefault="00000000" w:rsidRPr="00000000" w14:paraId="0000029D">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w:t>
      </w:r>
    </w:p>
    <w:p w:rsidR="00000000" w:rsidDel="00000000" w:rsidP="00000000" w:rsidRDefault="00000000" w:rsidRPr="00000000" w14:paraId="0000029E">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Agent = Doctor/Staff</w:t>
      </w:r>
    </w:p>
    <w:p w:rsidR="00000000" w:rsidDel="00000000" w:rsidP="00000000" w:rsidRDefault="00000000" w:rsidRPr="00000000" w14:paraId="0000029F">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 = Follow-up Visit</w:t>
      </w:r>
    </w:p>
    <w:p w:rsidR="00000000" w:rsidDel="00000000" w:rsidP="00000000" w:rsidRDefault="00000000" w:rsidRPr="00000000" w14:paraId="000002A0">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Location = Chennai</w:t>
      </w:r>
    </w:p>
    <w:p w:rsidR="00000000" w:rsidDel="00000000" w:rsidP="00000000" w:rsidRDefault="00000000" w:rsidRPr="00000000" w14:paraId="000002A1">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t>
      </w:r>
    </w:p>
    <w:p w:rsidR="00000000" w:rsidDel="00000000" w:rsidP="00000000" w:rsidRDefault="00000000" w:rsidRPr="00000000" w14:paraId="000002A2">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schedules [follow-up visit] [in Chennai]</w:t>
      </w:r>
    </w:p>
    <w:p w:rsidR="00000000" w:rsidDel="00000000" w:rsidP="00000000" w:rsidRDefault="00000000" w:rsidRPr="00000000" w14:paraId="000002A3">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frames allow the system to distinguish entities from actions and determine which arguments belong to each medical verb.</w:t>
      </w:r>
    </w:p>
    <w:p w:rsidR="00000000" w:rsidDel="00000000" w:rsidP="00000000" w:rsidRDefault="00000000" w:rsidRPr="00000000" w14:paraId="000002A4">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Real-Time Processing Method</w:t>
      </w:r>
    </w:p>
    <w:p w:rsidR="00000000" w:rsidDel="00000000" w:rsidP="00000000" w:rsidRDefault="00000000" w:rsidRPr="00000000" w14:paraId="000002A6">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hospital use, the system should use a low-latency pipeline:</w:t>
      </w:r>
    </w:p>
    <w:p w:rsidR="00000000" w:rsidDel="00000000" w:rsidP="00000000" w:rsidRDefault="00000000" w:rsidRPr="00000000" w14:paraId="000002A7">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Incoming Report</w:t>
      </w:r>
    </w:p>
    <w:p w:rsidR="00000000" w:rsidDel="00000000" w:rsidP="00000000" w:rsidRDefault="00000000" w:rsidRPr="00000000" w14:paraId="000002A8">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9">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Streaming Tokenization</w:t>
      </w:r>
    </w:p>
    <w:p w:rsidR="00000000" w:rsidDel="00000000" w:rsidP="00000000" w:rsidRDefault="00000000" w:rsidRPr="00000000" w14:paraId="000002AA">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B">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NER</w:t>
      </w:r>
    </w:p>
    <w:p w:rsidR="00000000" w:rsidDel="00000000" w:rsidP="00000000" w:rsidRDefault="00000000" w:rsidRPr="00000000" w14:paraId="000002AC">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D">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Incremental Chart Parsing</w:t>
      </w:r>
    </w:p>
    <w:p w:rsidR="00000000" w:rsidDel="00000000" w:rsidP="00000000" w:rsidRDefault="00000000" w:rsidRPr="00000000" w14:paraId="000002AE">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F">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PCFG Ranking</w:t>
      </w:r>
    </w:p>
    <w:p w:rsidR="00000000" w:rsidDel="00000000" w:rsidP="00000000" w:rsidRDefault="00000000" w:rsidRPr="00000000" w14:paraId="000002B0">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1">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Semantic Extraction</w:t>
      </w:r>
    </w:p>
    <w:p w:rsidR="00000000" w:rsidDel="00000000" w:rsidP="00000000" w:rsidRDefault="00000000" w:rsidRPr="00000000" w14:paraId="000002B2">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3">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Clinical Database / EHR</w:t>
      </w:r>
    </w:p>
    <w:p w:rsidR="00000000" w:rsidDel="00000000" w:rsidP="00000000" w:rsidRDefault="00000000" w:rsidRPr="00000000" w14:paraId="000002B4">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Recommended techniques include:</w:t>
      </w:r>
    </w:p>
    <w:p w:rsidR="00000000" w:rsidDel="00000000" w:rsidP="00000000" w:rsidRDefault="00000000" w:rsidRPr="00000000" w14:paraId="000002B5">
      <w:pPr>
        <w:widowControl w:val="0"/>
        <w:numPr>
          <w:ilvl w:val="0"/>
          <w:numId w:val="9"/>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Fonts w:ascii="Times New Roman" w:cs="Times New Roman" w:eastAsia="Times New Roman" w:hAnsi="Times New Roman"/>
          <w:sz w:val="24"/>
          <w:szCs w:val="24"/>
          <w:rtl w:val="0"/>
        </w:rPr>
        <w:t xml:space="preserve">Incremental Earley/chart parsing.</w:t>
      </w:r>
    </w:p>
    <w:p w:rsidR="00000000" w:rsidDel="00000000" w:rsidP="00000000" w:rsidRDefault="00000000" w:rsidRPr="00000000" w14:paraId="000002B6">
      <w:pPr>
        <w:widowControl w:val="0"/>
        <w:numPr>
          <w:ilvl w:val="0"/>
          <w:numId w:val="9"/>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Fonts w:ascii="Times New Roman" w:cs="Times New Roman" w:eastAsia="Times New Roman" w:hAnsi="Times New Roman"/>
          <w:sz w:val="24"/>
          <w:szCs w:val="24"/>
          <w:rtl w:val="0"/>
        </w:rPr>
        <w:t xml:space="preserve">Cached grammar rules.</w:t>
      </w:r>
    </w:p>
    <w:p w:rsidR="00000000" w:rsidDel="00000000" w:rsidP="00000000" w:rsidRDefault="00000000" w:rsidRPr="00000000" w14:paraId="000002B7">
      <w:pPr>
        <w:widowControl w:val="0"/>
        <w:numPr>
          <w:ilvl w:val="0"/>
          <w:numId w:val="9"/>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Fonts w:ascii="Times New Roman" w:cs="Times New Roman" w:eastAsia="Times New Roman" w:hAnsi="Times New Roman"/>
          <w:sz w:val="24"/>
          <w:szCs w:val="24"/>
          <w:rtl w:val="0"/>
        </w:rPr>
        <w:t xml:space="preserve">Medical-domain vocabulary.</w:t>
      </w:r>
    </w:p>
    <w:p w:rsidR="00000000" w:rsidDel="00000000" w:rsidP="00000000" w:rsidRDefault="00000000" w:rsidRPr="00000000" w14:paraId="000002B8">
      <w:pPr>
        <w:widowControl w:val="0"/>
        <w:numPr>
          <w:ilvl w:val="0"/>
          <w:numId w:val="9"/>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Fonts w:ascii="Times New Roman" w:cs="Times New Roman" w:eastAsia="Times New Roman" w:hAnsi="Times New Roman"/>
          <w:sz w:val="24"/>
          <w:szCs w:val="24"/>
          <w:rtl w:val="0"/>
        </w:rPr>
        <w:t xml:space="preserve">Pre-trained clinical language models.</w:t>
      </w:r>
    </w:p>
    <w:p w:rsidR="00000000" w:rsidDel="00000000" w:rsidP="00000000" w:rsidRDefault="00000000" w:rsidRPr="00000000" w14:paraId="000002B9">
      <w:pPr>
        <w:widowControl w:val="0"/>
        <w:numPr>
          <w:ilvl w:val="0"/>
          <w:numId w:val="9"/>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Fonts w:ascii="Times New Roman" w:cs="Times New Roman" w:eastAsia="Times New Roman" w:hAnsi="Times New Roman"/>
          <w:sz w:val="24"/>
          <w:szCs w:val="24"/>
          <w:rtl w:val="0"/>
        </w:rPr>
        <w:t xml:space="preserve">Parallel processing for independent documents.</w:t>
      </w:r>
    </w:p>
    <w:p w:rsidR="00000000" w:rsidDel="00000000" w:rsidP="00000000" w:rsidRDefault="00000000" w:rsidRPr="00000000" w14:paraId="000002BA">
      <w:pPr>
        <w:widowControl w:val="0"/>
        <w:numPr>
          <w:ilvl w:val="0"/>
          <w:numId w:val="9"/>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Fonts w:ascii="Times New Roman" w:cs="Times New Roman" w:eastAsia="Times New Roman" w:hAnsi="Times New Roman"/>
          <w:sz w:val="24"/>
          <w:szCs w:val="24"/>
          <w:rtl w:val="0"/>
        </w:rPr>
        <w:t xml:space="preserve">GPU acceleration where appropriate.</w:t>
      </w:r>
    </w:p>
    <w:p w:rsidR="00000000" w:rsidDel="00000000" w:rsidP="00000000" w:rsidRDefault="00000000" w:rsidRPr="00000000" w14:paraId="000002BB">
      <w:pPr>
        <w:widowControl w:val="0"/>
        <w:numPr>
          <w:ilvl w:val="0"/>
          <w:numId w:val="9"/>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Fonts w:ascii="Times New Roman" w:cs="Times New Roman" w:eastAsia="Times New Roman" w:hAnsi="Times New Roman"/>
          <w:sz w:val="24"/>
          <w:szCs w:val="24"/>
          <w:rtl w:val="0"/>
        </w:rPr>
        <w:t xml:space="preserve">Confidence scores for extracted information.</w:t>
      </w:r>
    </w:p>
    <w:p w:rsidR="00000000" w:rsidDel="00000000" w:rsidP="00000000" w:rsidRDefault="00000000" w:rsidRPr="00000000" w14:paraId="000002BC">
      <w:pPr>
        <w:widowControl w:val="0"/>
        <w:numPr>
          <w:ilvl w:val="0"/>
          <w:numId w:val="9"/>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Fonts w:ascii="Times New Roman" w:cs="Times New Roman" w:eastAsia="Times New Roman" w:hAnsi="Times New Roman"/>
          <w:sz w:val="24"/>
          <w:szCs w:val="24"/>
          <w:rtl w:val="0"/>
        </w:rPr>
        <w:t xml:space="preserve">Human review for low-confidence clinical information.</w:t>
      </w:r>
    </w:p>
    <w:p w:rsidR="00000000" w:rsidDel="00000000" w:rsidP="00000000" w:rsidRDefault="00000000" w:rsidRPr="00000000" w14:paraId="000002BD">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2BE">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confidence → Automatically structured</w:t>
      </w:r>
    </w:p>
    <w:p w:rsidR="00000000" w:rsidDel="00000000" w:rsidP="00000000" w:rsidRDefault="00000000" w:rsidRPr="00000000" w14:paraId="000002BF">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confidence → Flag for verification</w:t>
      </w:r>
    </w:p>
    <w:p w:rsidR="00000000" w:rsidDel="00000000" w:rsidP="00000000" w:rsidRDefault="00000000" w:rsidRPr="00000000" w14:paraId="000002C0">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confidence → Human clinical review</w:t>
      </w:r>
    </w:p>
    <w:p w:rsidR="00000000" w:rsidDel="00000000" w:rsidP="00000000" w:rsidRDefault="00000000" w:rsidRPr="00000000" w14:paraId="000002C1">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reduces the risk of incorrect information entering a patient's medical record.</w:t>
      </w:r>
    </w:p>
    <w:p w:rsidR="00000000" w:rsidDel="00000000" w:rsidP="00000000" w:rsidRDefault="00000000" w:rsidRPr="00000000" w14:paraId="000002C2">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Accuracy Improvement</w:t>
      </w:r>
    </w:p>
    <w:p w:rsidR="00000000" w:rsidDel="00000000" w:rsidP="00000000" w:rsidRDefault="00000000" w:rsidRPr="00000000" w14:paraId="000002C4">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can be improved through:</w:t>
      </w:r>
    </w:p>
    <w:p w:rsidR="00000000" w:rsidDel="00000000" w:rsidP="00000000" w:rsidRDefault="00000000" w:rsidRPr="00000000" w14:paraId="000002C5">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Feature-Based Grammar</w:t>
      </w:r>
    </w:p>
    <w:p w:rsidR="00000000" w:rsidDel="00000000" w:rsidP="00000000" w:rsidRDefault="00000000" w:rsidRPr="00000000" w14:paraId="000002C6">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w:t>
      </w:r>
    </w:p>
    <w:p w:rsidR="00000000" w:rsidDel="00000000" w:rsidP="00000000" w:rsidRDefault="00000000" w:rsidRPr="00000000" w14:paraId="000002C7">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p w:rsidR="00000000" w:rsidDel="00000000" w:rsidP="00000000" w:rsidRDefault="00000000" w:rsidRPr="00000000" w14:paraId="000002C8">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w:t>
      </w:r>
    </w:p>
    <w:p w:rsidR="00000000" w:rsidDel="00000000" w:rsidP="00000000" w:rsidRDefault="00000000" w:rsidRPr="00000000" w14:paraId="000002C9">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TENSE</w:t>
      </w:r>
    </w:p>
    <w:p w:rsidR="00000000" w:rsidDel="00000000" w:rsidP="00000000" w:rsidRDefault="00000000" w:rsidRPr="00000000" w14:paraId="000002CA">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w:t>
      </w:r>
    </w:p>
    <w:p w:rsidR="00000000" w:rsidDel="00000000" w:rsidP="00000000" w:rsidRDefault="00000000" w:rsidRPr="00000000" w14:paraId="000002CB">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enforce grammatical consistency.</w:t>
      </w:r>
    </w:p>
    <w:p w:rsidR="00000000" w:rsidDel="00000000" w:rsidP="00000000" w:rsidRDefault="00000000" w:rsidRPr="00000000" w14:paraId="000002CC">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PCFG</w:t>
      </w:r>
    </w:p>
    <w:p w:rsidR="00000000" w:rsidDel="00000000" w:rsidP="00000000" w:rsidRDefault="00000000" w:rsidRPr="00000000" w14:paraId="000002CD">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probability scores to select the most likely parse.</w:t>
      </w:r>
    </w:p>
    <w:p w:rsidR="00000000" w:rsidDel="00000000" w:rsidP="00000000" w:rsidRDefault="00000000" w:rsidRPr="00000000" w14:paraId="000002CE">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Medical Lexicon</w:t>
      </w:r>
    </w:p>
    <w:p w:rsidR="00000000" w:rsidDel="00000000" w:rsidP="00000000" w:rsidRDefault="00000000" w:rsidRPr="00000000" w14:paraId="000002CF">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specialized terms for:</w:t>
      </w:r>
    </w:p>
    <w:p w:rsidR="00000000" w:rsidDel="00000000" w:rsidP="00000000" w:rsidRDefault="00000000" w:rsidRPr="00000000" w14:paraId="000002D0">
      <w:pPr>
        <w:widowControl w:val="0"/>
        <w:numPr>
          <w:ilvl w:val="0"/>
          <w:numId w:val="10"/>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Fonts w:ascii="Times New Roman" w:cs="Times New Roman" w:eastAsia="Times New Roman" w:hAnsi="Times New Roman"/>
          <w:sz w:val="24"/>
          <w:szCs w:val="24"/>
          <w:rtl w:val="0"/>
        </w:rPr>
        <w:t xml:space="preserve">Diseases</w:t>
      </w:r>
    </w:p>
    <w:p w:rsidR="00000000" w:rsidDel="00000000" w:rsidP="00000000" w:rsidRDefault="00000000" w:rsidRPr="00000000" w14:paraId="000002D1">
      <w:pPr>
        <w:widowControl w:val="0"/>
        <w:numPr>
          <w:ilvl w:val="0"/>
          <w:numId w:val="10"/>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Fonts w:ascii="Times New Roman" w:cs="Times New Roman" w:eastAsia="Times New Roman" w:hAnsi="Times New Roman"/>
          <w:sz w:val="24"/>
          <w:szCs w:val="24"/>
          <w:rtl w:val="0"/>
        </w:rPr>
        <w:t xml:space="preserve">Drugs</w:t>
      </w:r>
    </w:p>
    <w:p w:rsidR="00000000" w:rsidDel="00000000" w:rsidP="00000000" w:rsidRDefault="00000000" w:rsidRPr="00000000" w14:paraId="000002D2">
      <w:pPr>
        <w:widowControl w:val="0"/>
        <w:numPr>
          <w:ilvl w:val="0"/>
          <w:numId w:val="10"/>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Fonts w:ascii="Times New Roman" w:cs="Times New Roman" w:eastAsia="Times New Roman" w:hAnsi="Times New Roman"/>
          <w:sz w:val="24"/>
          <w:szCs w:val="24"/>
          <w:rtl w:val="0"/>
        </w:rPr>
        <w:t xml:space="preserve">Procedures</w:t>
      </w:r>
    </w:p>
    <w:p w:rsidR="00000000" w:rsidDel="00000000" w:rsidP="00000000" w:rsidRDefault="00000000" w:rsidRPr="00000000" w14:paraId="000002D3">
      <w:pPr>
        <w:widowControl w:val="0"/>
        <w:numPr>
          <w:ilvl w:val="0"/>
          <w:numId w:val="10"/>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Fonts w:ascii="Times New Roman" w:cs="Times New Roman" w:eastAsia="Times New Roman" w:hAnsi="Times New Roman"/>
          <w:sz w:val="24"/>
          <w:szCs w:val="24"/>
          <w:rtl w:val="0"/>
        </w:rPr>
        <w:t xml:space="preserve">Symptoms</w:t>
      </w:r>
    </w:p>
    <w:p w:rsidR="00000000" w:rsidDel="00000000" w:rsidP="00000000" w:rsidRDefault="00000000" w:rsidRPr="00000000" w14:paraId="000002D4">
      <w:pPr>
        <w:widowControl w:val="0"/>
        <w:numPr>
          <w:ilvl w:val="0"/>
          <w:numId w:val="10"/>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Fonts w:ascii="Times New Roman" w:cs="Times New Roman" w:eastAsia="Times New Roman" w:hAnsi="Times New Roman"/>
          <w:sz w:val="24"/>
          <w:szCs w:val="24"/>
          <w:rtl w:val="0"/>
        </w:rPr>
        <w:t xml:space="preserve">Medical professionals</w:t>
      </w:r>
    </w:p>
    <w:p w:rsidR="00000000" w:rsidDel="00000000" w:rsidP="00000000" w:rsidRDefault="00000000" w:rsidRPr="00000000" w14:paraId="000002D5">
      <w:pPr>
        <w:widowControl w:val="0"/>
        <w:numPr>
          <w:ilvl w:val="0"/>
          <w:numId w:val="10"/>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Fonts w:ascii="Times New Roman" w:cs="Times New Roman" w:eastAsia="Times New Roman" w:hAnsi="Times New Roman"/>
          <w:sz w:val="24"/>
          <w:szCs w:val="24"/>
          <w:rtl w:val="0"/>
        </w:rPr>
        <w:t xml:space="preserve">Anatomical entities</w:t>
      </w:r>
    </w:p>
    <w:p w:rsidR="00000000" w:rsidDel="00000000" w:rsidP="00000000" w:rsidRDefault="00000000" w:rsidRPr="00000000" w14:paraId="000002D6">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Semantic Role Labeling</w:t>
      </w:r>
    </w:p>
    <w:p w:rsidR="00000000" w:rsidDel="00000000" w:rsidP="00000000" w:rsidRDefault="00000000" w:rsidRPr="00000000" w14:paraId="000002D7">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w:t>
      </w:r>
    </w:p>
    <w:p w:rsidR="00000000" w:rsidDel="00000000" w:rsidP="00000000" w:rsidRDefault="00000000" w:rsidRPr="00000000" w14:paraId="000002D8">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w:t>
      </w:r>
    </w:p>
    <w:p w:rsidR="00000000" w:rsidDel="00000000" w:rsidP="00000000" w:rsidRDefault="00000000" w:rsidRPr="00000000" w14:paraId="000002D9">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w:t>
      </w:r>
    </w:p>
    <w:p w:rsidR="00000000" w:rsidDel="00000000" w:rsidP="00000000" w:rsidRDefault="00000000" w:rsidRPr="00000000" w14:paraId="000002DA">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Theme</w:t>
      </w:r>
    </w:p>
    <w:p w:rsidR="00000000" w:rsidDel="00000000" w:rsidP="00000000" w:rsidRDefault="00000000" w:rsidRPr="00000000" w14:paraId="000002DB">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Treatment</w:t>
      </w:r>
    </w:p>
    <w:p w:rsidR="00000000" w:rsidDel="00000000" w:rsidP="00000000" w:rsidRDefault="00000000" w:rsidRPr="00000000" w14:paraId="000002DC">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p w:rsidR="00000000" w:rsidDel="00000000" w:rsidP="00000000" w:rsidRDefault="00000000" w:rsidRPr="00000000" w14:paraId="000002DD">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w:t>
      </w:r>
    </w:p>
    <w:p w:rsidR="00000000" w:rsidDel="00000000" w:rsidP="00000000" w:rsidRDefault="00000000" w:rsidRPr="00000000" w14:paraId="000002DE">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Negation Detection</w:t>
      </w:r>
    </w:p>
    <w:p w:rsidR="00000000" w:rsidDel="00000000" w:rsidP="00000000" w:rsidRDefault="00000000" w:rsidRPr="00000000" w14:paraId="000002DF">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distinguish:</w:t>
      </w:r>
    </w:p>
    <w:p w:rsidR="00000000" w:rsidDel="00000000" w:rsidP="00000000" w:rsidRDefault="00000000" w:rsidRPr="00000000" w14:paraId="000002E0">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has diabetes.</w:t>
      </w:r>
    </w:p>
    <w:p w:rsidR="00000000" w:rsidDel="00000000" w:rsidP="00000000" w:rsidRDefault="00000000" w:rsidRPr="00000000" w14:paraId="000002E1">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w:t>
      </w:r>
    </w:p>
    <w:p w:rsidR="00000000" w:rsidDel="00000000" w:rsidP="00000000" w:rsidRDefault="00000000" w:rsidRPr="00000000" w14:paraId="000002E2">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does not have diabetes.</w:t>
      </w:r>
    </w:p>
    <w:p w:rsidR="00000000" w:rsidDel="00000000" w:rsidP="00000000" w:rsidRDefault="00000000" w:rsidRPr="00000000" w14:paraId="000002E3">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Coreference Resolution</w:t>
      </w:r>
    </w:p>
    <w:p w:rsidR="00000000" w:rsidDel="00000000" w:rsidP="00000000" w:rsidRDefault="00000000" w:rsidRPr="00000000" w14:paraId="000002E4">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Resolve expressions such as:</w:t>
      </w:r>
    </w:p>
    <w:p w:rsidR="00000000" w:rsidDel="00000000" w:rsidP="00000000" w:rsidRDefault="00000000" w:rsidRPr="00000000" w14:paraId="000002E5">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doctor examined the patient. He recommended medication.</w:t>
      </w:r>
    </w:p>
    <w:p w:rsidR="00000000" w:rsidDel="00000000" w:rsidP="00000000" w:rsidRDefault="00000000" w:rsidRPr="00000000" w14:paraId="000002E6">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that the system determines who </w:t>
      </w:r>
      <w:r w:rsidDel="00000000" w:rsidR="00000000" w:rsidRPr="00000000">
        <w:rPr>
          <w:rFonts w:ascii="Times New Roman" w:cs="Times New Roman" w:eastAsia="Times New Roman" w:hAnsi="Times New Roman"/>
          <w:b w:val="1"/>
          <w:bCs w:val="1"/>
          <w:sz w:val="24"/>
          <w:szCs w:val="24"/>
          <w:rtl w:val="0"/>
        </w:rPr>
        <w:t xml:space="preserve">"He"</w:t>
      </w:r>
      <w:r w:rsidDel="00000000" w:rsidR="00000000" w:rsidRPr="00000000">
        <w:rPr>
          <w:rFonts w:ascii="Times New Roman" w:cs="Times New Roman" w:eastAsia="Times New Roman" w:hAnsi="Times New Roman"/>
          <w:sz w:val="24"/>
          <w:szCs w:val="24"/>
          <w:rtl w:val="0"/>
        </w:rPr>
        <w:t xml:space="preserve"> refers to.</w:t>
      </w:r>
    </w:p>
    <w:p w:rsidR="00000000" w:rsidDel="00000000" w:rsidP="00000000" w:rsidRDefault="00000000" w:rsidRPr="00000000" w14:paraId="000002E7">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Temporal Reasoning</w:t>
      </w:r>
    </w:p>
    <w:p w:rsidR="00000000" w:rsidDel="00000000" w:rsidP="00000000" w:rsidRDefault="00000000" w:rsidRPr="00000000" w14:paraId="000002E8">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Distinguish:</w:t>
      </w:r>
    </w:p>
    <w:p w:rsidR="00000000" w:rsidDel="00000000" w:rsidP="00000000" w:rsidRDefault="00000000" w:rsidRPr="00000000" w14:paraId="000002E9">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 → last week</w:t>
      </w:r>
    </w:p>
    <w:p w:rsidR="00000000" w:rsidDel="00000000" w:rsidP="00000000" w:rsidRDefault="00000000" w:rsidRPr="00000000" w14:paraId="000002EA">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follow-up visit → future/recommended action</w:t>
      </w:r>
    </w:p>
    <w:p w:rsidR="00000000" w:rsidDel="00000000" w:rsidP="00000000" w:rsidRDefault="00000000" w:rsidRPr="00000000" w14:paraId="000002EB">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attaching both expressions to the same event.</w:t>
      </w:r>
    </w:p>
    <w:p w:rsidR="00000000" w:rsidDel="00000000" w:rsidP="00000000" w:rsidRDefault="00000000" w:rsidRPr="00000000" w14:paraId="000002EC">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Scalability in a Hospital Environment</w:t>
      </w:r>
    </w:p>
    <w:p w:rsidR="00000000" w:rsidDel="00000000" w:rsidP="00000000" w:rsidRDefault="00000000" w:rsidRPr="00000000" w14:paraId="000002EE">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scalable architecture can use:</w:t>
      </w:r>
    </w:p>
    <w:p w:rsidR="00000000" w:rsidDel="00000000" w:rsidP="00000000" w:rsidRDefault="00000000" w:rsidRPr="00000000" w14:paraId="000002EF">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Hospital Reports</w:t>
      </w:r>
    </w:p>
    <w:p w:rsidR="00000000" w:rsidDel="00000000" w:rsidP="00000000" w:rsidRDefault="00000000" w:rsidRPr="00000000" w14:paraId="000002F0">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1">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 Balancer</w:t>
      </w:r>
    </w:p>
    <w:p w:rsidR="00000000" w:rsidDel="00000000" w:rsidP="00000000" w:rsidRDefault="00000000" w:rsidRPr="00000000" w14:paraId="000002F2">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3">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4">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02F5">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NLP Node     NLP Node     NLP Node</w:t>
      </w:r>
    </w:p>
    <w:p w:rsidR="00000000" w:rsidDel="00000000" w:rsidP="00000000" w:rsidRDefault="00000000" w:rsidRPr="00000000" w14:paraId="000002F6">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02F7">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8">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9">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Semantic Layer</w:t>
      </w:r>
    </w:p>
    <w:p w:rsidR="00000000" w:rsidDel="00000000" w:rsidP="00000000" w:rsidRDefault="00000000" w:rsidRPr="00000000" w14:paraId="000002FA">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B">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Clinical Knowledge</w:t>
      </w:r>
    </w:p>
    <w:p w:rsidR="00000000" w:rsidDel="00000000" w:rsidP="00000000" w:rsidRDefault="00000000" w:rsidRPr="00000000" w14:paraId="000002FC">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Repository</w:t>
      </w:r>
    </w:p>
    <w:p w:rsidR="00000000" w:rsidDel="00000000" w:rsidP="00000000" w:rsidRDefault="00000000" w:rsidRPr="00000000" w14:paraId="000002FD">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E">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EHR/API</w:t>
      </w:r>
    </w:p>
    <w:p w:rsidR="00000000" w:rsidDel="00000000" w:rsidP="00000000" w:rsidRDefault="00000000" w:rsidRPr="00000000" w14:paraId="000002FF">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 scalability measures include:</w:t>
      </w:r>
    </w:p>
    <w:p w:rsidR="00000000" w:rsidDel="00000000" w:rsidP="00000000" w:rsidRDefault="00000000" w:rsidRPr="00000000" w14:paraId="00000300">
      <w:pPr>
        <w:widowControl w:val="0"/>
        <w:numPr>
          <w:ilvl w:val="0"/>
          <w:numId w:val="11"/>
        </w:numPr>
        <w:pBdr>
          <w:top w:space="0" w:sz="0" w:val="nil"/>
          <w:left w:space="0" w:sz="0" w:val="nil"/>
          <w:bottom w:space="0" w:sz="0" w:val="nil"/>
          <w:right w:space="0" w:sz="0" w:val="nil"/>
          <w:between w:space="0" w:sz="0" w:val="nil"/>
        </w:pBd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Horizontal scaling</w:t>
      </w:r>
      <w:r w:rsidDel="00000000" w:rsidR="00000000" w:rsidRPr="00000000">
        <w:rPr>
          <w:rFonts w:ascii="Times New Roman" w:cs="Times New Roman" w:eastAsia="Times New Roman" w:hAnsi="Times New Roman"/>
          <w:sz w:val="24"/>
          <w:szCs w:val="24"/>
          <w:rtl w:val="0"/>
        </w:rPr>
        <w:t xml:space="preserve"> – add NLP processing nodes as report volume increases.</w:t>
      </w:r>
    </w:p>
    <w:p w:rsidR="00000000" w:rsidDel="00000000" w:rsidP="00000000" w:rsidRDefault="00000000" w:rsidRPr="00000000" w14:paraId="00000301">
      <w:pPr>
        <w:widowControl w:val="0"/>
        <w:numPr>
          <w:ilvl w:val="0"/>
          <w:numId w:val="11"/>
        </w:numPr>
        <w:pBdr>
          <w:top w:space="0" w:sz="0" w:val="nil"/>
          <w:left w:space="0" w:sz="0" w:val="nil"/>
          <w:bottom w:space="0" w:sz="0" w:val="nil"/>
          <w:right w:space="0" w:sz="0" w:val="nil"/>
          <w:between w:space="0" w:sz="0" w:val="nil"/>
        </w:pBd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Caching</w:t>
      </w:r>
      <w:r w:rsidDel="00000000" w:rsidR="00000000" w:rsidRPr="00000000">
        <w:rPr>
          <w:rFonts w:ascii="Times New Roman" w:cs="Times New Roman" w:eastAsia="Times New Roman" w:hAnsi="Times New Roman"/>
          <w:sz w:val="24"/>
          <w:szCs w:val="24"/>
          <w:rtl w:val="0"/>
        </w:rPr>
        <w:t xml:space="preserve"> – reuse frequently required grammar and terminology resources.</w:t>
      </w:r>
    </w:p>
    <w:p w:rsidR="00000000" w:rsidDel="00000000" w:rsidP="00000000" w:rsidRDefault="00000000" w:rsidRPr="00000000" w14:paraId="00000302">
      <w:pPr>
        <w:widowControl w:val="0"/>
        <w:numPr>
          <w:ilvl w:val="0"/>
          <w:numId w:val="11"/>
        </w:numPr>
        <w:pBdr>
          <w:top w:space="0" w:sz="0" w:val="nil"/>
          <w:left w:space="0" w:sz="0" w:val="nil"/>
          <w:bottom w:space="0" w:sz="0" w:val="nil"/>
          <w:right w:space="0" w:sz="0" w:val="nil"/>
          <w:between w:space="0" w:sz="0" w:val="nil"/>
        </w:pBd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Batch processing</w:t>
      </w:r>
      <w:r w:rsidDel="00000000" w:rsidR="00000000" w:rsidRPr="00000000">
        <w:rPr>
          <w:rFonts w:ascii="Times New Roman" w:cs="Times New Roman" w:eastAsia="Times New Roman" w:hAnsi="Times New Roman"/>
          <w:sz w:val="24"/>
          <w:szCs w:val="24"/>
          <w:rtl w:val="0"/>
        </w:rPr>
        <w:t xml:space="preserve"> – process large historical datasets efficiently.</w:t>
      </w:r>
    </w:p>
    <w:p w:rsidR="00000000" w:rsidDel="00000000" w:rsidP="00000000" w:rsidRDefault="00000000" w:rsidRPr="00000000" w14:paraId="00000303">
      <w:pPr>
        <w:widowControl w:val="0"/>
        <w:numPr>
          <w:ilvl w:val="0"/>
          <w:numId w:val="11"/>
        </w:numPr>
        <w:pBdr>
          <w:top w:space="0" w:sz="0" w:val="nil"/>
          <w:left w:space="0" w:sz="0" w:val="nil"/>
          <w:bottom w:space="0" w:sz="0" w:val="nil"/>
          <w:right w:space="0" w:sz="0" w:val="nil"/>
          <w:between w:space="0" w:sz="0" w:val="nil"/>
        </w:pBd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Streaming processing</w:t>
      </w:r>
      <w:r w:rsidDel="00000000" w:rsidR="00000000" w:rsidRPr="00000000">
        <w:rPr>
          <w:rFonts w:ascii="Times New Roman" w:cs="Times New Roman" w:eastAsia="Times New Roman" w:hAnsi="Times New Roman"/>
          <w:sz w:val="24"/>
          <w:szCs w:val="24"/>
          <w:rtl w:val="0"/>
        </w:rPr>
        <w:t xml:space="preserve"> – handle new hospital reports with low latency.</w:t>
      </w:r>
    </w:p>
    <w:p w:rsidR="00000000" w:rsidDel="00000000" w:rsidP="00000000" w:rsidRDefault="00000000" w:rsidRPr="00000000" w14:paraId="00000304">
      <w:pPr>
        <w:widowControl w:val="0"/>
        <w:numPr>
          <w:ilvl w:val="0"/>
          <w:numId w:val="11"/>
        </w:numPr>
        <w:pBdr>
          <w:top w:space="0" w:sz="0" w:val="nil"/>
          <w:left w:space="0" w:sz="0" w:val="nil"/>
          <w:bottom w:space="0" w:sz="0" w:val="nil"/>
          <w:right w:space="0" w:sz="0" w:val="nil"/>
          <w:between w:space="0" w:sz="0" w:val="nil"/>
        </w:pBd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 optimization</w:t>
      </w:r>
      <w:r w:rsidDel="00000000" w:rsidR="00000000" w:rsidRPr="00000000">
        <w:rPr>
          <w:rFonts w:ascii="Times New Roman" w:cs="Times New Roman" w:eastAsia="Times New Roman" w:hAnsi="Times New Roman"/>
          <w:sz w:val="24"/>
          <w:szCs w:val="24"/>
          <w:rtl w:val="0"/>
        </w:rPr>
        <w:t xml:space="preserve"> – use smaller domain-specific models when appropriate.</w:t>
      </w:r>
    </w:p>
    <w:p w:rsidR="00000000" w:rsidDel="00000000" w:rsidP="00000000" w:rsidRDefault="00000000" w:rsidRPr="00000000" w14:paraId="00000305">
      <w:pPr>
        <w:widowControl w:val="0"/>
        <w:numPr>
          <w:ilvl w:val="0"/>
          <w:numId w:val="11"/>
        </w:numPr>
        <w:pBdr>
          <w:top w:space="0" w:sz="0" w:val="nil"/>
          <w:left w:space="0" w:sz="0" w:val="nil"/>
          <w:bottom w:space="0" w:sz="0" w:val="nil"/>
          <w:right w:space="0" w:sz="0" w:val="nil"/>
          <w:between w:space="0" w:sz="0" w:val="nil"/>
        </w:pBd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Monitoring</w:t>
      </w:r>
      <w:r w:rsidDel="00000000" w:rsidR="00000000" w:rsidRPr="00000000">
        <w:rPr>
          <w:rFonts w:ascii="Times New Roman" w:cs="Times New Roman" w:eastAsia="Times New Roman" w:hAnsi="Times New Roman"/>
          <w:sz w:val="24"/>
          <w:szCs w:val="24"/>
          <w:rtl w:val="0"/>
        </w:rPr>
        <w:t xml:space="preserve"> – track latency, parsing accuracy, entity extraction precision and failure rates.</w:t>
      </w:r>
    </w:p>
    <w:p w:rsidR="00000000" w:rsidDel="00000000" w:rsidP="00000000" w:rsidRDefault="00000000" w:rsidRPr="00000000" w14:paraId="00000306">
      <w:pPr>
        <w:widowControl w:val="0"/>
        <w:numPr>
          <w:ilvl w:val="0"/>
          <w:numId w:val="11"/>
        </w:numPr>
        <w:pBdr>
          <w:top w:space="0" w:sz="0" w:val="nil"/>
          <w:left w:space="0" w:sz="0" w:val="nil"/>
          <w:bottom w:space="0" w:sz="0" w:val="nil"/>
          <w:right w:space="0" w:sz="0" w:val="nil"/>
          <w:between w:space="0" w:sz="0" w:val="nil"/>
        </w:pBd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w:t>
      </w:r>
      <w:r w:rsidDel="00000000" w:rsidR="00000000" w:rsidRPr="00000000">
        <w:rPr>
          <w:rFonts w:ascii="Times New Roman" w:cs="Times New Roman" w:eastAsia="Times New Roman" w:hAnsi="Times New Roman"/>
          <w:sz w:val="24"/>
          <w:szCs w:val="24"/>
          <w:rtl w:val="0"/>
        </w:rPr>
        <w:t xml:space="preserve"> – protect patient information through authentication, authorization and encryption.</w:t>
      </w:r>
    </w:p>
    <w:p w:rsidR="00000000" w:rsidDel="00000000" w:rsidP="00000000" w:rsidRDefault="00000000" w:rsidRPr="00000000" w14:paraId="00000307">
      <w:pPr>
        <w:widowControl w:val="0"/>
        <w:numPr>
          <w:ilvl w:val="0"/>
          <w:numId w:val="11"/>
        </w:numPr>
        <w:pBdr>
          <w:top w:space="0" w:sz="0" w:val="nil"/>
          <w:left w:space="0" w:sz="0" w:val="nil"/>
          <w:bottom w:space="0" w:sz="0" w:val="nil"/>
          <w:right w:space="0" w:sz="0" w:val="nil"/>
          <w:between w:space="0" w:sz="0" w:val="nil"/>
        </w:pBd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Human-in-the-loop validation</w:t>
      </w:r>
      <w:r w:rsidDel="00000000" w:rsidR="00000000" w:rsidRPr="00000000">
        <w:rPr>
          <w:rFonts w:ascii="Times New Roman" w:cs="Times New Roman" w:eastAsia="Times New Roman" w:hAnsi="Times New Roman"/>
          <w:sz w:val="24"/>
          <w:szCs w:val="24"/>
          <w:rtl w:val="0"/>
        </w:rPr>
        <w:t xml:space="preserve"> – require clinical verification for high-risk outputs.</w:t>
      </w:r>
    </w:p>
    <w:p w:rsidR="00000000" w:rsidDel="00000000" w:rsidP="00000000" w:rsidRDefault="00000000" w:rsidRPr="00000000" w14:paraId="00000308">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Overall Proposed Healthcare Solution</w:t>
      </w:r>
    </w:p>
    <w:p w:rsidR="00000000" w:rsidDel="00000000" w:rsidP="00000000" w:rsidRDefault="00000000" w:rsidRPr="00000000" w14:paraId="0000030A">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complete system can be summarized as:</w:t>
      </w:r>
    </w:p>
    <w:p w:rsidR="00000000" w:rsidDel="00000000" w:rsidP="00000000" w:rsidRDefault="00000000" w:rsidRPr="00000000" w14:paraId="0000030B">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Medical Text</w:t>
      </w:r>
    </w:p>
    <w:p w:rsidR="00000000" w:rsidDel="00000000" w:rsidP="00000000" w:rsidRDefault="00000000" w:rsidRPr="00000000" w14:paraId="0000030C">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D">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Preprocessing / NER</w:t>
      </w:r>
    </w:p>
    <w:p w:rsidR="00000000" w:rsidDel="00000000" w:rsidP="00000000" w:rsidRDefault="00000000" w:rsidRPr="00000000" w14:paraId="0000030E">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F">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Feature Structures</w:t>
      </w:r>
    </w:p>
    <w:p w:rsidR="00000000" w:rsidDel="00000000" w:rsidP="00000000" w:rsidRDefault="00000000" w:rsidRPr="00000000" w14:paraId="00000310">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1">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CFG Parsing</w:t>
      </w:r>
    </w:p>
    <w:p w:rsidR="00000000" w:rsidDel="00000000" w:rsidP="00000000" w:rsidRDefault="00000000" w:rsidRPr="00000000" w14:paraId="00000312">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3">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Earley Chart Parser</w:t>
      </w:r>
    </w:p>
    <w:p w:rsidR="00000000" w:rsidDel="00000000" w:rsidP="00000000" w:rsidRDefault="00000000" w:rsidRPr="00000000" w14:paraId="00000314">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5">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PCFG Parse Ranking</w:t>
      </w:r>
    </w:p>
    <w:p w:rsidR="00000000" w:rsidDel="00000000" w:rsidP="00000000" w:rsidRDefault="00000000" w:rsidRPr="00000000" w14:paraId="00000316">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7">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Sub-Categorization Analysis</w:t>
      </w:r>
    </w:p>
    <w:p w:rsidR="00000000" w:rsidDel="00000000" w:rsidP="00000000" w:rsidRDefault="00000000" w:rsidRPr="00000000" w14:paraId="00000318">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9">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Semantic Role + Event Extraction</w:t>
      </w:r>
    </w:p>
    <w:p w:rsidR="00000000" w:rsidDel="00000000" w:rsidP="00000000" w:rsidRDefault="00000000" w:rsidRPr="00000000" w14:paraId="0000031A">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B">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Negation + Coreference + Temporal NLP</w:t>
      </w:r>
    </w:p>
    <w:p w:rsidR="00000000" w:rsidDel="00000000" w:rsidP="00000000" w:rsidRDefault="00000000" w:rsidRPr="00000000" w14:paraId="0000031C">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D">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Structured Clinical Data</w:t>
      </w:r>
    </w:p>
    <w:p w:rsidR="00000000" w:rsidDel="00000000" w:rsidP="00000000" w:rsidRDefault="00000000" w:rsidRPr="00000000" w14:paraId="0000031E">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F">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Confidence / Validation</w:t>
      </w:r>
    </w:p>
    <w:p w:rsidR="00000000" w:rsidDel="00000000" w:rsidP="00000000" w:rsidRDefault="00000000" w:rsidRPr="00000000" w14:paraId="00000320">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1">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Hospital EHR</w:t>
      </w:r>
    </w:p>
    <w:p w:rsidR="00000000" w:rsidDel="00000000" w:rsidP="00000000" w:rsidRDefault="00000000" w:rsidRPr="00000000" w14:paraId="00000322">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Structured Interpretation</w:t>
      </w:r>
    </w:p>
    <w:p w:rsidR="00000000" w:rsidDel="00000000" w:rsidP="00000000" w:rsidRDefault="00000000" w:rsidRPr="00000000" w14:paraId="00000323">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given sentence:</w:t>
      </w:r>
    </w:p>
    <w:p w:rsidR="00000000" w:rsidDel="00000000" w:rsidP="00000000" w:rsidRDefault="00000000" w:rsidRPr="00000000" w14:paraId="00000324">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Diagnosis       = Not specified</w:t>
      </w:r>
    </w:p>
    <w:p w:rsidR="00000000" w:rsidDel="00000000" w:rsidP="00000000" w:rsidRDefault="00000000" w:rsidRPr="00000000" w14:paraId="00000325">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Reviewer        = Doctor</w:t>
      </w:r>
    </w:p>
    <w:p w:rsidR="00000000" w:rsidDel="00000000" w:rsidP="00000000" w:rsidRDefault="00000000" w:rsidRPr="00000000" w14:paraId="00000326">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 Entity = Patient</w:t>
      </w:r>
    </w:p>
    <w:p w:rsidR="00000000" w:rsidDel="00000000" w:rsidP="00000000" w:rsidRDefault="00000000" w:rsidRPr="00000000" w14:paraId="00000327">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Time     = Last Week</w:t>
      </w:r>
    </w:p>
    <w:p w:rsidR="00000000" w:rsidDel="00000000" w:rsidP="00000000" w:rsidRDefault="00000000" w:rsidRPr="00000000" w14:paraId="00000328">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9">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w:t>
      </w:r>
    </w:p>
    <w:p w:rsidR="00000000" w:rsidDel="00000000" w:rsidP="00000000" w:rsidRDefault="00000000" w:rsidRPr="00000000" w14:paraId="0000032A">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Start Medication</w:t>
      </w:r>
    </w:p>
    <w:p w:rsidR="00000000" w:rsidDel="00000000" w:rsidP="00000000" w:rsidRDefault="00000000" w:rsidRPr="00000000" w14:paraId="0000032B">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Schedule Follow-up Visit</w:t>
      </w:r>
    </w:p>
    <w:p w:rsidR="00000000" w:rsidDel="00000000" w:rsidP="00000000" w:rsidRDefault="00000000" w:rsidRPr="00000000" w14:paraId="0000032C">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 Chennai</w:t>
      </w:r>
    </w:p>
    <w:p w:rsidR="00000000" w:rsidDel="00000000" w:rsidP="00000000" w:rsidRDefault="00000000" w:rsidRPr="00000000" w14:paraId="0000032E">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w:t>
      </w:r>
      <w:r w:rsidDel="00000000" w:rsidR="00000000" w:rsidRPr="00000000">
        <w:rPr>
          <w:rFonts w:ascii="Times New Roman" w:cs="Times New Roman" w:eastAsia="Times New Roman" w:hAnsi="Times New Roman"/>
          <w:b w:val="1"/>
          <w:bCs w:val="1"/>
          <w:sz w:val="24"/>
          <w:szCs w:val="24"/>
          <w:rtl w:val="0"/>
        </w:rPr>
        <w:t xml:space="preserve">not infer an unstated diagnosis</w:t>
      </w:r>
      <w:r w:rsidDel="00000000" w:rsidR="00000000" w:rsidRPr="00000000">
        <w:rPr>
          <w:rFonts w:ascii="Times New Roman" w:cs="Times New Roman" w:eastAsia="Times New Roman" w:hAnsi="Times New Roman"/>
          <w:sz w:val="24"/>
          <w:szCs w:val="24"/>
          <w:rtl w:val="0"/>
        </w:rPr>
        <w:t xml:space="preserve">. The sentence only provides information about a doctor's review and recommendations.</w:t>
      </w:r>
    </w:p>
    <w:p w:rsidR="00000000" w:rsidDel="00000000" w:rsidP="00000000" w:rsidRDefault="00000000" w:rsidRPr="00000000" w14:paraId="0000032F">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Conclusion</w:t>
      </w:r>
    </w:p>
    <w:p w:rsidR="00000000" w:rsidDel="00000000" w:rsidP="00000000" w:rsidRDefault="00000000" w:rsidRPr="00000000" w14:paraId="00000330">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basic CFG provides a useful syntactic foundation but cannot adequately address ambiguity, agreement, probability, contextual meaning and the complexity of real-world medical language. An industry-grade NLP system should therefore integrate </w:t>
      </w:r>
      <w:r w:rsidDel="00000000" w:rsidR="00000000" w:rsidRPr="00000000">
        <w:rPr>
          <w:rFonts w:ascii="Times New Roman" w:cs="Times New Roman" w:eastAsia="Times New Roman" w:hAnsi="Times New Roman"/>
          <w:b w:val="1"/>
          <w:bCs w:val="1"/>
          <w:sz w:val="24"/>
          <w:szCs w:val="24"/>
          <w:rtl w:val="0"/>
        </w:rPr>
        <w:t xml:space="preserve">CFG, PCFG, feature structures, Earley/chart parsing, sub-categorization frames and semantic role analysis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1">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banking, the combination improves interpretation of ambiguous customer requests. For voice assistants, Earley parsing reduces the limitations of backtracking and supports partial input. For healthcare, the integrated architecture provides accurate extraction of medical actions, entities, temporal information and locations while avoiding unsupported conclusions such as inventing a diagnosis.</w:t>
      </w:r>
    </w:p>
    <w:p w:rsidR="00000000" w:rsidDel="00000000" w:rsidP="00000000" w:rsidRDefault="00000000" w:rsidRPr="00000000" w14:paraId="00000332">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a </w:t>
      </w:r>
      <w:r w:rsidDel="00000000" w:rsidR="00000000" w:rsidRPr="00000000">
        <w:rPr>
          <w:rFonts w:ascii="Times New Roman" w:cs="Times New Roman" w:eastAsia="Times New Roman" w:hAnsi="Times New Roman"/>
          <w:b w:val="1"/>
          <w:bCs w:val="1"/>
          <w:sz w:val="24"/>
          <w:szCs w:val="24"/>
          <w:rtl w:val="0"/>
        </w:rPr>
        <w:t xml:space="preserve">hybrid symbolic-probabilistic NLP architecture</w:t>
      </w:r>
      <w:r w:rsidDel="00000000" w:rsidR="00000000" w:rsidRPr="00000000">
        <w:rPr>
          <w:rFonts w:ascii="Times New Roman" w:cs="Times New Roman" w:eastAsia="Times New Roman" w:hAnsi="Times New Roman"/>
          <w:sz w:val="24"/>
          <w:szCs w:val="24"/>
          <w:rtl w:val="0"/>
        </w:rPr>
        <w:t xml:space="preserve"> provides a practical balance between grammatical precision, ambiguity resolution, computational efficiency and real-world industry scalability.</w:t>
      </w:r>
    </w:p>
    <w:p w:rsidR="00000000" w:rsidDel="00000000" w:rsidP="00000000" w:rsidRDefault="00000000" w:rsidRPr="00000000" w14:paraId="00000333">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568" w:top="426"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