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ED2E6E" w:rsidRDefault="007F23D5" w:rsidP="00F226BC">
      <w:pPr>
        <w:pStyle w:val="Subtitle"/>
        <w:pBdr>
          <w:bottom w:val="single" w:sz="6" w:space="1" w:color="auto"/>
        </w:pBdr>
      </w:pPr>
      <w:r>
        <w:t xml:space="preserve">Fall </w:t>
      </w:r>
      <w:r w:rsidR="001C4809">
        <w:t>2018</w:t>
      </w:r>
      <w:r w:rsidR="005A5FB7">
        <w:t xml:space="preserve"> </w:t>
      </w:r>
      <w:r w:rsidR="00785199">
        <w:t>Final Examination</w:t>
      </w:r>
    </w:p>
    <w:p w:rsidR="003A4AA1" w:rsidRDefault="00ED2E6E" w:rsidP="00F226BC">
      <w:pPr>
        <w:numPr>
          <w:ilvl w:val="0"/>
          <w:numId w:val="42"/>
        </w:numPr>
        <w:spacing w:after="0"/>
      </w:pPr>
      <w:r>
        <w:t>(20 points) Describe your strategies for developing the new models.</w:t>
      </w:r>
    </w:p>
    <w:p w:rsidR="003A4AA1" w:rsidRDefault="003A4AA1" w:rsidP="003A4AA1">
      <w:pPr>
        <w:spacing w:after="0"/>
        <w:ind w:left="774"/>
      </w:pPr>
      <w:r>
        <w:t>I have chosen to use logistic regression for the region 1 and decision tree for region 2 and 3.</w:t>
      </w:r>
    </w:p>
    <w:p w:rsidR="00D84D46" w:rsidRDefault="003A4AA1" w:rsidP="00D84D46">
      <w:pPr>
        <w:spacing w:after="0"/>
        <w:ind w:left="774"/>
      </w:pPr>
      <w:r>
        <w:t xml:space="preserve">Since </w:t>
      </w:r>
      <w:r w:rsidR="00D84D46">
        <w:t>at a company, explaining why the model is predicting a certain way</w:t>
      </w:r>
      <w:r w:rsidR="00F657CA">
        <w:t xml:space="preserve"> is important for a business to decide whether to use that model or not</w:t>
      </w:r>
      <w:r w:rsidR="00D84D46">
        <w:t>, I thought it would be apt to use decision tree as it’s very transparent</w:t>
      </w:r>
      <w:r w:rsidR="00D84D46" w:rsidRPr="00D84D46">
        <w:t>.</w:t>
      </w:r>
      <w:r w:rsidR="00D84D46">
        <w:t xml:space="preserve"> </w:t>
      </w:r>
      <w:r w:rsidR="00F657CA">
        <w:t xml:space="preserve">Also, visualizing and interpreting the tree is easy and this makes it easy to explain to executives or others. </w:t>
      </w:r>
      <w:r w:rsidR="00D84D46">
        <w:t xml:space="preserve">Decision trees make the feature importance </w:t>
      </w:r>
      <w:r w:rsidR="00D84D46" w:rsidRPr="00D84D46">
        <w:t>clear and relations can be viewed easily.</w:t>
      </w:r>
      <w:r w:rsidR="00F657CA">
        <w:t xml:space="preserve"> </w:t>
      </w:r>
    </w:p>
    <w:p w:rsidR="00F657CA" w:rsidRDefault="00F657CA" w:rsidP="00D84D46">
      <w:pPr>
        <w:spacing w:after="0"/>
        <w:ind w:left="774"/>
      </w:pPr>
      <w:r>
        <w:t>Initially, I planned to use decision tree for all 3 regions but it so happened that the it did not work well in the 1</w:t>
      </w:r>
      <w:r w:rsidRPr="00F657CA">
        <w:rPr>
          <w:vertAlign w:val="superscript"/>
        </w:rPr>
        <w:t>st</w:t>
      </w:r>
      <w:r>
        <w:t xml:space="preserve"> region as the class distribution in the last node at a depth of 6 was still very uniform( it contained instances of both classes almost equally rather than a majority of one)</w:t>
      </w:r>
      <w:r w:rsidR="00067504">
        <w:t xml:space="preserve"> and so opted to use logistic regression for region 1</w:t>
      </w:r>
      <w:r w:rsidR="0028459F">
        <w:t xml:space="preserve"> as </w:t>
      </w:r>
      <w:r w:rsidR="004A564E">
        <w:t>it is simple to understand too</w:t>
      </w:r>
      <w:r w:rsidR="00067504">
        <w:t>.</w:t>
      </w:r>
    </w:p>
    <w:p w:rsidR="00067504" w:rsidRDefault="00067504" w:rsidP="00D84D46">
      <w:pPr>
        <w:spacing w:after="0"/>
        <w:ind w:left="774"/>
      </w:pPr>
    </w:p>
    <w:p w:rsidR="00ED2E6E" w:rsidRDefault="00ED2E6E" w:rsidP="00ED2E6E">
      <w:pPr>
        <w:numPr>
          <w:ilvl w:val="0"/>
          <w:numId w:val="42"/>
        </w:numPr>
        <w:spacing w:after="0"/>
      </w:pPr>
      <w:r>
        <w:t>(20 points) Show how you selected the predictors into each new model.</w:t>
      </w:r>
      <w:r w:rsidR="000E73C2">
        <w:t xml:space="preserve">  Your objective is to exclude variables that do not contribute to the goodness-of-fit of the new model.</w:t>
      </w:r>
    </w:p>
    <w:p w:rsidR="006540BA" w:rsidRDefault="006540BA" w:rsidP="006540BA">
      <w:pPr>
        <w:spacing w:after="0"/>
        <w:ind w:left="774"/>
      </w:pPr>
    </w:p>
    <w:p w:rsidR="000F08FB" w:rsidRDefault="00FE6934" w:rsidP="000F08FB">
      <w:pPr>
        <w:spacing w:after="0"/>
        <w:ind w:left="774"/>
      </w:pPr>
      <w:r>
        <w:t>For logistic regression the features were selected and ranked using r</w:t>
      </w:r>
      <w:r w:rsidRPr="00FE6934">
        <w:t>ecursive feature elimination.</w:t>
      </w:r>
      <w:r w:rsidR="000F08FB">
        <w:t xml:space="preserve"> </w:t>
      </w:r>
      <w:r w:rsidR="000F08FB" w:rsidRPr="000F08FB">
        <w:t>First, the estimator is trained on the initial set of features and the importance of each feature</w:t>
      </w:r>
      <w:r w:rsidR="000F08FB">
        <w:t xml:space="preserve"> is obtained. </w:t>
      </w:r>
      <w:r w:rsidR="000F08FB" w:rsidRPr="000F08FB">
        <w:t>Then, the least important features are prun</w:t>
      </w:r>
      <w:r w:rsidR="000F08FB">
        <w:t>ed from current set of features and</w:t>
      </w:r>
      <w:r w:rsidR="000F08FB" w:rsidRPr="000F08FB">
        <w:t xml:space="preserve"> </w:t>
      </w:r>
      <w:r w:rsidR="000F08FB">
        <w:t>this</w:t>
      </w:r>
      <w:r w:rsidR="000F08FB" w:rsidRPr="000F08FB">
        <w:t xml:space="preserve"> procedure is recursively repeated until the number of features</w:t>
      </w:r>
      <w:r w:rsidR="000F08FB">
        <w:t xml:space="preserve"> specified</w:t>
      </w:r>
      <w:r w:rsidR="000F08FB" w:rsidRPr="000F08FB">
        <w:t xml:space="preserve"> to select is reached.</w:t>
      </w:r>
      <w:r w:rsidR="000F08FB">
        <w:t xml:space="preserve"> I chose to use 9 features and not too many. The output of RFE were the following features:</w:t>
      </w:r>
    </w:p>
    <w:p w:rsidR="00067504" w:rsidRDefault="00D72D1D" w:rsidP="00067504">
      <w:pPr>
        <w:spacing w:after="0"/>
        <w:ind w:left="774"/>
      </w:pPr>
      <w:r w:rsidRPr="00D72D1D">
        <w:t>Vibration</w:t>
      </w:r>
      <w:r>
        <w:t>,</w:t>
      </w:r>
      <w:r w:rsidRPr="00D72D1D">
        <w:t xml:space="preserve"> </w:t>
      </w:r>
      <w:proofErr w:type="spellStart"/>
      <w:r w:rsidRPr="00D72D1D">
        <w:t>Engine_Coolant_Temp</w:t>
      </w:r>
      <w:proofErr w:type="spellEnd"/>
      <w:r>
        <w:t xml:space="preserve">, </w:t>
      </w:r>
      <w:proofErr w:type="spellStart"/>
      <w:r w:rsidRPr="00D72D1D">
        <w:t>Speed_OBD</w:t>
      </w:r>
      <w:proofErr w:type="spellEnd"/>
      <w:r>
        <w:t xml:space="preserve">, </w:t>
      </w:r>
      <w:proofErr w:type="spellStart"/>
      <w:r w:rsidRPr="00D72D1D">
        <w:t>Voltage_Control_Module</w:t>
      </w:r>
      <w:proofErr w:type="spellEnd"/>
      <w:r>
        <w:t>,</w:t>
      </w:r>
      <w:r w:rsidRPr="00D72D1D">
        <w:t xml:space="preserve"> </w:t>
      </w:r>
      <w:proofErr w:type="spellStart"/>
      <w:r w:rsidRPr="00D72D1D">
        <w:t>Ambient_air_temp</w:t>
      </w:r>
      <w:proofErr w:type="spellEnd"/>
      <w:r>
        <w:t xml:space="preserve">, </w:t>
      </w:r>
      <w:proofErr w:type="spellStart"/>
      <w:r w:rsidRPr="00D72D1D">
        <w:t>Engine_Oil_Temp</w:t>
      </w:r>
      <w:proofErr w:type="spellEnd"/>
      <w:r>
        <w:t xml:space="preserve">, </w:t>
      </w:r>
      <w:proofErr w:type="spellStart"/>
      <w:r w:rsidRPr="00D72D1D">
        <w:t>GPS_Longitude</w:t>
      </w:r>
      <w:proofErr w:type="spellEnd"/>
      <w:r>
        <w:t xml:space="preserve">, </w:t>
      </w:r>
      <w:proofErr w:type="spellStart"/>
      <w:r w:rsidRPr="00D72D1D">
        <w:t>GPS_Latitude</w:t>
      </w:r>
      <w:proofErr w:type="spellEnd"/>
      <w:r>
        <w:t xml:space="preserve">, </w:t>
      </w:r>
      <w:proofErr w:type="spellStart"/>
      <w:r w:rsidRPr="00D72D1D">
        <w:t>Accel_Ssor_Total</w:t>
      </w:r>
      <w:proofErr w:type="spellEnd"/>
    </w:p>
    <w:p w:rsidR="00D72D1D" w:rsidRDefault="00D72D1D" w:rsidP="00067504">
      <w:pPr>
        <w:spacing w:after="0"/>
        <w:ind w:left="774"/>
      </w:pPr>
    </w:p>
    <w:p w:rsidR="006540BA" w:rsidRDefault="00067504" w:rsidP="006540BA">
      <w:pPr>
        <w:spacing w:after="0"/>
        <w:ind w:left="774"/>
      </w:pPr>
      <w:r>
        <w:t>Since decision trees themselves rank the features by the information gain and then use that feature to split upon, setting a reasonable depth ensures the best features which produce low entropy nodes after the split are used.</w:t>
      </w:r>
    </w:p>
    <w:p w:rsidR="004A23C5" w:rsidRDefault="009B5408" w:rsidP="006540BA">
      <w:pPr>
        <w:spacing w:after="0"/>
        <w:ind w:left="774"/>
      </w:pPr>
      <w:r>
        <w:t xml:space="preserve">Features used in region 2: </w:t>
      </w:r>
      <w:proofErr w:type="spellStart"/>
      <w:r w:rsidR="00D6655D">
        <w:t>Trip_Distance</w:t>
      </w:r>
      <w:proofErr w:type="spellEnd"/>
      <w:r>
        <w:t xml:space="preserve">, </w:t>
      </w:r>
      <w:proofErr w:type="spellStart"/>
      <w:r>
        <w:t>Ambient_air_temp</w:t>
      </w:r>
      <w:proofErr w:type="spellEnd"/>
      <w:r>
        <w:t xml:space="preserve">, </w:t>
      </w:r>
      <w:proofErr w:type="spellStart"/>
      <w:r>
        <w:t>Engine_RPM</w:t>
      </w:r>
      <w:proofErr w:type="spellEnd"/>
      <w:r>
        <w:t xml:space="preserve">, </w:t>
      </w:r>
      <w:proofErr w:type="spellStart"/>
      <w:r>
        <w:t>GPS_Altitude</w:t>
      </w:r>
      <w:proofErr w:type="spellEnd"/>
      <w:r>
        <w:t xml:space="preserve">, </w:t>
      </w:r>
      <w:proofErr w:type="spellStart"/>
      <w:r>
        <w:t>GPS_Latitude</w:t>
      </w:r>
      <w:proofErr w:type="spellEnd"/>
      <w:r>
        <w:t xml:space="preserve">, </w:t>
      </w:r>
      <w:proofErr w:type="spellStart"/>
      <w:r>
        <w:t>Voltage_Control_Module</w:t>
      </w:r>
      <w:proofErr w:type="spellEnd"/>
      <w:r>
        <w:t xml:space="preserve">, </w:t>
      </w:r>
      <w:proofErr w:type="spellStart"/>
      <w:r>
        <w:t>Engine_Load</w:t>
      </w:r>
      <w:proofErr w:type="spellEnd"/>
      <w:r>
        <w:t xml:space="preserve">, </w:t>
      </w:r>
      <w:proofErr w:type="spellStart"/>
      <w:r>
        <w:t>Intake_Air_Temp</w:t>
      </w:r>
      <w:proofErr w:type="spellEnd"/>
    </w:p>
    <w:p w:rsidR="009B5408" w:rsidRDefault="009B5408" w:rsidP="009B5408">
      <w:pPr>
        <w:spacing w:after="0"/>
        <w:ind w:left="774"/>
      </w:pPr>
    </w:p>
    <w:p w:rsidR="006540BA" w:rsidRDefault="006540BA" w:rsidP="006540BA">
      <w:pPr>
        <w:spacing w:after="0"/>
        <w:ind w:left="774"/>
      </w:pPr>
      <w:r>
        <w:t>In region 3, even though I set the max depth of the tree to be 6</w:t>
      </w:r>
      <w:r>
        <w:t>,</w:t>
      </w:r>
      <w:r>
        <w:t xml:space="preserve"> the leaves are pure at depth 5 and hence, it doesn’t proceed further.</w:t>
      </w:r>
    </w:p>
    <w:p w:rsidR="009B5408" w:rsidRDefault="009B5408" w:rsidP="009B5408">
      <w:pPr>
        <w:spacing w:after="0"/>
        <w:ind w:left="774"/>
      </w:pPr>
      <w:r>
        <w:t xml:space="preserve">Features used in region 3: </w:t>
      </w:r>
      <w:proofErr w:type="spellStart"/>
      <w:r>
        <w:t>GPS_Latitude</w:t>
      </w:r>
      <w:proofErr w:type="spellEnd"/>
      <w:r>
        <w:t xml:space="preserve">, </w:t>
      </w:r>
      <w:proofErr w:type="spellStart"/>
      <w:r>
        <w:t>Speed_OBD</w:t>
      </w:r>
      <w:proofErr w:type="spellEnd"/>
      <w:r>
        <w:t xml:space="preserve">, </w:t>
      </w:r>
      <w:proofErr w:type="spellStart"/>
      <w:r>
        <w:t>Accel_Ssor_Total</w:t>
      </w:r>
      <w:proofErr w:type="spellEnd"/>
      <w:r>
        <w:t xml:space="preserve">, </w:t>
      </w:r>
      <w:proofErr w:type="spellStart"/>
      <w:r>
        <w:t>GPS_Bearing</w:t>
      </w:r>
      <w:proofErr w:type="spellEnd"/>
      <w:r>
        <w:t xml:space="preserve">, </w:t>
      </w:r>
      <w:proofErr w:type="spellStart"/>
      <w:r w:rsidR="004B62BF">
        <w:t>Mass_Air_Flow_Rate</w:t>
      </w:r>
      <w:proofErr w:type="spellEnd"/>
      <w:r>
        <w:t xml:space="preserve">, </w:t>
      </w:r>
      <w:proofErr w:type="spellStart"/>
      <w:r>
        <w:t>Turbo_Boost_And_Vcm_Guage</w:t>
      </w:r>
      <w:proofErr w:type="spellEnd"/>
    </w:p>
    <w:p w:rsidR="00067504" w:rsidRDefault="00067504" w:rsidP="00067504">
      <w:pPr>
        <w:spacing w:after="0"/>
        <w:ind w:left="774"/>
      </w:pPr>
    </w:p>
    <w:p w:rsidR="000241E1" w:rsidRDefault="00ED2E6E" w:rsidP="000241E1">
      <w:pPr>
        <w:numPr>
          <w:ilvl w:val="0"/>
          <w:numId w:val="42"/>
        </w:numPr>
        <w:spacing w:after="0"/>
      </w:pPr>
      <w:r>
        <w:t>(10 points) List the primary model specifications and the key model results (e.g., decision tree diagram, logistic regression, parameter estimates, support vector machine hyperplane equation, etc.)</w:t>
      </w:r>
    </w:p>
    <w:p w:rsidR="004A23C5" w:rsidRDefault="004A23C5" w:rsidP="000241E1">
      <w:pPr>
        <w:spacing w:after="0"/>
        <w:ind w:left="774"/>
      </w:pPr>
      <w:r>
        <w:t xml:space="preserve">For regions 2 and 3, decision trees with a </w:t>
      </w:r>
      <w:proofErr w:type="spellStart"/>
      <w:r>
        <w:t>max_depth</w:t>
      </w:r>
      <w:proofErr w:type="spellEnd"/>
      <w:r>
        <w:t xml:space="preserve"> of 6 and the criterion of “entropy</w:t>
      </w:r>
      <w:r w:rsidR="00D6655D">
        <w:t>”</w:t>
      </w:r>
      <w:r>
        <w:t xml:space="preserve"> is used</w:t>
      </w:r>
    </w:p>
    <w:p w:rsidR="006540BA" w:rsidRDefault="006540BA" w:rsidP="006540BA">
      <w:pPr>
        <w:spacing w:after="0"/>
      </w:pPr>
    </w:p>
    <w:p w:rsidR="000241E1" w:rsidRDefault="00483FBB" w:rsidP="006540BA">
      <w:pPr>
        <w:spacing w:after="0"/>
      </w:pPr>
      <w:r>
        <w:lastRenderedPageBreak/>
        <w:t>Region 2:</w:t>
      </w:r>
      <w:r w:rsidR="000241E1" w:rsidRPr="000241E1">
        <w:t xml:space="preserve"> </w:t>
      </w:r>
      <w:r w:rsidR="000241E1">
        <w:t>Accuracy Score 2</w:t>
      </w:r>
      <w:proofErr w:type="gramStart"/>
      <w:r w:rsidR="000241E1">
        <w:t>=  0.8741258741258742</w:t>
      </w:r>
      <w:proofErr w:type="gramEnd"/>
    </w:p>
    <w:p w:rsidR="006540BA" w:rsidRDefault="00F226BC" w:rsidP="006540BA">
      <w:pPr>
        <w:spacing w:after="0"/>
      </w:pPr>
      <w:r>
        <w:rPr>
          <w:noProof/>
        </w:rPr>
        <w:drawing>
          <wp:inline distT="0" distB="0" distL="0" distR="0">
            <wp:extent cx="4585033" cy="4267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026" cy="4295114"/>
                    </a:xfrm>
                    <a:prstGeom prst="rect">
                      <a:avLst/>
                    </a:prstGeom>
                    <a:noFill/>
                    <a:ln>
                      <a:noFill/>
                    </a:ln>
                  </pic:spPr>
                </pic:pic>
              </a:graphicData>
            </a:graphic>
          </wp:inline>
        </w:drawing>
      </w:r>
    </w:p>
    <w:p w:rsidR="00F226BC" w:rsidRDefault="00483FBB" w:rsidP="006540BA">
      <w:pPr>
        <w:spacing w:after="0"/>
      </w:pPr>
      <w:r>
        <w:t>Region 3:</w:t>
      </w:r>
      <w:r w:rsidR="000241E1">
        <w:t xml:space="preserve"> </w:t>
      </w:r>
      <w:r w:rsidR="000241E1">
        <w:t>Accuracy Score 3</w:t>
      </w:r>
      <w:proofErr w:type="gramStart"/>
      <w:r w:rsidR="000241E1">
        <w:t>=  1.0</w:t>
      </w:r>
      <w:proofErr w:type="gramEnd"/>
    </w:p>
    <w:p w:rsidR="00483FBB" w:rsidRDefault="00F226BC" w:rsidP="006540BA">
      <w:pPr>
        <w:spacing w:after="0"/>
      </w:pPr>
      <w:r>
        <w:rPr>
          <w:noProof/>
        </w:rPr>
        <w:drawing>
          <wp:inline distT="0" distB="0" distL="0" distR="0">
            <wp:extent cx="2819711" cy="3558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1372" cy="3674218"/>
                    </a:xfrm>
                    <a:prstGeom prst="rect">
                      <a:avLst/>
                    </a:prstGeom>
                    <a:noFill/>
                    <a:ln>
                      <a:noFill/>
                    </a:ln>
                  </pic:spPr>
                </pic:pic>
              </a:graphicData>
            </a:graphic>
          </wp:inline>
        </w:drawing>
      </w:r>
    </w:p>
    <w:p w:rsidR="006628AC" w:rsidRDefault="006628AC" w:rsidP="00475C6C">
      <w:pPr>
        <w:spacing w:after="0"/>
        <w:ind w:left="774"/>
      </w:pPr>
      <w:r>
        <w:lastRenderedPageBreak/>
        <w:t xml:space="preserve">Region </w:t>
      </w:r>
      <w:proofErr w:type="gramStart"/>
      <w:r>
        <w:t>1 :</w:t>
      </w:r>
      <w:proofErr w:type="gramEnd"/>
      <w:r>
        <w:t xml:space="preserve"> Logistic Regression</w:t>
      </w:r>
      <w:r w:rsidR="000241E1">
        <w:t>;  Accuracy Score</w:t>
      </w:r>
      <w:r w:rsidR="000241E1" w:rsidRPr="000241E1">
        <w:t xml:space="preserve"> =  0.8443067389620449</w:t>
      </w:r>
    </w:p>
    <w:p w:rsidR="000241E1" w:rsidRDefault="000241E1" w:rsidP="00475C6C">
      <w:pPr>
        <w:spacing w:after="0"/>
        <w:ind w:left="774"/>
      </w:pPr>
      <w:r>
        <w:t xml:space="preserve">The coefficient values </w:t>
      </w:r>
      <w:proofErr w:type="gramStart"/>
      <w:r>
        <w:t>are :</w:t>
      </w:r>
      <w:proofErr w:type="gramEnd"/>
      <w:r>
        <w:t xml:space="preserve"> </w:t>
      </w:r>
    </w:p>
    <w:p w:rsidR="00FE6934" w:rsidRDefault="00FE6934" w:rsidP="00FE6934">
      <w:pPr>
        <w:spacing w:after="0"/>
        <w:ind w:left="774"/>
      </w:pPr>
      <w:r w:rsidRPr="00D72D1D">
        <w:t>Vibration</w:t>
      </w:r>
      <w:r>
        <w:t xml:space="preserve"> </w:t>
      </w:r>
      <w:r>
        <w:t>-0.23324671</w:t>
      </w:r>
    </w:p>
    <w:p w:rsidR="00FE6934" w:rsidRDefault="00FE6934" w:rsidP="00FE6934">
      <w:pPr>
        <w:spacing w:after="0"/>
        <w:ind w:left="774"/>
      </w:pPr>
      <w:proofErr w:type="spellStart"/>
      <w:r w:rsidRPr="00D72D1D">
        <w:t>Engine_Coolant_Temp</w:t>
      </w:r>
      <w:proofErr w:type="spellEnd"/>
      <w:r>
        <w:t xml:space="preserve"> </w:t>
      </w:r>
      <w:r>
        <w:t>0.26943419</w:t>
      </w:r>
    </w:p>
    <w:p w:rsidR="00FE6934" w:rsidRDefault="00FE6934" w:rsidP="00FE6934">
      <w:pPr>
        <w:spacing w:after="0"/>
        <w:ind w:left="774"/>
      </w:pPr>
      <w:proofErr w:type="spellStart"/>
      <w:r w:rsidRPr="00D72D1D">
        <w:t>Speed_OBD</w:t>
      </w:r>
      <w:proofErr w:type="spellEnd"/>
      <w:r>
        <w:t xml:space="preserve"> -0.04039195</w:t>
      </w:r>
    </w:p>
    <w:p w:rsidR="00FE6934" w:rsidRDefault="00FE6934" w:rsidP="00FE6934">
      <w:pPr>
        <w:spacing w:after="0"/>
        <w:ind w:left="774"/>
      </w:pPr>
      <w:proofErr w:type="spellStart"/>
      <w:r w:rsidRPr="00D72D1D">
        <w:t>Voltage_Control_</w:t>
      </w:r>
      <w:proofErr w:type="gramStart"/>
      <w:r w:rsidRPr="00D72D1D">
        <w:t>Module</w:t>
      </w:r>
      <w:proofErr w:type="spellEnd"/>
      <w:r>
        <w:t xml:space="preserve">  2.43774278</w:t>
      </w:r>
      <w:proofErr w:type="gramEnd"/>
    </w:p>
    <w:p w:rsidR="00FE6934" w:rsidRDefault="00FE6934" w:rsidP="00FE6934">
      <w:pPr>
        <w:spacing w:after="0"/>
        <w:ind w:left="774"/>
      </w:pPr>
      <w:proofErr w:type="spellStart"/>
      <w:r w:rsidRPr="00D72D1D">
        <w:t>Ambient_air_temp</w:t>
      </w:r>
      <w:proofErr w:type="spellEnd"/>
      <w:r>
        <w:t xml:space="preserve"> -0.660558</w:t>
      </w:r>
    </w:p>
    <w:p w:rsidR="00FE6934" w:rsidRDefault="00FE6934" w:rsidP="00FE6934">
      <w:pPr>
        <w:spacing w:after="0"/>
        <w:ind w:left="774"/>
      </w:pPr>
      <w:proofErr w:type="spellStart"/>
      <w:r w:rsidRPr="00D72D1D">
        <w:t>Engine_Oil_Temp</w:t>
      </w:r>
      <w:proofErr w:type="spellEnd"/>
      <w:r>
        <w:t xml:space="preserve"> </w:t>
      </w:r>
      <w:r>
        <w:t>0.0393996</w:t>
      </w:r>
    </w:p>
    <w:p w:rsidR="00FE6934" w:rsidRDefault="00FE6934" w:rsidP="00FE6934">
      <w:pPr>
        <w:spacing w:after="0"/>
        <w:ind w:left="774"/>
      </w:pPr>
      <w:proofErr w:type="spellStart"/>
      <w:r w:rsidRPr="00D72D1D">
        <w:t>GPS_Longitude</w:t>
      </w:r>
      <w:proofErr w:type="spellEnd"/>
      <w:r>
        <w:t xml:space="preserve"> </w:t>
      </w:r>
      <w:r>
        <w:t>-1.52197286</w:t>
      </w:r>
    </w:p>
    <w:p w:rsidR="00FE6934" w:rsidRDefault="00FE6934" w:rsidP="00FE6934">
      <w:pPr>
        <w:spacing w:after="0"/>
        <w:ind w:left="774"/>
      </w:pPr>
      <w:proofErr w:type="spellStart"/>
      <w:r w:rsidRPr="00D72D1D">
        <w:t>GPS_Latitude</w:t>
      </w:r>
      <w:proofErr w:type="spellEnd"/>
      <w:r>
        <w:t xml:space="preserve"> </w:t>
      </w:r>
      <w:r>
        <w:t>0.31678666</w:t>
      </w:r>
    </w:p>
    <w:p w:rsidR="00D72D1D" w:rsidRDefault="00FE6934" w:rsidP="00FE6934">
      <w:pPr>
        <w:spacing w:after="0"/>
        <w:ind w:left="774"/>
      </w:pPr>
      <w:proofErr w:type="spellStart"/>
      <w:r w:rsidRPr="00D72D1D">
        <w:t>Accel_Ssor_Total</w:t>
      </w:r>
      <w:proofErr w:type="spellEnd"/>
      <w:r>
        <w:t xml:space="preserve"> -0.26052172</w:t>
      </w:r>
    </w:p>
    <w:p w:rsidR="00D24D8E" w:rsidRDefault="00D24D8E" w:rsidP="00475C6C">
      <w:pPr>
        <w:spacing w:after="0"/>
        <w:ind w:left="774"/>
      </w:pPr>
    </w:p>
    <w:p w:rsidR="00D6655D" w:rsidRDefault="00D24D8E" w:rsidP="00AD778A">
      <w:pPr>
        <w:numPr>
          <w:ilvl w:val="0"/>
          <w:numId w:val="42"/>
        </w:numPr>
        <w:spacing w:after="0"/>
      </w:pPr>
      <w:r>
        <w:t xml:space="preserve"> </w:t>
      </w:r>
      <w:r w:rsidR="00ED2E6E">
        <w:t>(30 points) Show the model comparison results and list all supporting tables and charts (e.g., Area Under Curve, Root Average Squared Error, Misclassification Rate, ROC curve, Lift or Accumulated Lift curves)</w:t>
      </w:r>
    </w:p>
    <w:p w:rsidR="00AD778A" w:rsidRDefault="00AD778A" w:rsidP="00AD778A">
      <w:pPr>
        <w:spacing w:after="0"/>
        <w:ind w:left="774"/>
      </w:pPr>
    </w:p>
    <w:p w:rsidR="00AD778A" w:rsidRDefault="00AD778A" w:rsidP="00AD778A">
      <w:pPr>
        <w:spacing w:after="0"/>
        <w:ind w:left="774"/>
      </w:pPr>
      <w:r>
        <w:rPr>
          <w:noProof/>
        </w:rPr>
        <w:drawing>
          <wp:inline distT="0" distB="0" distL="0" distR="0" wp14:anchorId="54832519" wp14:editId="31357BB5">
            <wp:extent cx="2718939" cy="1943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399" cy="1982735"/>
                    </a:xfrm>
                    <a:prstGeom prst="rect">
                      <a:avLst/>
                    </a:prstGeom>
                  </pic:spPr>
                </pic:pic>
              </a:graphicData>
            </a:graphic>
          </wp:inline>
        </w:drawing>
      </w:r>
      <w:r>
        <w:rPr>
          <w:noProof/>
        </w:rPr>
        <w:drawing>
          <wp:inline distT="0" distB="0" distL="0" distR="0" wp14:anchorId="049C3F7E" wp14:editId="222E2648">
            <wp:extent cx="2665629" cy="1905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815" cy="1922999"/>
                    </a:xfrm>
                    <a:prstGeom prst="rect">
                      <a:avLst/>
                    </a:prstGeom>
                  </pic:spPr>
                </pic:pic>
              </a:graphicData>
            </a:graphic>
          </wp:inline>
        </w:drawing>
      </w:r>
    </w:p>
    <w:p w:rsidR="00AD778A" w:rsidRDefault="00AD778A" w:rsidP="00AD778A">
      <w:pPr>
        <w:spacing w:after="0"/>
        <w:ind w:left="774"/>
      </w:pPr>
      <w:r>
        <w:rPr>
          <w:noProof/>
        </w:rPr>
        <w:drawing>
          <wp:inline distT="0" distB="0" distL="0" distR="0" wp14:anchorId="40701EFB" wp14:editId="3B9EF0D1">
            <wp:extent cx="2727960" cy="1949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7670" cy="1992217"/>
                    </a:xfrm>
                    <a:prstGeom prst="rect">
                      <a:avLst/>
                    </a:prstGeom>
                  </pic:spPr>
                </pic:pic>
              </a:graphicData>
            </a:graphic>
          </wp:inline>
        </w:drawing>
      </w:r>
    </w:p>
    <w:p w:rsidR="00AD778A" w:rsidRDefault="00AD778A" w:rsidP="00AD778A">
      <w:pPr>
        <w:spacing w:after="0"/>
        <w:ind w:left="774"/>
      </w:pPr>
      <w:r>
        <w:t>Area Under Curve = 0.915815</w:t>
      </w:r>
    </w:p>
    <w:p w:rsidR="00AD778A" w:rsidRDefault="00AD778A" w:rsidP="00AD778A">
      <w:pPr>
        <w:spacing w:after="0"/>
        <w:ind w:left="774"/>
      </w:pPr>
      <w:r>
        <w:t>Root Average Squared Error = 0.307828</w:t>
      </w:r>
    </w:p>
    <w:p w:rsidR="00AD778A" w:rsidRDefault="00AD778A" w:rsidP="00AD778A">
      <w:pPr>
        <w:spacing w:after="0"/>
        <w:ind w:left="774"/>
      </w:pPr>
      <w:r>
        <w:t>Misclassification Rate = 0.179514</w:t>
      </w:r>
    </w:p>
    <w:p w:rsidR="004A564E" w:rsidRDefault="004A564E" w:rsidP="00AD778A">
      <w:pPr>
        <w:spacing w:after="0"/>
        <w:ind w:left="774"/>
      </w:pPr>
    </w:p>
    <w:p w:rsidR="004A564E" w:rsidRDefault="004A564E" w:rsidP="00AD778A">
      <w:pPr>
        <w:spacing w:after="0"/>
        <w:ind w:left="774"/>
      </w:pPr>
    </w:p>
    <w:p w:rsidR="004A564E" w:rsidRDefault="004A564E" w:rsidP="00AD778A">
      <w:pPr>
        <w:spacing w:after="0"/>
        <w:ind w:left="774"/>
      </w:pPr>
      <w:bookmarkStart w:id="0" w:name="_GoBack"/>
      <w:bookmarkEnd w:id="0"/>
    </w:p>
    <w:p w:rsidR="00067504" w:rsidRDefault="00067504" w:rsidP="00E4567F">
      <w:pPr>
        <w:spacing w:after="0"/>
      </w:pPr>
    </w:p>
    <w:p w:rsidR="00F226BC" w:rsidRDefault="00ED2E6E" w:rsidP="00F226BC">
      <w:pPr>
        <w:numPr>
          <w:ilvl w:val="0"/>
          <w:numId w:val="42"/>
        </w:numPr>
        <w:spacing w:after="0"/>
      </w:pPr>
      <w:r>
        <w:lastRenderedPageBreak/>
        <w:t xml:space="preserve">(20 points) Argue that you have </w:t>
      </w:r>
      <w:proofErr w:type="gramStart"/>
      <w:r>
        <w:t>actually found</w:t>
      </w:r>
      <w:proofErr w:type="gramEnd"/>
      <w:r>
        <w:t xml:space="preserve"> a bette</w:t>
      </w:r>
      <w:r w:rsidR="00F226BC">
        <w:t>r model than the current model.</w:t>
      </w:r>
    </w:p>
    <w:p w:rsidR="0003359B" w:rsidRPr="001A6125" w:rsidRDefault="00207C0B" w:rsidP="00207C0B">
      <w:pPr>
        <w:spacing w:after="0"/>
        <w:ind w:left="774"/>
      </w:pPr>
      <w:r>
        <w:t xml:space="preserve">In the current model, the trucks are sent for maintenance only based on their region and the number of days elapsed, both of which are not strong indicators if the truck needs maintenance. However, the models I have used considers various parameters of the truck, learns this data to uses it to predict when maintenance is required. The intuition behind this is that some of the parameters indicate wear of different features of the truck and hence </w:t>
      </w:r>
      <w:r w:rsidR="00475C6C">
        <w:t>my</w:t>
      </w:r>
      <w:r>
        <w:t xml:space="preserve"> model is learning when the truck is worn enough to warrant maintenance</w:t>
      </w:r>
      <w:r w:rsidR="00475C6C">
        <w:t xml:space="preserve">. </w:t>
      </w:r>
      <w:proofErr w:type="gramStart"/>
      <w:r w:rsidR="006540BA">
        <w:t>Also</w:t>
      </w:r>
      <w:proofErr w:type="gramEnd"/>
      <w:r w:rsidR="006540BA">
        <w:t xml:space="preserve"> my model significantly increases the area under the curve metric and lowers the RASE, while reducing the Misclassification rate on the test data by a wide margin. </w:t>
      </w:r>
    </w:p>
    <w:sectPr w:rsidR="0003359B" w:rsidRPr="001A6125" w:rsidSect="00A44B7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5F9" w:rsidRDefault="00EE15F9" w:rsidP="00FD10A7">
      <w:pPr>
        <w:spacing w:after="0" w:line="240" w:lineRule="auto"/>
      </w:pPr>
      <w:r>
        <w:separator/>
      </w:r>
    </w:p>
  </w:endnote>
  <w:endnote w:type="continuationSeparator" w:id="0">
    <w:p w:rsidR="00EE15F9" w:rsidRDefault="00EE15F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5F9" w:rsidRDefault="00EE15F9" w:rsidP="00FD10A7">
      <w:pPr>
        <w:spacing w:after="0" w:line="240" w:lineRule="auto"/>
      </w:pPr>
      <w:r>
        <w:separator/>
      </w:r>
    </w:p>
  </w:footnote>
  <w:footnote w:type="continuationSeparator" w:id="0">
    <w:p w:rsidR="00EE15F9" w:rsidRDefault="00EE15F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57BB3">
      <w:t xml:space="preserve"> 2018 </w:t>
    </w:r>
    <w:r w:rsidR="00785199">
      <w:t>Final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D0B"/>
    <w:multiLevelType w:val="hybridMultilevel"/>
    <w:tmpl w:val="21E22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D563B"/>
    <w:multiLevelType w:val="hybridMultilevel"/>
    <w:tmpl w:val="AE9C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D27CD"/>
    <w:multiLevelType w:val="hybridMultilevel"/>
    <w:tmpl w:val="1C2636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32B7D"/>
    <w:multiLevelType w:val="hybridMultilevel"/>
    <w:tmpl w:val="98986D3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2"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0A5E66"/>
    <w:multiLevelType w:val="hybridMultilevel"/>
    <w:tmpl w:val="5400D4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B02DC4"/>
    <w:multiLevelType w:val="hybridMultilevel"/>
    <w:tmpl w:val="FACAD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E11FAB"/>
    <w:multiLevelType w:val="hybridMultilevel"/>
    <w:tmpl w:val="5582DDE8"/>
    <w:lvl w:ilvl="0" w:tplc="04090011">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82C7D"/>
    <w:multiLevelType w:val="hybridMultilevel"/>
    <w:tmpl w:val="FCF260C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A611A4"/>
    <w:multiLevelType w:val="hybridMultilevel"/>
    <w:tmpl w:val="98986D3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2"/>
  </w:num>
  <w:num w:numId="5">
    <w:abstractNumId w:val="32"/>
  </w:num>
  <w:num w:numId="6">
    <w:abstractNumId w:val="7"/>
  </w:num>
  <w:num w:numId="7">
    <w:abstractNumId w:val="5"/>
  </w:num>
  <w:num w:numId="8">
    <w:abstractNumId w:val="13"/>
  </w:num>
  <w:num w:numId="9">
    <w:abstractNumId w:val="36"/>
  </w:num>
  <w:num w:numId="10">
    <w:abstractNumId w:val="40"/>
  </w:num>
  <w:num w:numId="11">
    <w:abstractNumId w:val="23"/>
  </w:num>
  <w:num w:numId="12">
    <w:abstractNumId w:val="41"/>
  </w:num>
  <w:num w:numId="13">
    <w:abstractNumId w:val="18"/>
  </w:num>
  <w:num w:numId="14">
    <w:abstractNumId w:val="9"/>
  </w:num>
  <w:num w:numId="15">
    <w:abstractNumId w:val="0"/>
  </w:num>
  <w:num w:numId="16">
    <w:abstractNumId w:val="19"/>
  </w:num>
  <w:num w:numId="17">
    <w:abstractNumId w:val="21"/>
  </w:num>
  <w:num w:numId="18">
    <w:abstractNumId w:val="25"/>
  </w:num>
  <w:num w:numId="19">
    <w:abstractNumId w:val="20"/>
  </w:num>
  <w:num w:numId="20">
    <w:abstractNumId w:val="6"/>
  </w:num>
  <w:num w:numId="21">
    <w:abstractNumId w:val="10"/>
  </w:num>
  <w:num w:numId="22">
    <w:abstractNumId w:val="29"/>
  </w:num>
  <w:num w:numId="23">
    <w:abstractNumId w:val="16"/>
  </w:num>
  <w:num w:numId="24">
    <w:abstractNumId w:val="35"/>
  </w:num>
  <w:num w:numId="25">
    <w:abstractNumId w:val="8"/>
  </w:num>
  <w:num w:numId="26">
    <w:abstractNumId w:val="1"/>
  </w:num>
  <w:num w:numId="27">
    <w:abstractNumId w:val="39"/>
  </w:num>
  <w:num w:numId="28">
    <w:abstractNumId w:val="38"/>
  </w:num>
  <w:num w:numId="29">
    <w:abstractNumId w:val="33"/>
  </w:num>
  <w:num w:numId="30">
    <w:abstractNumId w:val="15"/>
  </w:num>
  <w:num w:numId="31">
    <w:abstractNumId w:val="3"/>
  </w:num>
  <w:num w:numId="32">
    <w:abstractNumId w:val="4"/>
  </w:num>
  <w:num w:numId="33">
    <w:abstractNumId w:val="28"/>
  </w:num>
  <w:num w:numId="34">
    <w:abstractNumId w:val="26"/>
  </w:num>
  <w:num w:numId="35">
    <w:abstractNumId w:val="2"/>
  </w:num>
  <w:num w:numId="36">
    <w:abstractNumId w:val="37"/>
  </w:num>
  <w:num w:numId="37">
    <w:abstractNumId w:val="34"/>
  </w:num>
  <w:num w:numId="38">
    <w:abstractNumId w:val="14"/>
  </w:num>
  <w:num w:numId="39">
    <w:abstractNumId w:val="17"/>
  </w:num>
  <w:num w:numId="40">
    <w:abstractNumId w:val="12"/>
  </w:num>
  <w:num w:numId="41">
    <w:abstractNumId w:val="24"/>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241E1"/>
    <w:rsid w:val="00030932"/>
    <w:rsid w:val="0003359B"/>
    <w:rsid w:val="0004377C"/>
    <w:rsid w:val="000607DE"/>
    <w:rsid w:val="0006332A"/>
    <w:rsid w:val="00067504"/>
    <w:rsid w:val="00071D5F"/>
    <w:rsid w:val="0007471E"/>
    <w:rsid w:val="000827D8"/>
    <w:rsid w:val="000B34D6"/>
    <w:rsid w:val="000B3BB8"/>
    <w:rsid w:val="000B55DF"/>
    <w:rsid w:val="000C4071"/>
    <w:rsid w:val="000C45D8"/>
    <w:rsid w:val="000C557B"/>
    <w:rsid w:val="000D7F1D"/>
    <w:rsid w:val="000E4820"/>
    <w:rsid w:val="000E73C2"/>
    <w:rsid w:val="000F08FB"/>
    <w:rsid w:val="000F0919"/>
    <w:rsid w:val="00103431"/>
    <w:rsid w:val="001403D8"/>
    <w:rsid w:val="001462F9"/>
    <w:rsid w:val="001475F9"/>
    <w:rsid w:val="0015070A"/>
    <w:rsid w:val="00155458"/>
    <w:rsid w:val="00156579"/>
    <w:rsid w:val="00157BB3"/>
    <w:rsid w:val="00173462"/>
    <w:rsid w:val="00176724"/>
    <w:rsid w:val="001832C6"/>
    <w:rsid w:val="001848CC"/>
    <w:rsid w:val="001A5D60"/>
    <w:rsid w:val="001A6125"/>
    <w:rsid w:val="001A7524"/>
    <w:rsid w:val="001C4809"/>
    <w:rsid w:val="001D018A"/>
    <w:rsid w:val="001E4B08"/>
    <w:rsid w:val="001F66A5"/>
    <w:rsid w:val="002012C8"/>
    <w:rsid w:val="00207C0B"/>
    <w:rsid w:val="002160AB"/>
    <w:rsid w:val="00223A25"/>
    <w:rsid w:val="00234C59"/>
    <w:rsid w:val="00243879"/>
    <w:rsid w:val="0028459F"/>
    <w:rsid w:val="002855D3"/>
    <w:rsid w:val="002B3B61"/>
    <w:rsid w:val="002D4FB4"/>
    <w:rsid w:val="002E04E8"/>
    <w:rsid w:val="002E12A4"/>
    <w:rsid w:val="002E5BDF"/>
    <w:rsid w:val="003126A2"/>
    <w:rsid w:val="00313EEC"/>
    <w:rsid w:val="00314354"/>
    <w:rsid w:val="00314372"/>
    <w:rsid w:val="00316085"/>
    <w:rsid w:val="0032202D"/>
    <w:rsid w:val="003271DC"/>
    <w:rsid w:val="00341DB3"/>
    <w:rsid w:val="003421A5"/>
    <w:rsid w:val="00342C25"/>
    <w:rsid w:val="00343C19"/>
    <w:rsid w:val="0034472E"/>
    <w:rsid w:val="00353792"/>
    <w:rsid w:val="0035422A"/>
    <w:rsid w:val="00360E28"/>
    <w:rsid w:val="003640C0"/>
    <w:rsid w:val="00370DA4"/>
    <w:rsid w:val="003755BA"/>
    <w:rsid w:val="0038003A"/>
    <w:rsid w:val="003940C1"/>
    <w:rsid w:val="00395A66"/>
    <w:rsid w:val="003A1E17"/>
    <w:rsid w:val="003A4AA1"/>
    <w:rsid w:val="003A6AE6"/>
    <w:rsid w:val="003B06FF"/>
    <w:rsid w:val="003B2D03"/>
    <w:rsid w:val="003B341D"/>
    <w:rsid w:val="003C0BB7"/>
    <w:rsid w:val="003D27C3"/>
    <w:rsid w:val="003F600A"/>
    <w:rsid w:val="00405232"/>
    <w:rsid w:val="00405A2D"/>
    <w:rsid w:val="00410C3D"/>
    <w:rsid w:val="0041459A"/>
    <w:rsid w:val="00415505"/>
    <w:rsid w:val="004212E8"/>
    <w:rsid w:val="00426CE7"/>
    <w:rsid w:val="00451145"/>
    <w:rsid w:val="00452249"/>
    <w:rsid w:val="00457E44"/>
    <w:rsid w:val="004655EB"/>
    <w:rsid w:val="004672CB"/>
    <w:rsid w:val="004726C9"/>
    <w:rsid w:val="00475C6C"/>
    <w:rsid w:val="0048069C"/>
    <w:rsid w:val="00483FBB"/>
    <w:rsid w:val="00496173"/>
    <w:rsid w:val="004A23C5"/>
    <w:rsid w:val="004A564E"/>
    <w:rsid w:val="004B08AA"/>
    <w:rsid w:val="004B0B9E"/>
    <w:rsid w:val="004B0BA9"/>
    <w:rsid w:val="004B62BF"/>
    <w:rsid w:val="004D2402"/>
    <w:rsid w:val="004D3CE5"/>
    <w:rsid w:val="004E0213"/>
    <w:rsid w:val="004E3171"/>
    <w:rsid w:val="004F68F3"/>
    <w:rsid w:val="004F7612"/>
    <w:rsid w:val="00506563"/>
    <w:rsid w:val="00522771"/>
    <w:rsid w:val="00525C36"/>
    <w:rsid w:val="00543AEC"/>
    <w:rsid w:val="0057089D"/>
    <w:rsid w:val="00575432"/>
    <w:rsid w:val="00577C4D"/>
    <w:rsid w:val="005864C5"/>
    <w:rsid w:val="00586785"/>
    <w:rsid w:val="005A5FB7"/>
    <w:rsid w:val="005C54F3"/>
    <w:rsid w:val="005D1EF1"/>
    <w:rsid w:val="005E416B"/>
    <w:rsid w:val="005F7AB5"/>
    <w:rsid w:val="00601616"/>
    <w:rsid w:val="006045BE"/>
    <w:rsid w:val="00607AE2"/>
    <w:rsid w:val="00610454"/>
    <w:rsid w:val="00610E66"/>
    <w:rsid w:val="006150FE"/>
    <w:rsid w:val="00623540"/>
    <w:rsid w:val="00626B2E"/>
    <w:rsid w:val="00630445"/>
    <w:rsid w:val="006540BA"/>
    <w:rsid w:val="006559BF"/>
    <w:rsid w:val="00661D0C"/>
    <w:rsid w:val="006628AC"/>
    <w:rsid w:val="00664F0D"/>
    <w:rsid w:val="00670FB6"/>
    <w:rsid w:val="00676340"/>
    <w:rsid w:val="006819F5"/>
    <w:rsid w:val="00684E8C"/>
    <w:rsid w:val="00685700"/>
    <w:rsid w:val="006A0101"/>
    <w:rsid w:val="006A12FC"/>
    <w:rsid w:val="006A28CF"/>
    <w:rsid w:val="006A3906"/>
    <w:rsid w:val="006B61EC"/>
    <w:rsid w:val="006B7BF4"/>
    <w:rsid w:val="006D1FE8"/>
    <w:rsid w:val="006D228B"/>
    <w:rsid w:val="006D70FC"/>
    <w:rsid w:val="006D7142"/>
    <w:rsid w:val="006E025E"/>
    <w:rsid w:val="006E3463"/>
    <w:rsid w:val="006E51B6"/>
    <w:rsid w:val="006F3C86"/>
    <w:rsid w:val="00704CCE"/>
    <w:rsid w:val="00706D41"/>
    <w:rsid w:val="007113A3"/>
    <w:rsid w:val="00714A3E"/>
    <w:rsid w:val="00726F09"/>
    <w:rsid w:val="00727C06"/>
    <w:rsid w:val="007356B4"/>
    <w:rsid w:val="00742390"/>
    <w:rsid w:val="00745CC2"/>
    <w:rsid w:val="0075327A"/>
    <w:rsid w:val="00765C37"/>
    <w:rsid w:val="00774D95"/>
    <w:rsid w:val="00785199"/>
    <w:rsid w:val="007863B0"/>
    <w:rsid w:val="007A04CA"/>
    <w:rsid w:val="007A1D79"/>
    <w:rsid w:val="007A74E2"/>
    <w:rsid w:val="007C1F53"/>
    <w:rsid w:val="007C7DEC"/>
    <w:rsid w:val="007E30AB"/>
    <w:rsid w:val="007F23D5"/>
    <w:rsid w:val="007F5E66"/>
    <w:rsid w:val="0080233F"/>
    <w:rsid w:val="00813B36"/>
    <w:rsid w:val="00814020"/>
    <w:rsid w:val="00820041"/>
    <w:rsid w:val="008200A5"/>
    <w:rsid w:val="008221A5"/>
    <w:rsid w:val="008561D7"/>
    <w:rsid w:val="00857AC0"/>
    <w:rsid w:val="0086212D"/>
    <w:rsid w:val="00873352"/>
    <w:rsid w:val="00873C5C"/>
    <w:rsid w:val="00887685"/>
    <w:rsid w:val="00890A3A"/>
    <w:rsid w:val="008A0E0D"/>
    <w:rsid w:val="008A4C61"/>
    <w:rsid w:val="008C368F"/>
    <w:rsid w:val="008D2126"/>
    <w:rsid w:val="008E3F44"/>
    <w:rsid w:val="008F3783"/>
    <w:rsid w:val="00900D52"/>
    <w:rsid w:val="009025CE"/>
    <w:rsid w:val="009145DD"/>
    <w:rsid w:val="009159E4"/>
    <w:rsid w:val="009178F3"/>
    <w:rsid w:val="0092646B"/>
    <w:rsid w:val="00950209"/>
    <w:rsid w:val="00961EDE"/>
    <w:rsid w:val="00973FE5"/>
    <w:rsid w:val="00994DA5"/>
    <w:rsid w:val="009A7C86"/>
    <w:rsid w:val="009B2A62"/>
    <w:rsid w:val="009B5408"/>
    <w:rsid w:val="009C13B5"/>
    <w:rsid w:val="009D23A9"/>
    <w:rsid w:val="009D4A66"/>
    <w:rsid w:val="009D5E35"/>
    <w:rsid w:val="009E077E"/>
    <w:rsid w:val="009E776C"/>
    <w:rsid w:val="009F7F1A"/>
    <w:rsid w:val="00A1166A"/>
    <w:rsid w:val="00A31DE1"/>
    <w:rsid w:val="00A36B6E"/>
    <w:rsid w:val="00A40E25"/>
    <w:rsid w:val="00A42D29"/>
    <w:rsid w:val="00A44057"/>
    <w:rsid w:val="00A44B78"/>
    <w:rsid w:val="00A51F16"/>
    <w:rsid w:val="00A52194"/>
    <w:rsid w:val="00A6296C"/>
    <w:rsid w:val="00A72F66"/>
    <w:rsid w:val="00A82AA3"/>
    <w:rsid w:val="00A913C5"/>
    <w:rsid w:val="00A94BF7"/>
    <w:rsid w:val="00A960D0"/>
    <w:rsid w:val="00A974B9"/>
    <w:rsid w:val="00AA3263"/>
    <w:rsid w:val="00AC5835"/>
    <w:rsid w:val="00AD778A"/>
    <w:rsid w:val="00AE27CB"/>
    <w:rsid w:val="00AE6197"/>
    <w:rsid w:val="00B10696"/>
    <w:rsid w:val="00B13D81"/>
    <w:rsid w:val="00B14F68"/>
    <w:rsid w:val="00B449B6"/>
    <w:rsid w:val="00B574C7"/>
    <w:rsid w:val="00B6037E"/>
    <w:rsid w:val="00B638F6"/>
    <w:rsid w:val="00B75C23"/>
    <w:rsid w:val="00BB2398"/>
    <w:rsid w:val="00BB6F12"/>
    <w:rsid w:val="00BC3262"/>
    <w:rsid w:val="00BD41F2"/>
    <w:rsid w:val="00BE254A"/>
    <w:rsid w:val="00BE793C"/>
    <w:rsid w:val="00BF5E6E"/>
    <w:rsid w:val="00C00059"/>
    <w:rsid w:val="00C021C5"/>
    <w:rsid w:val="00C07906"/>
    <w:rsid w:val="00C25081"/>
    <w:rsid w:val="00C32823"/>
    <w:rsid w:val="00C4797E"/>
    <w:rsid w:val="00C507A5"/>
    <w:rsid w:val="00C577E5"/>
    <w:rsid w:val="00C60EFA"/>
    <w:rsid w:val="00C67069"/>
    <w:rsid w:val="00C755F0"/>
    <w:rsid w:val="00CA2223"/>
    <w:rsid w:val="00CB032E"/>
    <w:rsid w:val="00CB0AF5"/>
    <w:rsid w:val="00CB44AE"/>
    <w:rsid w:val="00CD0325"/>
    <w:rsid w:val="00CD1AF4"/>
    <w:rsid w:val="00CD61D6"/>
    <w:rsid w:val="00CE14A8"/>
    <w:rsid w:val="00CF36D7"/>
    <w:rsid w:val="00CF70CB"/>
    <w:rsid w:val="00D14AE5"/>
    <w:rsid w:val="00D157B2"/>
    <w:rsid w:val="00D219B3"/>
    <w:rsid w:val="00D24D8E"/>
    <w:rsid w:val="00D25EF0"/>
    <w:rsid w:val="00D27652"/>
    <w:rsid w:val="00D40FC6"/>
    <w:rsid w:val="00D42EFA"/>
    <w:rsid w:val="00D45652"/>
    <w:rsid w:val="00D4642C"/>
    <w:rsid w:val="00D5235D"/>
    <w:rsid w:val="00D5588F"/>
    <w:rsid w:val="00D559B0"/>
    <w:rsid w:val="00D62792"/>
    <w:rsid w:val="00D64480"/>
    <w:rsid w:val="00D64AB5"/>
    <w:rsid w:val="00D6655D"/>
    <w:rsid w:val="00D6690C"/>
    <w:rsid w:val="00D72D1D"/>
    <w:rsid w:val="00D776FE"/>
    <w:rsid w:val="00D84D46"/>
    <w:rsid w:val="00D85417"/>
    <w:rsid w:val="00D97749"/>
    <w:rsid w:val="00DA2E77"/>
    <w:rsid w:val="00DA4967"/>
    <w:rsid w:val="00DA5F52"/>
    <w:rsid w:val="00DC25F4"/>
    <w:rsid w:val="00DC740B"/>
    <w:rsid w:val="00DD26EC"/>
    <w:rsid w:val="00DD4B7F"/>
    <w:rsid w:val="00DF2550"/>
    <w:rsid w:val="00DF75B7"/>
    <w:rsid w:val="00E0350E"/>
    <w:rsid w:val="00E0617A"/>
    <w:rsid w:val="00E21C10"/>
    <w:rsid w:val="00E335D9"/>
    <w:rsid w:val="00E343DE"/>
    <w:rsid w:val="00E369A1"/>
    <w:rsid w:val="00E40453"/>
    <w:rsid w:val="00E4567F"/>
    <w:rsid w:val="00E45977"/>
    <w:rsid w:val="00E574A6"/>
    <w:rsid w:val="00E600B6"/>
    <w:rsid w:val="00E713AD"/>
    <w:rsid w:val="00E7376B"/>
    <w:rsid w:val="00E83804"/>
    <w:rsid w:val="00EB2161"/>
    <w:rsid w:val="00EB2917"/>
    <w:rsid w:val="00EB5C6B"/>
    <w:rsid w:val="00EB7E4B"/>
    <w:rsid w:val="00EC103D"/>
    <w:rsid w:val="00EC1F62"/>
    <w:rsid w:val="00ED2E6E"/>
    <w:rsid w:val="00EE118A"/>
    <w:rsid w:val="00EE1521"/>
    <w:rsid w:val="00EE15F9"/>
    <w:rsid w:val="00EE5074"/>
    <w:rsid w:val="00EF3C98"/>
    <w:rsid w:val="00F025B4"/>
    <w:rsid w:val="00F04B08"/>
    <w:rsid w:val="00F226BC"/>
    <w:rsid w:val="00F37716"/>
    <w:rsid w:val="00F41747"/>
    <w:rsid w:val="00F42103"/>
    <w:rsid w:val="00F42499"/>
    <w:rsid w:val="00F447B2"/>
    <w:rsid w:val="00F45E37"/>
    <w:rsid w:val="00F570F7"/>
    <w:rsid w:val="00F577A2"/>
    <w:rsid w:val="00F6411C"/>
    <w:rsid w:val="00F657CA"/>
    <w:rsid w:val="00F8295A"/>
    <w:rsid w:val="00F92E66"/>
    <w:rsid w:val="00F96DAF"/>
    <w:rsid w:val="00FA040D"/>
    <w:rsid w:val="00FA0C1D"/>
    <w:rsid w:val="00FC5616"/>
    <w:rsid w:val="00FC7BDF"/>
    <w:rsid w:val="00FD10A7"/>
    <w:rsid w:val="00FE127B"/>
    <w:rsid w:val="00FE2CF7"/>
    <w:rsid w:val="00FE3053"/>
    <w:rsid w:val="00FE6934"/>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B9F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82591882">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2018-12-06T02:15:00Z</dcterms:modified>
</cp:coreProperties>
</file>