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5A5FB7">
        <w:t xml:space="preserve"> </w:t>
      </w:r>
      <w:r w:rsidR="001A6125">
        <w:t>Midterm Test</w:t>
      </w:r>
    </w:p>
    <w:p w:rsidR="006F3C86" w:rsidRDefault="00E713AD" w:rsidP="006F3C86">
      <w:pPr>
        <w:pStyle w:val="Heading1"/>
      </w:pPr>
      <w:r>
        <w:t xml:space="preserve">Question 1 </w:t>
      </w:r>
    </w:p>
    <w:p w:rsidR="00A94BF7" w:rsidRDefault="009F4422" w:rsidP="00A94BF7">
      <w:pPr>
        <w:pStyle w:val="ListParagraph"/>
        <w:numPr>
          <w:ilvl w:val="0"/>
          <w:numId w:val="10"/>
        </w:numPr>
      </w:pPr>
      <w:r>
        <w:t xml:space="preserve"> </w:t>
      </w:r>
      <w:r w:rsidR="00316085">
        <w:t>(10</w:t>
      </w:r>
      <w:r w:rsidR="00A94BF7">
        <w:t xml:space="preserve"> points) How many clusters did you determine?  Please provide the Elbow and the Silhouette charts and state your arguments.</w:t>
      </w:r>
      <w:r w:rsidR="001F66A5">
        <w:t xml:space="preserve">  Th</w:t>
      </w:r>
      <w:r w:rsidR="002E5BDF">
        <w:t>e charts must be properly label</w:t>
      </w:r>
      <w:r w:rsidR="001F66A5">
        <w:t>ed.</w:t>
      </w:r>
    </w:p>
    <w:p w:rsidR="00D67A8F" w:rsidRDefault="00D67A8F" w:rsidP="009F4422">
      <w:pPr>
        <w:pStyle w:val="ListParagraph"/>
      </w:pPr>
      <w:r>
        <w:rPr>
          <w:noProof/>
        </w:rPr>
        <w:drawing>
          <wp:inline distT="0" distB="0" distL="0" distR="0">
            <wp:extent cx="4571539" cy="3261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477" cy="3264883"/>
                    </a:xfrm>
                    <a:prstGeom prst="rect">
                      <a:avLst/>
                    </a:prstGeom>
                    <a:noFill/>
                    <a:ln>
                      <a:noFill/>
                    </a:ln>
                  </pic:spPr>
                </pic:pic>
              </a:graphicData>
            </a:graphic>
          </wp:inline>
        </w:drawing>
      </w:r>
    </w:p>
    <w:p w:rsidR="00D67A8F" w:rsidRDefault="00D67A8F" w:rsidP="007171B5">
      <w:pPr>
        <w:pStyle w:val="ListParagraph"/>
      </w:pPr>
      <w:r>
        <w:rPr>
          <w:noProof/>
        </w:rPr>
        <w:drawing>
          <wp:inline distT="0" distB="0" distL="0" distR="0">
            <wp:extent cx="4457601" cy="31318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158" cy="3135724"/>
                    </a:xfrm>
                    <a:prstGeom prst="rect">
                      <a:avLst/>
                    </a:prstGeom>
                    <a:noFill/>
                    <a:ln>
                      <a:noFill/>
                    </a:ln>
                  </pic:spPr>
                </pic:pic>
              </a:graphicData>
            </a:graphic>
          </wp:inline>
        </w:drawing>
      </w:r>
    </w:p>
    <w:p w:rsidR="00D67A8F" w:rsidRDefault="00712170" w:rsidP="007171B5">
      <w:pPr>
        <w:pStyle w:val="ListParagraph"/>
      </w:pPr>
      <w:r>
        <w:t>The elbow in the L- curve can be seen at 4.</w:t>
      </w:r>
      <w:r w:rsidR="00515D86">
        <w:t xml:space="preserve"> Hence, we select this as ‘k’, number of clusters.</w:t>
      </w:r>
      <w:r>
        <w:t xml:space="preserve"> Also</w:t>
      </w:r>
      <w:r w:rsidR="00515D86">
        <w:t>,</w:t>
      </w:r>
      <w:r>
        <w:t xml:space="preserve"> the Silhouette value peaks at 4 in the graph. There</w:t>
      </w:r>
      <w:r w:rsidR="00515D86">
        <w:t>fore</w:t>
      </w:r>
      <w:r>
        <w:t>, I chose 4 to be the number of clusters</w:t>
      </w:r>
      <w:r w:rsidR="00515D86">
        <w:t>.</w:t>
      </w:r>
    </w:p>
    <w:p w:rsidR="00316085" w:rsidRDefault="00316085" w:rsidP="00A94BF7">
      <w:pPr>
        <w:pStyle w:val="ListParagraph"/>
        <w:numPr>
          <w:ilvl w:val="0"/>
          <w:numId w:val="10"/>
        </w:numPr>
      </w:pPr>
      <w:r>
        <w:lastRenderedPageBreak/>
        <w:t xml:space="preserve">(5 points) Create a box-plot for each of these four variables: </w:t>
      </w:r>
      <w:r w:rsidRPr="00B86CC8">
        <w:t>N_POTHOLES_FILLED_ON_BLOCK, N_DAYS_FOR_COMPLETION, LATITUDE, and LONGITUDE</w:t>
      </w:r>
      <w:r>
        <w:t xml:space="preserve">, grouped by the Cluster ID. </w:t>
      </w:r>
    </w:p>
    <w:p w:rsidR="00D67A8F" w:rsidRDefault="00D67A8F" w:rsidP="00D67A8F">
      <w:pPr>
        <w:pStyle w:val="ListParagraph"/>
      </w:pPr>
    </w:p>
    <w:p w:rsidR="00D67A8F" w:rsidRDefault="00D67A8F" w:rsidP="00D67A8F">
      <w:pPr>
        <w:pStyle w:val="ListParagraph"/>
      </w:pPr>
      <w:r>
        <w:rPr>
          <w:noProof/>
        </w:rPr>
        <w:drawing>
          <wp:inline distT="0" distB="0" distL="0" distR="0">
            <wp:extent cx="5135880" cy="3604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3604260"/>
                    </a:xfrm>
                    <a:prstGeom prst="rect">
                      <a:avLst/>
                    </a:prstGeom>
                    <a:noFill/>
                    <a:ln>
                      <a:noFill/>
                    </a:ln>
                  </pic:spPr>
                </pic:pic>
              </a:graphicData>
            </a:graphic>
          </wp:inline>
        </w:drawing>
      </w:r>
    </w:p>
    <w:p w:rsidR="00D67A8F" w:rsidRDefault="00D67A8F" w:rsidP="00D67A8F">
      <w:pPr>
        <w:pStyle w:val="ListParagraph"/>
      </w:pPr>
    </w:p>
    <w:p w:rsidR="00D67A8F" w:rsidRDefault="00D67A8F" w:rsidP="00D67A8F">
      <w:pPr>
        <w:pStyle w:val="ListParagraph"/>
      </w:pPr>
      <w:r>
        <w:rPr>
          <w:noProof/>
        </w:rPr>
        <w:drawing>
          <wp:inline distT="0" distB="0" distL="0" distR="0">
            <wp:extent cx="5059680" cy="36042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3604260"/>
                    </a:xfrm>
                    <a:prstGeom prst="rect">
                      <a:avLst/>
                    </a:prstGeom>
                    <a:noFill/>
                    <a:ln>
                      <a:noFill/>
                    </a:ln>
                  </pic:spPr>
                </pic:pic>
              </a:graphicData>
            </a:graphic>
          </wp:inline>
        </w:drawing>
      </w:r>
    </w:p>
    <w:p w:rsidR="00D67A8F" w:rsidRDefault="00D67A8F" w:rsidP="00D67A8F">
      <w:pPr>
        <w:pStyle w:val="ListParagraph"/>
      </w:pPr>
    </w:p>
    <w:p w:rsidR="00D67A8F" w:rsidRDefault="00D67A8F" w:rsidP="00D67A8F">
      <w:pPr>
        <w:pStyle w:val="ListParagraph"/>
      </w:pPr>
    </w:p>
    <w:p w:rsidR="00D67A8F" w:rsidRDefault="00D67A8F" w:rsidP="00D67A8F">
      <w:pPr>
        <w:pStyle w:val="ListParagraph"/>
      </w:pPr>
      <w:r>
        <w:rPr>
          <w:noProof/>
        </w:rPr>
        <w:drawing>
          <wp:inline distT="0" distB="0" distL="0" distR="0">
            <wp:extent cx="5250180" cy="3604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3604260"/>
                    </a:xfrm>
                    <a:prstGeom prst="rect">
                      <a:avLst/>
                    </a:prstGeom>
                    <a:noFill/>
                    <a:ln>
                      <a:noFill/>
                    </a:ln>
                  </pic:spPr>
                </pic:pic>
              </a:graphicData>
            </a:graphic>
          </wp:inline>
        </w:drawing>
      </w:r>
    </w:p>
    <w:p w:rsidR="00D67A8F" w:rsidRDefault="00D67A8F" w:rsidP="00D67A8F">
      <w:pPr>
        <w:pStyle w:val="ListParagraph"/>
      </w:pPr>
    </w:p>
    <w:p w:rsidR="00D67A8F" w:rsidRDefault="00D67A8F" w:rsidP="00D67A8F">
      <w:pPr>
        <w:pStyle w:val="ListParagraph"/>
      </w:pPr>
    </w:p>
    <w:p w:rsidR="00D67A8F" w:rsidRDefault="00D67A8F" w:rsidP="00D67A8F">
      <w:pPr>
        <w:pStyle w:val="ListParagraph"/>
      </w:pPr>
      <w:r>
        <w:rPr>
          <w:noProof/>
        </w:rPr>
        <w:drawing>
          <wp:inline distT="0" distB="0" distL="0" distR="0">
            <wp:extent cx="5349240" cy="3604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3604260"/>
                    </a:xfrm>
                    <a:prstGeom prst="rect">
                      <a:avLst/>
                    </a:prstGeom>
                    <a:noFill/>
                    <a:ln>
                      <a:noFill/>
                    </a:ln>
                  </pic:spPr>
                </pic:pic>
              </a:graphicData>
            </a:graphic>
          </wp:inline>
        </w:drawing>
      </w:r>
    </w:p>
    <w:p w:rsidR="00A94BF7" w:rsidRDefault="001F66A5" w:rsidP="00A94BF7">
      <w:pPr>
        <w:pStyle w:val="ListParagraph"/>
        <w:numPr>
          <w:ilvl w:val="0"/>
          <w:numId w:val="10"/>
        </w:numPr>
      </w:pPr>
      <w:r>
        <w:lastRenderedPageBreak/>
        <w:t>(5</w:t>
      </w:r>
      <w:r w:rsidR="00A94BF7">
        <w:t xml:space="preserve"> points) Generate a scatterplot of </w:t>
      </w:r>
      <w:r w:rsidR="00A94BF7" w:rsidRPr="006C7A2A">
        <w:t>LATITUDE</w:t>
      </w:r>
      <w:r w:rsidR="00A94BF7">
        <w:t xml:space="preserve"> (y-axis) versus LONGITUDE (x-axis) using the Cluster ID as the color response variable.  You may need to adjust the marker size </w:t>
      </w:r>
      <w:r w:rsidR="00522771">
        <w:t>and set the aspect ratio to one</w:t>
      </w:r>
      <w:r w:rsidR="00813B36">
        <w:t xml:space="preserve"> </w:t>
      </w:r>
      <w:proofErr w:type="gramStart"/>
      <w:r w:rsidR="00813B36">
        <w:t xml:space="preserve">in order </w:t>
      </w:r>
      <w:r w:rsidR="00A94BF7">
        <w:t>to</w:t>
      </w:r>
      <w:proofErr w:type="gramEnd"/>
      <w:r w:rsidR="00A94BF7">
        <w:t xml:space="preserve"> make the scatterplot more readable.</w:t>
      </w:r>
    </w:p>
    <w:p w:rsidR="00D67A8F" w:rsidRDefault="00D67A8F" w:rsidP="00D67A8F">
      <w:pPr>
        <w:pStyle w:val="ListParagraph"/>
      </w:pPr>
      <w:r>
        <w:rPr>
          <w:noProof/>
        </w:rPr>
        <w:drawing>
          <wp:inline distT="0" distB="0" distL="0" distR="0">
            <wp:extent cx="5935980" cy="3528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528060"/>
                    </a:xfrm>
                    <a:prstGeom prst="rect">
                      <a:avLst/>
                    </a:prstGeom>
                    <a:noFill/>
                    <a:ln>
                      <a:noFill/>
                    </a:ln>
                  </pic:spPr>
                </pic:pic>
              </a:graphicData>
            </a:graphic>
          </wp:inline>
        </w:drawing>
      </w:r>
    </w:p>
    <w:p w:rsidR="009960EA" w:rsidRDefault="009960EA" w:rsidP="00D67A8F">
      <w:pPr>
        <w:pStyle w:val="ListParagraph"/>
      </w:pPr>
    </w:p>
    <w:p w:rsidR="00A94BF7" w:rsidRDefault="001F66A5" w:rsidP="00A94BF7">
      <w:pPr>
        <w:pStyle w:val="ListParagraph"/>
        <w:numPr>
          <w:ilvl w:val="0"/>
          <w:numId w:val="10"/>
        </w:numPr>
      </w:pPr>
      <w:r>
        <w:t>(5</w:t>
      </w:r>
      <w:r w:rsidR="00A94BF7">
        <w:t xml:space="preserve"> points</w:t>
      </w:r>
      <w:r w:rsidR="00813B36">
        <w:t>) Comment your</w:t>
      </w:r>
      <w:r w:rsidR="00316085">
        <w:t xml:space="preserve"> scatterplot in (c</w:t>
      </w:r>
      <w:r w:rsidR="00A94BF7">
        <w:t xml:space="preserve">).  </w:t>
      </w:r>
      <w:proofErr w:type="gramStart"/>
      <w:r w:rsidR="00A94BF7">
        <w:t>In particular, how</w:t>
      </w:r>
      <w:proofErr w:type="gramEnd"/>
      <w:r w:rsidR="00A94BF7">
        <w:t xml:space="preserve"> effective or ineffective do you think the clustering analysis in dividing up the observations according to their geographical locations?</w:t>
      </w:r>
    </w:p>
    <w:p w:rsidR="00712170" w:rsidRDefault="00712170" w:rsidP="00712170">
      <w:pPr>
        <w:pStyle w:val="ListParagraph"/>
      </w:pPr>
    </w:p>
    <w:p w:rsidR="00712170" w:rsidRDefault="00712170" w:rsidP="00712170">
      <w:pPr>
        <w:pStyle w:val="ListParagraph"/>
      </w:pPr>
      <w:r>
        <w:t xml:space="preserve">We can see that the data is not separated </w:t>
      </w:r>
      <w:r>
        <w:t xml:space="preserve">well </w:t>
      </w:r>
      <w:r>
        <w:t xml:space="preserve">enough for clustering analysis. Data from one cluster can be found amidst another and there is no clear demarcation. Therefore, it would be very ineffective to divide the observations according to their geographical </w:t>
      </w:r>
      <w:proofErr w:type="gramStart"/>
      <w:r>
        <w:t>locations(</w:t>
      </w:r>
      <w:proofErr w:type="gramEnd"/>
      <w:r>
        <w:t>latitude and longitude) for clustering analysis.</w:t>
      </w:r>
    </w:p>
    <w:p w:rsidR="00712170" w:rsidRDefault="00712170" w:rsidP="00712170">
      <w:pPr>
        <w:pStyle w:val="ListParagraph"/>
      </w:pPr>
    </w:p>
    <w:p w:rsidR="00A94BF7" w:rsidRDefault="001F66A5" w:rsidP="00A94BF7">
      <w:pPr>
        <w:pStyle w:val="ListParagraph"/>
        <w:numPr>
          <w:ilvl w:val="0"/>
          <w:numId w:val="10"/>
        </w:numPr>
      </w:pPr>
      <w:r>
        <w:t>(10</w:t>
      </w:r>
      <w:r w:rsidR="00A94BF7">
        <w:t xml:space="preserve"> points) How many leaves did you have in your classification tree?</w:t>
      </w:r>
      <w:r w:rsidR="007356B4">
        <w:t xml:space="preserve">  Please attach the tree diagr</w:t>
      </w:r>
      <w:r w:rsidR="002E5BDF">
        <w:t>am which must be properly label</w:t>
      </w:r>
      <w:r w:rsidR="007356B4">
        <w:t>ed.</w:t>
      </w:r>
    </w:p>
    <w:p w:rsidR="00712170" w:rsidRDefault="00712170" w:rsidP="00712170">
      <w:pPr>
        <w:pStyle w:val="ListParagraph"/>
      </w:pPr>
    </w:p>
    <w:p w:rsidR="00712170" w:rsidRDefault="00712170" w:rsidP="00712170">
      <w:pPr>
        <w:pStyle w:val="ListParagraph"/>
      </w:pPr>
      <w:r>
        <w:t>I have 4 leaves in my classification tree.</w:t>
      </w:r>
    </w:p>
    <w:p w:rsidR="009960EA" w:rsidRDefault="009960EA" w:rsidP="009960EA">
      <w:pPr>
        <w:pStyle w:val="ListParagraph"/>
      </w:pPr>
      <w:r>
        <w:rPr>
          <w:noProof/>
        </w:rPr>
        <w:lastRenderedPageBreak/>
        <w:drawing>
          <wp:inline distT="0" distB="0" distL="0" distR="0">
            <wp:extent cx="5935980" cy="2987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987040"/>
                    </a:xfrm>
                    <a:prstGeom prst="rect">
                      <a:avLst/>
                    </a:prstGeom>
                    <a:noFill/>
                    <a:ln>
                      <a:noFill/>
                    </a:ln>
                  </pic:spPr>
                </pic:pic>
              </a:graphicData>
            </a:graphic>
          </wp:inline>
        </w:drawing>
      </w:r>
    </w:p>
    <w:p w:rsidR="00A94BF7" w:rsidRDefault="001F66A5" w:rsidP="00A94BF7">
      <w:pPr>
        <w:pStyle w:val="ListParagraph"/>
        <w:numPr>
          <w:ilvl w:val="0"/>
          <w:numId w:val="10"/>
        </w:numPr>
      </w:pPr>
      <w:r>
        <w:t>(5</w:t>
      </w:r>
      <w:r w:rsidR="00A94BF7">
        <w:t xml:space="preserve"> points) Calculat</w:t>
      </w:r>
      <w:r w:rsidR="007356B4">
        <w:t xml:space="preserve">e the Misclassification Rate </w:t>
      </w:r>
      <w:r>
        <w:t xml:space="preserve">and the Root Mean Squared Error </w:t>
      </w:r>
      <w:r w:rsidR="007356B4">
        <w:t>of your classification tree</w:t>
      </w:r>
      <w:r>
        <w:t>.</w:t>
      </w:r>
    </w:p>
    <w:p w:rsidR="00515D86" w:rsidRDefault="00515D86" w:rsidP="00515D86">
      <w:pPr>
        <w:pStyle w:val="ListParagraph"/>
      </w:pPr>
    </w:p>
    <w:p w:rsidR="00515D86" w:rsidRDefault="00515D86" w:rsidP="00515D86">
      <w:pPr>
        <w:pStyle w:val="ListParagraph"/>
      </w:pPr>
      <w:r>
        <w:t>The misclassification rate of the classification tree above is 0.</w:t>
      </w:r>
    </w:p>
    <w:p w:rsidR="00515D86" w:rsidRDefault="00515D86" w:rsidP="00515D86">
      <w:pPr>
        <w:pStyle w:val="ListParagraph"/>
      </w:pPr>
    </w:p>
    <w:p w:rsidR="00F6411C" w:rsidRDefault="00A94BF7" w:rsidP="00A94BF7">
      <w:pPr>
        <w:pStyle w:val="ListParagraph"/>
        <w:numPr>
          <w:ilvl w:val="0"/>
          <w:numId w:val="10"/>
        </w:numPr>
      </w:pPr>
      <w:r>
        <w:t>(</w:t>
      </w:r>
      <w:r w:rsidR="001F66A5">
        <w:t>10</w:t>
      </w:r>
      <w:r>
        <w:t xml:space="preserve"> points) </w:t>
      </w:r>
      <w:r w:rsidR="007356B4">
        <w:t>Based on your classification tree, how would you d</w:t>
      </w:r>
      <w:r>
        <w:t xml:space="preserve">escribe the </w:t>
      </w:r>
      <w:r w:rsidR="007356B4">
        <w:t>profiles of the clusters?</w:t>
      </w:r>
    </w:p>
    <w:p w:rsidR="00515D86" w:rsidRDefault="002844C5" w:rsidP="00515D86">
      <w:pPr>
        <w:pStyle w:val="ListParagraph"/>
      </w:pPr>
      <w:proofErr w:type="gramStart"/>
      <w:r>
        <w:t>First of all</w:t>
      </w:r>
      <w:proofErr w:type="gramEnd"/>
      <w:r>
        <w:t>, we can see that the clusters are not based on location at all as speculated in the earlier question. Rather, they are based on number of days taken for completion (</w:t>
      </w:r>
      <w:r w:rsidRPr="002844C5">
        <w:t>N_DAYS_FOR_COMPLETION</w:t>
      </w:r>
      <w:r>
        <w:t xml:space="preserve">) and the number of potholes filled on the block  </w:t>
      </w:r>
      <w:proofErr w:type="gramStart"/>
      <w:r>
        <w:t xml:space="preserve">   (</w:t>
      </w:r>
      <w:proofErr w:type="gramEnd"/>
      <w:r w:rsidRPr="002844C5">
        <w:t>N_POTHOLES_FILLED_ON_BLOCK</w:t>
      </w:r>
      <w:r>
        <w:t>)</w:t>
      </w:r>
      <w:r w:rsidR="0048004C">
        <w:t>.</w:t>
      </w:r>
    </w:p>
    <w:p w:rsidR="0048004C" w:rsidRDefault="0048004C" w:rsidP="00515D86">
      <w:pPr>
        <w:pStyle w:val="ListParagraph"/>
      </w:pPr>
    </w:p>
    <w:p w:rsidR="002844C5" w:rsidRDefault="002844C5" w:rsidP="00515D86">
      <w:pPr>
        <w:pStyle w:val="ListParagraph"/>
      </w:pPr>
      <w:r>
        <w:t>Cluster 3:</w:t>
      </w:r>
    </w:p>
    <w:p w:rsidR="002844C5" w:rsidRDefault="002844C5" w:rsidP="00515D86">
      <w:pPr>
        <w:pStyle w:val="ListParagraph"/>
      </w:pPr>
      <w:r>
        <w:t xml:space="preserve">Contains requests which took less than 2.5 days to complete filling the pothole and less than 6.5 potholes were filled on the block. </w:t>
      </w:r>
    </w:p>
    <w:p w:rsidR="002844C5" w:rsidRDefault="002844C5" w:rsidP="00515D86">
      <w:pPr>
        <w:pStyle w:val="ListParagraph"/>
      </w:pPr>
    </w:p>
    <w:p w:rsidR="002844C5" w:rsidRDefault="002844C5" w:rsidP="002844C5">
      <w:pPr>
        <w:pStyle w:val="ListParagraph"/>
      </w:pPr>
      <w:r>
        <w:t>Cluster 0</w:t>
      </w:r>
      <w:r>
        <w:t>:</w:t>
      </w:r>
    </w:p>
    <w:p w:rsidR="002844C5" w:rsidRDefault="002844C5" w:rsidP="002844C5">
      <w:pPr>
        <w:pStyle w:val="ListParagraph"/>
      </w:pPr>
      <w:r>
        <w:t xml:space="preserve">Contains requests which took less than 2.5 days to complete filling the </w:t>
      </w:r>
      <w:proofErr w:type="gramStart"/>
      <w:r>
        <w:t>pothole</w:t>
      </w:r>
      <w:proofErr w:type="gramEnd"/>
      <w:r>
        <w:t xml:space="preserve"> </w:t>
      </w:r>
      <w:r>
        <w:t>but more</w:t>
      </w:r>
      <w:r>
        <w:t xml:space="preserve"> than 6.5 potholes were filled on the block. </w:t>
      </w:r>
    </w:p>
    <w:p w:rsidR="002844C5" w:rsidRDefault="002844C5" w:rsidP="002844C5">
      <w:pPr>
        <w:pStyle w:val="ListParagraph"/>
      </w:pPr>
    </w:p>
    <w:p w:rsidR="002844C5" w:rsidRDefault="002844C5" w:rsidP="002844C5">
      <w:pPr>
        <w:pStyle w:val="ListParagraph"/>
      </w:pPr>
      <w:r>
        <w:t>Cluster 2</w:t>
      </w:r>
      <w:r>
        <w:t>:</w:t>
      </w:r>
    </w:p>
    <w:p w:rsidR="002844C5" w:rsidRDefault="002844C5" w:rsidP="002844C5">
      <w:pPr>
        <w:pStyle w:val="ListParagraph"/>
      </w:pPr>
      <w:r>
        <w:t xml:space="preserve">Contains requests which took </w:t>
      </w:r>
      <w:r>
        <w:t>more</w:t>
      </w:r>
      <w:r>
        <w:t xml:space="preserve"> than 2.5 days to complete filling the </w:t>
      </w:r>
      <w:proofErr w:type="gramStart"/>
      <w:r>
        <w:t>pothole</w:t>
      </w:r>
      <w:proofErr w:type="gramEnd"/>
      <w:r>
        <w:t xml:space="preserve"> but </w:t>
      </w:r>
      <w:r w:rsidR="0048004C">
        <w:t>less</w:t>
      </w:r>
      <w:r>
        <w:t xml:space="preserve"> than 6.5 potholes were filled on the block. </w:t>
      </w:r>
    </w:p>
    <w:p w:rsidR="002844C5" w:rsidRDefault="002844C5" w:rsidP="002844C5">
      <w:pPr>
        <w:pStyle w:val="ListParagraph"/>
      </w:pPr>
    </w:p>
    <w:p w:rsidR="0048004C" w:rsidRDefault="0048004C" w:rsidP="0048004C">
      <w:pPr>
        <w:pStyle w:val="ListParagraph"/>
      </w:pPr>
      <w:r>
        <w:t>Cluster 1</w:t>
      </w:r>
      <w:r>
        <w:t>:</w:t>
      </w:r>
    </w:p>
    <w:p w:rsidR="002844C5" w:rsidRDefault="0048004C" w:rsidP="0048004C">
      <w:pPr>
        <w:pStyle w:val="ListParagraph"/>
      </w:pPr>
      <w:r>
        <w:t xml:space="preserve">Contains requests which took more than 2.5 days to complete filling the pothole </w:t>
      </w:r>
      <w:r>
        <w:t>and more</w:t>
      </w:r>
      <w:r>
        <w:t xml:space="preserve"> than 6.5 potholes were filled on the block. </w:t>
      </w:r>
    </w:p>
    <w:p w:rsidR="00676340" w:rsidRDefault="009F4422" w:rsidP="00676340">
      <w:pPr>
        <w:pStyle w:val="Heading1"/>
      </w:pPr>
      <w:r>
        <w:lastRenderedPageBreak/>
        <w:t>Question 2</w:t>
      </w:r>
    </w:p>
    <w:p w:rsidR="00C07906" w:rsidRDefault="00C07906" w:rsidP="00C07906">
      <w:pPr>
        <w:pStyle w:val="ListParagraph"/>
      </w:pPr>
    </w:p>
    <w:p w:rsidR="00C07906" w:rsidRDefault="00C07906" w:rsidP="00C07906">
      <w:pPr>
        <w:pStyle w:val="ListParagraph"/>
        <w:numPr>
          <w:ilvl w:val="0"/>
          <w:numId w:val="37"/>
        </w:numPr>
      </w:pPr>
      <w:r>
        <w:t>(5 points) How many observations are in the Training and the Testing partitions?</w:t>
      </w:r>
    </w:p>
    <w:p w:rsidR="00171EAD" w:rsidRDefault="00171EAD" w:rsidP="00171EAD">
      <w:pPr>
        <w:pStyle w:val="ListParagraph"/>
      </w:pPr>
    </w:p>
    <w:p w:rsidR="004F319B" w:rsidRDefault="004F319B" w:rsidP="004F319B">
      <w:pPr>
        <w:pStyle w:val="ListParagraph"/>
      </w:pPr>
      <w:r>
        <w:t>Number of Observations in Training</w:t>
      </w:r>
      <w:r w:rsidR="00171EAD">
        <w:t xml:space="preserve"> partition</w:t>
      </w:r>
      <w:r>
        <w:t xml:space="preserve"> </w:t>
      </w:r>
      <w:proofErr w:type="gramStart"/>
      <w:r>
        <w:t>=  431</w:t>
      </w:r>
      <w:proofErr w:type="gramEnd"/>
    </w:p>
    <w:p w:rsidR="004F319B" w:rsidRDefault="004F319B" w:rsidP="004F319B">
      <w:pPr>
        <w:pStyle w:val="ListParagraph"/>
      </w:pPr>
      <w:r>
        <w:t xml:space="preserve">Number of Observations in Testing </w:t>
      </w:r>
      <w:r w:rsidR="00171EAD">
        <w:t xml:space="preserve">partition </w:t>
      </w:r>
      <w:proofErr w:type="gramStart"/>
      <w:r>
        <w:t>=  186</w:t>
      </w:r>
      <w:proofErr w:type="gramEnd"/>
    </w:p>
    <w:p w:rsidR="00171EAD" w:rsidRDefault="00171EAD" w:rsidP="004F319B">
      <w:pPr>
        <w:pStyle w:val="ListParagraph"/>
      </w:pPr>
    </w:p>
    <w:p w:rsidR="00C07906" w:rsidRDefault="00C07906" w:rsidP="00C07906">
      <w:pPr>
        <w:pStyle w:val="ListParagraph"/>
        <w:numPr>
          <w:ilvl w:val="0"/>
          <w:numId w:val="37"/>
        </w:numPr>
      </w:pPr>
      <w:r>
        <w:t xml:space="preserve">(5 points) </w:t>
      </w:r>
      <w:r w:rsidR="002D4FB4">
        <w:t>What are the claim rates in the Training and the Testing partitions</w:t>
      </w:r>
      <w:r>
        <w:t>?</w:t>
      </w:r>
    </w:p>
    <w:p w:rsidR="00171EAD" w:rsidRDefault="00171EAD" w:rsidP="00171EAD">
      <w:pPr>
        <w:pStyle w:val="ListParagraph"/>
      </w:pPr>
    </w:p>
    <w:p w:rsidR="00171EAD" w:rsidRDefault="00171EAD" w:rsidP="00171EAD">
      <w:pPr>
        <w:pStyle w:val="ListParagraph"/>
      </w:pPr>
      <w:r>
        <w:t>Claim rates in Training partition:</w:t>
      </w:r>
    </w:p>
    <w:p w:rsidR="00171EAD" w:rsidRDefault="00171EAD" w:rsidP="00171EAD">
      <w:pPr>
        <w:pStyle w:val="ListParagraph"/>
      </w:pPr>
      <w:r>
        <w:t>0 -</w:t>
      </w:r>
      <w:r>
        <w:t xml:space="preserve"> 0.712297</w:t>
      </w:r>
    </w:p>
    <w:p w:rsidR="00171EAD" w:rsidRDefault="00171EAD" w:rsidP="00171EAD">
      <w:pPr>
        <w:pStyle w:val="ListParagraph"/>
      </w:pPr>
      <w:r>
        <w:t xml:space="preserve">1 - </w:t>
      </w:r>
      <w:r>
        <w:t>0.287703</w:t>
      </w:r>
    </w:p>
    <w:p w:rsidR="00171EAD" w:rsidRDefault="00171EAD" w:rsidP="00171EAD">
      <w:pPr>
        <w:pStyle w:val="ListParagraph"/>
      </w:pPr>
    </w:p>
    <w:p w:rsidR="00171EAD" w:rsidRDefault="00171EAD" w:rsidP="00171EAD">
      <w:pPr>
        <w:pStyle w:val="ListParagraph"/>
      </w:pPr>
      <w:r>
        <w:t>Claim rates in Testing partition:</w:t>
      </w:r>
    </w:p>
    <w:p w:rsidR="00171EAD" w:rsidRDefault="00171EAD" w:rsidP="00171EAD">
      <w:pPr>
        <w:pStyle w:val="ListParagraph"/>
      </w:pPr>
      <w:r>
        <w:t xml:space="preserve">0 - </w:t>
      </w:r>
      <w:r>
        <w:t>0.715054</w:t>
      </w:r>
    </w:p>
    <w:p w:rsidR="00171EAD" w:rsidRDefault="00171EAD" w:rsidP="00171EAD">
      <w:pPr>
        <w:pStyle w:val="ListParagraph"/>
      </w:pPr>
      <w:r>
        <w:t xml:space="preserve">1 - </w:t>
      </w:r>
      <w:r>
        <w:t>0.284946</w:t>
      </w:r>
    </w:p>
    <w:p w:rsidR="00171EAD" w:rsidRDefault="00171EAD" w:rsidP="00171EAD">
      <w:pPr>
        <w:pStyle w:val="ListParagraph"/>
      </w:pPr>
    </w:p>
    <w:p w:rsidR="0041459A" w:rsidRDefault="0041459A" w:rsidP="00C07906">
      <w:pPr>
        <w:pStyle w:val="ListParagraph"/>
        <w:numPr>
          <w:ilvl w:val="0"/>
          <w:numId w:val="37"/>
        </w:numPr>
      </w:pPr>
      <w:r>
        <w:t xml:space="preserve">(10 points) Use </w:t>
      </w:r>
      <w:r w:rsidRPr="00D157B2">
        <w:rPr>
          <w:b/>
        </w:rPr>
        <w:t xml:space="preserve">the </w:t>
      </w:r>
      <w:r w:rsidR="00D157B2" w:rsidRPr="00D157B2">
        <w:rPr>
          <w:b/>
        </w:rPr>
        <w:t>claim rate in the Training partition</w:t>
      </w:r>
      <w:r w:rsidR="00D157B2">
        <w:t xml:space="preserve"> </w:t>
      </w:r>
      <w:r>
        <w:t xml:space="preserve">as the probability threshold in the misclassification rate calculation.  A claim is predicted if the predicted probability of filing a claim is greater than or equal to the </w:t>
      </w:r>
      <w:r w:rsidR="00745CC2">
        <w:t>probability threshold</w:t>
      </w:r>
      <w:r>
        <w:t xml:space="preserve">.  </w:t>
      </w:r>
      <w:r w:rsidR="00D64480">
        <w:t xml:space="preserve">Calculate </w:t>
      </w:r>
      <w:r>
        <w:t>the Area Under Curve metric, the Root Mean Squared Error metric</w:t>
      </w:r>
      <w:r w:rsidR="00D64480">
        <w:t>, and the Misclassification Rate for all three models</w:t>
      </w:r>
      <w:r w:rsidR="00405A2D">
        <w:t xml:space="preserve"> using the Testing partition</w:t>
      </w:r>
      <w:r w:rsidR="00D64480">
        <w:t>.  List the metrics as the rows and the models as the columns in a table.</w:t>
      </w:r>
    </w:p>
    <w:p w:rsidR="00F52B52" w:rsidRDefault="00F52B52" w:rsidP="00F52B52">
      <w:pPr>
        <w:pStyle w:val="ListParagraph"/>
      </w:pPr>
    </w:p>
    <w:tbl>
      <w:tblPr>
        <w:tblStyle w:val="TableGrid"/>
        <w:tblW w:w="0" w:type="auto"/>
        <w:tblInd w:w="625" w:type="dxa"/>
        <w:tblLook w:val="04A0" w:firstRow="1" w:lastRow="0" w:firstColumn="1" w:lastColumn="0" w:noHBand="0" w:noVBand="1"/>
      </w:tblPr>
      <w:tblGrid>
        <w:gridCol w:w="2169"/>
        <w:gridCol w:w="2168"/>
        <w:gridCol w:w="2220"/>
        <w:gridCol w:w="2168"/>
      </w:tblGrid>
      <w:tr w:rsidR="00A00525" w:rsidTr="00A00525">
        <w:tc>
          <w:tcPr>
            <w:tcW w:w="2169" w:type="dxa"/>
          </w:tcPr>
          <w:p w:rsidR="00B67E38" w:rsidRDefault="00B67E38" w:rsidP="00B67E38">
            <w:pPr>
              <w:pStyle w:val="ListParagraph"/>
              <w:ind w:left="0"/>
            </w:pPr>
          </w:p>
        </w:tc>
        <w:tc>
          <w:tcPr>
            <w:tcW w:w="2168" w:type="dxa"/>
          </w:tcPr>
          <w:p w:rsidR="00B67E38" w:rsidRDefault="00B67E38" w:rsidP="00B67E38">
            <w:pPr>
              <w:pStyle w:val="ListParagraph"/>
              <w:tabs>
                <w:tab w:val="center" w:pos="966"/>
              </w:tabs>
              <w:ind w:left="0"/>
            </w:pPr>
            <w:r>
              <w:t>Decision Tree</w:t>
            </w:r>
          </w:p>
        </w:tc>
        <w:tc>
          <w:tcPr>
            <w:tcW w:w="2220" w:type="dxa"/>
          </w:tcPr>
          <w:p w:rsidR="00B67E38" w:rsidRDefault="00B67E38" w:rsidP="00B67E38">
            <w:pPr>
              <w:pStyle w:val="ListParagraph"/>
              <w:ind w:left="0"/>
            </w:pPr>
            <w:r>
              <w:t>Logistic Regression</w:t>
            </w:r>
          </w:p>
        </w:tc>
        <w:tc>
          <w:tcPr>
            <w:tcW w:w="2168" w:type="dxa"/>
          </w:tcPr>
          <w:p w:rsidR="00B67E38" w:rsidRDefault="00B67E38" w:rsidP="00B67E38">
            <w:pPr>
              <w:pStyle w:val="ListParagraph"/>
              <w:ind w:left="0"/>
            </w:pPr>
            <w:r>
              <w:t>KNN</w:t>
            </w:r>
          </w:p>
        </w:tc>
      </w:tr>
      <w:tr w:rsidR="00A00525" w:rsidTr="00A00525">
        <w:tc>
          <w:tcPr>
            <w:tcW w:w="2169" w:type="dxa"/>
          </w:tcPr>
          <w:p w:rsidR="00B67E38" w:rsidRDefault="00B67E38" w:rsidP="00B67E38">
            <w:pPr>
              <w:pStyle w:val="ListParagraph"/>
              <w:ind w:left="0"/>
            </w:pPr>
            <w:r>
              <w:t>Misclassification Rate</w:t>
            </w:r>
          </w:p>
        </w:tc>
        <w:tc>
          <w:tcPr>
            <w:tcW w:w="2168" w:type="dxa"/>
          </w:tcPr>
          <w:p w:rsidR="00B67E38" w:rsidRDefault="00B67E38" w:rsidP="00B67E38">
            <w:pPr>
              <w:pStyle w:val="ListParagraph"/>
              <w:ind w:left="0"/>
            </w:pPr>
            <w:r w:rsidRPr="00B67E38">
              <w:t>0.3817204301075269</w:t>
            </w:r>
          </w:p>
        </w:tc>
        <w:tc>
          <w:tcPr>
            <w:tcW w:w="2220" w:type="dxa"/>
          </w:tcPr>
          <w:p w:rsidR="00B67E38" w:rsidRDefault="00B67E38" w:rsidP="00B67E38">
            <w:pPr>
              <w:pStyle w:val="ListParagraph"/>
              <w:ind w:left="0"/>
            </w:pPr>
            <w:r w:rsidRPr="00B67E38">
              <w:t>0.3602150537634409</w:t>
            </w:r>
          </w:p>
        </w:tc>
        <w:tc>
          <w:tcPr>
            <w:tcW w:w="2168" w:type="dxa"/>
          </w:tcPr>
          <w:p w:rsidR="00B67E38" w:rsidRDefault="00B67E38" w:rsidP="00B67E38">
            <w:pPr>
              <w:pStyle w:val="ListParagraph"/>
              <w:ind w:left="0"/>
            </w:pPr>
            <w:r w:rsidRPr="00B67E38">
              <w:t>0.446236559139785</w:t>
            </w:r>
          </w:p>
        </w:tc>
      </w:tr>
      <w:tr w:rsidR="00A00525" w:rsidTr="00A00525">
        <w:tc>
          <w:tcPr>
            <w:tcW w:w="2169" w:type="dxa"/>
          </w:tcPr>
          <w:p w:rsidR="00B67E38" w:rsidRDefault="00B67E38" w:rsidP="00B67E38">
            <w:pPr>
              <w:pStyle w:val="ListParagraph"/>
              <w:ind w:left="0"/>
            </w:pPr>
            <w:r>
              <w:t>Area under curve</w:t>
            </w:r>
          </w:p>
        </w:tc>
        <w:tc>
          <w:tcPr>
            <w:tcW w:w="2168" w:type="dxa"/>
          </w:tcPr>
          <w:p w:rsidR="00B67E38" w:rsidRDefault="00A76402" w:rsidP="00B67E38">
            <w:pPr>
              <w:pStyle w:val="ListParagraph"/>
              <w:ind w:left="0"/>
            </w:pPr>
            <w:r w:rsidRPr="00A76402">
              <w:t>0.4852461342034331</w:t>
            </w:r>
          </w:p>
        </w:tc>
        <w:tc>
          <w:tcPr>
            <w:tcW w:w="2220" w:type="dxa"/>
          </w:tcPr>
          <w:p w:rsidR="00B67E38" w:rsidRDefault="00A76402" w:rsidP="00B67E38">
            <w:pPr>
              <w:pStyle w:val="ListParagraph"/>
              <w:ind w:left="0"/>
            </w:pPr>
            <w:r w:rsidRPr="00A76402">
              <w:t>0.5057454958150092</w:t>
            </w:r>
          </w:p>
        </w:tc>
        <w:tc>
          <w:tcPr>
            <w:tcW w:w="2168" w:type="dxa"/>
          </w:tcPr>
          <w:p w:rsidR="00B67E38" w:rsidRDefault="00A76402" w:rsidP="00B67E38">
            <w:pPr>
              <w:pStyle w:val="ListParagraph"/>
              <w:ind w:left="0"/>
            </w:pPr>
            <w:r w:rsidRPr="00A76402">
              <w:t>0.5795857568449425</w:t>
            </w:r>
          </w:p>
        </w:tc>
      </w:tr>
    </w:tbl>
    <w:p w:rsidR="00B67E38" w:rsidRDefault="00B67E38" w:rsidP="00B67E38">
      <w:pPr>
        <w:pStyle w:val="ListParagraph"/>
      </w:pPr>
    </w:p>
    <w:p w:rsidR="00F52B52" w:rsidRDefault="00F52B52" w:rsidP="00B67E38">
      <w:pPr>
        <w:pStyle w:val="ListParagraph"/>
      </w:pPr>
    </w:p>
    <w:p w:rsidR="00405A2D" w:rsidRDefault="00405A2D" w:rsidP="00C07906">
      <w:pPr>
        <w:pStyle w:val="ListParagraph"/>
        <w:numPr>
          <w:ilvl w:val="0"/>
          <w:numId w:val="37"/>
        </w:numPr>
      </w:pPr>
      <w:r>
        <w:t xml:space="preserve">(10 points) Calculate </w:t>
      </w:r>
      <w:r w:rsidR="00EB7E4B">
        <w:t xml:space="preserve">(but no need to display) </w:t>
      </w:r>
      <w:r>
        <w:t>the coordinates of the Receive</w:t>
      </w:r>
      <w:r w:rsidR="002B3B61">
        <w:t>r</w:t>
      </w:r>
      <w:r>
        <w:t xml:space="preserve"> Operating Characteristic curve for each of the three models using the Testing partition.  Plot all three curves in the same chart</w:t>
      </w:r>
      <w:r w:rsidR="00426CE7">
        <w:t xml:space="preserve"> but use a different color for each curve</w:t>
      </w:r>
      <w:r>
        <w:t>.  The chart (including the axes, the title, and the curve legends)</w:t>
      </w:r>
      <w:r w:rsidR="002E5BDF">
        <w:t xml:space="preserve"> must be properly labe</w:t>
      </w:r>
      <w:r>
        <w:t>led.</w:t>
      </w:r>
    </w:p>
    <w:p w:rsidR="009F4422" w:rsidRDefault="00996BF6" w:rsidP="009F4422">
      <w:pPr>
        <w:pStyle w:val="ListParagraph"/>
      </w:pPr>
      <w:r>
        <w:rPr>
          <w:noProof/>
        </w:rPr>
        <w:lastRenderedPageBreak/>
        <w:drawing>
          <wp:inline distT="0" distB="0" distL="0" distR="0">
            <wp:extent cx="5334000" cy="491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914900"/>
                    </a:xfrm>
                    <a:prstGeom prst="rect">
                      <a:avLst/>
                    </a:prstGeom>
                    <a:noFill/>
                    <a:ln>
                      <a:noFill/>
                    </a:ln>
                  </pic:spPr>
                </pic:pic>
              </a:graphicData>
            </a:graphic>
          </wp:inline>
        </w:drawing>
      </w:r>
    </w:p>
    <w:p w:rsidR="00F52B52" w:rsidRDefault="00F52B52" w:rsidP="00F52B52">
      <w:pPr>
        <w:pStyle w:val="ListParagraph"/>
      </w:pPr>
    </w:p>
    <w:p w:rsidR="00973FE5" w:rsidRDefault="00973FE5" w:rsidP="00C07906">
      <w:pPr>
        <w:pStyle w:val="ListParagraph"/>
        <w:numPr>
          <w:ilvl w:val="0"/>
          <w:numId w:val="37"/>
        </w:numPr>
      </w:pPr>
      <w:r>
        <w:t xml:space="preserve">(10 points) Calculate </w:t>
      </w:r>
      <w:r w:rsidR="00EB7E4B">
        <w:t xml:space="preserve">(but no need to display) </w:t>
      </w:r>
      <w:r>
        <w:t>the coordinates of the Accumulated Lift chart for each of the three models using the Testing partition.  Plot all three accumulated lift curves in the same chart but use a different color for each curve.  The chart (including the axes, the title, and the curve legends)</w:t>
      </w:r>
      <w:r w:rsidR="002E5BDF">
        <w:t xml:space="preserve"> must be properly labe</w:t>
      </w:r>
      <w:r>
        <w:t>led.</w:t>
      </w:r>
    </w:p>
    <w:p w:rsidR="009F4422" w:rsidRDefault="00996BF6" w:rsidP="009F4422">
      <w:pPr>
        <w:pStyle w:val="ListParagraph"/>
      </w:pPr>
      <w:bookmarkStart w:id="0" w:name="_GoBack"/>
      <w:bookmarkEnd w:id="0"/>
      <w:r>
        <w:rPr>
          <w:noProof/>
        </w:rPr>
        <w:lastRenderedPageBreak/>
        <w:drawing>
          <wp:inline distT="0" distB="0" distL="0" distR="0">
            <wp:extent cx="59359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p>
    <w:p w:rsidR="002E12A4" w:rsidRDefault="002E12A4" w:rsidP="00C07906">
      <w:pPr>
        <w:pStyle w:val="ListParagraph"/>
        <w:numPr>
          <w:ilvl w:val="0"/>
          <w:numId w:val="37"/>
        </w:numPr>
      </w:pPr>
      <w:r>
        <w:t>(10 points) Based on the evaluation and the comparison results in (c), (d), and (e), which single model will you recommend?  Please state your reasons for your recommendation.</w:t>
      </w:r>
    </w:p>
    <w:p w:rsidR="00C15122" w:rsidRDefault="00C15122" w:rsidP="00C15122">
      <w:pPr>
        <w:pStyle w:val="ListParagraph"/>
      </w:pPr>
    </w:p>
    <w:p w:rsidR="00DB5066" w:rsidRDefault="00DB5066" w:rsidP="006877A3">
      <w:pPr>
        <w:pStyle w:val="ListParagraph"/>
      </w:pPr>
      <w:r>
        <w:t xml:space="preserve">As we have a binary target, we consider the Area Under Curve metric and Lift in the first few deciles, both of which should be high. A model with an AUC &gt; 0.5 is deemed to be acceptable and higher the AUC above 0.5, better the model. Decision tree, with an AUC of 0.48 right away becomes unacceptable. The logistic regression and the KNN model have and AUC of </w:t>
      </w:r>
      <w:r w:rsidR="006877A3">
        <w:t xml:space="preserve">0.505 and 0.57 </w:t>
      </w:r>
      <w:r>
        <w:t>each; KNN is the better model according to AUC. Even the lift is higher for KNN in the first few deciles.</w:t>
      </w:r>
      <w:r w:rsidR="006877A3">
        <w:t xml:space="preserve"> </w:t>
      </w:r>
      <w:r>
        <w:t>Howeve</w:t>
      </w:r>
      <w:r w:rsidR="00747E15">
        <w:t>r, the misclassification rate</w:t>
      </w:r>
      <w:r w:rsidR="006877A3">
        <w:t xml:space="preserve"> for KNN is the highest with 0.44</w:t>
      </w:r>
      <w:r w:rsidR="00747E15">
        <w:t>, with the logistic regression model faring much better at 0.36 (Even lower than misclassification for decision tree</w:t>
      </w:r>
      <w:r w:rsidR="006877A3">
        <w:t>,0.38</w:t>
      </w:r>
      <w:r w:rsidR="00747E15">
        <w:t>). This indicates that the logistic regression model has</w:t>
      </w:r>
      <w:r w:rsidR="004B4CCF">
        <w:t xml:space="preserve"> learnt the entire data better. Since there seems to be no apparent reason to learn only a portion of the dataset better, I would prefer a model that fits the entire dataset well. Therefore, I will consider metrics like AUC and misclassification rather than lift. I would recommend the logistic regression model as it has an acceptable AUC with a lower misclassification rate than KNN and hence it will generalize better.</w:t>
      </w:r>
    </w:p>
    <w:p w:rsidR="0003359B" w:rsidRPr="001A6125" w:rsidRDefault="0003359B" w:rsidP="0003359B">
      <w:pPr>
        <w:spacing w:after="0"/>
      </w:pPr>
      <w:r>
        <w:t xml:space="preserve"> </w:t>
      </w:r>
    </w:p>
    <w:sectPr w:rsidR="0003359B" w:rsidRPr="001A6125" w:rsidSect="00A44B7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773" w:rsidRDefault="008E0773" w:rsidP="00FD10A7">
      <w:pPr>
        <w:spacing w:after="0" w:line="240" w:lineRule="auto"/>
      </w:pPr>
      <w:r>
        <w:separator/>
      </w:r>
    </w:p>
  </w:endnote>
  <w:endnote w:type="continuationSeparator" w:id="0">
    <w:p w:rsidR="008E0773" w:rsidRDefault="008E077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773" w:rsidRDefault="008E0773" w:rsidP="00FD10A7">
      <w:pPr>
        <w:spacing w:after="0" w:line="240" w:lineRule="auto"/>
      </w:pPr>
      <w:r>
        <w:separator/>
      </w:r>
    </w:p>
  </w:footnote>
  <w:footnote w:type="continuationSeparator" w:id="0">
    <w:p w:rsidR="008E0773" w:rsidRDefault="008E077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w:t>
    </w:r>
    <w:r w:rsidR="00360E28">
      <w:t>Midterm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3"/>
  </w:num>
  <w:num w:numId="4">
    <w:abstractNumId w:val="19"/>
  </w:num>
  <w:num w:numId="5">
    <w:abstractNumId w:val="27"/>
  </w:num>
  <w:num w:numId="6">
    <w:abstractNumId w:val="7"/>
  </w:num>
  <w:num w:numId="7">
    <w:abstractNumId w:val="5"/>
  </w:num>
  <w:num w:numId="8">
    <w:abstractNumId w:val="12"/>
  </w:num>
  <w:num w:numId="9">
    <w:abstractNumId w:val="31"/>
  </w:num>
  <w:num w:numId="10">
    <w:abstractNumId w:val="35"/>
  </w:num>
  <w:num w:numId="11">
    <w:abstractNumId w:val="20"/>
  </w:num>
  <w:num w:numId="12">
    <w:abstractNumId w:val="36"/>
  </w:num>
  <w:num w:numId="13">
    <w:abstractNumId w:val="15"/>
  </w:num>
  <w:num w:numId="14">
    <w:abstractNumId w:val="9"/>
  </w:num>
  <w:num w:numId="15">
    <w:abstractNumId w:val="0"/>
  </w:num>
  <w:num w:numId="16">
    <w:abstractNumId w:val="16"/>
  </w:num>
  <w:num w:numId="17">
    <w:abstractNumId w:val="18"/>
  </w:num>
  <w:num w:numId="18">
    <w:abstractNumId w:val="21"/>
  </w:num>
  <w:num w:numId="19">
    <w:abstractNumId w:val="17"/>
  </w:num>
  <w:num w:numId="20">
    <w:abstractNumId w:val="6"/>
  </w:num>
  <w:num w:numId="21">
    <w:abstractNumId w:val="10"/>
  </w:num>
  <w:num w:numId="22">
    <w:abstractNumId w:val="25"/>
  </w:num>
  <w:num w:numId="23">
    <w:abstractNumId w:val="14"/>
  </w:num>
  <w:num w:numId="24">
    <w:abstractNumId w:val="30"/>
  </w:num>
  <w:num w:numId="25">
    <w:abstractNumId w:val="8"/>
  </w:num>
  <w:num w:numId="26">
    <w:abstractNumId w:val="1"/>
  </w:num>
  <w:num w:numId="27">
    <w:abstractNumId w:val="34"/>
  </w:num>
  <w:num w:numId="28">
    <w:abstractNumId w:val="33"/>
  </w:num>
  <w:num w:numId="29">
    <w:abstractNumId w:val="28"/>
  </w:num>
  <w:num w:numId="30">
    <w:abstractNumId w:val="13"/>
  </w:num>
  <w:num w:numId="31">
    <w:abstractNumId w:val="3"/>
  </w:num>
  <w:num w:numId="32">
    <w:abstractNumId w:val="4"/>
  </w:num>
  <w:num w:numId="33">
    <w:abstractNumId w:val="24"/>
  </w:num>
  <w:num w:numId="34">
    <w:abstractNumId w:val="22"/>
  </w:num>
  <w:num w:numId="35">
    <w:abstractNumId w:val="2"/>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3359B"/>
    <w:rsid w:val="0004377C"/>
    <w:rsid w:val="000607DE"/>
    <w:rsid w:val="0006332A"/>
    <w:rsid w:val="00071D5F"/>
    <w:rsid w:val="0007471E"/>
    <w:rsid w:val="000827D8"/>
    <w:rsid w:val="000B34D6"/>
    <w:rsid w:val="000B3BB8"/>
    <w:rsid w:val="000B55DF"/>
    <w:rsid w:val="000C4071"/>
    <w:rsid w:val="000C45D8"/>
    <w:rsid w:val="000C557B"/>
    <w:rsid w:val="000D7F1D"/>
    <w:rsid w:val="000E4820"/>
    <w:rsid w:val="000F0919"/>
    <w:rsid w:val="00103431"/>
    <w:rsid w:val="001403D8"/>
    <w:rsid w:val="001475F9"/>
    <w:rsid w:val="0015070A"/>
    <w:rsid w:val="00156579"/>
    <w:rsid w:val="00157BB3"/>
    <w:rsid w:val="00171EAD"/>
    <w:rsid w:val="00173462"/>
    <w:rsid w:val="00176724"/>
    <w:rsid w:val="001832C6"/>
    <w:rsid w:val="001848CC"/>
    <w:rsid w:val="001A5D60"/>
    <w:rsid w:val="001A6125"/>
    <w:rsid w:val="001A7524"/>
    <w:rsid w:val="001C4809"/>
    <w:rsid w:val="001D018A"/>
    <w:rsid w:val="001E4B08"/>
    <w:rsid w:val="001F66A5"/>
    <w:rsid w:val="002012C8"/>
    <w:rsid w:val="002160AB"/>
    <w:rsid w:val="00223A25"/>
    <w:rsid w:val="00234C59"/>
    <w:rsid w:val="00243879"/>
    <w:rsid w:val="002844C5"/>
    <w:rsid w:val="002855D3"/>
    <w:rsid w:val="002B3B61"/>
    <w:rsid w:val="002D4FB4"/>
    <w:rsid w:val="002E04E8"/>
    <w:rsid w:val="002E12A4"/>
    <w:rsid w:val="002E5BDF"/>
    <w:rsid w:val="003126A2"/>
    <w:rsid w:val="00313EEC"/>
    <w:rsid w:val="00314354"/>
    <w:rsid w:val="00314372"/>
    <w:rsid w:val="00316085"/>
    <w:rsid w:val="0032202D"/>
    <w:rsid w:val="003271DC"/>
    <w:rsid w:val="00341DB3"/>
    <w:rsid w:val="003421A5"/>
    <w:rsid w:val="00342C25"/>
    <w:rsid w:val="00343C19"/>
    <w:rsid w:val="0034472E"/>
    <w:rsid w:val="00353792"/>
    <w:rsid w:val="0035422A"/>
    <w:rsid w:val="00360E28"/>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05A2D"/>
    <w:rsid w:val="00410C3D"/>
    <w:rsid w:val="0041459A"/>
    <w:rsid w:val="00415505"/>
    <w:rsid w:val="004212E8"/>
    <w:rsid w:val="00426CE7"/>
    <w:rsid w:val="00451145"/>
    <w:rsid w:val="00452249"/>
    <w:rsid w:val="00457E44"/>
    <w:rsid w:val="004655EB"/>
    <w:rsid w:val="004672CB"/>
    <w:rsid w:val="004726C9"/>
    <w:rsid w:val="0048004C"/>
    <w:rsid w:val="0048069C"/>
    <w:rsid w:val="00496173"/>
    <w:rsid w:val="004B08AA"/>
    <w:rsid w:val="004B0B9E"/>
    <w:rsid w:val="004B0BA9"/>
    <w:rsid w:val="004B4CCF"/>
    <w:rsid w:val="004D2402"/>
    <w:rsid w:val="004E0213"/>
    <w:rsid w:val="004E3171"/>
    <w:rsid w:val="004F319B"/>
    <w:rsid w:val="004F7612"/>
    <w:rsid w:val="00506563"/>
    <w:rsid w:val="00515D86"/>
    <w:rsid w:val="00522771"/>
    <w:rsid w:val="00525C36"/>
    <w:rsid w:val="00543AEC"/>
    <w:rsid w:val="0057089D"/>
    <w:rsid w:val="00575432"/>
    <w:rsid w:val="00577C4D"/>
    <w:rsid w:val="005864C5"/>
    <w:rsid w:val="00586785"/>
    <w:rsid w:val="005A5FB7"/>
    <w:rsid w:val="005C54F3"/>
    <w:rsid w:val="005D1EF1"/>
    <w:rsid w:val="005E416B"/>
    <w:rsid w:val="005F7AB5"/>
    <w:rsid w:val="00601616"/>
    <w:rsid w:val="006045BE"/>
    <w:rsid w:val="00607AE2"/>
    <w:rsid w:val="00610454"/>
    <w:rsid w:val="00610E66"/>
    <w:rsid w:val="006150FE"/>
    <w:rsid w:val="00623540"/>
    <w:rsid w:val="00626B2E"/>
    <w:rsid w:val="00630445"/>
    <w:rsid w:val="006559BF"/>
    <w:rsid w:val="00661D0C"/>
    <w:rsid w:val="00664F0D"/>
    <w:rsid w:val="00670FB6"/>
    <w:rsid w:val="00676340"/>
    <w:rsid w:val="006819F5"/>
    <w:rsid w:val="00684E8C"/>
    <w:rsid w:val="00685700"/>
    <w:rsid w:val="006877A3"/>
    <w:rsid w:val="006A0101"/>
    <w:rsid w:val="006A12FC"/>
    <w:rsid w:val="006A28CF"/>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2170"/>
    <w:rsid w:val="00714A3E"/>
    <w:rsid w:val="007171B5"/>
    <w:rsid w:val="00726F09"/>
    <w:rsid w:val="00727C06"/>
    <w:rsid w:val="007356B4"/>
    <w:rsid w:val="00742390"/>
    <w:rsid w:val="00745CC2"/>
    <w:rsid w:val="00747E15"/>
    <w:rsid w:val="0075327A"/>
    <w:rsid w:val="00765C37"/>
    <w:rsid w:val="00774D95"/>
    <w:rsid w:val="007863B0"/>
    <w:rsid w:val="007A1D79"/>
    <w:rsid w:val="007C1F53"/>
    <w:rsid w:val="007C7DEC"/>
    <w:rsid w:val="007E30AB"/>
    <w:rsid w:val="007F23D5"/>
    <w:rsid w:val="007F5E66"/>
    <w:rsid w:val="00813B36"/>
    <w:rsid w:val="00814020"/>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0773"/>
    <w:rsid w:val="008E3F44"/>
    <w:rsid w:val="008F3783"/>
    <w:rsid w:val="00900D52"/>
    <w:rsid w:val="009025CE"/>
    <w:rsid w:val="009145DD"/>
    <w:rsid w:val="009159E4"/>
    <w:rsid w:val="009178F3"/>
    <w:rsid w:val="0092396E"/>
    <w:rsid w:val="0092646B"/>
    <w:rsid w:val="00950209"/>
    <w:rsid w:val="00961EDE"/>
    <w:rsid w:val="00973FE5"/>
    <w:rsid w:val="00994DA5"/>
    <w:rsid w:val="009960EA"/>
    <w:rsid w:val="00996BF6"/>
    <w:rsid w:val="009A7C86"/>
    <w:rsid w:val="009B2A62"/>
    <w:rsid w:val="009C13B5"/>
    <w:rsid w:val="009D23A9"/>
    <w:rsid w:val="009D4A66"/>
    <w:rsid w:val="009D5E35"/>
    <w:rsid w:val="009E077E"/>
    <w:rsid w:val="009E776C"/>
    <w:rsid w:val="009F4422"/>
    <w:rsid w:val="009F7F1A"/>
    <w:rsid w:val="00A00525"/>
    <w:rsid w:val="00A1166A"/>
    <w:rsid w:val="00A31DE1"/>
    <w:rsid w:val="00A36B6E"/>
    <w:rsid w:val="00A40E25"/>
    <w:rsid w:val="00A42D29"/>
    <w:rsid w:val="00A44057"/>
    <w:rsid w:val="00A44B78"/>
    <w:rsid w:val="00A51F16"/>
    <w:rsid w:val="00A52194"/>
    <w:rsid w:val="00A6296C"/>
    <w:rsid w:val="00A72F66"/>
    <w:rsid w:val="00A76402"/>
    <w:rsid w:val="00A82AA3"/>
    <w:rsid w:val="00A913C5"/>
    <w:rsid w:val="00A94BF7"/>
    <w:rsid w:val="00A960D0"/>
    <w:rsid w:val="00A974B9"/>
    <w:rsid w:val="00AA3263"/>
    <w:rsid w:val="00AC5835"/>
    <w:rsid w:val="00AE27CB"/>
    <w:rsid w:val="00AE6197"/>
    <w:rsid w:val="00B10696"/>
    <w:rsid w:val="00B13D81"/>
    <w:rsid w:val="00B14F68"/>
    <w:rsid w:val="00B449B6"/>
    <w:rsid w:val="00B574C7"/>
    <w:rsid w:val="00B6037E"/>
    <w:rsid w:val="00B638F6"/>
    <w:rsid w:val="00B67E38"/>
    <w:rsid w:val="00B75C23"/>
    <w:rsid w:val="00BB2398"/>
    <w:rsid w:val="00BB6F12"/>
    <w:rsid w:val="00BC3262"/>
    <w:rsid w:val="00BD41F2"/>
    <w:rsid w:val="00BE254A"/>
    <w:rsid w:val="00BE793C"/>
    <w:rsid w:val="00BF5E6E"/>
    <w:rsid w:val="00C00059"/>
    <w:rsid w:val="00C021C5"/>
    <w:rsid w:val="00C07906"/>
    <w:rsid w:val="00C15122"/>
    <w:rsid w:val="00C25081"/>
    <w:rsid w:val="00C32823"/>
    <w:rsid w:val="00C4797E"/>
    <w:rsid w:val="00C507A5"/>
    <w:rsid w:val="00C577E5"/>
    <w:rsid w:val="00C60EFA"/>
    <w:rsid w:val="00C67069"/>
    <w:rsid w:val="00C755F0"/>
    <w:rsid w:val="00CA2223"/>
    <w:rsid w:val="00CB032E"/>
    <w:rsid w:val="00CB0AF5"/>
    <w:rsid w:val="00CB44AE"/>
    <w:rsid w:val="00CD0325"/>
    <w:rsid w:val="00CD1AF4"/>
    <w:rsid w:val="00CD61D6"/>
    <w:rsid w:val="00CE14A8"/>
    <w:rsid w:val="00CF36D7"/>
    <w:rsid w:val="00D14AE5"/>
    <w:rsid w:val="00D157B2"/>
    <w:rsid w:val="00D219B3"/>
    <w:rsid w:val="00D25EF0"/>
    <w:rsid w:val="00D27652"/>
    <w:rsid w:val="00D40FC6"/>
    <w:rsid w:val="00D42EFA"/>
    <w:rsid w:val="00D45652"/>
    <w:rsid w:val="00D4642C"/>
    <w:rsid w:val="00D5235D"/>
    <w:rsid w:val="00D5588F"/>
    <w:rsid w:val="00D559B0"/>
    <w:rsid w:val="00D62792"/>
    <w:rsid w:val="00D64480"/>
    <w:rsid w:val="00D64AB5"/>
    <w:rsid w:val="00D6690C"/>
    <w:rsid w:val="00D67A8F"/>
    <w:rsid w:val="00D776FE"/>
    <w:rsid w:val="00D85417"/>
    <w:rsid w:val="00D97749"/>
    <w:rsid w:val="00DA2E77"/>
    <w:rsid w:val="00DA4967"/>
    <w:rsid w:val="00DA5F52"/>
    <w:rsid w:val="00DB5066"/>
    <w:rsid w:val="00DC25F4"/>
    <w:rsid w:val="00DC740B"/>
    <w:rsid w:val="00DD26EC"/>
    <w:rsid w:val="00DD4B7F"/>
    <w:rsid w:val="00DF75B7"/>
    <w:rsid w:val="00E0350E"/>
    <w:rsid w:val="00E0617A"/>
    <w:rsid w:val="00E21C10"/>
    <w:rsid w:val="00E335D9"/>
    <w:rsid w:val="00E343DE"/>
    <w:rsid w:val="00E369A1"/>
    <w:rsid w:val="00E40453"/>
    <w:rsid w:val="00E45977"/>
    <w:rsid w:val="00E574A6"/>
    <w:rsid w:val="00E600B6"/>
    <w:rsid w:val="00E713AD"/>
    <w:rsid w:val="00E7376B"/>
    <w:rsid w:val="00E83804"/>
    <w:rsid w:val="00EB2161"/>
    <w:rsid w:val="00EB2917"/>
    <w:rsid w:val="00EB5C6B"/>
    <w:rsid w:val="00EB7E4B"/>
    <w:rsid w:val="00EC103D"/>
    <w:rsid w:val="00EC1F62"/>
    <w:rsid w:val="00EE1521"/>
    <w:rsid w:val="00EE5074"/>
    <w:rsid w:val="00EF3C98"/>
    <w:rsid w:val="00F025B4"/>
    <w:rsid w:val="00F41747"/>
    <w:rsid w:val="00F42103"/>
    <w:rsid w:val="00F42499"/>
    <w:rsid w:val="00F447B2"/>
    <w:rsid w:val="00F45E37"/>
    <w:rsid w:val="00F52B52"/>
    <w:rsid w:val="00F570F7"/>
    <w:rsid w:val="00F577A2"/>
    <w:rsid w:val="00F6411C"/>
    <w:rsid w:val="00F8295A"/>
    <w:rsid w:val="00F92E66"/>
    <w:rsid w:val="00F96DAF"/>
    <w:rsid w:val="00FA040D"/>
    <w:rsid w:val="00FA0C1D"/>
    <w:rsid w:val="00FC5616"/>
    <w:rsid w:val="00FC7BDF"/>
    <w:rsid w:val="00FD10A7"/>
    <w:rsid w:val="00FE127B"/>
    <w:rsid w:val="00FE2CF7"/>
    <w:rsid w:val="00FE3053"/>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6A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2018-10-14T04:28:00Z</dcterms:modified>
</cp:coreProperties>
</file>