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6D28D9"/>
          <w:sz w:val="22"/>
        </w:rPr>
        <w:t>HCLTECH 60-DAY TRAINING</w:t>
      </w:r>
    </w:p>
    <w:p>
      <w:pPr>
        <w:spacing w:before="240"/>
        <w:jc w:val="center"/>
      </w:pPr>
      <w:r>
        <w:rPr>
          <w:b/>
          <w:color w:val="2563EB"/>
          <w:sz w:val="30"/>
        </w:rPr>
        <w:t>TESTING &amp; AUTOMATION</w:t>
      </w:r>
    </w:p>
    <w:p>
      <w:pPr>
        <w:spacing w:before="200"/>
        <w:jc w:val="center"/>
      </w:pPr>
      <w:r>
        <w:rPr>
          <w:b/>
          <w:color w:val="182A49"/>
          <w:sz w:val="68"/>
        </w:rPr>
        <w:t>TASK 01</w:t>
      </w:r>
    </w:p>
    <w:p>
      <w:pPr>
        <w:jc w:val="center"/>
      </w:pPr>
      <w:r>
        <w:rPr>
          <w:b/>
          <w:color w:val="6D28D9"/>
          <w:sz w:val="36"/>
        </w:rPr>
        <w:t>SauceDemo Login &amp; Product Extraction</w:t>
      </w:r>
    </w:p>
    <w:p>
      <w:pPr>
        <w:jc w:val="center"/>
      </w:pPr>
      <w:r>
        <w:rPr>
          <w:color w:val="2563EB"/>
          <w:sz w:val="20"/>
        </w:rPr>
        <w:t>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5472"/>
      </w:tblGrid>
      <w:tr>
        <w:tc>
          <w:tcPr>
            <w:tcW w:type="dxa" w:w="5112"/>
            <w:shd w:fill="182A49"/>
            <w:vAlign w:val="center"/>
            <w:tcBorders>
              <w:top w:val="single" w:sz="5" w:color="D8E1F0"/>
              <w:left w:val="single" w:sz="5" w:color="D8E1F0"/>
              <w:bottom w:val="single" w:sz="5" w:color="D8E1F0"/>
              <w:right w:val="single" w:sz="5" w:color="D8E1F0"/>
            </w:tcBorders>
          </w:tcPr>
          <w:p>
            <w:r>
              <w:rPr>
                <w:b/>
                <w:color w:val="FFFFFF"/>
              </w:rPr>
              <w:t>STUDENT NAME</w:t>
            </w:r>
          </w:p>
        </w:tc>
        <w:tc>
          <w:tcPr>
            <w:tcW w:type="dxa" w:w="5112"/>
            <w:shd w:fill="EEF4FF"/>
            <w:vAlign w:val="center"/>
            <w:tcBorders>
              <w:top w:val="single" w:sz="5" w:color="D8E1F0"/>
              <w:left w:val="single" w:sz="5" w:color="D8E1F0"/>
              <w:bottom w:val="single" w:sz="5" w:color="D8E1F0"/>
              <w:right w:val="single" w:sz="5" w:color="D8E1F0"/>
            </w:tcBorders>
          </w:tcPr>
          <w:p>
            <w:r>
              <w:rPr>
                <w:b/>
              </w:rPr>
              <w:t>Vignesh M</w:t>
            </w:r>
          </w:p>
        </w:tc>
      </w:tr>
      <w:tr>
        <w:tc>
          <w:tcPr>
            <w:tcW w:type="dxa" w:w="5112"/>
            <w:shd w:fill="182A49"/>
            <w:vAlign w:val="center"/>
            <w:tcBorders>
              <w:top w:val="single" w:sz="5" w:color="D8E1F0"/>
              <w:left w:val="single" w:sz="5" w:color="D8E1F0"/>
              <w:bottom w:val="single" w:sz="5" w:color="D8E1F0"/>
              <w:right w:val="single" w:sz="5" w:color="D8E1F0"/>
            </w:tcBorders>
          </w:tcPr>
          <w:p>
            <w:r>
              <w:rPr>
                <w:b/>
                <w:color w:val="FFFFFF"/>
              </w:rPr>
              <w:t>REGISTER NUMBER</w:t>
            </w:r>
          </w:p>
        </w:tc>
        <w:tc>
          <w:tcPr>
            <w:tcW w:type="dxa" w:w="5112"/>
            <w:shd w:fill="EEF4FF"/>
            <w:vAlign w:val="center"/>
            <w:tcBorders>
              <w:top w:val="single" w:sz="5" w:color="D8E1F0"/>
              <w:left w:val="single" w:sz="5" w:color="D8E1F0"/>
              <w:bottom w:val="single" w:sz="5" w:color="D8E1F0"/>
              <w:right w:val="single" w:sz="5" w:color="D8E1F0"/>
            </w:tcBorders>
          </w:tcPr>
          <w:p>
            <w:r>
              <w:rPr>
                <w:b/>
              </w:rPr>
              <w:t>212223240176</w:t>
            </w:r>
          </w:p>
        </w:tc>
      </w:tr>
      <w:tr>
        <w:tc>
          <w:tcPr>
            <w:tcW w:type="dxa" w:w="5112"/>
            <w:shd w:fill="182A49"/>
            <w:vAlign w:val="center"/>
            <w:tcBorders>
              <w:top w:val="single" w:sz="5" w:color="D8E1F0"/>
              <w:left w:val="single" w:sz="5" w:color="D8E1F0"/>
              <w:bottom w:val="single" w:sz="5" w:color="D8E1F0"/>
              <w:right w:val="single" w:sz="5" w:color="D8E1F0"/>
            </w:tcBorders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5112"/>
            <w:shd w:fill="EEF4FF"/>
            <w:vAlign w:val="center"/>
            <w:tcBorders>
              <w:top w:val="single" w:sz="5" w:color="D8E1F0"/>
              <w:left w:val="single" w:sz="5" w:color="D8E1F0"/>
              <w:bottom w:val="single" w:sz="5" w:color="D8E1F0"/>
              <w:right w:val="single" w:sz="5" w:color="D8E1F0"/>
            </w:tcBorders>
          </w:tcPr>
          <w:p>
            <w:r>
              <w:rPr>
                <w:b/>
              </w:rPr>
              <w:t>Python • Selenium WebDriver • Chrome</w:t>
            </w:r>
          </w:p>
        </w:tc>
      </w:tr>
    </w:tbl>
    <w:p>
      <w:pPr>
        <w:spacing w:before="700"/>
        <w:jc w:val="center"/>
      </w:pPr>
      <w:r>
        <w:rPr>
          <w:i/>
          <w:color w:val="5B6472"/>
          <w:sz w:val="21"/>
        </w:rPr>
        <w:t>A professional Selenium automation exercise focused on login validation and product data extraction.</w:t>
      </w:r>
    </w:p>
    <w:p>
      <w:r>
        <w:br w:type="page"/>
      </w:r>
    </w:p>
    <w:p>
      <w:pPr>
        <w:pStyle w:val="Heading1"/>
      </w:pPr>
      <w:r>
        <w:t>01  |  OBJECTIVE</w:t>
      </w:r>
    </w:p>
    <w:p>
      <w:pPr>
        <w:spacing w:after="200"/>
      </w:pPr>
      <w:r>
        <w:t>The objective of this task is to automate the SauceDemo e-commerce website using Python and Selenium WebDriver. The automation verifies the login process with valid credentials and extracts all available product names from the Products page.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EF4F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 TARGET</w:t>
              <w:br/>
            </w:r>
            <w:r>
              <w:rPr>
                <w:b/>
                <w:color w:val="182A49"/>
                <w:sz w:val="19"/>
              </w:rPr>
              <w:t>SauceDemo website</w:t>
            </w:r>
          </w:p>
        </w:tc>
        <w:tc>
          <w:tcPr>
            <w:tcW w:type="dxa" w:w="3408"/>
            <w:shd w:fill="EEF4F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AUTOMATION</w:t>
              <w:br/>
            </w:r>
            <w:r>
              <w:rPr>
                <w:b/>
                <w:color w:val="182A49"/>
                <w:sz w:val="19"/>
              </w:rPr>
              <w:t>Python + Selenium</w:t>
            </w:r>
          </w:p>
        </w:tc>
        <w:tc>
          <w:tcPr>
            <w:tcW w:type="dxa" w:w="3408"/>
            <w:shd w:fill="EEF4F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VALIDATION</w:t>
              <w:br/>
            </w:r>
            <w:r>
              <w:rPr>
                <w:b/>
                <w:color w:val="182A49"/>
                <w:sz w:val="19"/>
              </w:rPr>
              <w:t>Login + product extraction</w:t>
            </w:r>
          </w:p>
        </w:tc>
      </w:tr>
    </w:tbl>
    <w:p>
      <w:pPr>
        <w:pStyle w:val="Heading1"/>
      </w:pPr>
      <w:r>
        <w:t>02  |  AUTOMATION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82A4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408"/>
            <w:shd w:fill="182A49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408"/>
            <w:shd w:fill="182A4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08"/>
            <w:shd w:fill="EEF4FF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01</w:t>
            </w:r>
          </w:p>
        </w:tc>
        <w:tc>
          <w:tcPr>
            <w:tcW w:type="dxa" w:w="3408"/>
            <w:shd w:fill="F5F3FF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Launch</w:t>
            </w:r>
          </w:p>
        </w:tc>
        <w:tc>
          <w:tcPr>
            <w:tcW w:type="dxa" w:w="3408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Open SauceDemo in Chrome</w:t>
            </w:r>
          </w:p>
        </w:tc>
      </w:tr>
      <w:tr>
        <w:tc>
          <w:tcPr>
            <w:tcW w:type="dxa" w:w="3408"/>
            <w:shd w:fill="EEF4FF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02</w:t>
            </w:r>
          </w:p>
        </w:tc>
        <w:tc>
          <w:tcPr>
            <w:tcW w:type="dxa" w:w="3408"/>
            <w:shd w:fill="F5F3FF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Locate</w:t>
            </w:r>
          </w:p>
        </w:tc>
        <w:tc>
          <w:tcPr>
            <w:tcW w:type="dxa" w:w="3408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Find the username and password fields</w:t>
            </w:r>
          </w:p>
        </w:tc>
      </w:tr>
      <w:tr>
        <w:tc>
          <w:tcPr>
            <w:tcW w:type="dxa" w:w="3408"/>
            <w:shd w:fill="EEF4FF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03</w:t>
            </w:r>
          </w:p>
        </w:tc>
        <w:tc>
          <w:tcPr>
            <w:tcW w:type="dxa" w:w="3408"/>
            <w:shd w:fill="F5F3FF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Authenticate</w:t>
            </w:r>
          </w:p>
        </w:tc>
        <w:tc>
          <w:tcPr>
            <w:tcW w:type="dxa" w:w="3408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Enter valid credentials and click Login</w:t>
            </w:r>
          </w:p>
        </w:tc>
      </w:tr>
      <w:tr>
        <w:tc>
          <w:tcPr>
            <w:tcW w:type="dxa" w:w="3408"/>
            <w:shd w:fill="EEF4FF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04</w:t>
            </w:r>
          </w:p>
        </w:tc>
        <w:tc>
          <w:tcPr>
            <w:tcW w:type="dxa" w:w="3408"/>
            <w:shd w:fill="F5F3FF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Extract</w:t>
            </w:r>
          </w:p>
        </w:tc>
        <w:tc>
          <w:tcPr>
            <w:tcW w:type="dxa" w:w="3408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Collect all visible product names</w:t>
            </w:r>
          </w:p>
        </w:tc>
      </w:tr>
      <w:tr>
        <w:tc>
          <w:tcPr>
            <w:tcW w:type="dxa" w:w="3408"/>
            <w:shd w:fill="EEF4FF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05</w:t>
            </w:r>
          </w:p>
        </w:tc>
        <w:tc>
          <w:tcPr>
            <w:tcW w:type="dxa" w:w="3408"/>
            <w:shd w:fill="F5F3FF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Verify</w:t>
            </w:r>
          </w:p>
        </w:tc>
        <w:tc>
          <w:tcPr>
            <w:tcW w:type="dxa" w:w="3408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Print the count and extracted names</w:t>
            </w:r>
          </w:p>
        </w:tc>
      </w:tr>
    </w:tbl>
    <w:p>
      <w:pPr>
        <w:pStyle w:val="Heading1"/>
      </w:pPr>
      <w:r>
        <w:t>03  |  WORK COMPLETED</w:t>
      </w:r>
    </w:p>
    <w:p>
      <w:pPr>
        <w:spacing w:after="80"/>
        <w:ind w:left="288"/>
      </w:pPr>
      <w:r>
        <w:rPr>
          <w:color w:val="2563EB"/>
        </w:rPr>
        <w:t xml:space="preserve">✓ </w:t>
      </w:r>
      <w:r>
        <w:t>Opened the SauceDemo website using Selenium WebDriver.</w:t>
      </w:r>
    </w:p>
    <w:p>
      <w:pPr>
        <w:spacing w:after="80"/>
        <w:ind w:left="288"/>
      </w:pPr>
      <w:r>
        <w:rPr>
          <w:color w:val="2563EB"/>
        </w:rPr>
        <w:t xml:space="preserve">✓ </w:t>
      </w:r>
      <w:r>
        <w:t>Located the login fields and entered the valid test credentials.</w:t>
      </w:r>
    </w:p>
    <w:p>
      <w:pPr>
        <w:spacing w:after="80"/>
        <w:ind w:left="288"/>
      </w:pPr>
      <w:r>
        <w:rPr>
          <w:color w:val="2563EB"/>
        </w:rPr>
        <w:t xml:space="preserve">✓ </w:t>
      </w:r>
      <w:r>
        <w:t>Triggered the Login action through Selenium.</w:t>
      </w:r>
    </w:p>
    <w:p>
      <w:pPr>
        <w:spacing w:after="80"/>
        <w:ind w:left="288"/>
      </w:pPr>
      <w:r>
        <w:rPr>
          <w:color w:val="2563EB"/>
        </w:rPr>
        <w:t xml:space="preserve">✓ </w:t>
      </w:r>
      <w:r>
        <w:t>Navigated to the Products page after successful authentication.</w:t>
      </w:r>
    </w:p>
    <w:p>
      <w:pPr>
        <w:spacing w:after="80"/>
        <w:ind w:left="288"/>
      </w:pPr>
      <w:r>
        <w:rPr>
          <w:color w:val="2563EB"/>
        </w:rPr>
        <w:t xml:space="preserve">✓ </w:t>
      </w:r>
      <w:r>
        <w:t>Located the product-name elements and extracted their visible text.</w:t>
      </w:r>
    </w:p>
    <w:p>
      <w:pPr>
        <w:spacing w:after="80"/>
        <w:ind w:left="288"/>
      </w:pPr>
      <w:r>
        <w:rPr>
          <w:color w:val="2563EB"/>
        </w:rPr>
        <w:t xml:space="preserve">✓ </w:t>
      </w:r>
      <w:r>
        <w:t>Displayed the number of products and each product name in the Python console.</w:t>
      </w:r>
    </w:p>
    <w:p>
      <w:r>
        <w:br w:type="page"/>
      </w:r>
    </w:p>
    <w:p>
      <w:pPr>
        <w:pStyle w:val="Heading1"/>
      </w:pPr>
      <w:r>
        <w:t>04  |  SELENIUM CONCEPTS PRACTICED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6D28D9"/>
          </w:tcPr>
          <w:p>
            <w:r>
              <w:rPr>
                <w:b/>
                <w:color w:val="FFFFFF"/>
              </w:rPr>
              <w:t>SELENIUM API / LOCATOR</w:t>
            </w:r>
          </w:p>
        </w:tc>
        <w:tc>
          <w:tcPr>
            <w:tcW w:type="dxa" w:w="5112"/>
            <w:shd w:fill="6D28D9"/>
          </w:tcPr>
          <w:p>
            <w:r>
              <w:rPr>
                <w:b/>
                <w:color w:val="FFFFFF"/>
              </w:rPr>
              <w:t>PURPOSE IN THIS TASK</w:t>
            </w:r>
          </w:p>
        </w:tc>
      </w:tr>
      <w:tr>
        <w:tc>
          <w:tcPr>
            <w:tcW w:type="dxa" w:w="5112"/>
            <w:shd w:fill="EEF4FF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webdriver.Chrome()</w:t>
            </w:r>
          </w:p>
        </w:tc>
        <w:tc>
          <w:tcPr>
            <w:tcW w:type="dxa" w:w="5112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Creates a Chrome WebDriver session and controls the browser.</w:t>
            </w:r>
          </w:p>
        </w:tc>
      </w:tr>
      <w:tr>
        <w:tc>
          <w:tcPr>
            <w:tcW w:type="dxa" w:w="5112"/>
            <w:shd w:fill="EEF4FF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driver.get()</w:t>
            </w:r>
          </w:p>
        </w:tc>
        <w:tc>
          <w:tcPr>
            <w:tcW w:type="dxa" w:w="5112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Navigates the browser to the target web address.</w:t>
            </w:r>
          </w:p>
        </w:tc>
      </w:tr>
      <w:tr>
        <w:tc>
          <w:tcPr>
            <w:tcW w:type="dxa" w:w="5112"/>
            <w:shd w:fill="EEF4FF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find_element()</w:t>
            </w:r>
          </w:p>
        </w:tc>
        <w:tc>
          <w:tcPr>
            <w:tcW w:type="dxa" w:w="5112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Locates a single web element.</w:t>
            </w:r>
          </w:p>
        </w:tc>
      </w:tr>
      <w:tr>
        <w:tc>
          <w:tcPr>
            <w:tcW w:type="dxa" w:w="5112"/>
            <w:shd w:fill="EEF4FF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find_elements()</w:t>
            </w:r>
          </w:p>
        </w:tc>
        <w:tc>
          <w:tcPr>
            <w:tcW w:type="dxa" w:w="5112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Locates a collection of matching web elements.</w:t>
            </w:r>
          </w:p>
        </w:tc>
      </w:tr>
      <w:tr>
        <w:tc>
          <w:tcPr>
            <w:tcW w:type="dxa" w:w="5112"/>
            <w:shd w:fill="EEF4FF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By.ID</w:t>
            </w:r>
          </w:p>
        </w:tc>
        <w:tc>
          <w:tcPr>
            <w:tcW w:type="dxa" w:w="5112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Identifies elements using their HTML id attribute.</w:t>
            </w:r>
          </w:p>
        </w:tc>
      </w:tr>
      <w:tr>
        <w:tc>
          <w:tcPr>
            <w:tcW w:type="dxa" w:w="5112"/>
            <w:shd w:fill="EEF4FF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By.CLASS_NAME</w:t>
            </w:r>
          </w:p>
        </w:tc>
        <w:tc>
          <w:tcPr>
            <w:tcW w:type="dxa" w:w="5112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Identifies elements using their CSS class name.</w:t>
            </w:r>
          </w:p>
        </w:tc>
      </w:tr>
      <w:tr>
        <w:tc>
          <w:tcPr>
            <w:tcW w:type="dxa" w:w="5112"/>
            <w:shd w:fill="EEF4FF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send_keys()</w:t>
            </w:r>
          </w:p>
        </w:tc>
        <w:tc>
          <w:tcPr>
            <w:tcW w:type="dxa" w:w="5112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Types text into an input field.</w:t>
            </w:r>
          </w:p>
        </w:tc>
      </w:tr>
      <w:tr>
        <w:tc>
          <w:tcPr>
            <w:tcW w:type="dxa" w:w="5112"/>
            <w:shd w:fill="EEF4FF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click()</w:t>
            </w:r>
          </w:p>
        </w:tc>
        <w:tc>
          <w:tcPr>
            <w:tcW w:type="dxa" w:w="5112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Performs a click action on an element.</w:t>
            </w:r>
          </w:p>
        </w:tc>
      </w:tr>
      <w:tr>
        <w:tc>
          <w:tcPr>
            <w:tcW w:type="dxa" w:w="5112"/>
            <w:shd w:fill="EEF4FF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.text</w:t>
            </w:r>
          </w:p>
        </w:tc>
        <w:tc>
          <w:tcPr>
            <w:tcW w:type="dxa" w:w="5112"/>
            <w:tcBorders>
              <w:top w:val="single" w:sz="4" w:color="D8E1F0"/>
              <w:left w:val="single" w:sz="4" w:color="D8E1F0"/>
              <w:bottom w:val="single" w:sz="4" w:color="D8E1F0"/>
              <w:right w:val="single" w:sz="4" w:color="D8E1F0"/>
            </w:tcBorders>
          </w:tcPr>
          <w:p>
            <w:r>
              <w:t>Reads visible text from a web element.</w:t>
            </w:r>
          </w:p>
        </w:tc>
      </w:tr>
    </w:tbl>
    <w:p>
      <w:pPr>
        <w:pStyle w:val="Heading1"/>
      </w:pPr>
      <w:r>
        <w:t>05  |  AUTOMATION SCRIPT</w:t>
      </w:r>
    </w:p>
    <w:p>
      <w:r>
        <w:rPr>
          <w:b/>
        </w:rPr>
        <w:t>Implementation used for the task:</w:t>
      </w:r>
    </w:p>
    <w:p>
      <w:pPr>
        <w:pStyle w:val="CodeBlock"/>
        <w:spacing w:before="100" w:after="160"/>
        <w:ind w:left="216" w:right="216"/>
        <w:shd w:fill="F1F5F9"/>
      </w:pPr>
      <w:r>
        <w:t>from selenium import webdriver</w:t>
      </w:r>
      <w:r>
        <w:br/>
      </w:r>
      <w:r>
        <w:t>from selenium.webdriver.common.by import By</w:t>
      </w:r>
      <w:r>
        <w:br/>
      </w:r>
      <w:r/>
      <w:r>
        <w:br/>
      </w:r>
      <w:r>
        <w:t># Start Chrome</w:t>
      </w:r>
      <w:r>
        <w:br/>
      </w:r>
      <w:r>
        <w:t>driver = webdriver.Chrome()</w:t>
      </w:r>
      <w:r>
        <w:br/>
      </w:r>
      <w:r/>
      <w:r>
        <w:br/>
      </w:r>
      <w:r>
        <w:t># Open SauceDemo</w:t>
      </w:r>
      <w:r>
        <w:br/>
      </w:r>
      <w:r>
        <w:t>driver.get("https://www.saucedemo.com/")</w:t>
      </w:r>
      <w:r>
        <w:br/>
      </w:r>
      <w:r/>
      <w:r>
        <w:br/>
      </w:r>
      <w:r>
        <w:t># Enter username</w:t>
      </w:r>
      <w:r>
        <w:br/>
      </w:r>
      <w:r>
        <w:t>username = driver.find_element(By.ID, "user-name")</w:t>
      </w:r>
      <w:r>
        <w:br/>
      </w:r>
      <w:r>
        <w:t>username.send_keys("standard_user")</w:t>
      </w:r>
      <w:r>
        <w:br/>
      </w:r>
      <w:r/>
      <w:r>
        <w:br/>
      </w:r>
      <w:r>
        <w:t># Enter password</w:t>
      </w:r>
      <w:r>
        <w:br/>
      </w:r>
      <w:r>
        <w:t>password = driver.find_element(By.ID, "password")</w:t>
      </w:r>
      <w:r>
        <w:br/>
      </w:r>
      <w:r>
        <w:t>password.send_keys("secret_sauce")</w:t>
      </w:r>
      <w:r>
        <w:br/>
      </w:r>
      <w:r/>
      <w:r>
        <w:br/>
      </w:r>
      <w:r>
        <w:t># Login</w:t>
      </w:r>
      <w:r>
        <w:br/>
      </w:r>
      <w:r>
        <w:t>login_button = driver.find_element(By.ID, "login-button")</w:t>
      </w:r>
      <w:r>
        <w:br/>
      </w:r>
      <w:r>
        <w:t>login_button.click()</w:t>
      </w:r>
      <w:r>
        <w:br/>
      </w:r>
      <w:r/>
      <w:r>
        <w:br/>
      </w:r>
      <w:r>
        <w:t># Extract product names</w:t>
      </w:r>
      <w:r>
        <w:br/>
      </w:r>
      <w:r>
        <w:t>products = driver.find_elements(</w:t>
      </w:r>
      <w:r>
        <w:br/>
      </w:r>
      <w:r>
        <w:t xml:space="preserve">    By.CLASS_NAME, "inventory_item_name"</w:t>
      </w:r>
      <w:r>
        <w:br/>
      </w:r>
      <w:r>
        <w:t>)</w:t>
      </w:r>
      <w:r>
        <w:br/>
      </w:r>
      <w:r/>
      <w:r>
        <w:br/>
      </w:r>
      <w:r>
        <w:t>print("Login completed successfully")</w:t>
      </w:r>
      <w:r>
        <w:br/>
      </w:r>
      <w:r>
        <w:t>print("Number of products:", len(products))</w:t>
      </w:r>
      <w:r>
        <w:br/>
      </w:r>
      <w:r/>
      <w:r>
        <w:br/>
      </w:r>
      <w:r>
        <w:t>for product in products:</w:t>
      </w:r>
      <w:r>
        <w:br/>
      </w:r>
      <w:r>
        <w:t xml:space="preserve">    print("Product:", product.text)</w:t>
      </w:r>
      <w:r>
        <w:br/>
      </w:r>
      <w:r/>
      <w:r>
        <w:br/>
      </w:r>
      <w:r>
        <w:t>input("Press Enter to close the browser")</w:t>
      </w:r>
    </w:p>
    <w:p>
      <w:pPr>
        <w:pStyle w:val="Heading1"/>
      </w:pPr>
      <w:r>
        <w:t>06  |  EXPECTED EXECUTION</w:t>
      </w:r>
    </w:p>
    <w:p>
      <w:pPr>
        <w:ind w:left="288"/>
      </w:pPr>
      <w:r>
        <w:rPr>
          <w:color w:val="6D28D9"/>
        </w:rPr>
        <w:t xml:space="preserve">→ </w:t>
      </w:r>
      <w:r>
        <w:t>Chrome launches and loads the SauceDemo login page.</w:t>
      </w:r>
    </w:p>
    <w:p>
      <w:pPr>
        <w:ind w:left="288"/>
      </w:pPr>
      <w:r>
        <w:rPr>
          <w:color w:val="6D28D9"/>
        </w:rPr>
        <w:t xml:space="preserve">→ </w:t>
      </w:r>
      <w:r>
        <w:t>The username and password fields are populated automatically.</w:t>
      </w:r>
    </w:p>
    <w:p>
      <w:pPr>
        <w:ind w:left="288"/>
      </w:pPr>
      <w:r>
        <w:rPr>
          <w:color w:val="6D28D9"/>
        </w:rPr>
        <w:t xml:space="preserve">→ </w:t>
      </w:r>
      <w:r>
        <w:t>The Login button is clicked by Selenium.</w:t>
      </w:r>
    </w:p>
    <w:p>
      <w:pPr>
        <w:ind w:left="288"/>
      </w:pPr>
      <w:r>
        <w:rPr>
          <w:color w:val="6D28D9"/>
        </w:rPr>
        <w:t xml:space="preserve">→ </w:t>
      </w:r>
      <w:r>
        <w:t>The Products page becomes available after successful authentication.</w:t>
      </w:r>
    </w:p>
    <w:p>
      <w:pPr>
        <w:ind w:left="288"/>
      </w:pPr>
      <w:r>
        <w:rPr>
          <w:color w:val="6D28D9"/>
        </w:rPr>
        <w:t xml:space="preserve">→ </w:t>
      </w:r>
      <w:r>
        <w:t>The script counts the matching product elements and prints each product name.</w:t>
      </w:r>
    </w:p>
    <w:p>
      <w:r>
        <w:br w:type="page"/>
      </w:r>
    </w:p>
    <w:p>
      <w:pPr>
        <w:pStyle w:val="Heading1"/>
      </w:pPr>
      <w:r>
        <w:t>07  |  EXECUTION EVIDENCE</w:t>
      </w:r>
    </w:p>
    <w:p>
      <w:r>
        <w:rPr>
          <w:color w:val="5B6472"/>
        </w:rPr>
        <w:t>Capture your own execution screenshots and place them in the evidence boxes below. The sections are intentionally redesigned so the final report clearly separates browser evidence from console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82A49"/>
            <w:tcBorders>
              <w:top w:val="single" w:sz="5" w:color="C8D5EA"/>
              <w:left w:val="single" w:sz="5" w:color="C8D5EA"/>
              <w:bottom w:val="single" w:sz="5" w:color="C8D5EA"/>
              <w:right w:val="single" w:sz="5" w:color="C8D5EA"/>
            </w:tcBorders>
          </w:tcPr>
          <w:p>
            <w:r>
              <w:rPr>
                <w:b/>
                <w:color w:val="FFFFFF"/>
              </w:rPr>
              <w:t>EVIDENCE 01   |   LOGIN AUTOMATION</w:t>
            </w:r>
          </w:p>
        </w:tc>
      </w:tr>
      <w:tr>
        <w:tc>
          <w:tcPr>
            <w:tcW w:type="dxa" w:w="10224"/>
            <w:shd w:fill="EEF4FF"/>
            <w:tcBorders>
              <w:top w:val="single" w:sz="5" w:color="C8D5EA"/>
              <w:left w:val="single" w:sz="5" w:color="C8D5EA"/>
              <w:bottom w:val="single" w:sz="5" w:color="C8D5EA"/>
              <w:right w:val="single" w:sz="5" w:color="C8D5EA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06440" cy="32661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66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82A49"/>
            <w:tcBorders>
              <w:top w:val="single" w:sz="5" w:color="C8D5EA"/>
              <w:left w:val="single" w:sz="5" w:color="C8D5EA"/>
              <w:bottom w:val="single" w:sz="5" w:color="C8D5EA"/>
              <w:right w:val="single" w:sz="5" w:color="C8D5EA"/>
            </w:tcBorders>
          </w:tcPr>
          <w:p>
            <w:r>
              <w:rPr>
                <w:b/>
                <w:color w:val="FFFFFF"/>
              </w:rPr>
              <w:t>EVIDENCE 02   |   PRODUCTS PAGE</w:t>
            </w:r>
          </w:p>
        </w:tc>
      </w:tr>
      <w:tr>
        <w:tc>
          <w:tcPr>
            <w:tcW w:type="dxa" w:w="10224"/>
            <w:shd w:fill="EEF4FF"/>
            <w:tcBorders>
              <w:top w:val="single" w:sz="5" w:color="C8D5EA"/>
              <w:left w:val="single" w:sz="5" w:color="C8D5EA"/>
              <w:bottom w:val="single" w:sz="5" w:color="C8D5EA"/>
              <w:right w:val="single" w:sz="5" w:color="C8D5EA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06440" cy="326612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66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82A49"/>
            <w:tcBorders>
              <w:top w:val="single" w:sz="5" w:color="C8D5EA"/>
              <w:left w:val="single" w:sz="5" w:color="C8D5EA"/>
              <w:bottom w:val="single" w:sz="5" w:color="C8D5EA"/>
              <w:right w:val="single" w:sz="5" w:color="C8D5EA"/>
            </w:tcBorders>
          </w:tcPr>
          <w:p>
            <w:r>
              <w:rPr>
                <w:b/>
                <w:color w:val="FFFFFF"/>
              </w:rPr>
              <w:t>EVIDENCE 03   |   CONSOLE OUTPUT</w:t>
            </w:r>
          </w:p>
        </w:tc>
      </w:tr>
      <w:tr>
        <w:tc>
          <w:tcPr>
            <w:tcW w:type="dxa" w:w="10224"/>
            <w:shd w:fill="EEF4FF"/>
            <w:tcBorders>
              <w:top w:val="single" w:sz="5" w:color="C8D5EA"/>
              <w:left w:val="single" w:sz="5" w:color="C8D5EA"/>
              <w:bottom w:val="single" w:sz="5" w:color="C8D5EA"/>
              <w:right w:val="single" w:sz="5" w:color="C8D5EA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06440" cy="326612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66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r>
        <w:br w:type="page"/>
      </w:r>
    </w:p>
    <w:p>
      <w:r>
        <w:rPr>
          <w:i/>
        </w:rPr>
        <w:t>Execution screenshots reproduced from the supplied task evidence and placed under the matching automation stages.</w:t>
      </w:r>
    </w:p>
    <w:p>
      <w:pPr>
        <w:pStyle w:val="Heading1"/>
      </w:pPr>
      <w:r>
        <w:t>08  | 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EE"/>
          </w:tcPr>
          <w:p>
            <w:pPr>
              <w:jc w:val="center"/>
            </w:pPr>
            <w:r>
              <w:rPr>
                <w:b/>
                <w:color w:val="15803D"/>
                <w:sz w:val="30"/>
              </w:rPr>
              <w:t>✓  AUTOMATION FLOW COMPLETED</w:t>
            </w:r>
          </w:p>
          <w:p>
            <w:pPr>
              <w:jc w:val="center"/>
            </w:pPr>
            <w:r>
              <w:rPr>
                <w:color w:val="172033"/>
              </w:rPr>
              <w:t>The SauceDemo login workflow and product-name extraction were implemented using Python and Selenium WebDriver. The final execution should be validated with Vignesh M's own screenshots.</w:t>
            </w:r>
          </w:p>
        </w:tc>
      </w:tr>
    </w:tbl>
    <w:p>
      <w:pPr>
        <w:pStyle w:val="Heading1"/>
      </w:pPr>
      <w:r>
        <w:t>09  |  LEARNING OUTCOME</w:t>
      </w:r>
    </w:p>
    <w:p>
      <w:pPr>
        <w:ind w:left="288"/>
      </w:pPr>
      <w:r>
        <w:rPr>
          <w:color w:val="2563EB"/>
        </w:rPr>
        <w:t xml:space="preserve">• </w:t>
      </w:r>
      <w:r>
        <w:t>Understood the basic Selenium WebDriver lifecycle.</w:t>
      </w:r>
    </w:p>
    <w:p>
      <w:pPr>
        <w:ind w:left="288"/>
      </w:pPr>
      <w:r>
        <w:rPr>
          <w:color w:val="2563EB"/>
        </w:rPr>
        <w:t xml:space="preserve">• </w:t>
      </w:r>
      <w:r>
        <w:t>Practiced locating elements with ID and CLASS_NAME.</w:t>
      </w:r>
    </w:p>
    <w:p>
      <w:pPr>
        <w:ind w:left="288"/>
      </w:pPr>
      <w:r>
        <w:rPr>
          <w:color w:val="2563EB"/>
        </w:rPr>
        <w:t xml:space="preserve">• </w:t>
      </w:r>
      <w:r>
        <w:t>Learned to automate text entry and button clicks.</w:t>
      </w:r>
    </w:p>
    <w:p>
      <w:pPr>
        <w:ind w:left="288"/>
      </w:pPr>
      <w:r>
        <w:rPr>
          <w:color w:val="2563EB"/>
        </w:rPr>
        <w:t xml:space="preserve">• </w:t>
      </w:r>
      <w:r>
        <w:t>Practiced extracting visible web content with .text.</w:t>
      </w:r>
    </w:p>
    <w:p>
      <w:pPr>
        <w:ind w:left="288"/>
      </w:pPr>
      <w:r>
        <w:rPr>
          <w:color w:val="2563EB"/>
        </w:rPr>
        <w:t xml:space="preserve">• </w:t>
      </w:r>
      <w:r>
        <w:t>Understood how browser evidence and console evidence support an automation task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2"/>
        <w:sz w:val="16"/>
      </w:rPr>
      <w:t>Vignesh M  |  Reg No: 212223240176  |  Python + Selenium WebDriver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D28D9"/>
        <w:sz w:val="16"/>
      </w:rPr>
      <w:t>AUTOMATION TESTING  •  TASK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A4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D28D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A4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color w:val="1720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