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611" w:rsidRPr="00015611" w:rsidRDefault="00015611" w:rsidP="000156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5611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AWS Task-2</w:t>
      </w:r>
    </w:p>
    <w:p w:rsidR="00015611" w:rsidRDefault="00015611" w:rsidP="000156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5611" w:rsidRPr="00015611" w:rsidRDefault="00015611" w:rsidP="000156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5611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015611" w:rsidRPr="00015611" w:rsidRDefault="00015611" w:rsidP="000156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5611" w:rsidRDefault="00015611" w:rsidP="00015611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015611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:rsidR="00015611" w:rsidRPr="00015611" w:rsidRDefault="00015611" w:rsidP="000156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6091" w:rsidRPr="00015611" w:rsidRDefault="004C6091" w:rsidP="004C6091">
      <w:pPr>
        <w:spacing w:after="0" w:line="240" w:lineRule="auto"/>
        <w:ind w:left="720"/>
        <w:textAlignment w:val="baseline"/>
      </w:pPr>
    </w:p>
    <w:p w:rsidR="005F3B45" w:rsidRPr="004C6091" w:rsidRDefault="005F3B45" w:rsidP="005F3B45">
      <w:pPr>
        <w:rPr>
          <w:rFonts w:cstheme="minorHAnsi"/>
          <w:b/>
          <w:sz w:val="36"/>
          <w:szCs w:val="36"/>
        </w:rPr>
      </w:pPr>
      <w:proofErr w:type="gramStart"/>
      <w:r w:rsidRPr="004C6091">
        <w:rPr>
          <w:rFonts w:cstheme="minorHAnsi"/>
          <w:b/>
          <w:sz w:val="36"/>
          <w:szCs w:val="36"/>
        </w:rPr>
        <w:t>Solution :</w:t>
      </w:r>
      <w:proofErr w:type="gramEnd"/>
      <w:r w:rsidRPr="004C6091">
        <w:rPr>
          <w:rFonts w:cstheme="minorHAnsi"/>
          <w:b/>
          <w:sz w:val="36"/>
          <w:szCs w:val="36"/>
        </w:rPr>
        <w:t xml:space="preserve"> </w:t>
      </w:r>
    </w:p>
    <w:p w:rsidR="00015611" w:rsidRDefault="005F3B45" w:rsidP="000C4287">
      <w:pPr>
        <w:rPr>
          <w:rFonts w:cstheme="minorHAnsi"/>
          <w:b/>
          <w:noProof/>
          <w:sz w:val="28"/>
          <w:szCs w:val="28"/>
        </w:rPr>
      </w:pPr>
      <w:r w:rsidRPr="004C6091">
        <w:rPr>
          <w:rFonts w:ascii="Segoe UI Emoji" w:hAnsi="Segoe UI Emoji" w:cs="Segoe UI Emoji"/>
          <w:b/>
        </w:rPr>
        <w:t>✅</w:t>
      </w:r>
      <w:r w:rsidR="00D03F9F">
        <w:rPr>
          <w:rFonts w:ascii="Segoe UI Emoji" w:hAnsi="Segoe UI Emoji" w:cs="Segoe UI Emoji"/>
          <w:b/>
        </w:rPr>
        <w:t xml:space="preserve"> </w:t>
      </w:r>
      <w:r w:rsidR="00D03F9F">
        <w:rPr>
          <w:rFonts w:cstheme="minorHAnsi"/>
          <w:b/>
          <w:sz w:val="32"/>
          <w:szCs w:val="32"/>
        </w:rPr>
        <w:t>1.</w:t>
      </w:r>
      <w:r w:rsidR="00015611" w:rsidRPr="00015611">
        <w:rPr>
          <w:rFonts w:cstheme="minorHAnsi"/>
          <w:b/>
          <w:bCs/>
          <w:sz w:val="32"/>
          <w:szCs w:val="32"/>
        </w:rPr>
        <w:t>Create a Virtual Private Cloud (VPC)</w:t>
      </w:r>
    </w:p>
    <w:p w:rsidR="004C6091" w:rsidRPr="004C6091" w:rsidRDefault="00015611" w:rsidP="000C428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725493" cy="1955263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2" b="14188"/>
                    <a:stretch/>
                  </pic:blipFill>
                  <pic:spPr bwMode="auto">
                    <a:xfrm>
                      <a:off x="0" y="0"/>
                      <a:ext cx="5725493" cy="195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87" w:rsidRPr="004C6091" w:rsidRDefault="000C4287" w:rsidP="000C4287">
      <w:pPr>
        <w:rPr>
          <w:rFonts w:cstheme="minorHAnsi"/>
          <w:sz w:val="28"/>
          <w:szCs w:val="28"/>
        </w:rPr>
      </w:pPr>
    </w:p>
    <w:p w:rsidR="00015611" w:rsidRDefault="00015611" w:rsidP="00015611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015611">
        <w:rPr>
          <w:rFonts w:cstheme="minorHAnsi"/>
          <w:sz w:val="28"/>
          <w:szCs w:val="28"/>
        </w:rPr>
        <w:t xml:space="preserve">A </w:t>
      </w:r>
      <w:r w:rsidRPr="00015611">
        <w:rPr>
          <w:rFonts w:cstheme="minorHAnsi"/>
          <w:b/>
          <w:bCs/>
          <w:sz w:val="28"/>
          <w:szCs w:val="28"/>
        </w:rPr>
        <w:t>VPC</w:t>
      </w:r>
      <w:r w:rsidRPr="00015611">
        <w:rPr>
          <w:rFonts w:cstheme="minorHAnsi"/>
          <w:sz w:val="28"/>
          <w:szCs w:val="28"/>
        </w:rPr>
        <w:t xml:space="preserve"> is a private, isolated section of the AWS Cloud where you can launch AWS resources.</w:t>
      </w:r>
    </w:p>
    <w:p w:rsidR="00015611" w:rsidRPr="00015611" w:rsidRDefault="00015611" w:rsidP="00015611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015611">
        <w:rPr>
          <w:rFonts w:cstheme="minorHAnsi"/>
          <w:sz w:val="28"/>
          <w:szCs w:val="28"/>
        </w:rPr>
        <w:t>The CIDR 10.0.0.0/16 provides 65,536 IP addresses, sufficient for two /24 subnets (256 IPs each, with 5 reserved by AWS per subnet).</w:t>
      </w:r>
    </w:p>
    <w:p w:rsidR="00015611" w:rsidRPr="00015611" w:rsidRDefault="002D4FF5" w:rsidP="001D2038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="00D03F9F">
        <w:rPr>
          <w:rFonts w:cstheme="minorHAnsi"/>
          <w:b/>
          <w:sz w:val="32"/>
          <w:szCs w:val="32"/>
        </w:rPr>
        <w:t>2.</w:t>
      </w:r>
      <w:r w:rsidR="00015611" w:rsidRPr="00015611">
        <w:rPr>
          <w:rFonts w:cstheme="minorHAnsi"/>
          <w:b/>
          <w:sz w:val="32"/>
          <w:szCs w:val="32"/>
        </w:rPr>
        <w:t xml:space="preserve">Create and Attach an Internet </w:t>
      </w:r>
      <w:proofErr w:type="gramStart"/>
      <w:r w:rsidR="00015611" w:rsidRPr="00015611">
        <w:rPr>
          <w:rFonts w:cstheme="minorHAnsi"/>
          <w:b/>
          <w:sz w:val="32"/>
          <w:szCs w:val="32"/>
        </w:rPr>
        <w:t>Gateway</w:t>
      </w:r>
      <w:r w:rsidR="00015611">
        <w:rPr>
          <w:rFonts w:cstheme="minorHAnsi"/>
          <w:b/>
          <w:sz w:val="32"/>
          <w:szCs w:val="32"/>
        </w:rPr>
        <w:t>(</w:t>
      </w:r>
      <w:proofErr w:type="gramEnd"/>
      <w:r w:rsidR="00015611">
        <w:rPr>
          <w:rFonts w:cstheme="minorHAnsi"/>
          <w:b/>
          <w:sz w:val="32"/>
          <w:szCs w:val="32"/>
        </w:rPr>
        <w:t>IGW)</w:t>
      </w:r>
    </w:p>
    <w:p w:rsidR="0055497E" w:rsidRPr="001D2038" w:rsidRDefault="00015611" w:rsidP="001D2038">
      <w:pPr>
        <w:rPr>
          <w:rFonts w:cstheme="minorHAnsi"/>
          <w:b/>
          <w:sz w:val="32"/>
          <w:szCs w:val="32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1E6F0FE" wp14:editId="33B7FE9D">
            <wp:extent cx="5724525" cy="1033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10" b="47596"/>
                    <a:stretch/>
                  </pic:blipFill>
                  <pic:spPr bwMode="auto">
                    <a:xfrm>
                      <a:off x="0" y="0"/>
                      <a:ext cx="5725795" cy="103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611" w:rsidRPr="00AF5259" w:rsidRDefault="00015611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bookmarkStart w:id="0" w:name="_Hlk198768996"/>
      <w:r w:rsidRPr="00015611">
        <w:rPr>
          <w:rFonts w:cstheme="minorHAnsi"/>
          <w:sz w:val="28"/>
          <w:szCs w:val="28"/>
        </w:rPr>
        <w:t>Enable internet access for the public subnet by attaching an Internet Gateway to the VPC.</w:t>
      </w:r>
    </w:p>
    <w:bookmarkEnd w:id="0"/>
    <w:p w:rsidR="00AF5259" w:rsidRDefault="00AF5259" w:rsidP="00AF5259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lastRenderedPageBreak/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="00D03F9F">
        <w:rPr>
          <w:rFonts w:cstheme="minorHAnsi"/>
          <w:b/>
          <w:sz w:val="32"/>
          <w:szCs w:val="32"/>
        </w:rPr>
        <w:t>3.</w:t>
      </w:r>
      <w:r w:rsidRPr="00AF5259">
        <w:rPr>
          <w:rFonts w:cstheme="minorHAnsi"/>
          <w:b/>
          <w:sz w:val="32"/>
          <w:szCs w:val="32"/>
        </w:rPr>
        <w:t>Create Public Subnet</w:t>
      </w:r>
    </w:p>
    <w:p w:rsidR="00AF5259" w:rsidRPr="001D2038" w:rsidRDefault="00AF5259" w:rsidP="00AF525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3975" cy="16664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7" b="10254"/>
                    <a:stretch/>
                  </pic:blipFill>
                  <pic:spPr bwMode="auto">
                    <a:xfrm>
                      <a:off x="0" y="0"/>
                      <a:ext cx="5725795" cy="166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259" w:rsidRDefault="00AF5259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AF5259">
        <w:rPr>
          <w:rFonts w:cstheme="minorHAnsi"/>
          <w:sz w:val="28"/>
          <w:szCs w:val="28"/>
        </w:rPr>
        <w:t xml:space="preserve">A </w:t>
      </w:r>
      <w:r w:rsidRPr="00AF5259">
        <w:rPr>
          <w:rFonts w:cstheme="minorHAnsi"/>
          <w:b/>
          <w:bCs/>
          <w:sz w:val="28"/>
          <w:szCs w:val="28"/>
        </w:rPr>
        <w:t>public subnet</w:t>
      </w:r>
      <w:r w:rsidRPr="00AF5259">
        <w:rPr>
          <w:rFonts w:cstheme="minorHAnsi"/>
          <w:sz w:val="28"/>
          <w:szCs w:val="28"/>
        </w:rPr>
        <w:t xml:space="preserve"> allows resources to communicate with the internet.</w:t>
      </w:r>
    </w:p>
    <w:p w:rsidR="00AF5259" w:rsidRPr="00AF5259" w:rsidRDefault="00AF5259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AF5259">
        <w:rPr>
          <w:rFonts w:cstheme="minorHAnsi"/>
          <w:sz w:val="28"/>
          <w:szCs w:val="28"/>
        </w:rPr>
        <w:t xml:space="preserve">The </w:t>
      </w:r>
      <w:bookmarkStart w:id="1" w:name="_Hlk200129312"/>
      <w:r w:rsidRPr="00AF5259">
        <w:rPr>
          <w:rFonts w:cstheme="minorHAnsi"/>
          <w:sz w:val="28"/>
          <w:szCs w:val="28"/>
        </w:rPr>
        <w:t xml:space="preserve">CIDR </w:t>
      </w:r>
      <w:r w:rsidRPr="00AF5259">
        <w:rPr>
          <w:rFonts w:cstheme="minorHAnsi"/>
          <w:b/>
          <w:sz w:val="28"/>
          <w:szCs w:val="28"/>
        </w:rPr>
        <w:t>10.0.1.0/24</w:t>
      </w:r>
      <w:r w:rsidRPr="00AF5259">
        <w:rPr>
          <w:rFonts w:cstheme="minorHAnsi"/>
          <w:sz w:val="28"/>
          <w:szCs w:val="28"/>
        </w:rPr>
        <w:t xml:space="preserve"> provides 256 IPs</w:t>
      </w:r>
      <w:bookmarkEnd w:id="1"/>
      <w:r w:rsidRPr="00AF5259">
        <w:rPr>
          <w:rFonts w:cstheme="minorHAnsi"/>
          <w:sz w:val="28"/>
          <w:szCs w:val="28"/>
        </w:rPr>
        <w:t xml:space="preserve"> (251 usable after AWS reservations).</w:t>
      </w:r>
    </w:p>
    <w:p w:rsidR="00AF5259" w:rsidRPr="00AF5259" w:rsidRDefault="00AF5259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b/>
          <w:sz w:val="32"/>
          <w:szCs w:val="32"/>
        </w:rPr>
      </w:pPr>
      <w:r w:rsidRPr="00AF5259">
        <w:rPr>
          <w:rFonts w:cstheme="minorHAnsi"/>
          <w:sz w:val="28"/>
          <w:szCs w:val="28"/>
        </w:rPr>
        <w:t>The Availability Zone (e.g., us-east-1a) ensures resource placement.</w:t>
      </w:r>
      <w:r w:rsidRPr="002D4FF5">
        <w:rPr>
          <w:rFonts w:ascii="Segoe UI Emoji" w:hAnsi="Segoe UI Emoji" w:cs="Segoe UI Emoji"/>
          <w:b/>
        </w:rPr>
        <w:t xml:space="preserve"> </w:t>
      </w:r>
    </w:p>
    <w:p w:rsidR="00AF5259" w:rsidRDefault="00AF5259" w:rsidP="00AF5259">
      <w:pPr>
        <w:spacing w:line="360" w:lineRule="auto"/>
        <w:rPr>
          <w:rFonts w:cstheme="minorHAnsi"/>
          <w:b/>
          <w:sz w:val="32"/>
          <w:szCs w:val="32"/>
        </w:rPr>
      </w:pPr>
      <w:r w:rsidRPr="00AF5259">
        <w:rPr>
          <w:rFonts w:ascii="Segoe UI Emoji" w:hAnsi="Segoe UI Emoji" w:cs="Segoe UI Emoji"/>
          <w:b/>
        </w:rPr>
        <w:t>✅</w:t>
      </w:r>
      <w:r w:rsidRPr="00AF5259">
        <w:rPr>
          <w:rFonts w:cstheme="minorHAnsi"/>
          <w:b/>
          <w:sz w:val="32"/>
          <w:szCs w:val="32"/>
        </w:rPr>
        <w:t xml:space="preserve"> </w:t>
      </w:r>
      <w:r w:rsidR="00D03F9F">
        <w:rPr>
          <w:rFonts w:cstheme="minorHAnsi"/>
          <w:b/>
          <w:sz w:val="32"/>
          <w:szCs w:val="32"/>
        </w:rPr>
        <w:t>4.</w:t>
      </w:r>
      <w:r w:rsidRPr="00AF5259">
        <w:rPr>
          <w:rFonts w:cstheme="minorHAnsi"/>
          <w:b/>
          <w:sz w:val="32"/>
          <w:szCs w:val="32"/>
        </w:rPr>
        <w:t>Create Private Subnet</w:t>
      </w:r>
    </w:p>
    <w:p w:rsidR="00AF5259" w:rsidRDefault="00AF5259" w:rsidP="00AF5259">
      <w:pPr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2941" cy="126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0" b="22458"/>
                    <a:stretch/>
                  </pic:blipFill>
                  <pic:spPr bwMode="auto">
                    <a:xfrm>
                      <a:off x="0" y="0"/>
                      <a:ext cx="5725795" cy="126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259" w:rsidRPr="001D2038" w:rsidRDefault="00AF5259" w:rsidP="00AF5259">
      <w:pPr>
        <w:rPr>
          <w:rFonts w:cstheme="minorHAnsi"/>
          <w:b/>
          <w:sz w:val="32"/>
          <w:szCs w:val="32"/>
        </w:rPr>
      </w:pPr>
    </w:p>
    <w:p w:rsidR="00AF5259" w:rsidRDefault="00AF5259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AF5259">
        <w:rPr>
          <w:rFonts w:cstheme="minorHAnsi"/>
          <w:sz w:val="28"/>
          <w:szCs w:val="28"/>
        </w:rPr>
        <w:t xml:space="preserve">CIDR </w:t>
      </w:r>
      <w:r w:rsidRPr="00AF5259">
        <w:rPr>
          <w:rFonts w:cstheme="minorHAnsi"/>
          <w:b/>
          <w:sz w:val="28"/>
          <w:szCs w:val="28"/>
        </w:rPr>
        <w:t>10.0.</w:t>
      </w:r>
      <w:r>
        <w:rPr>
          <w:rFonts w:cstheme="minorHAnsi"/>
          <w:b/>
          <w:sz w:val="28"/>
          <w:szCs w:val="28"/>
        </w:rPr>
        <w:t>2</w:t>
      </w:r>
      <w:r w:rsidRPr="00AF5259">
        <w:rPr>
          <w:rFonts w:cstheme="minorHAnsi"/>
          <w:b/>
          <w:sz w:val="28"/>
          <w:szCs w:val="28"/>
        </w:rPr>
        <w:t>.0/24</w:t>
      </w:r>
      <w:r w:rsidRPr="00AF5259">
        <w:rPr>
          <w:rFonts w:cstheme="minorHAnsi"/>
          <w:sz w:val="28"/>
          <w:szCs w:val="28"/>
        </w:rPr>
        <w:t xml:space="preserve"> provides 256 IPs addresses that remains private (no direct internet access).</w:t>
      </w:r>
    </w:p>
    <w:p w:rsidR="00D03F9F" w:rsidRPr="00D03F9F" w:rsidRDefault="00D03F9F" w:rsidP="00D03F9F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b/>
          <w:sz w:val="32"/>
          <w:szCs w:val="32"/>
        </w:rPr>
      </w:pPr>
      <w:r w:rsidRPr="00AF5259">
        <w:rPr>
          <w:rFonts w:cstheme="minorHAnsi"/>
          <w:sz w:val="28"/>
          <w:szCs w:val="28"/>
        </w:rPr>
        <w:t>The Availability Zone (e.g., us-east-1a) ensures resource placement.</w:t>
      </w:r>
    </w:p>
    <w:p w:rsidR="00D03F9F" w:rsidRPr="00D03F9F" w:rsidRDefault="00AF5259" w:rsidP="00D03F9F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="00D03F9F">
        <w:rPr>
          <w:rFonts w:cstheme="minorHAnsi"/>
          <w:b/>
          <w:sz w:val="32"/>
          <w:szCs w:val="32"/>
        </w:rPr>
        <w:t>5.</w:t>
      </w:r>
      <w:r w:rsidR="00D03F9F" w:rsidRPr="00D03F9F">
        <w:t xml:space="preserve"> </w:t>
      </w:r>
      <w:r w:rsidR="00D03F9F" w:rsidRPr="00D03F9F">
        <w:rPr>
          <w:rFonts w:cstheme="minorHAnsi"/>
          <w:b/>
          <w:sz w:val="32"/>
          <w:szCs w:val="32"/>
        </w:rPr>
        <w:t>Create and Configure a Route Table</w:t>
      </w:r>
    </w:p>
    <w:p w:rsidR="00AF5259" w:rsidRPr="001D2038" w:rsidRDefault="00D03F9F" w:rsidP="0036739F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4480" cy="15966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54" b="15269"/>
                    <a:stretch/>
                  </pic:blipFill>
                  <pic:spPr bwMode="auto">
                    <a:xfrm>
                      <a:off x="0" y="0"/>
                      <a:ext cx="5725795" cy="15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9F" w:rsidRDefault="00D03F9F" w:rsidP="00951C88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03F9F">
        <w:rPr>
          <w:rFonts w:cstheme="minorHAnsi"/>
          <w:sz w:val="28"/>
          <w:szCs w:val="28"/>
        </w:rPr>
        <w:lastRenderedPageBreak/>
        <w:t xml:space="preserve">Create a route table for the public subnet with a route to the Internet Gateway. </w:t>
      </w:r>
    </w:p>
    <w:p w:rsidR="0036739F" w:rsidRDefault="00D03F9F" w:rsidP="00951C88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03F9F">
        <w:rPr>
          <w:rFonts w:cstheme="minorHAnsi"/>
          <w:sz w:val="28"/>
          <w:szCs w:val="28"/>
        </w:rPr>
        <w:t xml:space="preserve">The </w:t>
      </w:r>
      <w:r w:rsidRPr="00D03F9F">
        <w:rPr>
          <w:rFonts w:cstheme="minorHAnsi"/>
          <w:b/>
          <w:sz w:val="28"/>
          <w:szCs w:val="28"/>
        </w:rPr>
        <w:t>0.0.0.0/0</w:t>
      </w:r>
      <w:r w:rsidRPr="00D03F9F">
        <w:rPr>
          <w:rFonts w:cstheme="minorHAnsi"/>
          <w:sz w:val="28"/>
          <w:szCs w:val="28"/>
        </w:rPr>
        <w:t xml:space="preserve"> route directs external traffic to the Internet Gateway, making the subnet public. The private subnet uses the default main route table, which has no internet route.</w:t>
      </w:r>
    </w:p>
    <w:p w:rsidR="00D03F9F" w:rsidRDefault="00D03F9F" w:rsidP="0036739F">
      <w:pPr>
        <w:pStyle w:val="ListParagraph"/>
        <w:spacing w:line="360" w:lineRule="auto"/>
        <w:ind w:left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20412" cy="14925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06" b="13839"/>
                    <a:stretch/>
                  </pic:blipFill>
                  <pic:spPr bwMode="auto">
                    <a:xfrm>
                      <a:off x="0" y="0"/>
                      <a:ext cx="5720715" cy="149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9F" w:rsidRPr="0036739F" w:rsidRDefault="0036739F" w:rsidP="0036739F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36739F">
        <w:rPr>
          <w:rFonts w:cstheme="minorHAnsi"/>
          <w:sz w:val="28"/>
          <w:szCs w:val="28"/>
        </w:rPr>
        <w:t>Associate Public Subnet:</w:t>
      </w:r>
      <w:r w:rsidRPr="0036739F">
        <w:rPr>
          <w:rFonts w:hAnsi="Symbol"/>
        </w:rPr>
        <w:t xml:space="preserve"> </w:t>
      </w:r>
      <w:r w:rsidRPr="0036739F">
        <w:rPr>
          <w:rFonts w:cstheme="minorHAnsi"/>
          <w:b/>
          <w:bCs/>
          <w:sz w:val="28"/>
          <w:szCs w:val="28"/>
        </w:rPr>
        <w:t>Route Table</w:t>
      </w:r>
      <w:r w:rsidRPr="0036739F">
        <w:rPr>
          <w:rFonts w:cstheme="minorHAnsi"/>
          <w:sz w:val="28"/>
          <w:szCs w:val="28"/>
        </w:rPr>
        <w:t xml:space="preserve"> that has a route to the </w:t>
      </w:r>
      <w:r w:rsidRPr="0036739F">
        <w:rPr>
          <w:rFonts w:cstheme="minorHAnsi"/>
          <w:b/>
          <w:bCs/>
          <w:sz w:val="28"/>
          <w:szCs w:val="28"/>
        </w:rPr>
        <w:t>Internet Gateway</w:t>
      </w:r>
      <w:r w:rsidRPr="0036739F">
        <w:rPr>
          <w:rFonts w:cstheme="minorHAnsi"/>
          <w:sz w:val="28"/>
          <w:szCs w:val="28"/>
        </w:rPr>
        <w:t>.</w:t>
      </w:r>
    </w:p>
    <w:p w:rsidR="0036739F" w:rsidRPr="00D03F9F" w:rsidRDefault="0036739F" w:rsidP="0036739F">
      <w:pPr>
        <w:pStyle w:val="ListParagraph"/>
        <w:spacing w:line="360" w:lineRule="auto"/>
        <w:ind w:left="0"/>
        <w:rPr>
          <w:rFonts w:cstheme="minorHAnsi"/>
          <w:sz w:val="28"/>
          <w:szCs w:val="28"/>
        </w:rPr>
      </w:pPr>
    </w:p>
    <w:p w:rsidR="0036739F" w:rsidRDefault="00AF5259" w:rsidP="00AF5259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="0036739F">
        <w:rPr>
          <w:rFonts w:cstheme="minorHAnsi"/>
          <w:b/>
          <w:sz w:val="32"/>
          <w:szCs w:val="32"/>
        </w:rPr>
        <w:t>6.</w:t>
      </w:r>
      <w:r w:rsidR="0036739F" w:rsidRPr="0036739F">
        <w:rPr>
          <w:rFonts w:cstheme="minorHAnsi"/>
          <w:b/>
          <w:sz w:val="32"/>
          <w:szCs w:val="32"/>
        </w:rPr>
        <w:t xml:space="preserve">Launch </w:t>
      </w:r>
      <w:r w:rsidR="0036739F">
        <w:rPr>
          <w:rFonts w:cstheme="minorHAnsi"/>
          <w:b/>
          <w:sz w:val="32"/>
          <w:szCs w:val="32"/>
        </w:rPr>
        <w:t>Ubuntu</w:t>
      </w:r>
      <w:r w:rsidR="0036739F" w:rsidRPr="0036739F">
        <w:rPr>
          <w:rFonts w:cstheme="minorHAnsi"/>
          <w:b/>
          <w:sz w:val="32"/>
          <w:szCs w:val="32"/>
        </w:rPr>
        <w:t xml:space="preserve"> EC2 Instance in Public Subn</w:t>
      </w:r>
      <w:r w:rsidR="0036739F">
        <w:rPr>
          <w:rFonts w:cstheme="minorHAnsi"/>
          <w:b/>
          <w:sz w:val="32"/>
          <w:szCs w:val="32"/>
        </w:rPr>
        <w:t>et</w:t>
      </w:r>
    </w:p>
    <w:p w:rsidR="0036739F" w:rsidRPr="001D2038" w:rsidRDefault="0036739F" w:rsidP="00AF525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19906" cy="237548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5" b="14325"/>
                    <a:stretch/>
                  </pic:blipFill>
                  <pic:spPr bwMode="auto">
                    <a:xfrm>
                      <a:off x="0" y="0"/>
                      <a:ext cx="5720715" cy="237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DCD" w:rsidRDefault="00D71DCD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71DCD">
        <w:rPr>
          <w:rFonts w:cstheme="minorHAnsi"/>
          <w:sz w:val="28"/>
          <w:szCs w:val="28"/>
        </w:rPr>
        <w:t xml:space="preserve">The </w:t>
      </w:r>
      <w:r w:rsidRPr="00D71DCD">
        <w:rPr>
          <w:rFonts w:cstheme="minorHAnsi"/>
          <w:b/>
          <w:sz w:val="28"/>
          <w:szCs w:val="28"/>
        </w:rPr>
        <w:t>instance</w:t>
      </w:r>
      <w:r w:rsidRPr="00D71DCD">
        <w:rPr>
          <w:rFonts w:cstheme="minorHAnsi"/>
          <w:sz w:val="28"/>
          <w:szCs w:val="28"/>
        </w:rPr>
        <w:t xml:space="preserve"> is launched in the </w:t>
      </w:r>
      <w:r w:rsidRPr="00D71DCD">
        <w:rPr>
          <w:rFonts w:cstheme="minorHAnsi"/>
          <w:b/>
          <w:sz w:val="28"/>
          <w:szCs w:val="28"/>
        </w:rPr>
        <w:t>public subnet</w:t>
      </w:r>
      <w:r>
        <w:rPr>
          <w:rFonts w:cstheme="minorHAnsi"/>
          <w:b/>
          <w:sz w:val="28"/>
          <w:szCs w:val="28"/>
        </w:rPr>
        <w:t xml:space="preserve"> </w:t>
      </w:r>
      <w:proofErr w:type="gramStart"/>
      <w:r w:rsidRPr="00D71DCD"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</w:rPr>
        <w:t xml:space="preserve"> </w:t>
      </w:r>
      <w:r w:rsidRPr="00D71DCD">
        <w:rPr>
          <w:rFonts w:cstheme="minorHAnsi"/>
          <w:sz w:val="28"/>
          <w:szCs w:val="28"/>
        </w:rPr>
        <w:t>Within</w:t>
      </w:r>
      <w:proofErr w:type="gramEnd"/>
      <w:r>
        <w:rPr>
          <w:rFonts w:cstheme="minorHAnsi"/>
          <w:sz w:val="28"/>
          <w:szCs w:val="28"/>
        </w:rPr>
        <w:t xml:space="preserve"> given</w:t>
      </w:r>
      <w:r w:rsidRPr="00D71DCD">
        <w:rPr>
          <w:rFonts w:cstheme="minorHAnsi"/>
          <w:sz w:val="28"/>
          <w:szCs w:val="28"/>
        </w:rPr>
        <w:t xml:space="preserve"> </w:t>
      </w:r>
      <w:r w:rsidRPr="00D71DCD">
        <w:rPr>
          <w:rFonts w:cstheme="minorHAnsi"/>
          <w:b/>
          <w:sz w:val="28"/>
          <w:szCs w:val="28"/>
        </w:rPr>
        <w:t xml:space="preserve">CIDR 10.0.1.0/24 </w:t>
      </w:r>
      <w:r w:rsidRPr="00D71DCD">
        <w:rPr>
          <w:rFonts w:cstheme="minorHAnsi"/>
          <w:sz w:val="28"/>
          <w:szCs w:val="28"/>
        </w:rPr>
        <w:t>) with a public IP.</w:t>
      </w:r>
    </w:p>
    <w:p w:rsidR="00D71DCD" w:rsidRDefault="00D71DCD" w:rsidP="00D71DCD">
      <w:pPr>
        <w:spacing w:line="360" w:lineRule="auto"/>
        <w:rPr>
          <w:rFonts w:cstheme="minorHAnsi"/>
          <w:sz w:val="28"/>
          <w:szCs w:val="28"/>
        </w:rPr>
      </w:pPr>
    </w:p>
    <w:p w:rsidR="00D71DCD" w:rsidRDefault="00D71DCD" w:rsidP="00D71DCD">
      <w:pPr>
        <w:spacing w:line="360" w:lineRule="auto"/>
        <w:rPr>
          <w:rFonts w:ascii="Segoe UI Emoji" w:hAnsi="Segoe UI Emoji" w:cs="Segoe UI Emoji"/>
          <w:b/>
        </w:rPr>
      </w:pPr>
    </w:p>
    <w:p w:rsidR="00AF5259" w:rsidRPr="00D71DCD" w:rsidRDefault="00AF5259" w:rsidP="00D71DCD">
      <w:pPr>
        <w:spacing w:line="360" w:lineRule="auto"/>
        <w:rPr>
          <w:rFonts w:cstheme="minorHAnsi"/>
          <w:sz w:val="28"/>
          <w:szCs w:val="28"/>
        </w:rPr>
      </w:pPr>
      <w:r w:rsidRPr="00D71DCD">
        <w:rPr>
          <w:rFonts w:ascii="Segoe UI Emoji" w:hAnsi="Segoe UI Emoji" w:cs="Segoe UI Emoji"/>
          <w:b/>
        </w:rPr>
        <w:lastRenderedPageBreak/>
        <w:t>✅</w:t>
      </w:r>
      <w:r w:rsidRPr="00D71DCD">
        <w:rPr>
          <w:rFonts w:cstheme="minorHAnsi"/>
          <w:b/>
          <w:sz w:val="32"/>
          <w:szCs w:val="32"/>
        </w:rPr>
        <w:t xml:space="preserve"> </w:t>
      </w:r>
      <w:r w:rsidR="00D71DCD" w:rsidRPr="00D71DCD">
        <w:rPr>
          <w:rFonts w:cstheme="minorHAnsi"/>
          <w:b/>
          <w:sz w:val="32"/>
          <w:szCs w:val="32"/>
        </w:rPr>
        <w:t>7.Testing EC2 Internet Access</w:t>
      </w:r>
    </w:p>
    <w:p w:rsidR="00AF5259" w:rsidRDefault="00D71DCD" w:rsidP="00AF5259">
      <w:pPr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18874" cy="15083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5" b="9698"/>
                    <a:stretch/>
                  </pic:blipFill>
                  <pic:spPr bwMode="auto">
                    <a:xfrm>
                      <a:off x="0" y="0"/>
                      <a:ext cx="5720715" cy="15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259" w:rsidRPr="001D2038" w:rsidRDefault="00AF5259" w:rsidP="00AF5259">
      <w:pPr>
        <w:rPr>
          <w:rFonts w:cstheme="minorHAnsi"/>
          <w:b/>
          <w:sz w:val="32"/>
          <w:szCs w:val="32"/>
        </w:rPr>
      </w:pPr>
    </w:p>
    <w:p w:rsidR="00AF5259" w:rsidRDefault="00D71DCD" w:rsidP="00AF525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71DCD">
        <w:rPr>
          <w:rFonts w:cstheme="minorHAnsi"/>
          <w:b/>
          <w:sz w:val="28"/>
          <w:szCs w:val="28"/>
        </w:rPr>
        <w:t xml:space="preserve">ping </w:t>
      </w:r>
      <w:r w:rsidRPr="00D71DCD">
        <w:rPr>
          <w:rFonts w:cstheme="minorHAnsi"/>
          <w:sz w:val="28"/>
          <w:szCs w:val="28"/>
        </w:rPr>
        <w:t>is successful → Internet access working!</w:t>
      </w:r>
    </w:p>
    <w:p w:rsidR="00D71DCD" w:rsidRDefault="00D71DCD" w:rsidP="00D71DCD">
      <w:pPr>
        <w:pBdr>
          <w:bottom w:val="single" w:sz="6" w:space="1" w:color="auto"/>
        </w:pBdr>
        <w:spacing w:line="360" w:lineRule="auto"/>
        <w:rPr>
          <w:rFonts w:cstheme="minorHAnsi"/>
          <w:sz w:val="28"/>
          <w:szCs w:val="28"/>
        </w:rPr>
      </w:pPr>
      <w:bookmarkStart w:id="2" w:name="_GoBack"/>
      <w:bookmarkEnd w:id="2"/>
    </w:p>
    <w:p w:rsidR="00D71DCD" w:rsidRPr="00D71DCD" w:rsidRDefault="00D71DCD" w:rsidP="00D71DCD">
      <w:pPr>
        <w:spacing w:line="360" w:lineRule="auto"/>
        <w:rPr>
          <w:rFonts w:cstheme="minorHAnsi"/>
          <w:sz w:val="28"/>
          <w:szCs w:val="28"/>
        </w:rPr>
      </w:pPr>
    </w:p>
    <w:sectPr w:rsidR="00D71DCD" w:rsidRPr="00D71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1003"/>
    <w:multiLevelType w:val="multilevel"/>
    <w:tmpl w:val="E824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34EC2"/>
    <w:multiLevelType w:val="multilevel"/>
    <w:tmpl w:val="80B6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93D8F"/>
    <w:multiLevelType w:val="multilevel"/>
    <w:tmpl w:val="8AD6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A11244"/>
    <w:multiLevelType w:val="hybridMultilevel"/>
    <w:tmpl w:val="E12E2D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DA0CCF"/>
    <w:multiLevelType w:val="multilevel"/>
    <w:tmpl w:val="2CC2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F32A7"/>
    <w:multiLevelType w:val="hybridMultilevel"/>
    <w:tmpl w:val="C0A03D32"/>
    <w:lvl w:ilvl="0" w:tplc="5E9E6B3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25560"/>
    <w:multiLevelType w:val="hybridMultilevel"/>
    <w:tmpl w:val="FD2AFF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BAE4F1F"/>
    <w:multiLevelType w:val="hybridMultilevel"/>
    <w:tmpl w:val="307445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643ECE"/>
    <w:multiLevelType w:val="hybridMultilevel"/>
    <w:tmpl w:val="A83A3794"/>
    <w:lvl w:ilvl="0" w:tplc="DD800B64">
      <w:start w:val="1"/>
      <w:numFmt w:val="bullet"/>
      <w:lvlText w:val="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11"/>
    <w:rsid w:val="00015611"/>
    <w:rsid w:val="000710E9"/>
    <w:rsid w:val="000C4287"/>
    <w:rsid w:val="001D2038"/>
    <w:rsid w:val="00253D27"/>
    <w:rsid w:val="002C41B2"/>
    <w:rsid w:val="002D4FF5"/>
    <w:rsid w:val="0030110F"/>
    <w:rsid w:val="0036739F"/>
    <w:rsid w:val="00463241"/>
    <w:rsid w:val="00492E45"/>
    <w:rsid w:val="004C6091"/>
    <w:rsid w:val="0055497E"/>
    <w:rsid w:val="00586CE3"/>
    <w:rsid w:val="005F3B45"/>
    <w:rsid w:val="0064729B"/>
    <w:rsid w:val="00741E1B"/>
    <w:rsid w:val="0077220B"/>
    <w:rsid w:val="007D6F15"/>
    <w:rsid w:val="00855AC6"/>
    <w:rsid w:val="00A1101C"/>
    <w:rsid w:val="00AF5259"/>
    <w:rsid w:val="00B56803"/>
    <w:rsid w:val="00BA50E9"/>
    <w:rsid w:val="00C013EC"/>
    <w:rsid w:val="00D03F9F"/>
    <w:rsid w:val="00D45FDC"/>
    <w:rsid w:val="00D71DCD"/>
    <w:rsid w:val="00DD57FA"/>
    <w:rsid w:val="00E40B11"/>
    <w:rsid w:val="00EA6035"/>
    <w:rsid w:val="00EA78AE"/>
    <w:rsid w:val="00F704D6"/>
    <w:rsid w:val="00FA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9AB27"/>
  <w15:chartTrackingRefBased/>
  <w15:docId w15:val="{6652D1E5-A11D-4F4A-9829-CD08AEE2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22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0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F3B4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C4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marimuthu</dc:creator>
  <cp:keywords/>
  <dc:description/>
  <cp:lastModifiedBy>Vignesh marimuthu</cp:lastModifiedBy>
  <cp:revision>3</cp:revision>
  <dcterms:created xsi:type="dcterms:W3CDTF">2025-06-06T13:18:00Z</dcterms:created>
  <dcterms:modified xsi:type="dcterms:W3CDTF">2025-06-06T14:10:00Z</dcterms:modified>
</cp:coreProperties>
</file>