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Table formats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describes how the tables used for this portfolio activity are organized.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organization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database contains the following two tables: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2arc114w9fu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log_in_attempts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event_id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login event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date the login attempt was recorded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time the login attempt was recorded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country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country where the login attempt occurred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IP address of that employee’s machine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success of the login attempt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a failed attempt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19100"/>
            <wp:effectExtent b="0" l="0" r="0" t="0"/>
            <wp:docPr descr="Output from the terminal displaying each column name from left to right" id="1" name="image2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hu7g5388icfx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employees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employee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device used by the employee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department the employee is in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office the employee is located in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69900"/>
            <wp:effectExtent b="0" l="0" r="0" t="0"/>
            <wp:docPr descr="Output from the terminal displaying each column name from left to right" id="2" name="image1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