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21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July 2024</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April 2024 to June 2024.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numPr>
          <w:ilvl w:val="0"/>
          <w:numId w:val="1"/>
        </w:numPr>
        <w:spacing w:before="0" w:line="276" w:lineRule="auto"/>
        <w:ind w:left="720" w:hanging="360"/>
        <w:rPr>
          <w:b w:val="1"/>
          <w:i w:val="1"/>
        </w:rPr>
      </w:pPr>
      <w:r w:rsidDel="00000000" w:rsidR="00000000" w:rsidRPr="00000000">
        <w:rPr>
          <w:b w:val="1"/>
          <w:i w:val="1"/>
          <w:rtl w:val="0"/>
        </w:rPr>
        <w:t xml:space="preserve">How is the database server valuable to the business?</w:t>
      </w:r>
    </w:p>
    <w:p w:rsidR="00000000" w:rsidDel="00000000" w:rsidP="00000000" w:rsidRDefault="00000000" w:rsidRPr="00000000" w14:paraId="0000000A">
      <w:pPr>
        <w:spacing w:before="0" w:line="276" w:lineRule="auto"/>
        <w:ind w:left="720" w:firstLine="0"/>
        <w:rPr>
          <w:i w:val="1"/>
        </w:rPr>
      </w:pPr>
      <w:r w:rsidDel="00000000" w:rsidR="00000000" w:rsidRPr="00000000">
        <w:rPr>
          <w:i w:val="1"/>
          <w:rtl w:val="0"/>
        </w:rPr>
        <w:t xml:space="preserve">The database server is an integral part of the business as many of its employees are working remotely and they regularly access the database stored in the server.</w:t>
      </w:r>
    </w:p>
    <w:p w:rsidR="00000000" w:rsidDel="00000000" w:rsidP="00000000" w:rsidRDefault="00000000" w:rsidRPr="00000000" w14:paraId="0000000B">
      <w:pPr>
        <w:numPr>
          <w:ilvl w:val="0"/>
          <w:numId w:val="1"/>
        </w:numPr>
        <w:spacing w:before="0" w:line="276" w:lineRule="auto"/>
        <w:ind w:left="720" w:hanging="360"/>
        <w:rPr>
          <w:b w:val="1"/>
          <w:i w:val="1"/>
        </w:rPr>
      </w:pPr>
      <w:r w:rsidDel="00000000" w:rsidR="00000000" w:rsidRPr="00000000">
        <w:rPr>
          <w:b w:val="1"/>
          <w:i w:val="1"/>
          <w:rtl w:val="0"/>
        </w:rPr>
        <w:t xml:space="preserve">Why is it important for the business to secure the data on the server?</w:t>
      </w:r>
    </w:p>
    <w:p w:rsidR="00000000" w:rsidDel="00000000" w:rsidP="00000000" w:rsidRDefault="00000000" w:rsidRPr="00000000" w14:paraId="0000000C">
      <w:pPr>
        <w:spacing w:before="0" w:line="276" w:lineRule="auto"/>
        <w:ind w:left="720" w:firstLine="0"/>
        <w:rPr>
          <w:i w:val="1"/>
        </w:rPr>
      </w:pPr>
      <w:r w:rsidDel="00000000" w:rsidR="00000000" w:rsidRPr="00000000">
        <w:rPr>
          <w:i w:val="1"/>
          <w:rtl w:val="0"/>
        </w:rPr>
        <w:t xml:space="preserve">It is crucial for the business to secure and protect the data on the server as in contains confidential information and customer details, the access to the database is made public so anyone can access the database and view the data, this does not meet the regulatory compliance requirements and also lets the competitors to view and access the customer details.</w:t>
      </w:r>
    </w:p>
    <w:p w:rsidR="00000000" w:rsidDel="00000000" w:rsidP="00000000" w:rsidRDefault="00000000" w:rsidRPr="00000000" w14:paraId="0000000D">
      <w:pPr>
        <w:numPr>
          <w:ilvl w:val="0"/>
          <w:numId w:val="1"/>
        </w:numPr>
        <w:spacing w:before="0" w:line="276" w:lineRule="auto"/>
        <w:ind w:left="720" w:hanging="360"/>
        <w:rPr>
          <w:b w:val="1"/>
          <w:i w:val="1"/>
        </w:rPr>
      </w:pPr>
      <w:r w:rsidDel="00000000" w:rsidR="00000000" w:rsidRPr="00000000">
        <w:rPr>
          <w:b w:val="1"/>
          <w:i w:val="1"/>
          <w:rtl w:val="0"/>
        </w:rPr>
        <w:t xml:space="preserve">How might the server impact the business if it were disabled?</w:t>
      </w:r>
    </w:p>
    <w:p w:rsidR="00000000" w:rsidDel="00000000" w:rsidP="00000000" w:rsidRDefault="00000000" w:rsidRPr="00000000" w14:paraId="0000000E">
      <w:pPr>
        <w:spacing w:before="0" w:line="276" w:lineRule="auto"/>
        <w:ind w:left="720" w:firstLine="0"/>
        <w:rPr>
          <w:i w:val="1"/>
        </w:rPr>
      </w:pPr>
      <w:r w:rsidDel="00000000" w:rsidR="00000000" w:rsidRPr="00000000">
        <w:rPr>
          <w:i w:val="1"/>
          <w:rtl w:val="0"/>
        </w:rPr>
        <w:t xml:space="preserve">If the server were to be disabled intentionally or due to a threat, it would severely impact the business and their workflow. It would impact the efficiency of the employees and cause serious monetary loss as most of  the employees access the data on the server to find potential customers.</w:t>
      </w:r>
      <w:r w:rsidDel="00000000" w:rsidR="00000000" w:rsidRPr="00000000">
        <w:rPr>
          <w:rtl w:val="0"/>
        </w:rPr>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vngvle956wi" w:id="6"/>
      <w:bookmarkEnd w:id="6"/>
      <w:r w:rsidDel="00000000" w:rsidR="00000000" w:rsidRPr="00000000">
        <w:rPr>
          <w:rtl w:val="0"/>
        </w:rPr>
      </w:r>
    </w:p>
    <w:p w:rsidR="00000000" w:rsidDel="00000000" w:rsidP="00000000" w:rsidRDefault="00000000" w:rsidRPr="00000000" w14:paraId="0000001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n8ytyxw11sjw" w:id="7"/>
      <w:bookmarkEnd w:id="7"/>
      <w:r w:rsidDel="00000000" w:rsidR="00000000" w:rsidRPr="00000000">
        <w:rPr>
          <w:rtl w:val="0"/>
        </w:rPr>
      </w:r>
    </w:p>
    <w:p w:rsidR="00000000" w:rsidDel="00000000" w:rsidP="00000000" w:rsidRDefault="00000000" w:rsidRPr="00000000" w14:paraId="0000001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kpimvfttx2iq" w:id="8"/>
      <w:bookmarkEnd w:id="8"/>
      <w:r w:rsidDel="00000000" w:rsidR="00000000" w:rsidRPr="00000000">
        <w:rPr>
          <w:rtl w:val="0"/>
        </w:rPr>
      </w:r>
    </w:p>
    <w:p w:rsidR="00000000" w:rsidDel="00000000" w:rsidP="00000000" w:rsidRDefault="00000000" w:rsidRPr="00000000" w14:paraId="00000012">
      <w:pPr>
        <w:pStyle w:val="Heading1"/>
        <w:pageBreakBefore w:val="0"/>
        <w:pBdr>
          <w:top w:space="0" w:sz="0" w:val="nil"/>
          <w:left w:space="0" w:sz="0" w:val="nil"/>
          <w:bottom w:space="0" w:sz="0" w:val="nil"/>
          <w:right w:space="0" w:sz="0" w:val="nil"/>
          <w:between w:space="0" w:sz="0" w:val="nil"/>
        </w:pBdr>
        <w:shd w:fill="auto" w:val="clear"/>
        <w:rPr>
          <w:b w:val="0"/>
        </w:rPr>
      </w:pPr>
      <w:bookmarkStart w:colFirst="0" w:colLast="0" w:name="_i2ip4lwifo50" w:id="9"/>
      <w:bookmarkEnd w:id="9"/>
      <w:r w:rsidDel="00000000" w:rsidR="00000000" w:rsidRPr="00000000">
        <w:rPr>
          <w:rtl w:val="0"/>
        </w:rPr>
        <w:t xml:space="preserve">Risk Assessment</w:t>
      </w: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Power outages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Malicious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240" w:lineRule="auto"/>
              <w:rPr>
                <w:i w:val="1"/>
              </w:rPr>
            </w:pPr>
            <w:r w:rsidDel="00000000" w:rsidR="00000000" w:rsidRPr="00000000">
              <w:rPr>
                <w:i w:val="1"/>
                <w:rtl w:val="0"/>
              </w:rPr>
              <w:t xml:space="preserve">Perform reconnaissance and surveillance of</w:t>
            </w:r>
          </w:p>
          <w:p w:rsidR="00000000" w:rsidDel="00000000" w:rsidP="00000000" w:rsidRDefault="00000000" w:rsidRPr="00000000" w14:paraId="0000002B">
            <w:pPr>
              <w:widowControl w:val="0"/>
              <w:spacing w:before="0" w:line="240" w:lineRule="auto"/>
              <w:rPr>
                <w:i w:val="1"/>
              </w:rPr>
            </w:pPr>
            <w:r w:rsidDel="00000000" w:rsidR="00000000" w:rsidRPr="00000000">
              <w:rPr>
                <w:i w:val="1"/>
                <w:rtl w:val="0"/>
              </w:rPr>
              <w:t xml:space="preserve">Organization such as spyware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bl>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0">
      <w:pPr>
        <w:pStyle w:val="Heading1"/>
        <w:rPr/>
      </w:pPr>
      <w:bookmarkStart w:colFirst="0" w:colLast="0" w:name="_a9ivkvfuz16w" w:id="10"/>
      <w:bookmarkEnd w:id="10"/>
      <w:r w:rsidDel="00000000" w:rsidR="00000000" w:rsidRPr="00000000">
        <w:rPr>
          <w:rtl w:val="0"/>
        </w:rPr>
        <w:t xml:space="preserve">Approach</w:t>
      </w:r>
    </w:p>
    <w:p w:rsidR="00000000" w:rsidDel="00000000" w:rsidP="00000000" w:rsidRDefault="00000000" w:rsidRPr="00000000" w14:paraId="00000031">
      <w:pPr>
        <w:rPr/>
      </w:pPr>
      <w:r w:rsidDel="00000000" w:rsidR="00000000" w:rsidRPr="00000000">
        <w:rPr>
          <w:rtl w:val="0"/>
        </w:rPr>
        <w:t xml:space="preserve">Risks that were measured considered the data storage and management methods of the business. Potential threat sources and events were determined using the likelihood of a security incident given the open access permissions of the information system. The likelihood of a threat occurrence, the impact and the severity of these potential events were weighed against the risks to day-to-day operational needs.</w:t>
      </w:r>
    </w:p>
    <w:p w:rsidR="00000000" w:rsidDel="00000000" w:rsidP="00000000" w:rsidRDefault="00000000" w:rsidRPr="00000000" w14:paraId="0000003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11"/>
      <w:bookmarkEnd w:id="11"/>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37">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