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20" w:rsidRPr="00863720" w:rsidRDefault="00863720" w:rsidP="00863720">
      <w:pPr>
        <w:spacing w:after="0"/>
        <w:jc w:val="center"/>
        <w:textAlignment w:val="baseline"/>
        <w:rPr>
          <w:rFonts w:ascii="Arial Black" w:hAnsi="Arial Black" w:cs="Arial"/>
          <w:color w:val="000000"/>
          <w:sz w:val="44"/>
          <w:szCs w:val="44"/>
          <w:u w:val="thick"/>
        </w:rPr>
      </w:pPr>
      <w:r w:rsidRPr="00863720">
        <w:rPr>
          <w:rFonts w:ascii="Arial Black" w:hAnsi="Arial Black" w:cs="Arial"/>
          <w:color w:val="000000"/>
          <w:sz w:val="44"/>
          <w:szCs w:val="44"/>
          <w:u w:val="thick"/>
        </w:rPr>
        <w:t>BOOTCAMP 1</w:t>
      </w:r>
    </w:p>
    <w:p w:rsidR="00863720" w:rsidRDefault="00863720" w:rsidP="00863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3720" w:rsidRDefault="00863720" w:rsidP="00863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63720" w:rsidRDefault="00863720" w:rsidP="0086372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63720">
        <w:rPr>
          <w:rFonts w:ascii="Arial" w:hAnsi="Arial" w:cs="Arial"/>
          <w:color w:val="000000"/>
          <w:sz w:val="32"/>
          <w:szCs w:val="32"/>
        </w:rPr>
        <w:t xml:space="preserve">Write a blog on Difference between HTTP1.1 </w:t>
      </w:r>
      <w:proofErr w:type="spellStart"/>
      <w:r w:rsidRPr="00863720">
        <w:rPr>
          <w:rFonts w:ascii="Arial" w:hAnsi="Arial" w:cs="Arial"/>
          <w:color w:val="000000"/>
          <w:sz w:val="32"/>
          <w:szCs w:val="32"/>
        </w:rPr>
        <w:t>vs</w:t>
      </w:r>
      <w:proofErr w:type="spellEnd"/>
      <w:r w:rsidRPr="00863720">
        <w:rPr>
          <w:rFonts w:ascii="Arial" w:hAnsi="Arial" w:cs="Arial"/>
          <w:color w:val="000000"/>
          <w:sz w:val="32"/>
          <w:szCs w:val="32"/>
        </w:rPr>
        <w:t xml:space="preserve"> HTTP2</w:t>
      </w:r>
    </w:p>
    <w:p w:rsidR="00863720" w:rsidRPr="00863720" w:rsidRDefault="00863720" w:rsidP="00863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863720" w:rsidTr="00DA4C56">
        <w:trPr>
          <w:trHeight w:val="380"/>
        </w:trPr>
        <w:tc>
          <w:tcPr>
            <w:tcW w:w="4590" w:type="dxa"/>
          </w:tcPr>
          <w:p w:rsidR="00863720" w:rsidRPr="00863720" w:rsidRDefault="00863720" w:rsidP="00863720">
            <w:pPr>
              <w:jc w:val="center"/>
              <w:rPr>
                <w:rFonts w:ascii="Arial Black" w:hAnsi="Arial Black" w:cs="Times New Roman"/>
              </w:rPr>
            </w:pPr>
            <w:r w:rsidRPr="00863720">
              <w:rPr>
                <w:rFonts w:ascii="Arial Black" w:hAnsi="Arial Black" w:cs="Times New Roman"/>
              </w:rPr>
              <w:t>HTTP 1.1</w:t>
            </w:r>
          </w:p>
        </w:tc>
        <w:tc>
          <w:tcPr>
            <w:tcW w:w="4590" w:type="dxa"/>
          </w:tcPr>
          <w:p w:rsidR="00863720" w:rsidRPr="00863720" w:rsidRDefault="00863720" w:rsidP="00863720">
            <w:pPr>
              <w:jc w:val="center"/>
              <w:rPr>
                <w:rFonts w:ascii="Arial Black" w:hAnsi="Arial Black"/>
              </w:rPr>
            </w:pPr>
            <w:r w:rsidRPr="00863720">
              <w:rPr>
                <w:rFonts w:ascii="Arial Black" w:hAnsi="Arial Black"/>
              </w:rPr>
              <w:t>HTTP 2</w:t>
            </w:r>
          </w:p>
        </w:tc>
      </w:tr>
      <w:tr w:rsidR="00863720" w:rsidTr="00DA4C56">
        <w:trPr>
          <w:trHeight w:val="2451"/>
        </w:trPr>
        <w:tc>
          <w:tcPr>
            <w:tcW w:w="4590" w:type="dxa"/>
          </w:tcPr>
          <w:p w:rsidR="00863720" w:rsidRPr="009731FA" w:rsidRDefault="009731F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Pr="009731FA">
              <w:rPr>
                <w:rFonts w:ascii="Times New Roman" w:hAnsi="Times New Roman" w:cs="Times New Roman"/>
                <w:sz w:val="24"/>
                <w:szCs w:val="24"/>
              </w:rPr>
              <w:t>or every TCP connection there could be multiple reques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 and responses</w:t>
            </w:r>
            <w:r w:rsidRPr="009731FA">
              <w:rPr>
                <w:rFonts w:ascii="Times New Roman" w:hAnsi="Times New Roman" w:cs="Times New Roman"/>
                <w:sz w:val="24"/>
                <w:szCs w:val="24"/>
              </w:rPr>
              <w:t xml:space="preserve"> where the client can request several resources from the server at once. However, pipelining was hard to implement due to issues such as head-of-line blocking and was not a feasible solution.</w:t>
            </w:r>
          </w:p>
        </w:tc>
        <w:tc>
          <w:tcPr>
            <w:tcW w:w="4590" w:type="dxa"/>
          </w:tcPr>
          <w:p w:rsidR="00863720" w:rsidRPr="009731FA" w:rsidRDefault="009731FA" w:rsidP="009731FA">
            <w:pPr>
              <w:rPr>
                <w:sz w:val="24"/>
                <w:szCs w:val="24"/>
                <w:u w:val="single"/>
              </w:rPr>
            </w:pPr>
            <w:r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 xml:space="preserve"> W</w:t>
            </w:r>
            <w:r w:rsidRPr="009731FA"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>here over a single TCP connection resources to be delivered at the client almost at the same time. It is done using st</w:t>
            </w:r>
            <w:r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>reams and has</w:t>
            </w:r>
            <w:r w:rsidRPr="009731FA"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 xml:space="preserve"> individual flow control. It also provides a feature called server push that allows the server to send data that the client will need but has not yet requested</w:t>
            </w:r>
            <w:r w:rsidRPr="009731FA">
              <w:rPr>
                <w:rFonts w:ascii="roboto_slabregular" w:hAnsi="roboto_slabregular"/>
                <w:color w:val="58534F"/>
                <w:sz w:val="24"/>
                <w:szCs w:val="24"/>
              </w:rPr>
              <w:t>.</w:t>
            </w:r>
          </w:p>
        </w:tc>
      </w:tr>
      <w:tr w:rsidR="00863720" w:rsidTr="00DA4C56">
        <w:trPr>
          <w:trHeight w:val="1045"/>
        </w:trPr>
        <w:tc>
          <w:tcPr>
            <w:tcW w:w="4590" w:type="dxa"/>
          </w:tcPr>
          <w:p w:rsidR="00863720" w:rsidRPr="009731FA" w:rsidRDefault="009731FA">
            <w:pPr>
              <w:rPr>
                <w:sz w:val="24"/>
                <w:szCs w:val="24"/>
                <w:u w:val="single"/>
              </w:rPr>
            </w:pPr>
            <w:r w:rsidRPr="009731FA"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>It</w:t>
            </w:r>
            <w:r w:rsidRPr="009731FA"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 xml:space="preserve"> has been around for more than a decade</w:t>
            </w:r>
            <w:r w:rsidRPr="009731FA">
              <w:rPr>
                <w:rFonts w:ascii="roboto_slabregular" w:hAnsi="roboto_slabregular"/>
                <w:color w:val="58534F"/>
                <w:sz w:val="24"/>
                <w:szCs w:val="24"/>
              </w:rPr>
              <w:t>.</w:t>
            </w:r>
          </w:p>
        </w:tc>
        <w:tc>
          <w:tcPr>
            <w:tcW w:w="4590" w:type="dxa"/>
          </w:tcPr>
          <w:p w:rsidR="00863720" w:rsidRPr="009731FA" w:rsidRDefault="009731FA">
            <w:pPr>
              <w:rPr>
                <w:sz w:val="24"/>
                <w:szCs w:val="24"/>
                <w:u w:val="single"/>
              </w:rPr>
            </w:pPr>
            <w:r w:rsidRPr="009731FA"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>With Google’s SPDY lea</w:t>
            </w:r>
            <w:r w:rsidRPr="009731FA"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 xml:space="preserve">ding the way in 2015, </w:t>
            </w:r>
            <w:r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 xml:space="preserve"> </w:t>
            </w:r>
            <w:r w:rsidRPr="009731FA"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 xml:space="preserve"> gave us HTTP/2, which introduces several features to reduce page load times.</w:t>
            </w:r>
          </w:p>
        </w:tc>
      </w:tr>
      <w:tr w:rsidR="00863720" w:rsidTr="00DA4C56">
        <w:trPr>
          <w:trHeight w:val="684"/>
        </w:trPr>
        <w:tc>
          <w:tcPr>
            <w:tcW w:w="4590" w:type="dxa"/>
          </w:tcPr>
          <w:p w:rsidR="00863720" w:rsidRPr="00DA4C56" w:rsidRDefault="009731FA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DA4C56"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>Can define 24 status codes, error reporting is quicker and more efficient.</w:t>
            </w:r>
          </w:p>
        </w:tc>
        <w:tc>
          <w:tcPr>
            <w:tcW w:w="4590" w:type="dxa"/>
          </w:tcPr>
          <w:p w:rsidR="00863720" w:rsidRPr="00DA4C56" w:rsidRDefault="009731FA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DA4C56"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>Underlying semantics of HTTP such as headers, status codes remains the same.</w:t>
            </w:r>
          </w:p>
        </w:tc>
      </w:tr>
      <w:tr w:rsidR="00863720" w:rsidTr="00DA4C56">
        <w:trPr>
          <w:trHeight w:val="323"/>
        </w:trPr>
        <w:tc>
          <w:tcPr>
            <w:tcW w:w="4590" w:type="dxa"/>
          </w:tcPr>
          <w:p w:rsidR="00863720" w:rsidRPr="00DA4C56" w:rsidRDefault="00DA4C56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DA4C56"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>HTTP/2 achieves faster webpage loading without performance optimizations that require extensive human efforts in terms of development</w:t>
            </w:r>
          </w:p>
        </w:tc>
        <w:tc>
          <w:tcPr>
            <w:tcW w:w="4590" w:type="dxa"/>
          </w:tcPr>
          <w:p w:rsidR="00863720" w:rsidRPr="00DA4C56" w:rsidRDefault="00DA4C56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DA4C56">
              <w:rPr>
                <w:rFonts w:ascii="roboto_slabregular" w:hAnsi="roboto_slabregular"/>
                <w:color w:val="000000" w:themeColor="text1"/>
                <w:sz w:val="24"/>
                <w:szCs w:val="24"/>
              </w:rPr>
              <w:t>HTTP/1.1 and gives us a robust protocol which, though not without its flaws, will perhaps stand the test of time.</w:t>
            </w:r>
          </w:p>
        </w:tc>
      </w:tr>
    </w:tbl>
    <w:p w:rsidR="00091E41" w:rsidRDefault="00091E41">
      <w:pPr>
        <w:rPr>
          <w:u w:val="single"/>
        </w:rPr>
      </w:pPr>
    </w:p>
    <w:p w:rsidR="00863720" w:rsidRPr="00863720" w:rsidRDefault="00863720" w:rsidP="0086372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863720">
        <w:rPr>
          <w:rFonts w:ascii="Arial" w:hAnsi="Arial" w:cs="Arial"/>
          <w:color w:val="000000"/>
          <w:sz w:val="32"/>
          <w:szCs w:val="32"/>
        </w:rPr>
        <w:t xml:space="preserve">Write a blog about objects and its internal representation in </w:t>
      </w:r>
      <w:proofErr w:type="spellStart"/>
      <w:r w:rsidRPr="00863720">
        <w:rPr>
          <w:rFonts w:ascii="Arial" w:hAnsi="Arial" w:cs="Arial"/>
          <w:color w:val="000000"/>
          <w:sz w:val="32"/>
          <w:szCs w:val="32"/>
        </w:rPr>
        <w:t>Javascript</w:t>
      </w:r>
      <w:proofErr w:type="spellEnd"/>
    </w:p>
    <w:p w:rsidR="00DA4C56" w:rsidRDefault="00DA4C56" w:rsidP="00DA4C56">
      <w:pPr>
        <w:pStyle w:val="hm"/>
        <w:shd w:val="clear" w:color="auto" w:fill="FFFFFF"/>
        <w:spacing w:before="360" w:beforeAutospacing="0" w:after="0" w:afterAutospacing="0" w:line="480" w:lineRule="atLeast"/>
        <w:ind w:left="720"/>
        <w:rPr>
          <w:color w:val="292929"/>
          <w:spacing w:val="-1"/>
          <w:sz w:val="28"/>
          <w:szCs w:val="28"/>
        </w:rPr>
      </w:pPr>
      <w:r w:rsidRPr="00DA4C56">
        <w:rPr>
          <w:color w:val="292929"/>
          <w:spacing w:val="-1"/>
          <w:sz w:val="28"/>
          <w:szCs w:val="28"/>
        </w:rPr>
        <w:t>Objects in JavaSc</w:t>
      </w:r>
      <w:r>
        <w:rPr>
          <w:color w:val="292929"/>
          <w:spacing w:val="-1"/>
          <w:sz w:val="28"/>
          <w:szCs w:val="28"/>
        </w:rPr>
        <w:t>ript, It</w:t>
      </w:r>
      <w:r w:rsidRPr="00DA4C56">
        <w:rPr>
          <w:color w:val="292929"/>
          <w:spacing w:val="-1"/>
          <w:sz w:val="28"/>
          <w:szCs w:val="28"/>
        </w:rPr>
        <w:t xml:space="preserve"> can be </w:t>
      </w:r>
      <w:r>
        <w:rPr>
          <w:color w:val="292929"/>
          <w:spacing w:val="-1"/>
          <w:sz w:val="28"/>
          <w:szCs w:val="28"/>
        </w:rPr>
        <w:t>compared to objects in real world entity</w:t>
      </w:r>
      <w:r w:rsidRPr="00DA4C56">
        <w:rPr>
          <w:color w:val="292929"/>
          <w:spacing w:val="-1"/>
          <w:sz w:val="28"/>
          <w:szCs w:val="28"/>
        </w:rPr>
        <w:t xml:space="preserve">. The concept of objects in JavaScript can be understood </w:t>
      </w:r>
      <w:r>
        <w:rPr>
          <w:color w:val="292929"/>
          <w:spacing w:val="-1"/>
          <w:sz w:val="28"/>
          <w:szCs w:val="28"/>
        </w:rPr>
        <w:t>with real life</w:t>
      </w:r>
      <w:r w:rsidRPr="00DA4C56">
        <w:rPr>
          <w:color w:val="292929"/>
          <w:spacing w:val="-1"/>
          <w:sz w:val="28"/>
          <w:szCs w:val="28"/>
        </w:rPr>
        <w:t>.</w:t>
      </w:r>
      <w:r>
        <w:rPr>
          <w:color w:val="292929"/>
          <w:spacing w:val="-1"/>
          <w:sz w:val="28"/>
          <w:szCs w:val="28"/>
        </w:rPr>
        <w:t xml:space="preserve"> </w:t>
      </w:r>
      <w:r w:rsidRPr="00DA4C56">
        <w:rPr>
          <w:color w:val="292929"/>
          <w:spacing w:val="-1"/>
          <w:sz w:val="28"/>
          <w:szCs w:val="28"/>
        </w:rPr>
        <w:t xml:space="preserve">In JavaScript, an object is a standalone entity, with properties </w:t>
      </w:r>
      <w:r>
        <w:rPr>
          <w:color w:val="292929"/>
          <w:spacing w:val="-1"/>
          <w:sz w:val="28"/>
          <w:szCs w:val="28"/>
        </w:rPr>
        <w:t xml:space="preserve">and type.  </w:t>
      </w:r>
    </w:p>
    <w:p w:rsidR="00DA4C56" w:rsidRDefault="00DA4C56" w:rsidP="00DA4C56">
      <w:pPr>
        <w:pStyle w:val="hm"/>
        <w:shd w:val="clear" w:color="auto" w:fill="FFFFFF"/>
        <w:spacing w:before="360" w:beforeAutospacing="0" w:after="0" w:afterAutospacing="0" w:line="480" w:lineRule="atLeast"/>
        <w:ind w:left="72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F</w:t>
      </w:r>
      <w:r w:rsidRPr="00DA4C56">
        <w:rPr>
          <w:color w:val="292929"/>
          <w:spacing w:val="-1"/>
          <w:sz w:val="28"/>
          <w:szCs w:val="28"/>
        </w:rPr>
        <w:t xml:space="preserve">or example. A cup is an object, with properties. A cup has a </w:t>
      </w:r>
      <w:proofErr w:type="spellStart"/>
      <w:r w:rsidRPr="00DA4C56">
        <w:rPr>
          <w:color w:val="292929"/>
          <w:spacing w:val="-1"/>
          <w:sz w:val="28"/>
          <w:szCs w:val="28"/>
        </w:rPr>
        <w:t>color</w:t>
      </w:r>
      <w:proofErr w:type="spellEnd"/>
      <w:r w:rsidRPr="00DA4C56">
        <w:rPr>
          <w:color w:val="292929"/>
          <w:spacing w:val="-1"/>
          <w:sz w:val="28"/>
          <w:szCs w:val="28"/>
        </w:rPr>
        <w:t>, a design, weight, a material it is made of, etc. The same way, JavaScript objects can have properties, which define their characteristics.</w:t>
      </w:r>
    </w:p>
    <w:p w:rsidR="00DA4C56" w:rsidRDefault="00DA4C56" w:rsidP="00DA4C56">
      <w:pPr>
        <w:pStyle w:val="hm"/>
        <w:shd w:val="clear" w:color="auto" w:fill="FFFFFF"/>
        <w:spacing w:before="360" w:beforeAutospacing="0" w:after="0" w:afterAutospacing="0" w:line="480" w:lineRule="atLeast"/>
        <w:ind w:left="720"/>
        <w:rPr>
          <w:color w:val="292929"/>
          <w:spacing w:val="-1"/>
          <w:sz w:val="28"/>
          <w:szCs w:val="28"/>
        </w:rPr>
      </w:pPr>
    </w:p>
    <w:p w:rsidR="00DA4C56" w:rsidRDefault="00DA4C56" w:rsidP="00DA4C56">
      <w:pPr>
        <w:pStyle w:val="hm"/>
        <w:shd w:val="clear" w:color="auto" w:fill="FFFFFF"/>
        <w:spacing w:before="360" w:beforeAutospacing="0" w:after="0" w:afterAutospacing="0" w:line="480" w:lineRule="atLeast"/>
        <w:ind w:left="72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lastRenderedPageBreak/>
        <w:t>SYNTAX</w:t>
      </w:r>
    </w:p>
    <w:p w:rsidR="00DA4C56" w:rsidRDefault="00DA4C56" w:rsidP="00DA4C56">
      <w:pPr>
        <w:pStyle w:val="hm"/>
        <w:shd w:val="clear" w:color="auto" w:fill="FFFFFF"/>
        <w:spacing w:before="360" w:beforeAutospacing="0" w:after="0" w:afterAutospacing="0" w:line="480" w:lineRule="atLeast"/>
        <w:ind w:left="720"/>
        <w:rPr>
          <w:color w:val="292929"/>
          <w:spacing w:val="-1"/>
          <w:sz w:val="28"/>
          <w:szCs w:val="28"/>
        </w:rPr>
      </w:pPr>
      <w:proofErr w:type="spellStart"/>
      <w:proofErr w:type="gramStart"/>
      <w:r>
        <w:rPr>
          <w:color w:val="292929"/>
          <w:spacing w:val="-1"/>
          <w:sz w:val="28"/>
          <w:szCs w:val="28"/>
        </w:rPr>
        <w:t>Datatype</w:t>
      </w:r>
      <w:proofErr w:type="spellEnd"/>
      <w:r>
        <w:rPr>
          <w:color w:val="292929"/>
          <w:spacing w:val="-1"/>
          <w:sz w:val="28"/>
          <w:szCs w:val="28"/>
        </w:rPr>
        <w:t xml:space="preserve">  </w:t>
      </w:r>
      <w:proofErr w:type="spellStart"/>
      <w:r>
        <w:rPr>
          <w:color w:val="292929"/>
          <w:spacing w:val="-1"/>
          <w:sz w:val="28"/>
          <w:szCs w:val="28"/>
        </w:rPr>
        <w:t>Objectname</w:t>
      </w:r>
      <w:proofErr w:type="spellEnd"/>
      <w:proofErr w:type="gramEnd"/>
      <w:r>
        <w:rPr>
          <w:color w:val="292929"/>
          <w:spacing w:val="-1"/>
          <w:sz w:val="28"/>
          <w:szCs w:val="28"/>
        </w:rPr>
        <w:t xml:space="preserve"> = new </w:t>
      </w:r>
      <w:proofErr w:type="spellStart"/>
      <w:r>
        <w:rPr>
          <w:color w:val="292929"/>
          <w:spacing w:val="-1"/>
          <w:sz w:val="28"/>
          <w:szCs w:val="28"/>
        </w:rPr>
        <w:t>Classname</w:t>
      </w:r>
      <w:proofErr w:type="spellEnd"/>
      <w:r>
        <w:rPr>
          <w:color w:val="292929"/>
          <w:spacing w:val="-1"/>
          <w:sz w:val="28"/>
          <w:szCs w:val="28"/>
        </w:rPr>
        <w:t>(Parameters);</w:t>
      </w:r>
    </w:p>
    <w:p w:rsidR="00DA4C56" w:rsidRDefault="00DA4C56" w:rsidP="00DA4C56">
      <w:pPr>
        <w:pStyle w:val="hm"/>
        <w:shd w:val="clear" w:color="auto" w:fill="FFFFFF"/>
        <w:spacing w:before="360" w:beforeAutospacing="0" w:after="0" w:afterAutospacing="0" w:line="480" w:lineRule="atLeast"/>
        <w:ind w:left="72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EXAMPLE</w:t>
      </w:r>
    </w:p>
    <w:p w:rsidR="00DA4C56" w:rsidRPr="00DA4C56" w:rsidRDefault="00DA4C56" w:rsidP="00DA4C56">
      <w:pPr>
        <w:pStyle w:val="hm"/>
        <w:shd w:val="clear" w:color="auto" w:fill="FFFFFF"/>
        <w:spacing w:before="360" w:beforeAutospacing="0" w:after="0" w:afterAutospacing="0" w:line="480" w:lineRule="atLeast"/>
        <w:ind w:left="720"/>
        <w:rPr>
          <w:color w:val="292929"/>
          <w:spacing w:val="-1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var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new Object();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myCar.make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'Ford';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myCar.model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'Mustang';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myCar.year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1969;</w:t>
      </w:r>
    </w:p>
    <w:p w:rsidR="00863720" w:rsidRDefault="00863720" w:rsidP="0086372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DA4C56" w:rsidRDefault="00DA4C56" w:rsidP="00863720">
      <w:pPr>
        <w:pStyle w:val="ListParagraph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DA4C56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An object property name can be any valid JavaScript string, or anything that can be converted to a string, including the empty string. However, any property name that is not a valid JavaScript identifier (for example, a property name that has a space or a hyphen, or that starts with a number) can only be accessed using the square bracket notation. This notation is also very useful when property names are to be dynamically determined</w:t>
      </w:r>
    </w:p>
    <w:p w:rsidR="00DA4C56" w:rsidRDefault="00DA4C56" w:rsidP="00863720">
      <w:pPr>
        <w:pStyle w:val="ListParagraph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:rsidR="00DA4C56" w:rsidRPr="00DA4C56" w:rsidRDefault="00DA4C56" w:rsidP="0086372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var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myObj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new Object(),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'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myString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rand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Math.random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(),</w:t>
      </w:r>
      <w:bookmarkStart w:id="0" w:name="_GoBack"/>
      <w:bookmarkEnd w:id="0"/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new Object();</w:t>
      </w:r>
    </w:p>
    <w:p w:rsidR="00863720" w:rsidRPr="00DA4C56" w:rsidRDefault="00863720" w:rsidP="00863720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sectPr w:rsidR="00863720" w:rsidRPr="00DA4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_slab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461D9"/>
    <w:multiLevelType w:val="multilevel"/>
    <w:tmpl w:val="0DE6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21082"/>
    <w:multiLevelType w:val="hybridMultilevel"/>
    <w:tmpl w:val="F946A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0"/>
    <w:rsid w:val="00091E41"/>
    <w:rsid w:val="007A3CA5"/>
    <w:rsid w:val="00863720"/>
    <w:rsid w:val="009731FA"/>
    <w:rsid w:val="00D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FB269-695A-45D9-8B66-60158EA6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63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3720"/>
    <w:pPr>
      <w:ind w:left="720"/>
      <w:contextualSpacing/>
    </w:pPr>
  </w:style>
  <w:style w:type="paragraph" w:customStyle="1" w:styleId="hm">
    <w:name w:val="hm"/>
    <w:basedOn w:val="Normal"/>
    <w:rsid w:val="00DA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4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2021-11-21T15:59:00Z</dcterms:created>
  <dcterms:modified xsi:type="dcterms:W3CDTF">2021-11-28T18:01:00Z</dcterms:modified>
</cp:coreProperties>
</file>