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30C" w:rsidRPr="00C11FBA" w:rsidRDefault="0082630C" w:rsidP="00C11FBA">
      <w:pPr>
        <w:spacing w:before="200" w:after="0"/>
        <w:jc w:val="center"/>
        <w:rPr>
          <w:rFonts w:ascii="Times New Roman" w:eastAsia="Times New Roman" w:hAnsi="Times New Roman" w:cs="Times New Roman"/>
          <w:b/>
          <w:color w:val="0000FF"/>
          <w:sz w:val="32"/>
          <w:szCs w:val="32"/>
        </w:rPr>
      </w:pPr>
      <w:r w:rsidRPr="00C11FBA">
        <w:rPr>
          <w:rFonts w:ascii="Times New Roman" w:eastAsia="Times New Roman" w:hAnsi="Times New Roman" w:cs="Times New Roman"/>
          <w:b/>
          <w:color w:val="0000FF"/>
          <w:sz w:val="32"/>
          <w:szCs w:val="32"/>
        </w:rPr>
        <w:t>Comparative Analysis of Machine Learning Models for Predictive Maintenance in HVAC Constructions</w:t>
      </w:r>
    </w:p>
    <w:p w:rsidR="0082630C" w:rsidRPr="003031E6" w:rsidRDefault="0082630C" w:rsidP="00C11FBA">
      <w:pPr>
        <w:spacing w:before="200" w:after="0"/>
        <w:rPr>
          <w:rFonts w:ascii="Times New Roman" w:eastAsia="Times New Roman" w:hAnsi="Times New Roman" w:cs="Times New Roman"/>
          <w:b/>
          <w:sz w:val="20"/>
          <w:szCs w:val="20"/>
        </w:rPr>
      </w:pPr>
      <w:r w:rsidRPr="003031E6">
        <w:rPr>
          <w:rFonts w:ascii="Times New Roman" w:hAnsi="Times New Roman" w:cs="Times New Roman"/>
          <w:b/>
          <w:sz w:val="20"/>
          <w:szCs w:val="20"/>
        </w:rPr>
        <w:t>K</w:t>
      </w:r>
      <w:r w:rsidRPr="003031E6">
        <w:rPr>
          <w:rFonts w:ascii="Times New Roman" w:eastAsia="Times New Roman" w:hAnsi="Times New Roman" w:cs="Times New Roman"/>
          <w:b/>
          <w:sz w:val="20"/>
          <w:szCs w:val="20"/>
        </w:rPr>
        <w:t>. Alice</w:t>
      </w:r>
      <w:r w:rsidRPr="003031E6">
        <w:rPr>
          <w:rFonts w:ascii="Times New Roman" w:eastAsia="Times New Roman" w:hAnsi="Times New Roman" w:cs="Times New Roman"/>
          <w:b/>
          <w:sz w:val="20"/>
          <w:szCs w:val="20"/>
          <w:vertAlign w:val="superscript"/>
        </w:rPr>
        <w:t>1*</w:t>
      </w:r>
      <w:r w:rsidRPr="003031E6">
        <w:rPr>
          <w:rFonts w:ascii="Times New Roman" w:eastAsia="Times New Roman" w:hAnsi="Times New Roman" w:cs="Times New Roman"/>
          <w:b/>
          <w:sz w:val="20"/>
          <w:szCs w:val="20"/>
        </w:rPr>
        <w:t>, K. Surya</w:t>
      </w:r>
      <w:r w:rsidRPr="003031E6">
        <w:rPr>
          <w:rFonts w:ascii="Times New Roman" w:eastAsia="Times New Roman" w:hAnsi="Times New Roman" w:cs="Times New Roman"/>
          <w:b/>
          <w:sz w:val="20"/>
          <w:szCs w:val="20"/>
          <w:vertAlign w:val="superscript"/>
        </w:rPr>
        <w:t xml:space="preserve">2 </w:t>
      </w:r>
    </w:p>
    <w:p w:rsidR="0082630C" w:rsidRPr="003031E6" w:rsidRDefault="0082630C" w:rsidP="00C11FBA">
      <w:pPr>
        <w:spacing w:after="0" w:line="240" w:lineRule="auto"/>
        <w:ind w:left="2160"/>
        <w:jc w:val="both"/>
        <w:rPr>
          <w:rFonts w:ascii="Times New Roman" w:eastAsia="Times New Roman" w:hAnsi="Times New Roman" w:cs="Times New Roman"/>
          <w:sz w:val="20"/>
          <w:szCs w:val="20"/>
        </w:rPr>
      </w:pPr>
      <w:r w:rsidRPr="003031E6">
        <w:rPr>
          <w:rFonts w:ascii="Times New Roman" w:eastAsia="Times New Roman" w:hAnsi="Times New Roman" w:cs="Times New Roman"/>
          <w:sz w:val="20"/>
          <w:szCs w:val="20"/>
        </w:rPr>
        <w:t>Associate Professor, Department of Computer Science and Engineering, SRM Institute of Science and Technology, Chennai</w:t>
      </w:r>
      <w:r w:rsidRPr="003031E6">
        <w:rPr>
          <w:rFonts w:ascii="Times New Roman" w:eastAsia="Times New Roman" w:hAnsi="Times New Roman" w:cs="Times New Roman"/>
          <w:sz w:val="20"/>
          <w:szCs w:val="20"/>
          <w:vertAlign w:val="superscript"/>
        </w:rPr>
        <w:t>1</w:t>
      </w:r>
      <w:r w:rsidRPr="003031E6">
        <w:rPr>
          <w:rFonts w:ascii="Times New Roman" w:eastAsia="Times New Roman" w:hAnsi="Times New Roman" w:cs="Times New Roman"/>
          <w:sz w:val="20"/>
          <w:szCs w:val="20"/>
        </w:rPr>
        <w:t xml:space="preserve"> </w:t>
      </w:r>
    </w:p>
    <w:p w:rsidR="0082630C" w:rsidRPr="003031E6" w:rsidRDefault="0082630C" w:rsidP="00C11FBA">
      <w:pPr>
        <w:spacing w:after="0" w:line="240" w:lineRule="auto"/>
        <w:ind w:left="2160"/>
        <w:jc w:val="both"/>
        <w:rPr>
          <w:rFonts w:ascii="Times New Roman" w:eastAsia="Times New Roman" w:hAnsi="Times New Roman" w:cs="Times New Roman"/>
          <w:sz w:val="20"/>
          <w:szCs w:val="20"/>
          <w:vertAlign w:val="superscript"/>
        </w:rPr>
      </w:pPr>
      <w:r w:rsidRPr="003031E6">
        <w:rPr>
          <w:rFonts w:ascii="Times New Roman" w:eastAsia="Times New Roman" w:hAnsi="Times New Roman" w:cs="Times New Roman"/>
          <w:sz w:val="20"/>
          <w:szCs w:val="20"/>
        </w:rPr>
        <w:t xml:space="preserve">Assistant professor, Department of Electronics and Communication Engineering, SRM </w:t>
      </w:r>
      <w:proofErr w:type="spellStart"/>
      <w:r w:rsidRPr="003031E6">
        <w:rPr>
          <w:rFonts w:ascii="Times New Roman" w:eastAsia="Times New Roman" w:hAnsi="Times New Roman" w:cs="Times New Roman"/>
          <w:sz w:val="20"/>
          <w:szCs w:val="20"/>
        </w:rPr>
        <w:t>Easwari</w:t>
      </w:r>
      <w:proofErr w:type="spellEnd"/>
      <w:r w:rsidRPr="003031E6">
        <w:rPr>
          <w:rFonts w:ascii="Times New Roman" w:eastAsia="Times New Roman" w:hAnsi="Times New Roman" w:cs="Times New Roman"/>
          <w:sz w:val="20"/>
          <w:szCs w:val="20"/>
        </w:rPr>
        <w:t xml:space="preserve"> Engineering College, Chennai</w:t>
      </w:r>
      <w:r w:rsidRPr="003031E6">
        <w:rPr>
          <w:rFonts w:ascii="Times New Roman" w:eastAsia="Times New Roman" w:hAnsi="Times New Roman" w:cs="Times New Roman"/>
          <w:sz w:val="20"/>
          <w:szCs w:val="20"/>
          <w:vertAlign w:val="superscript"/>
        </w:rPr>
        <w:t>2</w:t>
      </w:r>
    </w:p>
    <w:p w:rsidR="0082630C" w:rsidRPr="003031E6" w:rsidRDefault="0082630C" w:rsidP="00C11FBA">
      <w:pPr>
        <w:spacing w:after="0" w:line="240" w:lineRule="auto"/>
        <w:ind w:left="2160"/>
        <w:jc w:val="both"/>
        <w:rPr>
          <w:rFonts w:ascii="Times New Roman" w:eastAsia="Times New Roman" w:hAnsi="Times New Roman" w:cs="Times New Roman"/>
          <w:sz w:val="20"/>
          <w:szCs w:val="20"/>
        </w:rPr>
      </w:pPr>
      <w:r w:rsidRPr="003031E6">
        <w:rPr>
          <w:rFonts w:ascii="Times New Roman" w:eastAsia="Times New Roman" w:hAnsi="Times New Roman" w:cs="Times New Roman"/>
          <w:sz w:val="20"/>
          <w:szCs w:val="20"/>
        </w:rPr>
        <w:t xml:space="preserve"> </w:t>
      </w:r>
      <w:r w:rsidR="00C11FBA" w:rsidRPr="003031E6">
        <w:rPr>
          <w:rFonts w:ascii="Times New Roman" w:hAnsi="Times New Roman" w:cs="Times New Roman"/>
          <w:b/>
          <w:sz w:val="20"/>
          <w:szCs w:val="20"/>
        </w:rPr>
        <w:t>*</w:t>
      </w:r>
      <w:r w:rsidR="00C11FBA" w:rsidRPr="003031E6">
        <w:rPr>
          <w:rFonts w:ascii="Times New Roman" w:hAnsi="Times New Roman" w:cs="Times New Roman"/>
          <w:sz w:val="20"/>
          <w:szCs w:val="20"/>
        </w:rPr>
        <w:t xml:space="preserve">Correspondence: </w:t>
      </w:r>
      <w:r w:rsidRPr="003031E6">
        <w:rPr>
          <w:rFonts w:ascii="Times New Roman" w:eastAsia="Times New Roman" w:hAnsi="Times New Roman" w:cs="Times New Roman"/>
          <w:color w:val="0000FF"/>
          <w:sz w:val="20"/>
          <w:szCs w:val="20"/>
          <w:u w:val="single"/>
        </w:rPr>
        <w:t>alicesureshme@gmail.com</w:t>
      </w:r>
      <w:r w:rsidRPr="003031E6">
        <w:rPr>
          <w:rFonts w:ascii="Times New Roman" w:eastAsia="Times New Roman" w:hAnsi="Times New Roman" w:cs="Times New Roman"/>
          <w:color w:val="0000FF"/>
          <w:sz w:val="20"/>
          <w:szCs w:val="20"/>
          <w:u w:val="single"/>
          <w:vertAlign w:val="superscript"/>
        </w:rPr>
        <w:t>1*</w:t>
      </w:r>
    </w:p>
    <w:p w:rsidR="0082630C" w:rsidRPr="003031E6" w:rsidRDefault="0082630C" w:rsidP="00C11FBA">
      <w:pPr>
        <w:spacing w:before="200" w:after="0"/>
        <w:ind w:left="1440"/>
        <w:rPr>
          <w:rFonts w:ascii="Times New Roman" w:eastAsia="Times New Roman" w:hAnsi="Times New Roman" w:cs="Times New Roman"/>
          <w:sz w:val="20"/>
          <w:szCs w:val="20"/>
        </w:rPr>
      </w:pPr>
      <w:r w:rsidRPr="003031E6">
        <w:rPr>
          <w:rFonts w:ascii="Times New Roman" w:eastAsia="Times New Roman" w:hAnsi="Times New Roman" w:cs="Times New Roman"/>
          <w:b/>
          <w:sz w:val="20"/>
          <w:szCs w:val="20"/>
        </w:rPr>
        <w:t>Abstract</w:t>
      </w:r>
      <w:r w:rsidR="00C11FBA" w:rsidRPr="003031E6">
        <w:rPr>
          <w:rFonts w:ascii="Times New Roman" w:eastAsia="Times New Roman" w:hAnsi="Times New Roman" w:cs="Times New Roman"/>
          <w:b/>
          <w:sz w:val="20"/>
          <w:szCs w:val="20"/>
        </w:rPr>
        <w:t xml:space="preserve">: </w:t>
      </w:r>
      <w:r w:rsidRPr="003031E6">
        <w:rPr>
          <w:rFonts w:ascii="Times New Roman" w:eastAsia="Times New Roman" w:hAnsi="Times New Roman" w:cs="Times New Roman"/>
          <w:sz w:val="20"/>
          <w:szCs w:val="20"/>
        </w:rPr>
        <w:t xml:space="preserve">Predictive maintenance is vital for ensuring the longevity and optimal performance of building systems, such as Heating, Ventilation, and Air Conditioning (HVAC) units. By utilizing historical sensor data, machine learning techniques can forecast potential failures, enabling timely maintenance interventions. This study evaluates and compares the performance of three prominent machine learning Models-Logistic Regression (LR), Random Forest (RF), and Gradient Boosting (GB) in predicting HVAC unit failures. A simulated dataset encompassing features like temperature, humidity, pressure, usage hours, and maintenance logs was used for this comparison. Finally, Gradient Boosting demonstrated the highest performance, with an accuracy of 87 %, precision </w:t>
      </w:r>
      <w:proofErr w:type="gramStart"/>
      <w:r w:rsidRPr="003031E6">
        <w:rPr>
          <w:rFonts w:ascii="Times New Roman" w:eastAsia="Times New Roman" w:hAnsi="Times New Roman" w:cs="Times New Roman"/>
          <w:sz w:val="20"/>
          <w:szCs w:val="20"/>
        </w:rPr>
        <w:t>of  0.86</w:t>
      </w:r>
      <w:proofErr w:type="gramEnd"/>
      <w:r w:rsidRPr="003031E6">
        <w:rPr>
          <w:rFonts w:ascii="Times New Roman" w:eastAsia="Times New Roman" w:hAnsi="Times New Roman" w:cs="Times New Roman"/>
          <w:sz w:val="20"/>
          <w:szCs w:val="20"/>
        </w:rPr>
        <w:t>, recall of 0.88, F1-score of 0.87, and ROC-AUC of 0.92. These results underscore the superior predictive capabilities of Gradient Boosting and its potential in enhancing maintenance strategies for critical building systems. The results suggest that Gradient Boosting is the most effective model for enhancing predictive maintenance strategies in building systems, offering valuable insights for timely and efficient maintenance interventions.</w:t>
      </w:r>
    </w:p>
    <w:p w:rsidR="0082630C" w:rsidRPr="003031E6" w:rsidRDefault="0082630C" w:rsidP="00C11FBA">
      <w:pPr>
        <w:spacing w:before="200" w:after="0"/>
        <w:ind w:left="1440"/>
        <w:rPr>
          <w:rFonts w:ascii="Times New Roman" w:eastAsia="Times New Roman" w:hAnsi="Times New Roman" w:cs="Times New Roman"/>
          <w:sz w:val="20"/>
          <w:szCs w:val="20"/>
        </w:rPr>
      </w:pPr>
      <w:r w:rsidRPr="003031E6">
        <w:rPr>
          <w:rFonts w:ascii="Times New Roman" w:eastAsia="Times New Roman" w:hAnsi="Times New Roman" w:cs="Times New Roman"/>
          <w:b/>
          <w:sz w:val="20"/>
          <w:szCs w:val="20"/>
        </w:rPr>
        <w:t>Keywords:</w:t>
      </w:r>
      <w:r w:rsidRPr="003031E6">
        <w:rPr>
          <w:rFonts w:ascii="Times New Roman" w:eastAsia="Times New Roman" w:hAnsi="Times New Roman" w:cs="Times New Roman"/>
          <w:sz w:val="20"/>
          <w:szCs w:val="20"/>
        </w:rPr>
        <w:t xml:space="preserve"> Predictive Maintenance, Gradient Boosting, HVAC Systems, Machine Learning, Random Forest, Logistic Regression, Classification Metrics, ROC-AUC</w:t>
      </w:r>
    </w:p>
    <w:p w:rsidR="0097490D" w:rsidRPr="009407A4" w:rsidRDefault="0097490D" w:rsidP="0097490D">
      <w:pPr>
        <w:spacing w:before="200" w:after="0"/>
        <w:jc w:val="both"/>
        <w:rPr>
          <w:rFonts w:ascii="Times New Roman" w:eastAsia="Times New Roman" w:hAnsi="Times New Roman" w:cs="Times New Roman"/>
          <w:b/>
          <w:color w:val="0000FF"/>
          <w:sz w:val="24"/>
          <w:szCs w:val="24"/>
        </w:rPr>
      </w:pPr>
      <w:r w:rsidRPr="009407A4">
        <w:rPr>
          <w:rFonts w:ascii="Times New Roman" w:eastAsia="Times New Roman" w:hAnsi="Times New Roman" w:cs="Times New Roman"/>
          <w:b/>
          <w:color w:val="0000FF"/>
          <w:sz w:val="24"/>
          <w:szCs w:val="24"/>
        </w:rPr>
        <w:t xml:space="preserve">1. </w:t>
      </w:r>
      <w:r w:rsidRPr="00CF45B7">
        <w:rPr>
          <w:rFonts w:ascii="Times New Roman" w:hAnsi="Times New Roman" w:cs="Times New Roman"/>
          <w:b/>
          <w:smallCaps/>
          <w:color w:val="0000FF"/>
          <w:kern w:val="28"/>
          <w:sz w:val="24"/>
          <w:szCs w:val="24"/>
          <w:lang w:eastAsia="en-US"/>
        </w:rPr>
        <w:t>I</w:t>
      </w:r>
      <w:r w:rsidRPr="00CF45B7">
        <w:rPr>
          <w:rFonts w:ascii="Times New Roman" w:hAnsi="Times New Roman" w:cs="Times New Roman"/>
          <w:b/>
          <w:smallCaps/>
          <w:color w:val="0000FF"/>
          <w:kern w:val="28"/>
          <w:szCs w:val="24"/>
          <w:lang w:eastAsia="en-US"/>
        </w:rPr>
        <w:t>NTRODUCTION</w:t>
      </w:r>
    </w:p>
    <w:p w:rsidR="0082630C" w:rsidRPr="0097490D" w:rsidRDefault="0082630C" w:rsidP="0097490D">
      <w:pPr>
        <w:spacing w:before="200" w:after="0"/>
        <w:ind w:firstLine="720"/>
        <w:jc w:val="both"/>
        <w:rPr>
          <w:rFonts w:ascii="Times New Roman" w:eastAsia="Times New Roman" w:hAnsi="Times New Roman" w:cs="Times New Roman"/>
          <w:sz w:val="20"/>
          <w:szCs w:val="20"/>
        </w:rPr>
      </w:pPr>
      <w:r w:rsidRPr="0097490D">
        <w:rPr>
          <w:rFonts w:ascii="Times New Roman" w:eastAsia="Times New Roman" w:hAnsi="Times New Roman" w:cs="Times New Roman"/>
          <w:sz w:val="20"/>
          <w:szCs w:val="20"/>
        </w:rPr>
        <w:t>Building maintenance plays a vital role in infrastructure management, influencing public safety, operational continuity, and cost-effectiveness. Poor maintenance practices can lead to early system failures, escalating expenses, and structural degradation that endangers the safety and functionality of buildings. The lack of an effective building maintenance management system, coupled with the absence of advanced predictive maintenance tools, presents significant obstacles to the sustainable development of both current and future infrastructures.</w:t>
      </w:r>
    </w:p>
    <w:p w:rsidR="0082630C" w:rsidRPr="0097490D" w:rsidRDefault="0082630C" w:rsidP="0097490D">
      <w:pPr>
        <w:spacing w:before="200" w:after="0"/>
        <w:ind w:firstLine="720"/>
        <w:jc w:val="both"/>
        <w:rPr>
          <w:rFonts w:ascii="Times New Roman" w:eastAsia="Times New Roman" w:hAnsi="Times New Roman" w:cs="Times New Roman"/>
          <w:sz w:val="20"/>
          <w:szCs w:val="20"/>
        </w:rPr>
      </w:pPr>
      <w:r w:rsidRPr="0097490D">
        <w:rPr>
          <w:rFonts w:ascii="Times New Roman" w:eastAsia="Times New Roman" w:hAnsi="Times New Roman" w:cs="Times New Roman"/>
          <w:sz w:val="20"/>
          <w:szCs w:val="20"/>
        </w:rPr>
        <w:t>Traditionally, building maintenance has been reactive, addressing issues only after failures occur. This reactive approach is often the reason for unplanned downtime, elevated repair costs, and inefficient use of resources. In response to the above mentioned challenges, there has been a global shift towards more proactive maintenance strategies. Predictive maintenance, which aims to forecast potential failures by analyzing historical and real-time data, has become a key component of modern building management systems. This shift enhances operational efficiency, extends equipment lifespans, and reduces maintenance costs [1</w:t>
      </w:r>
      <w:proofErr w:type="gramStart"/>
      <w:r w:rsidRPr="0097490D">
        <w:rPr>
          <w:rFonts w:ascii="Times New Roman" w:eastAsia="Times New Roman" w:hAnsi="Times New Roman" w:cs="Times New Roman"/>
          <w:sz w:val="20"/>
          <w:szCs w:val="20"/>
        </w:rPr>
        <w:t>,2</w:t>
      </w:r>
      <w:proofErr w:type="gramEnd"/>
      <w:r w:rsidRPr="0097490D">
        <w:rPr>
          <w:rFonts w:ascii="Times New Roman" w:eastAsia="Times New Roman" w:hAnsi="Times New Roman" w:cs="Times New Roman"/>
          <w:sz w:val="20"/>
          <w:szCs w:val="20"/>
        </w:rPr>
        <w:t>].</w:t>
      </w:r>
    </w:p>
    <w:p w:rsidR="0082630C" w:rsidRPr="0097490D" w:rsidRDefault="0082630C" w:rsidP="0097490D">
      <w:pPr>
        <w:spacing w:before="200" w:after="0"/>
        <w:ind w:firstLine="720"/>
        <w:jc w:val="both"/>
        <w:rPr>
          <w:rFonts w:ascii="Times New Roman" w:eastAsia="Times New Roman" w:hAnsi="Times New Roman" w:cs="Times New Roman"/>
          <w:sz w:val="20"/>
          <w:szCs w:val="20"/>
        </w:rPr>
      </w:pPr>
      <w:r w:rsidRPr="0097490D">
        <w:rPr>
          <w:rFonts w:ascii="Times New Roman" w:eastAsia="Times New Roman" w:hAnsi="Times New Roman" w:cs="Times New Roman"/>
          <w:sz w:val="20"/>
          <w:szCs w:val="20"/>
        </w:rPr>
        <w:t>Machine learning (ML) has evolved as an unignorably powerful enabler of predictive maintenance. Unlike conventional methods that rely on predetermined schedules or reactive measures, ML models can analyze large datasets from building systems to identify patterns and predict when failures are likely to occur. This allows facility managers to optimize maintenance activities, minimizing downtime and avoiding unnecessary repairs.</w:t>
      </w:r>
    </w:p>
    <w:p w:rsidR="003031E6" w:rsidRDefault="0082630C" w:rsidP="0097490D">
      <w:pPr>
        <w:spacing w:before="200" w:after="0"/>
        <w:ind w:firstLine="720"/>
        <w:jc w:val="both"/>
        <w:rPr>
          <w:rFonts w:ascii="Times New Roman" w:eastAsia="Times New Roman" w:hAnsi="Times New Roman" w:cs="Times New Roman"/>
          <w:sz w:val="20"/>
          <w:szCs w:val="20"/>
        </w:rPr>
      </w:pPr>
      <w:r w:rsidRPr="0097490D">
        <w:rPr>
          <w:rFonts w:ascii="Times New Roman" w:eastAsia="Times New Roman" w:hAnsi="Times New Roman" w:cs="Times New Roman"/>
          <w:sz w:val="20"/>
          <w:szCs w:val="20"/>
        </w:rPr>
        <w:t xml:space="preserve">This research explores the adaptation of ML models to predict system failures in buildings using sensor data. Specifically, we compare the evaluated outcomes of three widely-used algorithms—Logistic Regression, Random Forest, and Gradient Boosting [3]. Each model presents distinct advantages in terms of accuracy, interpretability, and efficiency. </w:t>
      </w:r>
    </w:p>
    <w:p w:rsidR="0082630C" w:rsidRDefault="0082630C" w:rsidP="0097490D">
      <w:pPr>
        <w:spacing w:before="200" w:after="0"/>
        <w:ind w:firstLine="720"/>
        <w:jc w:val="both"/>
        <w:rPr>
          <w:rFonts w:ascii="Times New Roman" w:eastAsia="Times New Roman" w:hAnsi="Times New Roman" w:cs="Times New Roman"/>
          <w:sz w:val="20"/>
          <w:szCs w:val="20"/>
        </w:rPr>
      </w:pPr>
      <w:r w:rsidRPr="0097490D">
        <w:rPr>
          <w:rFonts w:ascii="Times New Roman" w:eastAsia="Times New Roman" w:hAnsi="Times New Roman" w:cs="Times New Roman"/>
          <w:sz w:val="20"/>
          <w:szCs w:val="20"/>
        </w:rPr>
        <w:lastRenderedPageBreak/>
        <w:t>The objective is to identify which model performs best in predicting failures, providing facility managers with valuable insights for optimizing building maintenance strategies. Moreover, this study seeks to bridge the gap in building management practices and promote sustainable infrastructure development [4,</w:t>
      </w:r>
      <w:r w:rsidR="0097490D">
        <w:rPr>
          <w:rFonts w:ascii="Times New Roman" w:eastAsia="Times New Roman" w:hAnsi="Times New Roman" w:cs="Times New Roman"/>
          <w:sz w:val="20"/>
          <w:szCs w:val="20"/>
        </w:rPr>
        <w:t xml:space="preserve"> </w:t>
      </w:r>
      <w:r w:rsidRPr="0097490D">
        <w:rPr>
          <w:rFonts w:ascii="Times New Roman" w:eastAsia="Times New Roman" w:hAnsi="Times New Roman" w:cs="Times New Roman"/>
          <w:sz w:val="20"/>
          <w:szCs w:val="20"/>
        </w:rPr>
        <w:t>5].</w:t>
      </w:r>
    </w:p>
    <w:p w:rsidR="0097490D" w:rsidRPr="009407A4" w:rsidRDefault="00AC2619" w:rsidP="0097490D">
      <w:pPr>
        <w:spacing w:before="200" w:after="0"/>
        <w:jc w:val="both"/>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2</w:t>
      </w:r>
      <w:r w:rsidR="0097490D" w:rsidRPr="009407A4">
        <w:rPr>
          <w:rFonts w:ascii="Times New Roman" w:eastAsia="Times New Roman" w:hAnsi="Times New Roman" w:cs="Times New Roman"/>
          <w:b/>
          <w:color w:val="0000FF"/>
          <w:sz w:val="24"/>
          <w:szCs w:val="24"/>
        </w:rPr>
        <w:t xml:space="preserve">. </w:t>
      </w:r>
      <w:r>
        <w:rPr>
          <w:rFonts w:ascii="Times New Roman" w:hAnsi="Times New Roman" w:cs="Times New Roman"/>
          <w:b/>
          <w:smallCaps/>
          <w:color w:val="0000FF"/>
          <w:kern w:val="28"/>
          <w:sz w:val="24"/>
          <w:szCs w:val="24"/>
          <w:lang w:eastAsia="en-US"/>
        </w:rPr>
        <w:t>L</w:t>
      </w:r>
      <w:r>
        <w:rPr>
          <w:rFonts w:ascii="Times New Roman" w:hAnsi="Times New Roman" w:cs="Times New Roman"/>
          <w:b/>
          <w:smallCaps/>
          <w:color w:val="0000FF"/>
          <w:kern w:val="28"/>
          <w:szCs w:val="24"/>
          <w:lang w:eastAsia="en-US"/>
        </w:rPr>
        <w:t xml:space="preserve">ITERATURE </w:t>
      </w:r>
      <w:r>
        <w:rPr>
          <w:rFonts w:ascii="Times New Roman" w:hAnsi="Times New Roman" w:cs="Times New Roman"/>
          <w:b/>
          <w:smallCaps/>
          <w:color w:val="0000FF"/>
          <w:kern w:val="28"/>
          <w:sz w:val="24"/>
          <w:szCs w:val="24"/>
          <w:lang w:eastAsia="en-US"/>
        </w:rPr>
        <w:t>S</w:t>
      </w:r>
      <w:r>
        <w:rPr>
          <w:rFonts w:ascii="Times New Roman" w:hAnsi="Times New Roman" w:cs="Times New Roman"/>
          <w:b/>
          <w:smallCaps/>
          <w:color w:val="0000FF"/>
          <w:kern w:val="28"/>
          <w:szCs w:val="24"/>
          <w:lang w:eastAsia="en-US"/>
        </w:rPr>
        <w:t>URVEY</w:t>
      </w:r>
    </w:p>
    <w:p w:rsidR="0082630C" w:rsidRPr="00AC2619" w:rsidRDefault="0082630C" w:rsidP="00AC2619">
      <w:pPr>
        <w:spacing w:before="200" w:after="0"/>
        <w:ind w:firstLine="720"/>
        <w:jc w:val="both"/>
        <w:rPr>
          <w:rFonts w:ascii="Times New Roman" w:eastAsia="Times New Roman" w:hAnsi="Times New Roman" w:cs="Times New Roman"/>
          <w:sz w:val="20"/>
          <w:szCs w:val="20"/>
        </w:rPr>
      </w:pPr>
      <w:r w:rsidRPr="00AC2619">
        <w:rPr>
          <w:rFonts w:ascii="Times New Roman" w:eastAsia="Times New Roman" w:hAnsi="Times New Roman" w:cs="Times New Roman"/>
          <w:sz w:val="20"/>
          <w:szCs w:val="20"/>
        </w:rPr>
        <w:t xml:space="preserve">Numerous studies have explored predictive maintenance frameworks and their effectiveness across various building systems. </w:t>
      </w:r>
      <w:proofErr w:type="spellStart"/>
      <w:r w:rsidRPr="00AC2619">
        <w:rPr>
          <w:rFonts w:ascii="Times New Roman" w:eastAsia="Times New Roman" w:hAnsi="Times New Roman" w:cs="Times New Roman"/>
          <w:sz w:val="20"/>
          <w:szCs w:val="20"/>
        </w:rPr>
        <w:t>Almobarek</w:t>
      </w:r>
      <w:proofErr w:type="spellEnd"/>
      <w:r w:rsidRPr="00AC2619">
        <w:rPr>
          <w:rFonts w:ascii="Times New Roman" w:eastAsia="Times New Roman" w:hAnsi="Times New Roman" w:cs="Times New Roman"/>
          <w:sz w:val="20"/>
          <w:szCs w:val="20"/>
        </w:rPr>
        <w:t xml:space="preserve"> et al. (2023) [6] developed a predictive maintenance framework for cool water systems in commercial buildings, utilizing a decision tree model that achieved over 98% accuracy in fault prediction and reduced maintenance costs by more than 20%. This illustrates the considerable potential of machine learning in enhancing system reliability. </w:t>
      </w:r>
      <w:proofErr w:type="spellStart"/>
      <w:r w:rsidRPr="00AC2619">
        <w:rPr>
          <w:rFonts w:ascii="Times New Roman" w:eastAsia="Times New Roman" w:hAnsi="Times New Roman" w:cs="Times New Roman"/>
          <w:sz w:val="20"/>
          <w:szCs w:val="20"/>
        </w:rPr>
        <w:t>Bouabdallaoui</w:t>
      </w:r>
      <w:proofErr w:type="spellEnd"/>
      <w:r w:rsidRPr="00AC2619">
        <w:rPr>
          <w:rFonts w:ascii="Times New Roman" w:eastAsia="Times New Roman" w:hAnsi="Times New Roman" w:cs="Times New Roman"/>
          <w:sz w:val="20"/>
          <w:szCs w:val="20"/>
        </w:rPr>
        <w:t xml:space="preserve"> et al. (2021) [7] introduced a comprehensive five-step predictive maintenance framework that includes data collection, processing, model development, fault notification, and model refinement. When applied to HVAC systems in a sports facility using </w:t>
      </w:r>
      <w:proofErr w:type="spellStart"/>
      <w:r w:rsidRPr="00AC2619">
        <w:rPr>
          <w:rFonts w:ascii="Times New Roman" w:eastAsia="Times New Roman" w:hAnsi="Times New Roman" w:cs="Times New Roman"/>
          <w:sz w:val="20"/>
          <w:szCs w:val="20"/>
        </w:rPr>
        <w:t>IoT</w:t>
      </w:r>
      <w:proofErr w:type="spellEnd"/>
      <w:r w:rsidRPr="00AC2619">
        <w:rPr>
          <w:rFonts w:ascii="Times New Roman" w:eastAsia="Times New Roman" w:hAnsi="Times New Roman" w:cs="Times New Roman"/>
          <w:sz w:val="20"/>
          <w:szCs w:val="20"/>
        </w:rPr>
        <w:t xml:space="preserve"> devices and a building automation system, the framework demonstrated promise in forecasting system failures. However, challenges related to data availability and feedback mechanisms indicated areas that require further improvement.</w:t>
      </w:r>
    </w:p>
    <w:p w:rsidR="0082630C" w:rsidRPr="00AC2619" w:rsidRDefault="0082630C" w:rsidP="00AC2619">
      <w:pPr>
        <w:spacing w:before="200" w:after="0"/>
        <w:ind w:firstLine="720"/>
        <w:jc w:val="both"/>
        <w:rPr>
          <w:rFonts w:ascii="Times New Roman" w:eastAsia="Times New Roman" w:hAnsi="Times New Roman" w:cs="Times New Roman"/>
          <w:sz w:val="20"/>
          <w:szCs w:val="20"/>
        </w:rPr>
      </w:pPr>
      <w:r w:rsidRPr="00AC2619">
        <w:rPr>
          <w:rFonts w:ascii="Times New Roman" w:eastAsia="Times New Roman" w:hAnsi="Times New Roman" w:cs="Times New Roman"/>
          <w:sz w:val="20"/>
          <w:szCs w:val="20"/>
        </w:rPr>
        <w:t xml:space="preserve">Lu et al. (2007) [8] proposed a condition-based maintenance strategy that models system deterioration as a stochastic dynamic process. By employing structural time series, state-space modeling, and </w:t>
      </w:r>
      <w:proofErr w:type="spellStart"/>
      <w:r w:rsidRPr="00AC2619">
        <w:rPr>
          <w:rFonts w:ascii="Times New Roman" w:eastAsia="Times New Roman" w:hAnsi="Times New Roman" w:cs="Times New Roman"/>
          <w:sz w:val="20"/>
          <w:szCs w:val="20"/>
        </w:rPr>
        <w:t>Kalman</w:t>
      </w:r>
      <w:proofErr w:type="spellEnd"/>
      <w:r w:rsidRPr="00AC2619">
        <w:rPr>
          <w:rFonts w:ascii="Times New Roman" w:eastAsia="Times New Roman" w:hAnsi="Times New Roman" w:cs="Times New Roman"/>
          <w:sz w:val="20"/>
          <w:szCs w:val="20"/>
        </w:rPr>
        <w:t xml:space="preserve"> filtering, they were able to predict future system deterioration, allowing for decisions to be made based on failure probabilities and cost analyses. This method provided a dynamic balance between preventive maintenance and economic factors. In a more recent study, </w:t>
      </w:r>
      <w:proofErr w:type="spellStart"/>
      <w:r w:rsidRPr="00AC2619">
        <w:rPr>
          <w:rFonts w:ascii="Times New Roman" w:eastAsia="Times New Roman" w:hAnsi="Times New Roman" w:cs="Times New Roman"/>
          <w:sz w:val="20"/>
          <w:szCs w:val="20"/>
        </w:rPr>
        <w:t>Arora</w:t>
      </w:r>
      <w:proofErr w:type="spellEnd"/>
      <w:r w:rsidRPr="00AC2619">
        <w:rPr>
          <w:rFonts w:ascii="Times New Roman" w:eastAsia="Times New Roman" w:hAnsi="Times New Roman" w:cs="Times New Roman"/>
          <w:sz w:val="20"/>
          <w:szCs w:val="20"/>
        </w:rPr>
        <w:t xml:space="preserve"> et al. (2023) [9] adapted an existing predictive maintenance methodology for residential heating systems, benefiting the reliability department at BOSCH </w:t>
      </w:r>
      <w:proofErr w:type="spellStart"/>
      <w:r w:rsidRPr="00AC2619">
        <w:rPr>
          <w:rFonts w:ascii="Times New Roman" w:eastAsia="Times New Roman" w:hAnsi="Times New Roman" w:cs="Times New Roman"/>
          <w:sz w:val="20"/>
          <w:szCs w:val="20"/>
        </w:rPr>
        <w:t>Thermotechnology</w:t>
      </w:r>
      <w:proofErr w:type="spellEnd"/>
      <w:r w:rsidRPr="00AC2619">
        <w:rPr>
          <w:rFonts w:ascii="Times New Roman" w:eastAsia="Times New Roman" w:hAnsi="Times New Roman" w:cs="Times New Roman"/>
          <w:sz w:val="20"/>
          <w:szCs w:val="20"/>
        </w:rPr>
        <w:t>. Their research showcased the versatility of predictive maintenance across various domains by optimizing its implementation for heating systems.</w:t>
      </w:r>
    </w:p>
    <w:p w:rsidR="0082630C" w:rsidRPr="00AC2619" w:rsidRDefault="0082630C" w:rsidP="00AC2619">
      <w:pPr>
        <w:spacing w:before="200" w:after="0"/>
        <w:ind w:firstLine="720"/>
        <w:jc w:val="both"/>
        <w:rPr>
          <w:sz w:val="20"/>
          <w:szCs w:val="20"/>
        </w:rPr>
      </w:pPr>
      <w:r w:rsidRPr="00AC2619">
        <w:rPr>
          <w:rFonts w:ascii="Times New Roman" w:eastAsia="Times New Roman" w:hAnsi="Times New Roman" w:cs="Times New Roman"/>
          <w:sz w:val="20"/>
          <w:szCs w:val="20"/>
        </w:rPr>
        <w:t xml:space="preserve">Omar et al. (2019) [10] designed a mathematical model for building maintenance based on global standards and expert input. Using the Weighted Sum Model (WSM) and SPSS analysis, they identified critical maintenance items and proposed their model for quick evaluation and decision-making. This framework provides architects and engineers with a structured tool for predictive </w:t>
      </w:r>
      <w:r w:rsidR="005924A9" w:rsidRPr="00AC2619">
        <w:rPr>
          <w:rFonts w:ascii="Times New Roman" w:eastAsia="Times New Roman" w:hAnsi="Times New Roman" w:cs="Times New Roman"/>
          <w:sz w:val="20"/>
          <w:szCs w:val="20"/>
        </w:rPr>
        <w:t>maintenance</w:t>
      </w:r>
      <w:r w:rsidR="005924A9">
        <w:rPr>
          <w:rFonts w:ascii="Times New Roman" w:eastAsia="Times New Roman" w:hAnsi="Times New Roman" w:cs="Times New Roman"/>
          <w:sz w:val="20"/>
          <w:szCs w:val="20"/>
        </w:rPr>
        <w:t>.</w:t>
      </w:r>
      <w:r w:rsidRPr="00AC2619">
        <w:rPr>
          <w:sz w:val="20"/>
          <w:szCs w:val="20"/>
        </w:rPr>
        <w:t xml:space="preserve"> </w:t>
      </w:r>
    </w:p>
    <w:p w:rsidR="0082630C" w:rsidRPr="00AC2619" w:rsidRDefault="0082630C" w:rsidP="00AC2619">
      <w:pPr>
        <w:spacing w:before="200" w:after="0"/>
        <w:ind w:firstLine="720"/>
        <w:jc w:val="both"/>
        <w:rPr>
          <w:rFonts w:ascii="Times New Roman" w:eastAsia="Times New Roman" w:hAnsi="Times New Roman" w:cs="Times New Roman"/>
          <w:sz w:val="20"/>
          <w:szCs w:val="20"/>
        </w:rPr>
      </w:pPr>
      <w:proofErr w:type="spellStart"/>
      <w:r w:rsidRPr="00AC2619">
        <w:rPr>
          <w:rFonts w:ascii="Times New Roman" w:eastAsia="Times New Roman" w:hAnsi="Times New Roman" w:cs="Times New Roman"/>
          <w:sz w:val="20"/>
          <w:szCs w:val="20"/>
        </w:rPr>
        <w:t>Sanzana</w:t>
      </w:r>
      <w:proofErr w:type="spellEnd"/>
      <w:r w:rsidRPr="00AC2619">
        <w:rPr>
          <w:rFonts w:ascii="Times New Roman" w:eastAsia="Times New Roman" w:hAnsi="Times New Roman" w:cs="Times New Roman"/>
          <w:sz w:val="20"/>
          <w:szCs w:val="20"/>
        </w:rPr>
        <w:t xml:space="preserve"> et al. (2022) [18], investigates the application of machine learning (ML) techniques for predictive maintenance specifically in cooler environments. The authors evaluate various ML algorithms, including supervised and unsupervised methods, and discuss their effectiveness in analyzing sensor data and operational metrics to anticipate equipment failures. By focusing on the unique challenges posed by cooler conditions, the study highlights the need for tailored approaches in data collection and analysis. The authors support their findings with practical case studies that demonstrate the benefits of implementing predictive maintenance strategies, such as improved equipment reliability and reduced downtime, while also suggesting future research directions to enhance model accuracy through hybrid approaches and integration of domain knowledge.</w:t>
      </w:r>
    </w:p>
    <w:p w:rsidR="0082630C" w:rsidRPr="00AC2619" w:rsidRDefault="0082630C" w:rsidP="00AC2619">
      <w:pPr>
        <w:spacing w:before="200" w:after="0"/>
        <w:ind w:firstLine="720"/>
        <w:jc w:val="both"/>
        <w:rPr>
          <w:rFonts w:ascii="Times New Roman" w:eastAsia="Times New Roman" w:hAnsi="Times New Roman" w:cs="Times New Roman"/>
          <w:sz w:val="20"/>
          <w:szCs w:val="20"/>
        </w:rPr>
      </w:pPr>
      <w:r w:rsidRPr="00AC2619">
        <w:rPr>
          <w:rFonts w:ascii="Times New Roman" w:eastAsia="Times New Roman" w:hAnsi="Times New Roman" w:cs="Times New Roman"/>
          <w:sz w:val="20"/>
          <w:szCs w:val="20"/>
        </w:rPr>
        <w:t>Recent advancements in machine learning have revolutionized predictive maintenance, especially in industrial systems. Supervised learning algorithms like Support Vector Machines (SVM), Decision Trees, and Neural Networks have proven effective in predictive tasks. Studies focusing on building systems, particularly HVAC units, have found Random Forests and Gradient Boosting to be highly effective in fault detection. Ensemble learning techniques, which combine multiple models, often outperform single-model approaches due to their ability to minimize variance and bias (</w:t>
      </w:r>
      <w:proofErr w:type="spellStart"/>
      <w:r w:rsidRPr="00AC2619">
        <w:rPr>
          <w:rFonts w:ascii="Times New Roman" w:eastAsia="Times New Roman" w:hAnsi="Times New Roman" w:cs="Times New Roman"/>
          <w:sz w:val="20"/>
          <w:szCs w:val="20"/>
        </w:rPr>
        <w:t>Kasiviswanathan</w:t>
      </w:r>
      <w:proofErr w:type="spellEnd"/>
      <w:r w:rsidRPr="00AC2619">
        <w:rPr>
          <w:rFonts w:ascii="Times New Roman" w:eastAsia="Times New Roman" w:hAnsi="Times New Roman" w:cs="Times New Roman"/>
          <w:sz w:val="20"/>
          <w:szCs w:val="20"/>
        </w:rPr>
        <w:t xml:space="preserve"> et al. 2024) [12</w:t>
      </w:r>
      <w:proofErr w:type="gramStart"/>
      <w:r w:rsidRPr="00AC2619">
        <w:rPr>
          <w:rFonts w:ascii="Times New Roman" w:eastAsia="Times New Roman" w:hAnsi="Times New Roman" w:cs="Times New Roman"/>
          <w:sz w:val="20"/>
          <w:szCs w:val="20"/>
        </w:rPr>
        <w:t>,13</w:t>
      </w:r>
      <w:proofErr w:type="gramEnd"/>
      <w:r w:rsidRPr="00AC2619">
        <w:rPr>
          <w:rFonts w:ascii="Times New Roman" w:eastAsia="Times New Roman" w:hAnsi="Times New Roman" w:cs="Times New Roman"/>
          <w:sz w:val="20"/>
          <w:szCs w:val="20"/>
        </w:rPr>
        <w:t>].</w:t>
      </w:r>
    </w:p>
    <w:p w:rsidR="0082630C" w:rsidRDefault="0082630C" w:rsidP="00AC2619">
      <w:pPr>
        <w:spacing w:before="200" w:after="0"/>
        <w:ind w:firstLine="720"/>
        <w:jc w:val="both"/>
        <w:rPr>
          <w:rFonts w:ascii="Times New Roman" w:eastAsia="Times New Roman" w:hAnsi="Times New Roman" w:cs="Times New Roman"/>
          <w:sz w:val="20"/>
          <w:szCs w:val="20"/>
        </w:rPr>
      </w:pPr>
      <w:r w:rsidRPr="00AC2619">
        <w:rPr>
          <w:rFonts w:ascii="Times New Roman" w:eastAsia="Times New Roman" w:hAnsi="Times New Roman" w:cs="Times New Roman"/>
          <w:sz w:val="20"/>
          <w:szCs w:val="20"/>
        </w:rPr>
        <w:t>Despite the progress in the field, there is a lack of comparative analysis between simpler models such as Logistic Regression and more complex ensemble methods like Random Forest and Gradient Boosting. This study fills this gap by comparing the performance of these models in predictive maintenance for building systems.</w:t>
      </w:r>
    </w:p>
    <w:p w:rsidR="003031E6" w:rsidRDefault="003031E6" w:rsidP="00AC2619">
      <w:pPr>
        <w:spacing w:before="200" w:after="0"/>
        <w:ind w:firstLine="720"/>
        <w:jc w:val="both"/>
        <w:rPr>
          <w:rFonts w:ascii="Times New Roman" w:eastAsia="Times New Roman" w:hAnsi="Times New Roman" w:cs="Times New Roman"/>
          <w:sz w:val="20"/>
          <w:szCs w:val="20"/>
        </w:rPr>
      </w:pPr>
    </w:p>
    <w:p w:rsidR="00AC2619" w:rsidRDefault="00AC2619" w:rsidP="00AC2619">
      <w:pPr>
        <w:spacing w:before="200" w:after="0"/>
        <w:ind w:firstLine="720"/>
        <w:jc w:val="both"/>
        <w:rPr>
          <w:rFonts w:ascii="Times New Roman" w:eastAsia="Times New Roman" w:hAnsi="Times New Roman" w:cs="Times New Roman"/>
          <w:sz w:val="20"/>
          <w:szCs w:val="20"/>
        </w:rPr>
      </w:pPr>
    </w:p>
    <w:p w:rsidR="00AC2619" w:rsidRPr="009407A4" w:rsidRDefault="00AC2619" w:rsidP="00AC2619">
      <w:pPr>
        <w:spacing w:before="200" w:after="0"/>
        <w:jc w:val="both"/>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lastRenderedPageBreak/>
        <w:t>3</w:t>
      </w:r>
      <w:r w:rsidRPr="009407A4">
        <w:rPr>
          <w:rFonts w:ascii="Times New Roman" w:eastAsia="Times New Roman" w:hAnsi="Times New Roman" w:cs="Times New Roman"/>
          <w:b/>
          <w:color w:val="0000FF"/>
          <w:sz w:val="24"/>
          <w:szCs w:val="24"/>
        </w:rPr>
        <w:t xml:space="preserve">. </w:t>
      </w:r>
      <w:r>
        <w:rPr>
          <w:rFonts w:ascii="Times New Roman" w:hAnsi="Times New Roman" w:cs="Times New Roman"/>
          <w:b/>
          <w:smallCaps/>
          <w:color w:val="0000FF"/>
          <w:kern w:val="28"/>
          <w:sz w:val="24"/>
          <w:szCs w:val="24"/>
          <w:lang w:eastAsia="en-US"/>
        </w:rPr>
        <w:t>M</w:t>
      </w:r>
      <w:r>
        <w:rPr>
          <w:rFonts w:ascii="Times New Roman" w:hAnsi="Times New Roman" w:cs="Times New Roman"/>
          <w:b/>
          <w:smallCaps/>
          <w:color w:val="0000FF"/>
          <w:kern w:val="28"/>
          <w:szCs w:val="24"/>
          <w:lang w:eastAsia="en-US"/>
        </w:rPr>
        <w:t xml:space="preserve">ETHODS </w:t>
      </w:r>
      <w:r w:rsidRPr="00AC2619">
        <w:rPr>
          <w:rFonts w:ascii="Times New Roman" w:hAnsi="Times New Roman" w:cs="Times New Roman"/>
          <w:b/>
          <w:smallCaps/>
          <w:color w:val="0000FF"/>
          <w:kern w:val="28"/>
          <w:sz w:val="24"/>
          <w:szCs w:val="24"/>
          <w:lang w:eastAsia="en-US"/>
        </w:rPr>
        <w:t>A</w:t>
      </w:r>
      <w:r>
        <w:rPr>
          <w:rFonts w:ascii="Times New Roman" w:hAnsi="Times New Roman" w:cs="Times New Roman"/>
          <w:b/>
          <w:smallCaps/>
          <w:color w:val="0000FF"/>
          <w:kern w:val="28"/>
          <w:szCs w:val="24"/>
          <w:lang w:eastAsia="en-US"/>
        </w:rPr>
        <w:t xml:space="preserve">ND </w:t>
      </w:r>
      <w:r w:rsidRPr="00AC2619">
        <w:rPr>
          <w:rFonts w:ascii="Times New Roman" w:hAnsi="Times New Roman" w:cs="Times New Roman"/>
          <w:b/>
          <w:smallCaps/>
          <w:color w:val="0000FF"/>
          <w:kern w:val="28"/>
          <w:sz w:val="24"/>
          <w:szCs w:val="24"/>
          <w:lang w:eastAsia="en-US"/>
        </w:rPr>
        <w:t>M</w:t>
      </w:r>
      <w:r>
        <w:rPr>
          <w:rFonts w:ascii="Times New Roman" w:hAnsi="Times New Roman" w:cs="Times New Roman"/>
          <w:b/>
          <w:smallCaps/>
          <w:color w:val="0000FF"/>
          <w:kern w:val="28"/>
          <w:szCs w:val="24"/>
          <w:lang w:eastAsia="en-US"/>
        </w:rPr>
        <w:t>ATERIALS</w:t>
      </w:r>
    </w:p>
    <w:p w:rsidR="007652A8" w:rsidRDefault="0082630C" w:rsidP="00AC2619">
      <w:pPr>
        <w:spacing w:before="200" w:after="0"/>
        <w:ind w:firstLine="720"/>
        <w:jc w:val="both"/>
        <w:rPr>
          <w:rFonts w:ascii="Times New Roman" w:eastAsia="Times New Roman" w:hAnsi="Times New Roman" w:cs="Times New Roman"/>
          <w:sz w:val="20"/>
          <w:szCs w:val="20"/>
          <w:lang w:val="en-IN"/>
        </w:rPr>
      </w:pPr>
      <w:r w:rsidRPr="00AC2619">
        <w:rPr>
          <w:rFonts w:ascii="Times New Roman" w:eastAsia="Times New Roman" w:hAnsi="Times New Roman" w:cs="Times New Roman"/>
          <w:sz w:val="20"/>
          <w:szCs w:val="20"/>
          <w:lang w:val="en-IN"/>
        </w:rPr>
        <w:t>The proposed research work, we applied three machine learning models to a dataset derived from sensor data of HVAC units. The dataset included features such as temperature, humidity, pressure, usage hours, and maintenance logs. The proposed framework for predictive maintenance of HVAC systems utilizes simulated historical sensor data, incorporating features like temperature, humidity, pressure, and usage logs, with the target variable representing maintenance nee</w:t>
      </w:r>
      <w:r w:rsidR="005924A9">
        <w:rPr>
          <w:rFonts w:ascii="Times New Roman" w:eastAsia="Times New Roman" w:hAnsi="Times New Roman" w:cs="Times New Roman"/>
          <w:sz w:val="20"/>
          <w:szCs w:val="20"/>
          <w:lang w:val="en-IN"/>
        </w:rPr>
        <w:t xml:space="preserve">ds. </w:t>
      </w:r>
    </w:p>
    <w:p w:rsidR="007652A8" w:rsidRDefault="005924A9" w:rsidP="00AC2619">
      <w:pPr>
        <w:spacing w:before="200" w:after="0"/>
        <w:ind w:firstLine="720"/>
        <w:jc w:val="both"/>
        <w:rPr>
          <w:rFonts w:ascii="Times New Roman" w:eastAsia="Times New Roman" w:hAnsi="Times New Roman" w:cs="Times New Roman"/>
          <w:sz w:val="20"/>
          <w:szCs w:val="20"/>
          <w:lang w:val="en-IN"/>
        </w:rPr>
      </w:pPr>
      <w:r>
        <w:rPr>
          <w:rFonts w:ascii="Times New Roman" w:eastAsia="Times New Roman" w:hAnsi="Times New Roman" w:cs="Times New Roman"/>
          <w:sz w:val="20"/>
          <w:szCs w:val="20"/>
          <w:lang w:val="en-IN"/>
        </w:rPr>
        <w:t>Data pre-processing involves</w:t>
      </w:r>
      <w:r w:rsidR="0082630C" w:rsidRPr="00AC2619">
        <w:rPr>
          <w:rFonts w:ascii="Times New Roman" w:eastAsia="Times New Roman" w:hAnsi="Times New Roman" w:cs="Times New Roman"/>
          <w:sz w:val="20"/>
          <w:szCs w:val="20"/>
          <w:lang w:val="en-IN"/>
        </w:rPr>
        <w:t xml:space="preserve"> addressing missing values, normalizing continuous variables, and dividing the dataset into training and testing sets. Attribute selection was performed to identify the most relevant predictors, thereby enhancing model efficiency. We trained and evaluated three machine learning models and evaluated performance metrics such as accuracy, precision, recall, F1-score, and ROC-AUC. </w:t>
      </w:r>
    </w:p>
    <w:p w:rsidR="0082630C" w:rsidRDefault="0082630C" w:rsidP="00AC2619">
      <w:pPr>
        <w:spacing w:before="200" w:after="0"/>
        <w:ind w:firstLine="720"/>
        <w:jc w:val="both"/>
        <w:rPr>
          <w:rFonts w:ascii="Times New Roman" w:eastAsia="Times New Roman" w:hAnsi="Times New Roman" w:cs="Times New Roman"/>
          <w:sz w:val="20"/>
          <w:szCs w:val="20"/>
          <w:lang w:val="en-IN"/>
        </w:rPr>
      </w:pPr>
      <w:r w:rsidRPr="00AC2619">
        <w:rPr>
          <w:rFonts w:ascii="Times New Roman" w:eastAsia="Times New Roman" w:hAnsi="Times New Roman" w:cs="Times New Roman"/>
          <w:sz w:val="20"/>
          <w:szCs w:val="20"/>
          <w:lang w:val="en-IN"/>
        </w:rPr>
        <w:t>A comparative analysis of these models was carried out to identify the most effective approach for optimizing predictive maintenance strategies. The workflow of the proposed methodology is illustrated in Figure 1.</w:t>
      </w:r>
    </w:p>
    <w:p w:rsidR="00AC2619" w:rsidRDefault="00AC2619" w:rsidP="00AC2619">
      <w:pPr>
        <w:spacing w:before="200" w:after="0"/>
        <w:ind w:firstLine="720"/>
        <w:jc w:val="both"/>
        <w:rPr>
          <w:rFonts w:ascii="Times New Roman" w:eastAsia="Times New Roman" w:hAnsi="Times New Roman" w:cs="Times New Roman"/>
          <w:sz w:val="20"/>
          <w:szCs w:val="20"/>
          <w:lang w:val="en-IN"/>
        </w:rPr>
      </w:pPr>
    </w:p>
    <w:p w:rsidR="0082630C" w:rsidRDefault="0082630C" w:rsidP="0082630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14:anchorId="6EEBF9DC" wp14:editId="6DDD555F">
            <wp:extent cx="5943600" cy="952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952500"/>
                    </a:xfrm>
                    <a:prstGeom prst="rect">
                      <a:avLst/>
                    </a:prstGeom>
                    <a:ln/>
                  </pic:spPr>
                </pic:pic>
              </a:graphicData>
            </a:graphic>
          </wp:inline>
        </w:drawing>
      </w:r>
    </w:p>
    <w:p w:rsidR="0082630C" w:rsidRPr="005924A9" w:rsidRDefault="00AC2619" w:rsidP="0082630C">
      <w:pPr>
        <w:jc w:val="center"/>
        <w:rPr>
          <w:rFonts w:ascii="Times New Roman" w:eastAsia="Times New Roman" w:hAnsi="Times New Roman" w:cs="Times New Roman"/>
          <w:b/>
          <w:sz w:val="20"/>
          <w:szCs w:val="20"/>
        </w:rPr>
      </w:pPr>
      <w:r>
        <w:rPr>
          <w:rFonts w:ascii="Times New Roman" w:eastAsia="Times New Roman" w:hAnsi="Times New Roman" w:cs="Times New Roman"/>
          <w:b/>
          <w:sz w:val="24"/>
          <w:szCs w:val="24"/>
        </w:rPr>
        <w:t xml:space="preserve"> </w:t>
      </w:r>
      <w:r w:rsidRPr="005924A9">
        <w:rPr>
          <w:rFonts w:ascii="Times New Roman" w:eastAsia="Times New Roman" w:hAnsi="Times New Roman" w:cs="Times New Roman"/>
          <w:b/>
          <w:sz w:val="20"/>
          <w:szCs w:val="20"/>
        </w:rPr>
        <w:t>Figure 1:</w:t>
      </w:r>
      <w:r w:rsidR="0082630C" w:rsidRPr="005924A9">
        <w:rPr>
          <w:rFonts w:ascii="Times New Roman" w:eastAsia="Times New Roman" w:hAnsi="Times New Roman" w:cs="Times New Roman"/>
          <w:b/>
          <w:sz w:val="20"/>
          <w:szCs w:val="20"/>
        </w:rPr>
        <w:t xml:space="preserve"> Work flow of the proposed framework</w:t>
      </w:r>
      <w:r w:rsidRPr="005924A9">
        <w:rPr>
          <w:rFonts w:ascii="Times New Roman" w:eastAsia="Times New Roman" w:hAnsi="Times New Roman" w:cs="Times New Roman"/>
          <w:b/>
          <w:sz w:val="20"/>
          <w:szCs w:val="20"/>
        </w:rPr>
        <w:t>.</w:t>
      </w:r>
    </w:p>
    <w:p w:rsidR="00D302DB" w:rsidRPr="00D302DB" w:rsidRDefault="00D302DB" w:rsidP="00D302DB">
      <w:pPr>
        <w:spacing w:before="200" w:after="0"/>
        <w:rPr>
          <w:rFonts w:ascii="Times New Roman" w:eastAsia="Times New Roman" w:hAnsi="Times New Roman" w:cs="Times New Roman"/>
          <w:b/>
          <w:color w:val="0000FF"/>
          <w:sz w:val="20"/>
          <w:szCs w:val="20"/>
        </w:rPr>
      </w:pPr>
      <w:r w:rsidRPr="00D302DB">
        <w:rPr>
          <w:rFonts w:ascii="Times New Roman" w:eastAsia="Times New Roman" w:hAnsi="Times New Roman" w:cs="Times New Roman"/>
          <w:b/>
          <w:color w:val="0000FF"/>
          <w:sz w:val="20"/>
          <w:szCs w:val="20"/>
        </w:rPr>
        <w:t>3.1</w:t>
      </w:r>
      <w:r>
        <w:rPr>
          <w:rFonts w:ascii="Times New Roman" w:eastAsia="Times New Roman" w:hAnsi="Times New Roman" w:cs="Times New Roman"/>
          <w:b/>
          <w:color w:val="0000FF"/>
          <w:sz w:val="20"/>
          <w:szCs w:val="20"/>
        </w:rPr>
        <w:t xml:space="preserve"> D</w:t>
      </w:r>
      <w:r w:rsidRPr="00D302DB">
        <w:rPr>
          <w:rFonts w:ascii="Times New Roman" w:eastAsia="Times New Roman" w:hAnsi="Times New Roman" w:cs="Times New Roman"/>
          <w:b/>
          <w:color w:val="0000FF"/>
          <w:sz w:val="18"/>
          <w:szCs w:val="20"/>
        </w:rPr>
        <w:t>ATA</w:t>
      </w:r>
      <w:r>
        <w:rPr>
          <w:rFonts w:ascii="Times New Roman" w:eastAsia="Times New Roman" w:hAnsi="Times New Roman" w:cs="Times New Roman"/>
          <w:b/>
          <w:color w:val="0000FF"/>
          <w:sz w:val="20"/>
          <w:szCs w:val="20"/>
        </w:rPr>
        <w:t xml:space="preserve"> D</w:t>
      </w:r>
      <w:r w:rsidRPr="00D302DB">
        <w:rPr>
          <w:rFonts w:ascii="Times New Roman" w:eastAsia="Times New Roman" w:hAnsi="Times New Roman" w:cs="Times New Roman"/>
          <w:b/>
          <w:color w:val="0000FF"/>
          <w:sz w:val="18"/>
          <w:szCs w:val="20"/>
        </w:rPr>
        <w:t>ESCRIPTION</w:t>
      </w:r>
    </w:p>
    <w:p w:rsidR="0082630C" w:rsidRDefault="0082630C" w:rsidP="005924A9">
      <w:pPr>
        <w:spacing w:before="200" w:after="0"/>
        <w:ind w:firstLine="720"/>
        <w:rPr>
          <w:rFonts w:ascii="Times New Roman" w:eastAsia="Times New Roman" w:hAnsi="Times New Roman" w:cs="Times New Roman"/>
          <w:sz w:val="20"/>
          <w:szCs w:val="20"/>
        </w:rPr>
      </w:pPr>
      <w:r w:rsidRPr="005924A9">
        <w:rPr>
          <w:rFonts w:ascii="Times New Roman" w:eastAsia="Times New Roman" w:hAnsi="Times New Roman" w:cs="Times New Roman"/>
          <w:sz w:val="20"/>
          <w:szCs w:val="20"/>
        </w:rPr>
        <w:t xml:space="preserve">The dataset used for this study was simulated to mimic real-world HVAC sensor data. Table 1 summarizes the key features and target variable of the simulated HVAC sensor data. </w:t>
      </w:r>
    </w:p>
    <w:p w:rsidR="007652A8" w:rsidRPr="005924A9" w:rsidRDefault="005924A9" w:rsidP="005924A9">
      <w:pPr>
        <w:spacing w:before="200" w:after="0"/>
        <w:rPr>
          <w:rFonts w:ascii="Times New Roman" w:eastAsia="Times New Roman" w:hAnsi="Times New Roman" w:cs="Times New Roman"/>
          <w:b/>
          <w:sz w:val="20"/>
          <w:szCs w:val="20"/>
        </w:rPr>
      </w:pPr>
      <w:r w:rsidRPr="005924A9">
        <w:rPr>
          <w:rFonts w:ascii="Times New Roman" w:eastAsia="Times New Roman" w:hAnsi="Times New Roman" w:cs="Times New Roman"/>
          <w:b/>
          <w:sz w:val="20"/>
          <w:szCs w:val="20"/>
        </w:rPr>
        <w:t>Table 1:</w:t>
      </w:r>
      <w:r w:rsidR="007652A8">
        <w:rPr>
          <w:rFonts w:ascii="Times New Roman" w:eastAsia="Times New Roman" w:hAnsi="Times New Roman" w:cs="Times New Roman"/>
          <w:b/>
          <w:sz w:val="20"/>
          <w:szCs w:val="20"/>
        </w:rPr>
        <w:t xml:space="preserve"> K</w:t>
      </w:r>
      <w:r>
        <w:rPr>
          <w:rFonts w:ascii="Times New Roman" w:eastAsia="Times New Roman" w:hAnsi="Times New Roman" w:cs="Times New Roman"/>
          <w:b/>
          <w:sz w:val="20"/>
          <w:szCs w:val="20"/>
        </w:rPr>
        <w:t>ey features</w:t>
      </w:r>
      <w:r w:rsidRPr="005924A9">
        <w:rPr>
          <w:rFonts w:ascii="Times New Roman" w:eastAsia="Times New Roman" w:hAnsi="Times New Roman" w:cs="Times New Roman"/>
          <w:b/>
          <w:sz w:val="20"/>
          <w:szCs w:val="20"/>
        </w:rPr>
        <w:t xml:space="preserve"> and target </w:t>
      </w:r>
      <w:r w:rsidR="007652A8">
        <w:rPr>
          <w:rFonts w:ascii="Times New Roman" w:eastAsia="Times New Roman" w:hAnsi="Times New Roman" w:cs="Times New Roman"/>
          <w:b/>
          <w:sz w:val="20"/>
          <w:szCs w:val="20"/>
        </w:rPr>
        <w:t>variable of sensor data</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205"/>
        <w:gridCol w:w="5085"/>
        <w:gridCol w:w="2070"/>
      </w:tblGrid>
      <w:tr w:rsidR="0082630C" w:rsidTr="00C739F3">
        <w:trPr>
          <w:trHeight w:val="515"/>
        </w:trPr>
        <w:tc>
          <w:tcPr>
            <w:tcW w:w="2205" w:type="dxa"/>
            <w:tcBorders>
              <w:top w:val="single" w:sz="8" w:space="0" w:color="28333D"/>
              <w:left w:val="single" w:sz="8" w:space="0" w:color="28333D"/>
              <w:bottom w:val="single" w:sz="8" w:space="0" w:color="28333D"/>
              <w:right w:val="single" w:sz="8" w:space="0" w:color="28333D"/>
            </w:tcBorders>
            <w:tcMar>
              <w:top w:w="100" w:type="dxa"/>
              <w:left w:w="100" w:type="dxa"/>
              <w:bottom w:w="100" w:type="dxa"/>
              <w:right w:w="100" w:type="dxa"/>
            </w:tcMar>
          </w:tcPr>
          <w:p w:rsidR="0082630C" w:rsidRPr="007652A8" w:rsidRDefault="005924A9" w:rsidP="005924A9">
            <w:pPr>
              <w:spacing w:after="0"/>
              <w:jc w:val="center"/>
              <w:rPr>
                <w:rFonts w:ascii="Times New Roman" w:eastAsia="Times New Roman" w:hAnsi="Times New Roman" w:cs="Times New Roman"/>
                <w:sz w:val="20"/>
                <w:szCs w:val="20"/>
              </w:rPr>
            </w:pPr>
            <w:r w:rsidRPr="007652A8">
              <w:rPr>
                <w:rFonts w:ascii="Times New Roman" w:eastAsia="Times New Roman" w:hAnsi="Times New Roman" w:cs="Times New Roman"/>
                <w:b/>
                <w:sz w:val="20"/>
                <w:szCs w:val="20"/>
              </w:rPr>
              <w:t>Variables</w:t>
            </w:r>
          </w:p>
        </w:tc>
        <w:tc>
          <w:tcPr>
            <w:tcW w:w="5085" w:type="dxa"/>
            <w:tcBorders>
              <w:top w:val="single" w:sz="8" w:space="0" w:color="28333D"/>
              <w:left w:val="single" w:sz="8" w:space="0" w:color="28333D"/>
              <w:bottom w:val="single" w:sz="8" w:space="0" w:color="28333D"/>
              <w:right w:val="single" w:sz="8" w:space="0" w:color="28333D"/>
            </w:tcBorders>
            <w:tcMar>
              <w:top w:w="100" w:type="dxa"/>
              <w:left w:w="100" w:type="dxa"/>
              <w:bottom w:w="100" w:type="dxa"/>
              <w:right w:w="100" w:type="dxa"/>
            </w:tcMar>
          </w:tcPr>
          <w:p w:rsidR="0082630C" w:rsidRPr="007652A8" w:rsidRDefault="0082630C" w:rsidP="005924A9">
            <w:pPr>
              <w:spacing w:after="0"/>
              <w:jc w:val="center"/>
              <w:rPr>
                <w:rFonts w:ascii="Times New Roman" w:eastAsia="Times New Roman" w:hAnsi="Times New Roman" w:cs="Times New Roman"/>
                <w:sz w:val="20"/>
                <w:szCs w:val="20"/>
              </w:rPr>
            </w:pPr>
            <w:r w:rsidRPr="007652A8">
              <w:rPr>
                <w:rFonts w:ascii="Times New Roman" w:eastAsia="Times New Roman" w:hAnsi="Times New Roman" w:cs="Times New Roman"/>
                <w:b/>
                <w:sz w:val="20"/>
                <w:szCs w:val="20"/>
              </w:rPr>
              <w:t>Description</w:t>
            </w:r>
          </w:p>
        </w:tc>
        <w:tc>
          <w:tcPr>
            <w:tcW w:w="2070" w:type="dxa"/>
            <w:tcBorders>
              <w:top w:val="single" w:sz="8" w:space="0" w:color="28333D"/>
              <w:left w:val="single" w:sz="8" w:space="0" w:color="28333D"/>
              <w:bottom w:val="single" w:sz="8" w:space="0" w:color="28333D"/>
              <w:right w:val="single" w:sz="8" w:space="0" w:color="28333D"/>
            </w:tcBorders>
            <w:tcMar>
              <w:top w:w="100" w:type="dxa"/>
              <w:left w:w="100" w:type="dxa"/>
              <w:bottom w:w="100" w:type="dxa"/>
              <w:right w:w="100" w:type="dxa"/>
            </w:tcMar>
          </w:tcPr>
          <w:p w:rsidR="0082630C" w:rsidRPr="007652A8" w:rsidRDefault="0082630C" w:rsidP="005924A9">
            <w:pPr>
              <w:spacing w:after="0"/>
              <w:jc w:val="center"/>
              <w:rPr>
                <w:rFonts w:ascii="Times New Roman" w:eastAsia="Times New Roman" w:hAnsi="Times New Roman" w:cs="Times New Roman"/>
                <w:sz w:val="20"/>
                <w:szCs w:val="20"/>
              </w:rPr>
            </w:pPr>
            <w:r w:rsidRPr="007652A8">
              <w:rPr>
                <w:rFonts w:ascii="Times New Roman" w:eastAsia="Times New Roman" w:hAnsi="Times New Roman" w:cs="Times New Roman"/>
                <w:b/>
                <w:sz w:val="20"/>
                <w:szCs w:val="20"/>
              </w:rPr>
              <w:t>Range/Values</w:t>
            </w:r>
          </w:p>
        </w:tc>
      </w:tr>
      <w:tr w:rsidR="0082630C" w:rsidTr="005924A9">
        <w:tc>
          <w:tcPr>
            <w:tcW w:w="2205" w:type="dxa"/>
            <w:tcBorders>
              <w:top w:val="single" w:sz="8" w:space="0" w:color="28333D"/>
              <w:left w:val="single" w:sz="8" w:space="0" w:color="28333D"/>
              <w:bottom w:val="single" w:sz="8" w:space="0" w:color="28333D"/>
              <w:right w:val="single" w:sz="8" w:space="0" w:color="28333D"/>
            </w:tcBorders>
            <w:tcMar>
              <w:top w:w="100" w:type="dxa"/>
              <w:left w:w="100" w:type="dxa"/>
              <w:bottom w:w="100" w:type="dxa"/>
              <w:right w:w="100" w:type="dxa"/>
            </w:tcMar>
          </w:tcPr>
          <w:p w:rsidR="0082630C" w:rsidRPr="007652A8" w:rsidRDefault="0082630C" w:rsidP="005924A9">
            <w:pPr>
              <w:spacing w:after="0"/>
              <w:rPr>
                <w:rFonts w:ascii="Times New Roman" w:eastAsia="Times New Roman" w:hAnsi="Times New Roman" w:cs="Times New Roman"/>
                <w:sz w:val="20"/>
                <w:szCs w:val="20"/>
              </w:rPr>
            </w:pPr>
            <w:r w:rsidRPr="007652A8">
              <w:rPr>
                <w:rFonts w:ascii="Times New Roman" w:eastAsia="Times New Roman" w:hAnsi="Times New Roman" w:cs="Times New Roman"/>
                <w:b/>
                <w:sz w:val="20"/>
                <w:szCs w:val="20"/>
              </w:rPr>
              <w:t>Temperature (°C)</w:t>
            </w:r>
          </w:p>
        </w:tc>
        <w:tc>
          <w:tcPr>
            <w:tcW w:w="5085" w:type="dxa"/>
            <w:tcBorders>
              <w:top w:val="single" w:sz="8" w:space="0" w:color="28333D"/>
              <w:left w:val="single" w:sz="8" w:space="0" w:color="28333D"/>
              <w:bottom w:val="single" w:sz="8" w:space="0" w:color="28333D"/>
              <w:right w:val="single" w:sz="8" w:space="0" w:color="28333D"/>
            </w:tcBorders>
            <w:tcMar>
              <w:top w:w="100" w:type="dxa"/>
              <w:left w:w="100" w:type="dxa"/>
              <w:bottom w:w="100" w:type="dxa"/>
              <w:right w:w="100" w:type="dxa"/>
            </w:tcMar>
          </w:tcPr>
          <w:p w:rsidR="0082630C" w:rsidRPr="007652A8" w:rsidRDefault="0082630C" w:rsidP="005924A9">
            <w:pPr>
              <w:spacing w:after="0"/>
              <w:rPr>
                <w:rFonts w:ascii="Times New Roman" w:eastAsia="Times New Roman" w:hAnsi="Times New Roman" w:cs="Times New Roman"/>
                <w:sz w:val="20"/>
                <w:szCs w:val="20"/>
              </w:rPr>
            </w:pPr>
            <w:r w:rsidRPr="007652A8">
              <w:rPr>
                <w:rFonts w:ascii="Times New Roman" w:eastAsia="Times New Roman" w:hAnsi="Times New Roman" w:cs="Times New Roman"/>
                <w:sz w:val="20"/>
                <w:szCs w:val="20"/>
              </w:rPr>
              <w:t>Temperature readings from the HVAC system</w:t>
            </w:r>
          </w:p>
        </w:tc>
        <w:tc>
          <w:tcPr>
            <w:tcW w:w="2070" w:type="dxa"/>
            <w:tcBorders>
              <w:top w:val="single" w:sz="8" w:space="0" w:color="28333D"/>
              <w:left w:val="single" w:sz="8" w:space="0" w:color="28333D"/>
              <w:bottom w:val="single" w:sz="8" w:space="0" w:color="28333D"/>
              <w:right w:val="single" w:sz="8" w:space="0" w:color="28333D"/>
            </w:tcBorders>
            <w:tcMar>
              <w:top w:w="100" w:type="dxa"/>
              <w:left w:w="100" w:type="dxa"/>
              <w:bottom w:w="100" w:type="dxa"/>
              <w:right w:w="100" w:type="dxa"/>
            </w:tcMar>
          </w:tcPr>
          <w:p w:rsidR="0082630C" w:rsidRPr="007652A8" w:rsidRDefault="0082630C" w:rsidP="005924A9">
            <w:pPr>
              <w:spacing w:after="0"/>
              <w:rPr>
                <w:rFonts w:ascii="Times New Roman" w:eastAsia="Times New Roman" w:hAnsi="Times New Roman" w:cs="Times New Roman"/>
                <w:sz w:val="20"/>
                <w:szCs w:val="20"/>
              </w:rPr>
            </w:pPr>
            <w:r w:rsidRPr="007652A8">
              <w:rPr>
                <w:rFonts w:ascii="Times New Roman" w:eastAsia="Times New Roman" w:hAnsi="Times New Roman" w:cs="Times New Roman"/>
                <w:sz w:val="20"/>
                <w:szCs w:val="20"/>
              </w:rPr>
              <w:t>15 - 35 °C</w:t>
            </w:r>
          </w:p>
        </w:tc>
      </w:tr>
      <w:tr w:rsidR="0082630C" w:rsidTr="007652A8">
        <w:tc>
          <w:tcPr>
            <w:tcW w:w="2205" w:type="dxa"/>
            <w:tcBorders>
              <w:top w:val="single" w:sz="8" w:space="0" w:color="28333D"/>
              <w:left w:val="single" w:sz="8" w:space="0" w:color="28333D"/>
              <w:bottom w:val="single" w:sz="8" w:space="0" w:color="28333D"/>
              <w:right w:val="single" w:sz="8" w:space="0" w:color="28333D"/>
            </w:tcBorders>
            <w:tcMar>
              <w:top w:w="100" w:type="dxa"/>
              <w:left w:w="100" w:type="dxa"/>
              <w:bottom w:w="100" w:type="dxa"/>
              <w:right w:w="100" w:type="dxa"/>
            </w:tcMar>
          </w:tcPr>
          <w:p w:rsidR="0082630C" w:rsidRPr="007652A8" w:rsidRDefault="0082630C" w:rsidP="005924A9">
            <w:pPr>
              <w:spacing w:after="0"/>
              <w:rPr>
                <w:rFonts w:ascii="Times New Roman" w:eastAsia="Times New Roman" w:hAnsi="Times New Roman" w:cs="Times New Roman"/>
                <w:sz w:val="20"/>
                <w:szCs w:val="20"/>
              </w:rPr>
            </w:pPr>
            <w:r w:rsidRPr="007652A8">
              <w:rPr>
                <w:rFonts w:ascii="Times New Roman" w:eastAsia="Times New Roman" w:hAnsi="Times New Roman" w:cs="Times New Roman"/>
                <w:b/>
                <w:sz w:val="20"/>
                <w:szCs w:val="20"/>
              </w:rPr>
              <w:t>Humidity (%)</w:t>
            </w:r>
          </w:p>
        </w:tc>
        <w:tc>
          <w:tcPr>
            <w:tcW w:w="5085" w:type="dxa"/>
            <w:tcBorders>
              <w:top w:val="single" w:sz="8" w:space="0" w:color="28333D"/>
              <w:left w:val="single" w:sz="8" w:space="0" w:color="28333D"/>
              <w:bottom w:val="single" w:sz="8" w:space="0" w:color="28333D"/>
              <w:right w:val="single" w:sz="8" w:space="0" w:color="28333D"/>
            </w:tcBorders>
            <w:tcMar>
              <w:top w:w="100" w:type="dxa"/>
              <w:left w:w="100" w:type="dxa"/>
              <w:bottom w:w="100" w:type="dxa"/>
              <w:right w:w="100" w:type="dxa"/>
            </w:tcMar>
          </w:tcPr>
          <w:p w:rsidR="0082630C" w:rsidRPr="007652A8" w:rsidRDefault="0082630C" w:rsidP="005924A9">
            <w:pPr>
              <w:spacing w:after="0"/>
              <w:rPr>
                <w:rFonts w:ascii="Times New Roman" w:eastAsia="Times New Roman" w:hAnsi="Times New Roman" w:cs="Times New Roman"/>
                <w:sz w:val="20"/>
                <w:szCs w:val="20"/>
              </w:rPr>
            </w:pPr>
            <w:r w:rsidRPr="007652A8">
              <w:rPr>
                <w:rFonts w:ascii="Times New Roman" w:eastAsia="Times New Roman" w:hAnsi="Times New Roman" w:cs="Times New Roman"/>
                <w:sz w:val="20"/>
                <w:szCs w:val="20"/>
              </w:rPr>
              <w:t>Humidity levels in the environment</w:t>
            </w:r>
          </w:p>
        </w:tc>
        <w:tc>
          <w:tcPr>
            <w:tcW w:w="2070" w:type="dxa"/>
            <w:tcBorders>
              <w:top w:val="single" w:sz="8" w:space="0" w:color="28333D"/>
              <w:left w:val="single" w:sz="8" w:space="0" w:color="28333D"/>
              <w:bottom w:val="single" w:sz="8" w:space="0" w:color="28333D"/>
              <w:right w:val="single" w:sz="8" w:space="0" w:color="28333D"/>
            </w:tcBorders>
            <w:tcMar>
              <w:top w:w="100" w:type="dxa"/>
              <w:left w:w="100" w:type="dxa"/>
              <w:bottom w:w="100" w:type="dxa"/>
              <w:right w:w="100" w:type="dxa"/>
            </w:tcMar>
          </w:tcPr>
          <w:p w:rsidR="0082630C" w:rsidRPr="007652A8" w:rsidRDefault="0082630C" w:rsidP="005924A9">
            <w:pPr>
              <w:spacing w:after="0"/>
              <w:rPr>
                <w:rFonts w:ascii="Times New Roman" w:eastAsia="Times New Roman" w:hAnsi="Times New Roman" w:cs="Times New Roman"/>
                <w:sz w:val="20"/>
                <w:szCs w:val="20"/>
              </w:rPr>
            </w:pPr>
            <w:r w:rsidRPr="007652A8">
              <w:rPr>
                <w:rFonts w:ascii="Times New Roman" w:eastAsia="Times New Roman" w:hAnsi="Times New Roman" w:cs="Times New Roman"/>
                <w:sz w:val="20"/>
                <w:szCs w:val="20"/>
              </w:rPr>
              <w:t>30% - 70%</w:t>
            </w:r>
          </w:p>
        </w:tc>
      </w:tr>
      <w:tr w:rsidR="0082630C" w:rsidTr="007652A8">
        <w:tc>
          <w:tcPr>
            <w:tcW w:w="2205" w:type="dxa"/>
            <w:tcBorders>
              <w:top w:val="single" w:sz="8" w:space="0" w:color="28333D"/>
              <w:left w:val="single" w:sz="8" w:space="0" w:color="28333D"/>
              <w:bottom w:val="single" w:sz="8" w:space="0" w:color="28333D"/>
              <w:right w:val="single" w:sz="8" w:space="0" w:color="28333D"/>
            </w:tcBorders>
            <w:tcMar>
              <w:top w:w="100" w:type="dxa"/>
              <w:left w:w="100" w:type="dxa"/>
              <w:bottom w:w="100" w:type="dxa"/>
              <w:right w:w="100" w:type="dxa"/>
            </w:tcMar>
          </w:tcPr>
          <w:p w:rsidR="0082630C" w:rsidRPr="007652A8" w:rsidRDefault="0082630C" w:rsidP="005924A9">
            <w:pPr>
              <w:spacing w:after="0"/>
              <w:rPr>
                <w:rFonts w:ascii="Times New Roman" w:eastAsia="Times New Roman" w:hAnsi="Times New Roman" w:cs="Times New Roman"/>
                <w:sz w:val="20"/>
                <w:szCs w:val="20"/>
              </w:rPr>
            </w:pPr>
            <w:r w:rsidRPr="007652A8">
              <w:rPr>
                <w:rFonts w:ascii="Times New Roman" w:eastAsia="Times New Roman" w:hAnsi="Times New Roman" w:cs="Times New Roman"/>
                <w:b/>
                <w:sz w:val="20"/>
                <w:szCs w:val="20"/>
              </w:rPr>
              <w:t>Pressure (</w:t>
            </w:r>
            <w:proofErr w:type="spellStart"/>
            <w:r w:rsidRPr="007652A8">
              <w:rPr>
                <w:rFonts w:ascii="Times New Roman" w:eastAsia="Times New Roman" w:hAnsi="Times New Roman" w:cs="Times New Roman"/>
                <w:b/>
                <w:sz w:val="20"/>
                <w:szCs w:val="20"/>
              </w:rPr>
              <w:t>kPa</w:t>
            </w:r>
            <w:proofErr w:type="spellEnd"/>
            <w:r w:rsidRPr="007652A8">
              <w:rPr>
                <w:rFonts w:ascii="Times New Roman" w:eastAsia="Times New Roman" w:hAnsi="Times New Roman" w:cs="Times New Roman"/>
                <w:b/>
                <w:sz w:val="20"/>
                <w:szCs w:val="20"/>
              </w:rPr>
              <w:t>)</w:t>
            </w:r>
          </w:p>
        </w:tc>
        <w:tc>
          <w:tcPr>
            <w:tcW w:w="5085" w:type="dxa"/>
            <w:tcBorders>
              <w:top w:val="single" w:sz="8" w:space="0" w:color="28333D"/>
              <w:left w:val="single" w:sz="8" w:space="0" w:color="28333D"/>
              <w:bottom w:val="single" w:sz="8" w:space="0" w:color="28333D"/>
              <w:right w:val="single" w:sz="8" w:space="0" w:color="28333D"/>
            </w:tcBorders>
            <w:tcMar>
              <w:top w:w="100" w:type="dxa"/>
              <w:left w:w="100" w:type="dxa"/>
              <w:bottom w:w="100" w:type="dxa"/>
              <w:right w:w="100" w:type="dxa"/>
            </w:tcMar>
          </w:tcPr>
          <w:p w:rsidR="0082630C" w:rsidRPr="007652A8" w:rsidRDefault="0082630C" w:rsidP="005924A9">
            <w:pPr>
              <w:spacing w:after="0"/>
              <w:rPr>
                <w:rFonts w:ascii="Times New Roman" w:eastAsia="Times New Roman" w:hAnsi="Times New Roman" w:cs="Times New Roman"/>
                <w:sz w:val="20"/>
                <w:szCs w:val="20"/>
              </w:rPr>
            </w:pPr>
            <w:r w:rsidRPr="007652A8">
              <w:rPr>
                <w:rFonts w:ascii="Times New Roman" w:eastAsia="Times New Roman" w:hAnsi="Times New Roman" w:cs="Times New Roman"/>
                <w:sz w:val="20"/>
                <w:szCs w:val="20"/>
              </w:rPr>
              <w:t>Pressure readings from the HVAC system</w:t>
            </w:r>
          </w:p>
        </w:tc>
        <w:tc>
          <w:tcPr>
            <w:tcW w:w="2070" w:type="dxa"/>
            <w:tcBorders>
              <w:top w:val="single" w:sz="8" w:space="0" w:color="28333D"/>
              <w:left w:val="single" w:sz="8" w:space="0" w:color="28333D"/>
              <w:bottom w:val="single" w:sz="8" w:space="0" w:color="28333D"/>
              <w:right w:val="single" w:sz="8" w:space="0" w:color="28333D"/>
            </w:tcBorders>
            <w:tcMar>
              <w:top w:w="100" w:type="dxa"/>
              <w:left w:w="100" w:type="dxa"/>
              <w:bottom w:w="100" w:type="dxa"/>
              <w:right w:w="100" w:type="dxa"/>
            </w:tcMar>
          </w:tcPr>
          <w:p w:rsidR="0082630C" w:rsidRPr="007652A8" w:rsidRDefault="0082630C" w:rsidP="005924A9">
            <w:pPr>
              <w:spacing w:after="0"/>
              <w:rPr>
                <w:rFonts w:ascii="Times New Roman" w:eastAsia="Times New Roman" w:hAnsi="Times New Roman" w:cs="Times New Roman"/>
                <w:sz w:val="20"/>
                <w:szCs w:val="20"/>
              </w:rPr>
            </w:pPr>
            <w:r w:rsidRPr="007652A8">
              <w:rPr>
                <w:rFonts w:ascii="Times New Roman" w:eastAsia="Times New Roman" w:hAnsi="Times New Roman" w:cs="Times New Roman"/>
                <w:sz w:val="20"/>
                <w:szCs w:val="20"/>
              </w:rPr>
              <w:t xml:space="preserve">90 - 120 </w:t>
            </w:r>
            <w:proofErr w:type="spellStart"/>
            <w:r w:rsidRPr="007652A8">
              <w:rPr>
                <w:rFonts w:ascii="Times New Roman" w:eastAsia="Times New Roman" w:hAnsi="Times New Roman" w:cs="Times New Roman"/>
                <w:sz w:val="20"/>
                <w:szCs w:val="20"/>
              </w:rPr>
              <w:t>kPa</w:t>
            </w:r>
            <w:proofErr w:type="spellEnd"/>
          </w:p>
        </w:tc>
      </w:tr>
      <w:tr w:rsidR="0082630C" w:rsidTr="007652A8">
        <w:tc>
          <w:tcPr>
            <w:tcW w:w="2205" w:type="dxa"/>
            <w:tcBorders>
              <w:top w:val="single" w:sz="8" w:space="0" w:color="28333D"/>
              <w:left w:val="single" w:sz="8" w:space="0" w:color="28333D"/>
              <w:bottom w:val="single" w:sz="8" w:space="0" w:color="28333D"/>
              <w:right w:val="single" w:sz="8" w:space="0" w:color="28333D"/>
            </w:tcBorders>
            <w:tcMar>
              <w:top w:w="100" w:type="dxa"/>
              <w:left w:w="100" w:type="dxa"/>
              <w:bottom w:w="100" w:type="dxa"/>
              <w:right w:w="100" w:type="dxa"/>
            </w:tcMar>
          </w:tcPr>
          <w:p w:rsidR="0082630C" w:rsidRPr="007652A8" w:rsidRDefault="0082630C" w:rsidP="005924A9">
            <w:pPr>
              <w:spacing w:after="0"/>
              <w:rPr>
                <w:rFonts w:ascii="Times New Roman" w:eastAsia="Times New Roman" w:hAnsi="Times New Roman" w:cs="Times New Roman"/>
                <w:sz w:val="20"/>
                <w:szCs w:val="20"/>
              </w:rPr>
            </w:pPr>
            <w:r w:rsidRPr="007652A8">
              <w:rPr>
                <w:rFonts w:ascii="Times New Roman" w:eastAsia="Times New Roman" w:hAnsi="Times New Roman" w:cs="Times New Roman"/>
                <w:b/>
                <w:sz w:val="20"/>
                <w:szCs w:val="20"/>
              </w:rPr>
              <w:t>Usage Hours</w:t>
            </w:r>
          </w:p>
        </w:tc>
        <w:tc>
          <w:tcPr>
            <w:tcW w:w="5085" w:type="dxa"/>
            <w:tcBorders>
              <w:top w:val="single" w:sz="8" w:space="0" w:color="28333D"/>
              <w:left w:val="single" w:sz="8" w:space="0" w:color="28333D"/>
              <w:bottom w:val="single" w:sz="8" w:space="0" w:color="28333D"/>
              <w:right w:val="single" w:sz="8" w:space="0" w:color="28333D"/>
            </w:tcBorders>
            <w:tcMar>
              <w:top w:w="100" w:type="dxa"/>
              <w:left w:w="100" w:type="dxa"/>
              <w:bottom w:w="100" w:type="dxa"/>
              <w:right w:w="100" w:type="dxa"/>
            </w:tcMar>
          </w:tcPr>
          <w:p w:rsidR="0082630C" w:rsidRPr="007652A8" w:rsidRDefault="0082630C" w:rsidP="005924A9">
            <w:pPr>
              <w:spacing w:after="0"/>
              <w:rPr>
                <w:rFonts w:ascii="Times New Roman" w:eastAsia="Times New Roman" w:hAnsi="Times New Roman" w:cs="Times New Roman"/>
                <w:sz w:val="20"/>
                <w:szCs w:val="20"/>
              </w:rPr>
            </w:pPr>
            <w:r w:rsidRPr="007652A8">
              <w:rPr>
                <w:rFonts w:ascii="Times New Roman" w:eastAsia="Times New Roman" w:hAnsi="Times New Roman" w:cs="Times New Roman"/>
                <w:sz w:val="20"/>
                <w:szCs w:val="20"/>
              </w:rPr>
              <w:t>Number of hours the HVAC unit had been in operation</w:t>
            </w:r>
          </w:p>
        </w:tc>
        <w:tc>
          <w:tcPr>
            <w:tcW w:w="2070" w:type="dxa"/>
            <w:tcBorders>
              <w:top w:val="single" w:sz="8" w:space="0" w:color="28333D"/>
              <w:left w:val="single" w:sz="8" w:space="0" w:color="28333D"/>
              <w:bottom w:val="single" w:sz="8" w:space="0" w:color="28333D"/>
              <w:right w:val="single" w:sz="8" w:space="0" w:color="28333D"/>
            </w:tcBorders>
            <w:tcMar>
              <w:top w:w="100" w:type="dxa"/>
              <w:left w:w="100" w:type="dxa"/>
              <w:bottom w:w="100" w:type="dxa"/>
              <w:right w:w="100" w:type="dxa"/>
            </w:tcMar>
          </w:tcPr>
          <w:p w:rsidR="0082630C" w:rsidRPr="007652A8" w:rsidRDefault="0082630C" w:rsidP="005924A9">
            <w:pPr>
              <w:spacing w:after="0"/>
              <w:rPr>
                <w:rFonts w:ascii="Times New Roman" w:eastAsia="Times New Roman" w:hAnsi="Times New Roman" w:cs="Times New Roman"/>
                <w:sz w:val="20"/>
                <w:szCs w:val="20"/>
              </w:rPr>
            </w:pPr>
            <w:r w:rsidRPr="007652A8">
              <w:rPr>
                <w:rFonts w:ascii="Times New Roman" w:eastAsia="Times New Roman" w:hAnsi="Times New Roman" w:cs="Times New Roman"/>
                <w:sz w:val="20"/>
                <w:szCs w:val="20"/>
              </w:rPr>
              <w:t>Varies (Continuous)</w:t>
            </w:r>
          </w:p>
        </w:tc>
      </w:tr>
      <w:tr w:rsidR="0082630C" w:rsidTr="007652A8">
        <w:tc>
          <w:tcPr>
            <w:tcW w:w="2205" w:type="dxa"/>
            <w:tcBorders>
              <w:top w:val="single" w:sz="8" w:space="0" w:color="28333D"/>
              <w:left w:val="single" w:sz="8" w:space="0" w:color="28333D"/>
              <w:bottom w:val="single" w:sz="8" w:space="0" w:color="28333D"/>
              <w:right w:val="single" w:sz="8" w:space="0" w:color="28333D"/>
            </w:tcBorders>
            <w:tcMar>
              <w:top w:w="100" w:type="dxa"/>
              <w:left w:w="100" w:type="dxa"/>
              <w:bottom w:w="100" w:type="dxa"/>
              <w:right w:w="100" w:type="dxa"/>
            </w:tcMar>
          </w:tcPr>
          <w:p w:rsidR="0082630C" w:rsidRPr="007652A8" w:rsidRDefault="0082630C" w:rsidP="005924A9">
            <w:pPr>
              <w:spacing w:after="0"/>
              <w:rPr>
                <w:rFonts w:ascii="Times New Roman" w:eastAsia="Times New Roman" w:hAnsi="Times New Roman" w:cs="Times New Roman"/>
                <w:sz w:val="20"/>
                <w:szCs w:val="20"/>
              </w:rPr>
            </w:pPr>
            <w:r w:rsidRPr="007652A8">
              <w:rPr>
                <w:rFonts w:ascii="Times New Roman" w:eastAsia="Times New Roman" w:hAnsi="Times New Roman" w:cs="Times New Roman"/>
                <w:b/>
                <w:sz w:val="20"/>
                <w:szCs w:val="20"/>
              </w:rPr>
              <w:t>Maintenance Logs</w:t>
            </w:r>
          </w:p>
        </w:tc>
        <w:tc>
          <w:tcPr>
            <w:tcW w:w="5085" w:type="dxa"/>
            <w:tcBorders>
              <w:top w:val="single" w:sz="8" w:space="0" w:color="28333D"/>
              <w:left w:val="single" w:sz="8" w:space="0" w:color="28333D"/>
              <w:bottom w:val="single" w:sz="8" w:space="0" w:color="28333D"/>
              <w:right w:val="single" w:sz="8" w:space="0" w:color="28333D"/>
            </w:tcBorders>
            <w:tcMar>
              <w:top w:w="100" w:type="dxa"/>
              <w:left w:w="100" w:type="dxa"/>
              <w:bottom w:w="100" w:type="dxa"/>
              <w:right w:w="100" w:type="dxa"/>
            </w:tcMar>
          </w:tcPr>
          <w:p w:rsidR="0082630C" w:rsidRPr="007652A8" w:rsidRDefault="0082630C" w:rsidP="005924A9">
            <w:pPr>
              <w:spacing w:after="0"/>
              <w:rPr>
                <w:rFonts w:ascii="Times New Roman" w:eastAsia="Times New Roman" w:hAnsi="Times New Roman" w:cs="Times New Roman"/>
                <w:sz w:val="20"/>
                <w:szCs w:val="20"/>
              </w:rPr>
            </w:pPr>
            <w:r w:rsidRPr="007652A8">
              <w:rPr>
                <w:rFonts w:ascii="Times New Roman" w:eastAsia="Times New Roman" w:hAnsi="Times New Roman" w:cs="Times New Roman"/>
                <w:sz w:val="20"/>
                <w:szCs w:val="20"/>
              </w:rPr>
              <w:t>Binary indicator of whether maintenance had been performed (0: No, 1: Yes)</w:t>
            </w:r>
          </w:p>
        </w:tc>
        <w:tc>
          <w:tcPr>
            <w:tcW w:w="2070" w:type="dxa"/>
            <w:tcBorders>
              <w:top w:val="single" w:sz="8" w:space="0" w:color="28333D"/>
              <w:left w:val="single" w:sz="8" w:space="0" w:color="28333D"/>
              <w:bottom w:val="single" w:sz="8" w:space="0" w:color="28333D"/>
              <w:right w:val="single" w:sz="8" w:space="0" w:color="28333D"/>
            </w:tcBorders>
            <w:tcMar>
              <w:top w:w="100" w:type="dxa"/>
              <w:left w:w="100" w:type="dxa"/>
              <w:bottom w:w="100" w:type="dxa"/>
              <w:right w:w="100" w:type="dxa"/>
            </w:tcMar>
          </w:tcPr>
          <w:p w:rsidR="0082630C" w:rsidRPr="007652A8" w:rsidRDefault="0082630C" w:rsidP="005924A9">
            <w:pPr>
              <w:spacing w:after="0"/>
              <w:rPr>
                <w:rFonts w:ascii="Times New Roman" w:eastAsia="Times New Roman" w:hAnsi="Times New Roman" w:cs="Times New Roman"/>
                <w:sz w:val="20"/>
                <w:szCs w:val="20"/>
              </w:rPr>
            </w:pPr>
            <w:r w:rsidRPr="007652A8">
              <w:rPr>
                <w:rFonts w:ascii="Times New Roman" w:eastAsia="Times New Roman" w:hAnsi="Times New Roman" w:cs="Times New Roman"/>
                <w:sz w:val="20"/>
                <w:szCs w:val="20"/>
              </w:rPr>
              <w:t>0 or 1</w:t>
            </w:r>
          </w:p>
        </w:tc>
      </w:tr>
      <w:tr w:rsidR="0082630C" w:rsidTr="007652A8">
        <w:tc>
          <w:tcPr>
            <w:tcW w:w="2205" w:type="dxa"/>
            <w:tcBorders>
              <w:top w:val="single" w:sz="8" w:space="0" w:color="28333D"/>
              <w:left w:val="single" w:sz="8" w:space="0" w:color="28333D"/>
              <w:bottom w:val="single" w:sz="8" w:space="0" w:color="28333D"/>
              <w:right w:val="single" w:sz="8" w:space="0" w:color="28333D"/>
            </w:tcBorders>
            <w:tcMar>
              <w:top w:w="100" w:type="dxa"/>
              <w:left w:w="100" w:type="dxa"/>
              <w:bottom w:w="100" w:type="dxa"/>
              <w:right w:w="100" w:type="dxa"/>
            </w:tcMar>
          </w:tcPr>
          <w:p w:rsidR="0082630C" w:rsidRPr="007652A8" w:rsidRDefault="0082630C" w:rsidP="005924A9">
            <w:pPr>
              <w:spacing w:after="0"/>
              <w:rPr>
                <w:rFonts w:ascii="Times New Roman" w:eastAsia="Times New Roman" w:hAnsi="Times New Roman" w:cs="Times New Roman"/>
                <w:sz w:val="20"/>
                <w:szCs w:val="20"/>
              </w:rPr>
            </w:pPr>
            <w:r w:rsidRPr="007652A8">
              <w:rPr>
                <w:rFonts w:ascii="Times New Roman" w:eastAsia="Times New Roman" w:hAnsi="Times New Roman" w:cs="Times New Roman"/>
                <w:b/>
                <w:sz w:val="20"/>
                <w:szCs w:val="20"/>
              </w:rPr>
              <w:t>Target (Failure)</w:t>
            </w:r>
          </w:p>
        </w:tc>
        <w:tc>
          <w:tcPr>
            <w:tcW w:w="5085" w:type="dxa"/>
            <w:tcBorders>
              <w:top w:val="single" w:sz="8" w:space="0" w:color="28333D"/>
              <w:left w:val="single" w:sz="8" w:space="0" w:color="28333D"/>
              <w:bottom w:val="single" w:sz="8" w:space="0" w:color="28333D"/>
              <w:right w:val="single" w:sz="8" w:space="0" w:color="28333D"/>
            </w:tcBorders>
            <w:tcMar>
              <w:top w:w="100" w:type="dxa"/>
              <w:left w:w="100" w:type="dxa"/>
              <w:bottom w:w="100" w:type="dxa"/>
              <w:right w:w="100" w:type="dxa"/>
            </w:tcMar>
          </w:tcPr>
          <w:p w:rsidR="0082630C" w:rsidRPr="007652A8" w:rsidRDefault="0082630C" w:rsidP="005924A9">
            <w:pPr>
              <w:spacing w:after="0"/>
              <w:rPr>
                <w:rFonts w:ascii="Times New Roman" w:eastAsia="Times New Roman" w:hAnsi="Times New Roman" w:cs="Times New Roman"/>
                <w:sz w:val="20"/>
                <w:szCs w:val="20"/>
              </w:rPr>
            </w:pPr>
            <w:r w:rsidRPr="007652A8">
              <w:rPr>
                <w:rFonts w:ascii="Times New Roman" w:eastAsia="Times New Roman" w:hAnsi="Times New Roman" w:cs="Times New Roman"/>
                <w:sz w:val="20"/>
                <w:szCs w:val="20"/>
              </w:rPr>
              <w:t xml:space="preserve">Binary indicator of system failure </w:t>
            </w:r>
          </w:p>
          <w:p w:rsidR="0082630C" w:rsidRPr="007652A8" w:rsidRDefault="0082630C" w:rsidP="005924A9">
            <w:pPr>
              <w:spacing w:after="0"/>
              <w:rPr>
                <w:rFonts w:ascii="Times New Roman" w:eastAsia="Times New Roman" w:hAnsi="Times New Roman" w:cs="Times New Roman"/>
                <w:sz w:val="20"/>
                <w:szCs w:val="20"/>
              </w:rPr>
            </w:pPr>
            <w:r w:rsidRPr="007652A8">
              <w:rPr>
                <w:rFonts w:ascii="Times New Roman" w:eastAsia="Times New Roman" w:hAnsi="Times New Roman" w:cs="Times New Roman"/>
                <w:sz w:val="20"/>
                <w:szCs w:val="20"/>
              </w:rPr>
              <w:t>(0: No Failure, 1: Failure)</w:t>
            </w:r>
          </w:p>
        </w:tc>
        <w:tc>
          <w:tcPr>
            <w:tcW w:w="2070" w:type="dxa"/>
            <w:tcBorders>
              <w:top w:val="single" w:sz="8" w:space="0" w:color="28333D"/>
              <w:left w:val="single" w:sz="8" w:space="0" w:color="28333D"/>
              <w:bottom w:val="single" w:sz="8" w:space="0" w:color="28333D"/>
              <w:right w:val="single" w:sz="8" w:space="0" w:color="28333D"/>
            </w:tcBorders>
            <w:tcMar>
              <w:top w:w="100" w:type="dxa"/>
              <w:left w:w="100" w:type="dxa"/>
              <w:bottom w:w="100" w:type="dxa"/>
              <w:right w:w="100" w:type="dxa"/>
            </w:tcMar>
          </w:tcPr>
          <w:p w:rsidR="0082630C" w:rsidRPr="007652A8" w:rsidRDefault="0082630C" w:rsidP="005924A9">
            <w:pPr>
              <w:spacing w:after="0"/>
              <w:rPr>
                <w:rFonts w:ascii="Times New Roman" w:eastAsia="Times New Roman" w:hAnsi="Times New Roman" w:cs="Times New Roman"/>
                <w:sz w:val="20"/>
                <w:szCs w:val="20"/>
              </w:rPr>
            </w:pPr>
            <w:r w:rsidRPr="007652A8">
              <w:rPr>
                <w:rFonts w:ascii="Times New Roman" w:eastAsia="Times New Roman" w:hAnsi="Times New Roman" w:cs="Times New Roman"/>
                <w:sz w:val="20"/>
                <w:szCs w:val="20"/>
              </w:rPr>
              <w:t>0 or 1</w:t>
            </w:r>
          </w:p>
        </w:tc>
      </w:tr>
    </w:tbl>
    <w:p w:rsidR="007652A8" w:rsidRDefault="007652A8" w:rsidP="0082630C">
      <w:pPr>
        <w:pStyle w:val="Heading3"/>
        <w:keepNext w:val="0"/>
        <w:keepLines w:val="0"/>
        <w:rPr>
          <w:rFonts w:ascii="Times New Roman" w:eastAsia="Times New Roman" w:hAnsi="Times New Roman" w:cs="Times New Roman"/>
          <w:sz w:val="26"/>
          <w:szCs w:val="26"/>
        </w:rPr>
      </w:pPr>
      <w:bookmarkStart w:id="0" w:name="_7d8cvf2i6inl" w:colFirst="0" w:colLast="0"/>
      <w:bookmarkEnd w:id="0"/>
    </w:p>
    <w:p w:rsidR="007652A8" w:rsidRDefault="007652A8" w:rsidP="0082630C">
      <w:pPr>
        <w:pStyle w:val="Heading3"/>
        <w:keepNext w:val="0"/>
        <w:keepLines w:val="0"/>
        <w:rPr>
          <w:rFonts w:ascii="Times New Roman" w:eastAsia="Times New Roman" w:hAnsi="Times New Roman" w:cs="Times New Roman"/>
          <w:sz w:val="26"/>
          <w:szCs w:val="26"/>
        </w:rPr>
      </w:pPr>
    </w:p>
    <w:p w:rsidR="0082630C" w:rsidRPr="00D76838" w:rsidRDefault="00D76838" w:rsidP="0082630C">
      <w:pPr>
        <w:pStyle w:val="Heading3"/>
        <w:keepNext w:val="0"/>
        <w:keepLines w:val="0"/>
        <w:rPr>
          <w:rFonts w:ascii="Times New Roman" w:eastAsia="Times New Roman" w:hAnsi="Times New Roman" w:cs="Times New Roman"/>
          <w:color w:val="0000FF"/>
          <w:sz w:val="20"/>
          <w:szCs w:val="20"/>
        </w:rPr>
      </w:pPr>
      <w:r w:rsidRPr="00D76838">
        <w:rPr>
          <w:rFonts w:ascii="Times New Roman" w:eastAsia="Times New Roman" w:hAnsi="Times New Roman" w:cs="Times New Roman"/>
          <w:color w:val="0000FF"/>
          <w:sz w:val="20"/>
          <w:szCs w:val="20"/>
        </w:rPr>
        <w:lastRenderedPageBreak/>
        <w:t>3.2 S</w:t>
      </w:r>
      <w:r w:rsidRPr="00D76838">
        <w:rPr>
          <w:rFonts w:ascii="Times New Roman" w:eastAsia="Times New Roman" w:hAnsi="Times New Roman" w:cs="Times New Roman"/>
          <w:color w:val="0000FF"/>
          <w:sz w:val="18"/>
          <w:szCs w:val="20"/>
        </w:rPr>
        <w:t>ELECTION</w:t>
      </w:r>
      <w:r w:rsidRPr="00D76838">
        <w:rPr>
          <w:rFonts w:ascii="Times New Roman" w:eastAsia="Times New Roman" w:hAnsi="Times New Roman" w:cs="Times New Roman"/>
          <w:color w:val="0000FF"/>
          <w:sz w:val="20"/>
          <w:szCs w:val="20"/>
        </w:rPr>
        <w:t xml:space="preserve"> O</w:t>
      </w:r>
      <w:r w:rsidRPr="00D76838">
        <w:rPr>
          <w:rFonts w:ascii="Times New Roman" w:eastAsia="Times New Roman" w:hAnsi="Times New Roman" w:cs="Times New Roman"/>
          <w:color w:val="0000FF"/>
          <w:sz w:val="18"/>
          <w:szCs w:val="20"/>
        </w:rPr>
        <w:t>F</w:t>
      </w:r>
      <w:r w:rsidRPr="00D76838">
        <w:rPr>
          <w:rFonts w:ascii="Times New Roman" w:eastAsia="Times New Roman" w:hAnsi="Times New Roman" w:cs="Times New Roman"/>
          <w:color w:val="0000FF"/>
          <w:sz w:val="20"/>
          <w:szCs w:val="20"/>
        </w:rPr>
        <w:t xml:space="preserve"> ML M</w:t>
      </w:r>
      <w:r w:rsidRPr="00D76838">
        <w:rPr>
          <w:rFonts w:ascii="Times New Roman" w:eastAsia="Times New Roman" w:hAnsi="Times New Roman" w:cs="Times New Roman"/>
          <w:color w:val="0000FF"/>
          <w:sz w:val="18"/>
          <w:szCs w:val="20"/>
        </w:rPr>
        <w:t>ODELS</w:t>
      </w:r>
      <w:r w:rsidRPr="00D76838">
        <w:rPr>
          <w:rFonts w:ascii="Times New Roman" w:eastAsia="Times New Roman" w:hAnsi="Times New Roman" w:cs="Times New Roman"/>
          <w:color w:val="0000FF"/>
          <w:sz w:val="20"/>
          <w:szCs w:val="20"/>
        </w:rPr>
        <w:t xml:space="preserve"> F</w:t>
      </w:r>
      <w:r w:rsidRPr="00D76838">
        <w:rPr>
          <w:rFonts w:ascii="Times New Roman" w:eastAsia="Times New Roman" w:hAnsi="Times New Roman" w:cs="Times New Roman"/>
          <w:color w:val="0000FF"/>
          <w:sz w:val="18"/>
          <w:szCs w:val="20"/>
        </w:rPr>
        <w:t>OR</w:t>
      </w:r>
      <w:r w:rsidRPr="00D76838">
        <w:rPr>
          <w:rFonts w:ascii="Times New Roman" w:eastAsia="Times New Roman" w:hAnsi="Times New Roman" w:cs="Times New Roman"/>
          <w:color w:val="0000FF"/>
          <w:sz w:val="20"/>
          <w:szCs w:val="20"/>
        </w:rPr>
        <w:t xml:space="preserve"> C</w:t>
      </w:r>
      <w:r w:rsidRPr="00D76838">
        <w:rPr>
          <w:rFonts w:ascii="Times New Roman" w:eastAsia="Times New Roman" w:hAnsi="Times New Roman" w:cs="Times New Roman"/>
          <w:color w:val="0000FF"/>
          <w:sz w:val="18"/>
          <w:szCs w:val="20"/>
        </w:rPr>
        <w:t>OMPARATIVE</w:t>
      </w:r>
      <w:r w:rsidRPr="00D76838">
        <w:rPr>
          <w:rFonts w:ascii="Times New Roman" w:eastAsia="Times New Roman" w:hAnsi="Times New Roman" w:cs="Times New Roman"/>
          <w:color w:val="0000FF"/>
          <w:sz w:val="20"/>
          <w:szCs w:val="20"/>
        </w:rPr>
        <w:t xml:space="preserve"> A</w:t>
      </w:r>
      <w:r w:rsidRPr="00D76838">
        <w:rPr>
          <w:rFonts w:ascii="Times New Roman" w:eastAsia="Times New Roman" w:hAnsi="Times New Roman" w:cs="Times New Roman"/>
          <w:color w:val="0000FF"/>
          <w:sz w:val="18"/>
          <w:szCs w:val="20"/>
        </w:rPr>
        <w:t>NALYSIS</w:t>
      </w:r>
    </w:p>
    <w:p w:rsidR="0082630C" w:rsidRPr="00ED60D4" w:rsidRDefault="0082630C" w:rsidP="00ED60D4">
      <w:pPr>
        <w:pStyle w:val="NormalWeb"/>
        <w:spacing w:before="200" w:beforeAutospacing="0" w:after="0" w:afterAutospacing="0" w:line="276" w:lineRule="auto"/>
        <w:ind w:firstLine="720"/>
        <w:jc w:val="both"/>
        <w:rPr>
          <w:sz w:val="20"/>
          <w:szCs w:val="20"/>
        </w:rPr>
      </w:pPr>
      <w:r w:rsidRPr="00ED60D4">
        <w:rPr>
          <w:sz w:val="20"/>
          <w:szCs w:val="20"/>
        </w:rPr>
        <w:t>In the comparative investigation of ML models for predictive maintenance, selecting the right models is essential to harness their complementary strengths. We chose Logistic Regression, Random Forest, and Gradient Boosting because of their unique characteristics and benefits:</w:t>
      </w:r>
    </w:p>
    <w:p w:rsidR="0082630C" w:rsidRPr="00ED60D4" w:rsidRDefault="0082630C" w:rsidP="00ED60D4">
      <w:pPr>
        <w:spacing w:before="200" w:after="0"/>
        <w:jc w:val="both"/>
        <w:rPr>
          <w:rFonts w:ascii="Times New Roman" w:eastAsia="Times New Roman" w:hAnsi="Times New Roman" w:cs="Times New Roman"/>
          <w:b/>
          <w:color w:val="0000FF"/>
          <w:sz w:val="20"/>
          <w:szCs w:val="20"/>
        </w:rPr>
      </w:pPr>
      <w:r w:rsidRPr="00ED60D4">
        <w:rPr>
          <w:rFonts w:ascii="Times New Roman" w:eastAsia="Times New Roman" w:hAnsi="Times New Roman" w:cs="Times New Roman"/>
          <w:b/>
          <w:color w:val="0000FF"/>
          <w:sz w:val="20"/>
          <w:szCs w:val="20"/>
        </w:rPr>
        <w:t>3.2.1 Logistic Regression (LR)</w:t>
      </w:r>
    </w:p>
    <w:p w:rsidR="0082630C" w:rsidRPr="00ED60D4" w:rsidRDefault="0082630C" w:rsidP="00ED60D4">
      <w:pPr>
        <w:spacing w:before="200" w:after="0"/>
        <w:ind w:firstLine="720"/>
        <w:jc w:val="both"/>
        <w:rPr>
          <w:rFonts w:ascii="Times New Roman" w:eastAsia="Times New Roman" w:hAnsi="Times New Roman" w:cs="Times New Roman"/>
          <w:sz w:val="20"/>
          <w:szCs w:val="20"/>
        </w:rPr>
      </w:pPr>
      <w:proofErr w:type="gramStart"/>
      <w:r w:rsidRPr="00ED60D4">
        <w:rPr>
          <w:rFonts w:ascii="Times New Roman" w:eastAsia="Times New Roman" w:hAnsi="Times New Roman" w:cs="Times New Roman"/>
          <w:sz w:val="20"/>
          <w:szCs w:val="20"/>
        </w:rPr>
        <w:t>LR  is</w:t>
      </w:r>
      <w:proofErr w:type="gramEnd"/>
      <w:r w:rsidRPr="00ED60D4">
        <w:rPr>
          <w:rFonts w:ascii="Times New Roman" w:eastAsia="Times New Roman" w:hAnsi="Times New Roman" w:cs="Times New Roman"/>
          <w:sz w:val="20"/>
          <w:szCs w:val="20"/>
        </w:rPr>
        <w:t xml:space="preserve"> valued for its straightforward implementation and ease of interpretation. It provides binary classification by modeling the relationship between features and the probability of an event (Cramer 2002) [11].</w:t>
      </w:r>
    </w:p>
    <w:p w:rsidR="0082630C" w:rsidRPr="00ED60D4" w:rsidRDefault="0082630C" w:rsidP="00ED60D4">
      <w:pPr>
        <w:spacing w:before="200" w:after="0"/>
        <w:jc w:val="both"/>
        <w:rPr>
          <w:rFonts w:ascii="Times New Roman" w:eastAsia="Times New Roman" w:hAnsi="Times New Roman" w:cs="Times New Roman"/>
          <w:sz w:val="20"/>
          <w:szCs w:val="20"/>
        </w:rPr>
      </w:pPr>
      <w:r w:rsidRPr="00ED60D4">
        <w:rPr>
          <w:rFonts w:ascii="Times New Roman" w:eastAsia="Times New Roman" w:hAnsi="Times New Roman" w:cs="Times New Roman"/>
          <w:b/>
          <w:sz w:val="20"/>
          <w:szCs w:val="20"/>
        </w:rPr>
        <w:t>i) Simplicity and Interpretability:</w:t>
      </w:r>
      <w:r w:rsidR="00ED60D4">
        <w:rPr>
          <w:rFonts w:ascii="Times New Roman" w:eastAsia="Times New Roman" w:hAnsi="Times New Roman" w:cs="Times New Roman"/>
          <w:b/>
          <w:sz w:val="20"/>
          <w:szCs w:val="20"/>
        </w:rPr>
        <w:t xml:space="preserve"> </w:t>
      </w:r>
      <w:r w:rsidRPr="00ED60D4">
        <w:rPr>
          <w:rFonts w:ascii="Times New Roman" w:eastAsia="Times New Roman" w:hAnsi="Times New Roman" w:cs="Times New Roman"/>
          <w:sz w:val="20"/>
          <w:szCs w:val="20"/>
        </w:rPr>
        <w:t>Its simplicity makes it a suitable baseline model, offering fast training and prediction times. However, its major limitation is its inability to capture non-linear relationships, which can restrict its performance in more complex scenarios typical in predictive maintenance. Despite this limitation, Logistic Regression's interpretability makes it valuable in situations where understanding the relationship between individual features and outcomes is important. For example, in predictive maintenance, the model can offer insights into the contribution of each feature to the likelihood of equipment failure.</w:t>
      </w:r>
    </w:p>
    <w:p w:rsidR="0082630C" w:rsidRPr="00ED60D4" w:rsidRDefault="0082630C" w:rsidP="00ED60D4">
      <w:pPr>
        <w:spacing w:before="200" w:after="0"/>
        <w:jc w:val="both"/>
        <w:rPr>
          <w:rFonts w:ascii="Times New Roman" w:eastAsia="Times New Roman" w:hAnsi="Times New Roman" w:cs="Times New Roman"/>
          <w:sz w:val="20"/>
          <w:szCs w:val="20"/>
        </w:rPr>
      </w:pPr>
      <w:r w:rsidRPr="00ED60D4">
        <w:rPr>
          <w:rFonts w:ascii="Times New Roman" w:eastAsia="Times New Roman" w:hAnsi="Times New Roman" w:cs="Times New Roman"/>
          <w:b/>
          <w:sz w:val="20"/>
          <w:szCs w:val="20"/>
        </w:rPr>
        <w:t>ii) Probabilistic Output:</w:t>
      </w:r>
      <w:r w:rsidR="00ED60D4">
        <w:rPr>
          <w:rFonts w:ascii="Times New Roman" w:eastAsia="Times New Roman" w:hAnsi="Times New Roman" w:cs="Times New Roman"/>
          <w:b/>
          <w:sz w:val="20"/>
          <w:szCs w:val="20"/>
        </w:rPr>
        <w:t xml:space="preserve"> </w:t>
      </w:r>
      <w:r w:rsidRPr="00ED60D4">
        <w:rPr>
          <w:rFonts w:ascii="Times New Roman" w:eastAsia="Times New Roman" w:hAnsi="Times New Roman" w:cs="Times New Roman"/>
          <w:sz w:val="20"/>
          <w:szCs w:val="20"/>
        </w:rPr>
        <w:t>Logistic Regression generates probabilistic outputs, which provide more than just binary classifications. This can be particularly useful for threshold-based decision-making in predictive maintenance, where a probability score might be used to prioritize maintenance actions.</w:t>
      </w:r>
    </w:p>
    <w:p w:rsidR="0082630C" w:rsidRPr="00ED60D4" w:rsidRDefault="0082630C" w:rsidP="00ED60D4">
      <w:pPr>
        <w:spacing w:before="200" w:after="0"/>
        <w:jc w:val="both"/>
        <w:rPr>
          <w:rFonts w:ascii="Times New Roman" w:eastAsia="Times New Roman" w:hAnsi="Times New Roman" w:cs="Times New Roman"/>
          <w:b/>
          <w:color w:val="0000FF"/>
          <w:sz w:val="20"/>
          <w:szCs w:val="20"/>
        </w:rPr>
      </w:pPr>
      <w:r w:rsidRPr="00ED60D4">
        <w:rPr>
          <w:rFonts w:ascii="Times New Roman" w:eastAsia="Times New Roman" w:hAnsi="Times New Roman" w:cs="Times New Roman"/>
          <w:b/>
          <w:color w:val="0000FF"/>
          <w:sz w:val="20"/>
          <w:szCs w:val="20"/>
        </w:rPr>
        <w:t>3.2.2 Random Forest</w:t>
      </w:r>
    </w:p>
    <w:p w:rsidR="0082630C" w:rsidRPr="00ED60D4" w:rsidRDefault="0082630C" w:rsidP="00ED60D4">
      <w:pPr>
        <w:spacing w:before="200" w:after="0"/>
        <w:ind w:firstLine="720"/>
        <w:jc w:val="both"/>
        <w:rPr>
          <w:rFonts w:ascii="Times New Roman" w:eastAsia="Times New Roman" w:hAnsi="Times New Roman" w:cs="Times New Roman"/>
          <w:sz w:val="20"/>
          <w:szCs w:val="20"/>
        </w:rPr>
      </w:pPr>
      <w:r w:rsidRPr="00ED60D4">
        <w:rPr>
          <w:rFonts w:ascii="Times New Roman" w:eastAsia="Times New Roman" w:hAnsi="Times New Roman" w:cs="Times New Roman"/>
          <w:sz w:val="20"/>
          <w:szCs w:val="20"/>
        </w:rPr>
        <w:t xml:space="preserve">Random Forest is an ensemble learning technique that constructs multiple decision trees and combines their results to improve both accuracy and stability. Each tree is trained on a randomly selected subset of the data, and the final prediction is made through majority voting for classification tasks or averaging for regression tasks. This approach reduces the risk of </w:t>
      </w:r>
      <w:proofErr w:type="spellStart"/>
      <w:r w:rsidRPr="00ED60D4">
        <w:rPr>
          <w:rFonts w:ascii="Times New Roman" w:eastAsia="Times New Roman" w:hAnsi="Times New Roman" w:cs="Times New Roman"/>
          <w:sz w:val="20"/>
          <w:szCs w:val="20"/>
        </w:rPr>
        <w:t>overfitting</w:t>
      </w:r>
      <w:proofErr w:type="spellEnd"/>
      <w:r w:rsidRPr="00ED60D4">
        <w:rPr>
          <w:rFonts w:ascii="Times New Roman" w:eastAsia="Times New Roman" w:hAnsi="Times New Roman" w:cs="Times New Roman"/>
          <w:sz w:val="20"/>
          <w:szCs w:val="20"/>
        </w:rPr>
        <w:t xml:space="preserve"> that individual trees often face, making the model more robust. Random Forest also ranks features by their importance, providing insights into which variables contribute most to the prediction. Overall, it is highly effective for complex datasets and large-scale predictive tasks. [14</w:t>
      </w:r>
      <w:proofErr w:type="gramStart"/>
      <w:r w:rsidRPr="00ED60D4">
        <w:rPr>
          <w:rFonts w:ascii="Times New Roman" w:eastAsia="Times New Roman" w:hAnsi="Times New Roman" w:cs="Times New Roman"/>
          <w:sz w:val="20"/>
          <w:szCs w:val="20"/>
        </w:rPr>
        <w:t>,15</w:t>
      </w:r>
      <w:proofErr w:type="gramEnd"/>
      <w:r w:rsidRPr="00ED60D4">
        <w:rPr>
          <w:rFonts w:ascii="Times New Roman" w:eastAsia="Times New Roman" w:hAnsi="Times New Roman" w:cs="Times New Roman"/>
          <w:sz w:val="20"/>
          <w:szCs w:val="20"/>
        </w:rPr>
        <w:t>].</w:t>
      </w:r>
    </w:p>
    <w:p w:rsidR="0082630C" w:rsidRPr="00ED60D4" w:rsidRDefault="0082630C" w:rsidP="00ED60D4">
      <w:pPr>
        <w:spacing w:before="200" w:after="0"/>
        <w:jc w:val="both"/>
        <w:rPr>
          <w:rFonts w:ascii="Times New Roman" w:eastAsia="Times New Roman" w:hAnsi="Times New Roman" w:cs="Times New Roman"/>
          <w:sz w:val="20"/>
          <w:szCs w:val="20"/>
        </w:rPr>
      </w:pPr>
      <w:r w:rsidRPr="00ED60D4">
        <w:rPr>
          <w:rFonts w:ascii="Times New Roman" w:eastAsia="Times New Roman" w:hAnsi="Times New Roman" w:cs="Times New Roman"/>
          <w:b/>
          <w:sz w:val="20"/>
          <w:szCs w:val="20"/>
        </w:rPr>
        <w:t>i) Robustness and Flexibility:</w:t>
      </w:r>
      <w:r w:rsidR="00ED60D4">
        <w:rPr>
          <w:rFonts w:ascii="Times New Roman" w:eastAsia="Times New Roman" w:hAnsi="Times New Roman" w:cs="Times New Roman"/>
          <w:b/>
          <w:sz w:val="20"/>
          <w:szCs w:val="20"/>
        </w:rPr>
        <w:t xml:space="preserve"> </w:t>
      </w:r>
      <w:r w:rsidRPr="00ED60D4">
        <w:rPr>
          <w:rFonts w:ascii="Times New Roman" w:eastAsia="Times New Roman" w:hAnsi="Times New Roman" w:cs="Times New Roman"/>
          <w:sz w:val="20"/>
          <w:szCs w:val="20"/>
        </w:rPr>
        <w:t>Its robustness makes it well-suited for complex datasets with diverse feature types, as it mitigates the risk of over</w:t>
      </w:r>
      <w:r w:rsidR="00ED60D4">
        <w:rPr>
          <w:rFonts w:ascii="Times New Roman" w:eastAsia="Times New Roman" w:hAnsi="Times New Roman" w:cs="Times New Roman"/>
          <w:sz w:val="20"/>
          <w:szCs w:val="20"/>
        </w:rPr>
        <w:t xml:space="preserve"> </w:t>
      </w:r>
      <w:r w:rsidRPr="00ED60D4">
        <w:rPr>
          <w:rFonts w:ascii="Times New Roman" w:eastAsia="Times New Roman" w:hAnsi="Times New Roman" w:cs="Times New Roman"/>
          <w:sz w:val="20"/>
          <w:szCs w:val="20"/>
        </w:rPr>
        <w:t>fitting, which can be a concern with simpler models like Logistic Regression. In predictive maintenance, where data may come from various sources like sensors, logs, or environmental factors, Random Forest can handle the heterogeneity effectively. Additionally, Random Forest provides insights into feature importance, which can help identify the most critical factors driving system failures, thus aiding maintenance prioritization.</w:t>
      </w:r>
    </w:p>
    <w:p w:rsidR="0082630C" w:rsidRPr="00ED60D4" w:rsidRDefault="0082630C" w:rsidP="00ED60D4">
      <w:pPr>
        <w:spacing w:before="200" w:after="0"/>
        <w:jc w:val="both"/>
        <w:rPr>
          <w:rFonts w:ascii="Times New Roman" w:eastAsia="Times New Roman" w:hAnsi="Times New Roman" w:cs="Times New Roman"/>
          <w:sz w:val="20"/>
          <w:szCs w:val="20"/>
        </w:rPr>
      </w:pPr>
      <w:r w:rsidRPr="00ED60D4">
        <w:rPr>
          <w:rFonts w:ascii="Times New Roman" w:eastAsia="Times New Roman" w:hAnsi="Times New Roman" w:cs="Times New Roman"/>
          <w:b/>
          <w:sz w:val="20"/>
          <w:szCs w:val="20"/>
        </w:rPr>
        <w:t>ii) Non-linear Relationships:</w:t>
      </w:r>
      <w:r w:rsidR="00ED60D4">
        <w:rPr>
          <w:rFonts w:ascii="Times New Roman" w:eastAsia="Times New Roman" w:hAnsi="Times New Roman" w:cs="Times New Roman"/>
          <w:b/>
          <w:sz w:val="20"/>
          <w:szCs w:val="20"/>
        </w:rPr>
        <w:t xml:space="preserve"> </w:t>
      </w:r>
      <w:r w:rsidRPr="00ED60D4">
        <w:rPr>
          <w:rFonts w:ascii="Times New Roman" w:eastAsia="Times New Roman" w:hAnsi="Times New Roman" w:cs="Times New Roman"/>
          <w:sz w:val="20"/>
          <w:szCs w:val="20"/>
        </w:rPr>
        <w:t>Unlike Logistic Regression, Random Forest is capable of capturing non-linear relationships between features. This makes it particularly valuable for predictive maintenance tasks, where complex interactions between equipment age, usage patterns, and environmental conditions might affect failure rates. Random Forest’s ability to model such interactions enhances its predictive power in maintenance scenarios.</w:t>
      </w:r>
    </w:p>
    <w:p w:rsidR="0082630C" w:rsidRPr="00ED60D4" w:rsidRDefault="0082630C" w:rsidP="00ED60D4">
      <w:pPr>
        <w:spacing w:before="200" w:after="0"/>
        <w:jc w:val="both"/>
        <w:rPr>
          <w:rFonts w:ascii="Times New Roman" w:eastAsia="Times New Roman" w:hAnsi="Times New Roman" w:cs="Times New Roman"/>
          <w:b/>
          <w:color w:val="0000FF"/>
          <w:sz w:val="20"/>
          <w:szCs w:val="20"/>
        </w:rPr>
      </w:pPr>
      <w:r w:rsidRPr="00ED60D4">
        <w:rPr>
          <w:rFonts w:ascii="Times New Roman" w:eastAsia="Times New Roman" w:hAnsi="Times New Roman" w:cs="Times New Roman"/>
          <w:b/>
          <w:color w:val="0000FF"/>
          <w:sz w:val="20"/>
          <w:szCs w:val="20"/>
        </w:rPr>
        <w:t>3.2.3 Gradient Boosting</w:t>
      </w:r>
    </w:p>
    <w:p w:rsidR="0082630C" w:rsidRPr="00ED60D4" w:rsidRDefault="0082630C" w:rsidP="00ED60D4">
      <w:pPr>
        <w:spacing w:before="200" w:after="0"/>
        <w:ind w:firstLine="720"/>
        <w:jc w:val="both"/>
        <w:rPr>
          <w:rFonts w:ascii="Times New Roman" w:eastAsia="Times New Roman" w:hAnsi="Times New Roman" w:cs="Times New Roman"/>
          <w:sz w:val="20"/>
          <w:szCs w:val="20"/>
        </w:rPr>
      </w:pPr>
      <w:r w:rsidRPr="00ED60D4">
        <w:rPr>
          <w:rFonts w:ascii="Times New Roman" w:eastAsia="Times New Roman" w:hAnsi="Times New Roman" w:cs="Times New Roman"/>
          <w:sz w:val="20"/>
          <w:szCs w:val="20"/>
        </w:rPr>
        <w:t>Gradient Boosting is known for its superior predictive performance, achieved through the iterative correction of errors from previous models. It works well with different loss functions and adapts effectively to complex patterns within the data [16</w:t>
      </w:r>
      <w:proofErr w:type="gramStart"/>
      <w:r w:rsidRPr="00ED60D4">
        <w:rPr>
          <w:rFonts w:ascii="Times New Roman" w:eastAsia="Times New Roman" w:hAnsi="Times New Roman" w:cs="Times New Roman"/>
          <w:sz w:val="20"/>
          <w:szCs w:val="20"/>
        </w:rPr>
        <w:t>,17</w:t>
      </w:r>
      <w:proofErr w:type="gramEnd"/>
      <w:r w:rsidRPr="00ED60D4">
        <w:rPr>
          <w:rFonts w:ascii="Times New Roman" w:eastAsia="Times New Roman" w:hAnsi="Times New Roman" w:cs="Times New Roman"/>
          <w:sz w:val="20"/>
          <w:szCs w:val="20"/>
        </w:rPr>
        <w:t>].</w:t>
      </w:r>
    </w:p>
    <w:p w:rsidR="0082630C" w:rsidRDefault="0082630C" w:rsidP="00ED60D4">
      <w:pPr>
        <w:spacing w:before="200" w:after="0"/>
        <w:jc w:val="both"/>
        <w:rPr>
          <w:rFonts w:ascii="Times New Roman" w:eastAsia="Times New Roman" w:hAnsi="Times New Roman" w:cs="Times New Roman"/>
          <w:sz w:val="20"/>
          <w:szCs w:val="20"/>
        </w:rPr>
      </w:pPr>
      <w:r w:rsidRPr="00ED60D4">
        <w:rPr>
          <w:rFonts w:ascii="Times New Roman" w:eastAsia="Times New Roman" w:hAnsi="Times New Roman" w:cs="Times New Roman"/>
          <w:b/>
          <w:sz w:val="20"/>
          <w:szCs w:val="20"/>
        </w:rPr>
        <w:t>i) High Predictive Accuracy:</w:t>
      </w:r>
      <w:r w:rsidR="00ED60D4">
        <w:rPr>
          <w:rFonts w:ascii="Times New Roman" w:eastAsia="Times New Roman" w:hAnsi="Times New Roman" w:cs="Times New Roman"/>
          <w:b/>
          <w:sz w:val="20"/>
          <w:szCs w:val="20"/>
        </w:rPr>
        <w:t xml:space="preserve"> </w:t>
      </w:r>
      <w:r w:rsidRPr="00ED60D4">
        <w:rPr>
          <w:rFonts w:ascii="Times New Roman" w:eastAsia="Times New Roman" w:hAnsi="Times New Roman" w:cs="Times New Roman"/>
          <w:sz w:val="20"/>
          <w:szCs w:val="20"/>
        </w:rPr>
        <w:t>For predictive maintenance, where subtle trends in sensor data or operational logs could signal upcoming failures, Gradient Boosting's ability to refine its predictions iteratively makes it particularly useful. However, Gradient Boosting comes with the trade-off of longer training times and potential over</w:t>
      </w:r>
      <w:r w:rsidR="00ED60D4">
        <w:rPr>
          <w:rFonts w:ascii="Times New Roman" w:eastAsia="Times New Roman" w:hAnsi="Times New Roman" w:cs="Times New Roman"/>
          <w:sz w:val="20"/>
          <w:szCs w:val="20"/>
        </w:rPr>
        <w:t xml:space="preserve"> </w:t>
      </w:r>
      <w:r w:rsidRPr="00ED60D4">
        <w:rPr>
          <w:rFonts w:ascii="Times New Roman" w:eastAsia="Times New Roman" w:hAnsi="Times New Roman" w:cs="Times New Roman"/>
          <w:sz w:val="20"/>
          <w:szCs w:val="20"/>
        </w:rPr>
        <w:t>fitting if not carefully tuned. Nonetheless, its accuracy makes it a powerful model for more intricate maintenance datasets.</w:t>
      </w:r>
    </w:p>
    <w:p w:rsidR="00ED60D4" w:rsidRPr="00ED60D4" w:rsidRDefault="00ED60D4" w:rsidP="00ED60D4">
      <w:pPr>
        <w:spacing w:before="200" w:after="0"/>
        <w:jc w:val="both"/>
        <w:rPr>
          <w:rFonts w:ascii="Times New Roman" w:eastAsia="Times New Roman" w:hAnsi="Times New Roman" w:cs="Times New Roman"/>
          <w:sz w:val="20"/>
          <w:szCs w:val="20"/>
        </w:rPr>
      </w:pPr>
    </w:p>
    <w:p w:rsidR="0082630C" w:rsidRPr="00ED60D4" w:rsidRDefault="0082630C" w:rsidP="00ED60D4">
      <w:pPr>
        <w:spacing w:before="200" w:after="0"/>
        <w:jc w:val="both"/>
        <w:rPr>
          <w:rFonts w:ascii="Times New Roman" w:eastAsia="Times New Roman" w:hAnsi="Times New Roman" w:cs="Times New Roman"/>
          <w:sz w:val="20"/>
          <w:szCs w:val="20"/>
        </w:rPr>
      </w:pPr>
      <w:r w:rsidRPr="00ED60D4">
        <w:rPr>
          <w:rFonts w:ascii="Times New Roman" w:eastAsia="Times New Roman" w:hAnsi="Times New Roman" w:cs="Times New Roman"/>
          <w:b/>
          <w:sz w:val="20"/>
          <w:szCs w:val="20"/>
        </w:rPr>
        <w:lastRenderedPageBreak/>
        <w:t>ii) Handling of Outliers:</w:t>
      </w:r>
      <w:r w:rsidR="00ED60D4">
        <w:rPr>
          <w:rFonts w:ascii="Times New Roman" w:eastAsia="Times New Roman" w:hAnsi="Times New Roman" w:cs="Times New Roman"/>
          <w:b/>
          <w:sz w:val="20"/>
          <w:szCs w:val="20"/>
        </w:rPr>
        <w:t xml:space="preserve"> </w:t>
      </w:r>
      <w:r w:rsidRPr="00ED60D4">
        <w:rPr>
          <w:rFonts w:ascii="Times New Roman" w:eastAsia="Times New Roman" w:hAnsi="Times New Roman" w:cs="Times New Roman"/>
          <w:sz w:val="20"/>
          <w:szCs w:val="20"/>
        </w:rPr>
        <w:t>One of Gradient Boosting’s strengths is its reduced sensitivity to outliers, thanks to its iterative learning process. In practical applications of predictive maintenance, sensor anomalies or unusual data points are common, and Gradient Boosting's ability to handle these outliers without sacrificing performance enhances its robustness in real-world settings.</w:t>
      </w:r>
    </w:p>
    <w:p w:rsidR="0082630C" w:rsidRPr="00ED60D4" w:rsidRDefault="00ED60D4" w:rsidP="00ED60D4">
      <w:pPr>
        <w:pStyle w:val="Heading3"/>
        <w:keepNext w:val="0"/>
        <w:keepLines w:val="0"/>
        <w:spacing w:before="200" w:after="0"/>
        <w:rPr>
          <w:rFonts w:ascii="Times New Roman" w:eastAsia="Times New Roman" w:hAnsi="Times New Roman" w:cs="Times New Roman"/>
          <w:color w:val="0000FF"/>
          <w:sz w:val="20"/>
          <w:szCs w:val="20"/>
        </w:rPr>
      </w:pPr>
      <w:bookmarkStart w:id="1" w:name="_mssol6sg956c" w:colFirst="0" w:colLast="0"/>
      <w:bookmarkEnd w:id="1"/>
      <w:r w:rsidRPr="00ED60D4">
        <w:rPr>
          <w:rFonts w:ascii="Times New Roman" w:eastAsia="Times New Roman" w:hAnsi="Times New Roman" w:cs="Times New Roman"/>
          <w:color w:val="0000FF"/>
          <w:sz w:val="20"/>
          <w:szCs w:val="20"/>
        </w:rPr>
        <w:t>3.3 T</w:t>
      </w:r>
      <w:r w:rsidRPr="00207E8C">
        <w:rPr>
          <w:rFonts w:ascii="Times New Roman" w:eastAsia="Times New Roman" w:hAnsi="Times New Roman" w:cs="Times New Roman"/>
          <w:color w:val="0000FF"/>
          <w:sz w:val="18"/>
          <w:szCs w:val="20"/>
        </w:rPr>
        <w:t>RAINING</w:t>
      </w:r>
      <w:r w:rsidRPr="00ED60D4">
        <w:rPr>
          <w:rFonts w:ascii="Times New Roman" w:eastAsia="Times New Roman" w:hAnsi="Times New Roman" w:cs="Times New Roman"/>
          <w:color w:val="0000FF"/>
          <w:sz w:val="20"/>
          <w:szCs w:val="20"/>
        </w:rPr>
        <w:t xml:space="preserve"> A</w:t>
      </w:r>
      <w:r w:rsidRPr="00207E8C">
        <w:rPr>
          <w:rFonts w:ascii="Times New Roman" w:eastAsia="Times New Roman" w:hAnsi="Times New Roman" w:cs="Times New Roman"/>
          <w:color w:val="0000FF"/>
          <w:sz w:val="18"/>
          <w:szCs w:val="20"/>
        </w:rPr>
        <w:t>ND</w:t>
      </w:r>
      <w:r w:rsidRPr="00ED60D4">
        <w:rPr>
          <w:rFonts w:ascii="Times New Roman" w:eastAsia="Times New Roman" w:hAnsi="Times New Roman" w:cs="Times New Roman"/>
          <w:color w:val="0000FF"/>
          <w:sz w:val="20"/>
          <w:szCs w:val="20"/>
        </w:rPr>
        <w:t xml:space="preserve"> T</w:t>
      </w:r>
      <w:r w:rsidRPr="00207E8C">
        <w:rPr>
          <w:rFonts w:ascii="Times New Roman" w:eastAsia="Times New Roman" w:hAnsi="Times New Roman" w:cs="Times New Roman"/>
          <w:color w:val="0000FF"/>
          <w:sz w:val="18"/>
          <w:szCs w:val="20"/>
        </w:rPr>
        <w:t>ESTING</w:t>
      </w:r>
      <w:r w:rsidRPr="00ED60D4">
        <w:rPr>
          <w:rFonts w:ascii="Times New Roman" w:eastAsia="Times New Roman" w:hAnsi="Times New Roman" w:cs="Times New Roman"/>
          <w:color w:val="0000FF"/>
          <w:sz w:val="20"/>
          <w:szCs w:val="20"/>
        </w:rPr>
        <w:t xml:space="preserve"> O</w:t>
      </w:r>
      <w:r w:rsidRPr="00207E8C">
        <w:rPr>
          <w:rFonts w:ascii="Times New Roman" w:eastAsia="Times New Roman" w:hAnsi="Times New Roman" w:cs="Times New Roman"/>
          <w:color w:val="0000FF"/>
          <w:sz w:val="18"/>
          <w:szCs w:val="20"/>
        </w:rPr>
        <w:t>F</w:t>
      </w:r>
      <w:r w:rsidRPr="00ED60D4">
        <w:rPr>
          <w:rFonts w:ascii="Times New Roman" w:eastAsia="Times New Roman" w:hAnsi="Times New Roman" w:cs="Times New Roman"/>
          <w:color w:val="0000FF"/>
          <w:sz w:val="20"/>
          <w:szCs w:val="20"/>
        </w:rPr>
        <w:t xml:space="preserve"> M</w:t>
      </w:r>
      <w:r w:rsidRPr="00207E8C">
        <w:rPr>
          <w:rFonts w:ascii="Times New Roman" w:eastAsia="Times New Roman" w:hAnsi="Times New Roman" w:cs="Times New Roman"/>
          <w:color w:val="0000FF"/>
          <w:sz w:val="18"/>
          <w:szCs w:val="20"/>
        </w:rPr>
        <w:t>ACHINE</w:t>
      </w:r>
      <w:r w:rsidRPr="00ED60D4">
        <w:rPr>
          <w:rFonts w:ascii="Times New Roman" w:eastAsia="Times New Roman" w:hAnsi="Times New Roman" w:cs="Times New Roman"/>
          <w:color w:val="0000FF"/>
          <w:sz w:val="20"/>
          <w:szCs w:val="20"/>
        </w:rPr>
        <w:t xml:space="preserve"> L</w:t>
      </w:r>
      <w:r w:rsidRPr="00207E8C">
        <w:rPr>
          <w:rFonts w:ascii="Times New Roman" w:eastAsia="Times New Roman" w:hAnsi="Times New Roman" w:cs="Times New Roman"/>
          <w:color w:val="0000FF"/>
          <w:sz w:val="18"/>
          <w:szCs w:val="20"/>
        </w:rPr>
        <w:t>EARNING</w:t>
      </w:r>
      <w:r w:rsidRPr="00ED60D4">
        <w:rPr>
          <w:rFonts w:ascii="Times New Roman" w:eastAsia="Times New Roman" w:hAnsi="Times New Roman" w:cs="Times New Roman"/>
          <w:color w:val="0000FF"/>
          <w:sz w:val="20"/>
          <w:szCs w:val="20"/>
        </w:rPr>
        <w:t xml:space="preserve"> M</w:t>
      </w:r>
      <w:r w:rsidRPr="00207E8C">
        <w:rPr>
          <w:rFonts w:ascii="Times New Roman" w:eastAsia="Times New Roman" w:hAnsi="Times New Roman" w:cs="Times New Roman"/>
          <w:color w:val="0000FF"/>
          <w:sz w:val="18"/>
          <w:szCs w:val="20"/>
        </w:rPr>
        <w:t>ODELS</w:t>
      </w:r>
    </w:p>
    <w:p w:rsidR="0082630C" w:rsidRPr="00207E8C" w:rsidRDefault="0082630C" w:rsidP="00207E8C">
      <w:pPr>
        <w:spacing w:before="200" w:after="0"/>
        <w:rPr>
          <w:rFonts w:ascii="Times New Roman" w:eastAsia="Times New Roman" w:hAnsi="Times New Roman" w:cs="Times New Roman"/>
          <w:sz w:val="20"/>
          <w:szCs w:val="20"/>
        </w:rPr>
      </w:pPr>
      <w:r w:rsidRPr="00207E8C">
        <w:rPr>
          <w:rFonts w:ascii="Times New Roman" w:eastAsia="Times New Roman" w:hAnsi="Times New Roman" w:cs="Times New Roman"/>
          <w:sz w:val="20"/>
          <w:szCs w:val="20"/>
          <w:lang w:val="en-IN"/>
        </w:rPr>
        <w:t>The dataset was split into 70% for training and 30% for testing to provide an impartial assessment of the model's performance.</w:t>
      </w:r>
      <w:r w:rsidRPr="00207E8C">
        <w:rPr>
          <w:rFonts w:ascii="Times New Roman" w:eastAsia="Times New Roman" w:hAnsi="Times New Roman" w:cs="Times New Roman"/>
          <w:sz w:val="20"/>
          <w:szCs w:val="20"/>
        </w:rPr>
        <w:t>This train-test split strategy allowed for sufficient data to train the models while reserving a portion for evaluating how well the models generalize to unseen data.</w:t>
      </w:r>
    </w:p>
    <w:p w:rsidR="0082630C" w:rsidRPr="00207E8C" w:rsidRDefault="0082630C" w:rsidP="00207E8C">
      <w:pPr>
        <w:numPr>
          <w:ilvl w:val="0"/>
          <w:numId w:val="18"/>
        </w:numPr>
        <w:spacing w:before="200" w:after="0"/>
        <w:jc w:val="both"/>
        <w:rPr>
          <w:rFonts w:ascii="Times New Roman" w:eastAsia="Times New Roman" w:hAnsi="Times New Roman" w:cs="Times New Roman"/>
          <w:sz w:val="20"/>
          <w:szCs w:val="20"/>
        </w:rPr>
      </w:pPr>
      <w:r w:rsidRPr="00207E8C">
        <w:rPr>
          <w:rFonts w:ascii="Times New Roman" w:eastAsia="Times New Roman" w:hAnsi="Times New Roman" w:cs="Times New Roman"/>
          <w:b/>
          <w:sz w:val="20"/>
          <w:szCs w:val="20"/>
        </w:rPr>
        <w:t>Logistic Regression</w:t>
      </w:r>
      <w:r w:rsidRPr="00207E8C">
        <w:rPr>
          <w:rFonts w:ascii="Times New Roman" w:eastAsia="Times New Roman" w:hAnsi="Times New Roman" w:cs="Times New Roman"/>
          <w:sz w:val="20"/>
          <w:szCs w:val="20"/>
        </w:rPr>
        <w:t>: The model was trained using a standard linear relationship between the input features and the binary target variable. This approach allows the model to estimate probabilities and classify outcomes based on the learned weights, making it a baseline model for comparison.</w:t>
      </w:r>
    </w:p>
    <w:p w:rsidR="0082630C" w:rsidRPr="00207E8C" w:rsidRDefault="0082630C" w:rsidP="00207E8C">
      <w:pPr>
        <w:numPr>
          <w:ilvl w:val="0"/>
          <w:numId w:val="18"/>
        </w:numPr>
        <w:spacing w:before="200" w:after="0"/>
        <w:jc w:val="both"/>
        <w:rPr>
          <w:rFonts w:ascii="Times New Roman" w:eastAsia="Times New Roman" w:hAnsi="Times New Roman" w:cs="Times New Roman"/>
          <w:sz w:val="20"/>
          <w:szCs w:val="20"/>
        </w:rPr>
      </w:pPr>
      <w:r w:rsidRPr="00207E8C">
        <w:rPr>
          <w:rFonts w:ascii="Times New Roman" w:eastAsia="Times New Roman" w:hAnsi="Times New Roman" w:cs="Times New Roman"/>
          <w:b/>
          <w:sz w:val="20"/>
          <w:szCs w:val="20"/>
        </w:rPr>
        <w:t>Random Forest</w:t>
      </w:r>
      <w:r w:rsidRPr="00207E8C">
        <w:rPr>
          <w:rFonts w:ascii="Times New Roman" w:eastAsia="Times New Roman" w:hAnsi="Times New Roman" w:cs="Times New Roman"/>
          <w:sz w:val="20"/>
          <w:szCs w:val="20"/>
        </w:rPr>
        <w:t xml:space="preserve">: Random Forest was trained using 100 decision trees, with each tree constructed using a random subset of features. This method improves generalization by reducing the risk of </w:t>
      </w:r>
      <w:proofErr w:type="spellStart"/>
      <w:r w:rsidRPr="00207E8C">
        <w:rPr>
          <w:rFonts w:ascii="Times New Roman" w:eastAsia="Times New Roman" w:hAnsi="Times New Roman" w:cs="Times New Roman"/>
          <w:sz w:val="20"/>
          <w:szCs w:val="20"/>
        </w:rPr>
        <w:t>overfitting</w:t>
      </w:r>
      <w:proofErr w:type="spellEnd"/>
      <w:r w:rsidRPr="00207E8C">
        <w:rPr>
          <w:rFonts w:ascii="Times New Roman" w:eastAsia="Times New Roman" w:hAnsi="Times New Roman" w:cs="Times New Roman"/>
          <w:sz w:val="20"/>
          <w:szCs w:val="20"/>
        </w:rPr>
        <w:t xml:space="preserve"> and increasing model robustness, particularly in handling non-linear relationships and diverse feature types.</w:t>
      </w:r>
    </w:p>
    <w:p w:rsidR="0082630C" w:rsidRPr="00207E8C" w:rsidRDefault="0082630C" w:rsidP="00207E8C">
      <w:pPr>
        <w:numPr>
          <w:ilvl w:val="0"/>
          <w:numId w:val="18"/>
        </w:numPr>
        <w:spacing w:before="200" w:after="0"/>
        <w:jc w:val="both"/>
        <w:rPr>
          <w:rFonts w:ascii="Times New Roman" w:eastAsia="Times New Roman" w:hAnsi="Times New Roman" w:cs="Times New Roman"/>
          <w:sz w:val="20"/>
          <w:szCs w:val="20"/>
        </w:rPr>
      </w:pPr>
      <w:r w:rsidRPr="00207E8C">
        <w:rPr>
          <w:rFonts w:ascii="Times New Roman" w:eastAsia="Times New Roman" w:hAnsi="Times New Roman" w:cs="Times New Roman"/>
          <w:b/>
          <w:sz w:val="20"/>
          <w:szCs w:val="20"/>
        </w:rPr>
        <w:t>Gradient Boosting</w:t>
      </w:r>
      <w:r w:rsidRPr="00207E8C">
        <w:rPr>
          <w:rFonts w:ascii="Times New Roman" w:eastAsia="Times New Roman" w:hAnsi="Times New Roman" w:cs="Times New Roman"/>
          <w:sz w:val="20"/>
          <w:szCs w:val="20"/>
        </w:rPr>
        <w:t>: The Gradient Boosting model was trained with a learning rate of 0.1 and 100 boosting iterations. Through this iterative process, the model sequentially corrects errors from previous iterations, enhancing its ability to capture complex patterns in the data and improving overall predictive performance.</w:t>
      </w:r>
    </w:p>
    <w:p w:rsidR="0082630C" w:rsidRPr="00207E8C" w:rsidRDefault="0082630C" w:rsidP="00207E8C">
      <w:pPr>
        <w:spacing w:before="200" w:after="0"/>
        <w:jc w:val="both"/>
        <w:rPr>
          <w:rFonts w:ascii="Times New Roman" w:eastAsia="Times New Roman" w:hAnsi="Times New Roman" w:cs="Times New Roman"/>
          <w:sz w:val="20"/>
          <w:szCs w:val="20"/>
        </w:rPr>
      </w:pPr>
      <w:r w:rsidRPr="00207E8C">
        <w:rPr>
          <w:rFonts w:ascii="Times New Roman" w:eastAsia="Times New Roman" w:hAnsi="Times New Roman" w:cs="Times New Roman"/>
          <w:sz w:val="20"/>
          <w:szCs w:val="20"/>
        </w:rPr>
        <w:t>Each model was assessed on the testing set to evaluate its accuracy, precision, recall, F1-Score, and ROC-AUC, providing a complete understanding of their effectiveness in predictive maintenance tasks.</w:t>
      </w:r>
    </w:p>
    <w:p w:rsidR="00D302DB" w:rsidRPr="00EA5B57" w:rsidRDefault="00D302DB" w:rsidP="00D302DB">
      <w:pPr>
        <w:spacing w:before="200" w:after="0"/>
        <w:rPr>
          <w:rFonts w:ascii="Times New Roman" w:eastAsia="Times New Roman" w:hAnsi="Times New Roman" w:cs="Times New Roman"/>
          <w:b/>
          <w:color w:val="0000FF"/>
          <w:sz w:val="24"/>
          <w:szCs w:val="24"/>
        </w:rPr>
      </w:pPr>
      <w:r w:rsidRPr="00EA5B57">
        <w:rPr>
          <w:rFonts w:ascii="Times New Roman" w:eastAsia="Times New Roman" w:hAnsi="Times New Roman" w:cs="Times New Roman"/>
          <w:b/>
          <w:color w:val="0000FF"/>
          <w:sz w:val="24"/>
          <w:szCs w:val="24"/>
        </w:rPr>
        <w:t>4. R</w:t>
      </w:r>
      <w:r w:rsidRPr="00D557AD">
        <w:rPr>
          <w:rFonts w:ascii="Times New Roman" w:eastAsia="Times New Roman" w:hAnsi="Times New Roman" w:cs="Times New Roman"/>
          <w:b/>
          <w:color w:val="0000FF"/>
          <w:szCs w:val="24"/>
        </w:rPr>
        <w:t>ESULTS</w:t>
      </w:r>
      <w:r w:rsidRPr="00EA5B57">
        <w:rPr>
          <w:rFonts w:ascii="Times New Roman" w:eastAsia="Times New Roman" w:hAnsi="Times New Roman" w:cs="Times New Roman"/>
          <w:b/>
          <w:color w:val="0000FF"/>
          <w:sz w:val="24"/>
          <w:szCs w:val="24"/>
        </w:rPr>
        <w:t xml:space="preserve"> A</w:t>
      </w:r>
      <w:r w:rsidRPr="00D557AD">
        <w:rPr>
          <w:rFonts w:ascii="Times New Roman" w:eastAsia="Times New Roman" w:hAnsi="Times New Roman" w:cs="Times New Roman"/>
          <w:b/>
          <w:color w:val="0000FF"/>
          <w:szCs w:val="24"/>
        </w:rPr>
        <w:t>ND</w:t>
      </w:r>
      <w:r w:rsidRPr="00EA5B57">
        <w:rPr>
          <w:rFonts w:ascii="Times New Roman" w:eastAsia="Times New Roman" w:hAnsi="Times New Roman" w:cs="Times New Roman"/>
          <w:b/>
          <w:color w:val="0000FF"/>
          <w:sz w:val="24"/>
          <w:szCs w:val="24"/>
        </w:rPr>
        <w:t xml:space="preserve"> D</w:t>
      </w:r>
      <w:r w:rsidRPr="00D557AD">
        <w:rPr>
          <w:rFonts w:ascii="Times New Roman" w:eastAsia="Times New Roman" w:hAnsi="Times New Roman" w:cs="Times New Roman"/>
          <w:b/>
          <w:color w:val="0000FF"/>
          <w:szCs w:val="24"/>
        </w:rPr>
        <w:t>ISCUSSION</w:t>
      </w:r>
    </w:p>
    <w:p w:rsidR="0082630C" w:rsidRPr="00207E8C" w:rsidRDefault="0082630C" w:rsidP="00207E8C">
      <w:pPr>
        <w:spacing w:before="200" w:after="0"/>
        <w:ind w:firstLine="720"/>
        <w:jc w:val="both"/>
        <w:rPr>
          <w:rFonts w:ascii="Times New Roman" w:eastAsia="Times New Roman" w:hAnsi="Times New Roman" w:cs="Times New Roman"/>
          <w:sz w:val="20"/>
          <w:szCs w:val="20"/>
        </w:rPr>
      </w:pPr>
      <w:r w:rsidRPr="00207E8C">
        <w:rPr>
          <w:rFonts w:ascii="Times New Roman" w:eastAsia="Times New Roman" w:hAnsi="Times New Roman" w:cs="Times New Roman"/>
          <w:sz w:val="20"/>
          <w:szCs w:val="20"/>
        </w:rPr>
        <w:t>The performance comparison of three ML classifiers reveals that Gradient Boosting consistently outperforms the other models across all key metrics as presented in Table 2 and Figure 2.</w:t>
      </w:r>
    </w:p>
    <w:p w:rsidR="0082630C" w:rsidRPr="00207E8C" w:rsidRDefault="00207E8C" w:rsidP="00207E8C">
      <w:pPr>
        <w:spacing w:before="200" w:after="0"/>
        <w:rPr>
          <w:rFonts w:ascii="Times New Roman" w:eastAsia="Times New Roman" w:hAnsi="Times New Roman" w:cs="Times New Roman"/>
          <w:sz w:val="20"/>
          <w:szCs w:val="20"/>
        </w:rPr>
      </w:pPr>
      <w:r w:rsidRPr="00207E8C">
        <w:rPr>
          <w:rFonts w:ascii="Times New Roman" w:eastAsia="Times New Roman" w:hAnsi="Times New Roman" w:cs="Times New Roman"/>
          <w:b/>
          <w:sz w:val="20"/>
          <w:szCs w:val="20"/>
        </w:rPr>
        <w:t>Table 2:</w:t>
      </w:r>
      <w:r w:rsidR="0082630C" w:rsidRPr="00207E8C">
        <w:rPr>
          <w:rFonts w:ascii="Times New Roman" w:eastAsia="Times New Roman" w:hAnsi="Times New Roman" w:cs="Times New Roman"/>
          <w:b/>
          <w:sz w:val="20"/>
          <w:szCs w:val="20"/>
        </w:rPr>
        <w:t xml:space="preserve"> Comparison of performance metrics for the chosen ML models </w:t>
      </w:r>
    </w:p>
    <w:tbl>
      <w:tblPr>
        <w:tblW w:w="7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1425"/>
        <w:gridCol w:w="1336"/>
        <w:gridCol w:w="1167"/>
        <w:gridCol w:w="1322"/>
        <w:gridCol w:w="1330"/>
      </w:tblGrid>
      <w:tr w:rsidR="0082630C" w:rsidTr="00C739F3">
        <w:tc>
          <w:tcPr>
            <w:tcW w:w="1345" w:type="dxa"/>
          </w:tcPr>
          <w:p w:rsidR="0082630C" w:rsidRPr="00207E8C" w:rsidRDefault="0082630C" w:rsidP="00207E8C">
            <w:pPr>
              <w:spacing w:before="200" w:after="0"/>
              <w:rPr>
                <w:rFonts w:ascii="Times New Roman" w:eastAsia="Times New Roman" w:hAnsi="Times New Roman" w:cs="Times New Roman"/>
                <w:b/>
                <w:sz w:val="20"/>
                <w:szCs w:val="20"/>
              </w:rPr>
            </w:pPr>
            <w:r w:rsidRPr="00207E8C">
              <w:rPr>
                <w:rFonts w:ascii="Times New Roman" w:eastAsia="Times New Roman" w:hAnsi="Times New Roman" w:cs="Times New Roman"/>
                <w:b/>
                <w:sz w:val="20"/>
                <w:szCs w:val="20"/>
              </w:rPr>
              <w:t xml:space="preserve">Model   </w:t>
            </w:r>
          </w:p>
        </w:tc>
        <w:tc>
          <w:tcPr>
            <w:tcW w:w="1425" w:type="dxa"/>
          </w:tcPr>
          <w:p w:rsidR="0082630C" w:rsidRPr="00207E8C" w:rsidRDefault="0082630C" w:rsidP="00207E8C">
            <w:pPr>
              <w:spacing w:before="200" w:after="0"/>
              <w:rPr>
                <w:b/>
                <w:sz w:val="20"/>
                <w:szCs w:val="20"/>
              </w:rPr>
            </w:pPr>
            <w:r w:rsidRPr="00207E8C">
              <w:rPr>
                <w:rFonts w:ascii="Times New Roman" w:eastAsia="Times New Roman" w:hAnsi="Times New Roman" w:cs="Times New Roman"/>
                <w:b/>
                <w:sz w:val="20"/>
                <w:szCs w:val="20"/>
              </w:rPr>
              <w:t>Accuracy</w:t>
            </w:r>
          </w:p>
        </w:tc>
        <w:tc>
          <w:tcPr>
            <w:tcW w:w="1336" w:type="dxa"/>
          </w:tcPr>
          <w:p w:rsidR="0082630C" w:rsidRPr="00207E8C" w:rsidRDefault="0082630C" w:rsidP="00207E8C">
            <w:pPr>
              <w:spacing w:before="200" w:after="0"/>
              <w:rPr>
                <w:rFonts w:ascii="Times New Roman" w:eastAsia="Times New Roman" w:hAnsi="Times New Roman" w:cs="Times New Roman"/>
                <w:b/>
                <w:sz w:val="20"/>
                <w:szCs w:val="20"/>
              </w:rPr>
            </w:pPr>
            <w:r w:rsidRPr="00207E8C">
              <w:rPr>
                <w:rFonts w:ascii="Times New Roman" w:eastAsia="Times New Roman" w:hAnsi="Times New Roman" w:cs="Times New Roman"/>
                <w:b/>
                <w:sz w:val="20"/>
                <w:szCs w:val="20"/>
              </w:rPr>
              <w:t>Precision</w:t>
            </w:r>
          </w:p>
        </w:tc>
        <w:tc>
          <w:tcPr>
            <w:tcW w:w="1167" w:type="dxa"/>
          </w:tcPr>
          <w:p w:rsidR="0082630C" w:rsidRPr="00207E8C" w:rsidRDefault="0082630C" w:rsidP="00207E8C">
            <w:pPr>
              <w:spacing w:before="200" w:after="0"/>
              <w:rPr>
                <w:b/>
                <w:sz w:val="20"/>
                <w:szCs w:val="20"/>
              </w:rPr>
            </w:pPr>
            <w:r w:rsidRPr="00207E8C">
              <w:rPr>
                <w:rFonts w:ascii="Times New Roman" w:eastAsia="Times New Roman" w:hAnsi="Times New Roman" w:cs="Times New Roman"/>
                <w:b/>
                <w:sz w:val="20"/>
                <w:szCs w:val="20"/>
              </w:rPr>
              <w:t xml:space="preserve">Recall </w:t>
            </w:r>
          </w:p>
        </w:tc>
        <w:tc>
          <w:tcPr>
            <w:tcW w:w="1322" w:type="dxa"/>
          </w:tcPr>
          <w:p w:rsidR="0082630C" w:rsidRPr="00207E8C" w:rsidRDefault="0082630C" w:rsidP="00207E8C">
            <w:pPr>
              <w:spacing w:before="200" w:after="0"/>
              <w:rPr>
                <w:b/>
                <w:sz w:val="20"/>
                <w:szCs w:val="20"/>
              </w:rPr>
            </w:pPr>
            <w:r w:rsidRPr="00207E8C">
              <w:rPr>
                <w:rFonts w:ascii="Times New Roman" w:eastAsia="Times New Roman" w:hAnsi="Times New Roman" w:cs="Times New Roman"/>
                <w:b/>
                <w:sz w:val="20"/>
                <w:szCs w:val="20"/>
              </w:rPr>
              <w:t xml:space="preserve">F1-Score </w:t>
            </w:r>
          </w:p>
        </w:tc>
        <w:tc>
          <w:tcPr>
            <w:tcW w:w="1330" w:type="dxa"/>
          </w:tcPr>
          <w:p w:rsidR="0082630C" w:rsidRPr="00207E8C" w:rsidRDefault="0082630C" w:rsidP="00207E8C">
            <w:pPr>
              <w:spacing w:before="200" w:after="0"/>
              <w:rPr>
                <w:b/>
                <w:sz w:val="20"/>
                <w:szCs w:val="20"/>
              </w:rPr>
            </w:pPr>
            <w:r w:rsidRPr="00207E8C">
              <w:rPr>
                <w:rFonts w:ascii="Times New Roman" w:eastAsia="Times New Roman" w:hAnsi="Times New Roman" w:cs="Times New Roman"/>
                <w:b/>
                <w:sz w:val="20"/>
                <w:szCs w:val="20"/>
              </w:rPr>
              <w:t>ROC-AUC |</w:t>
            </w:r>
          </w:p>
        </w:tc>
      </w:tr>
      <w:tr w:rsidR="0082630C" w:rsidTr="00C739F3">
        <w:tc>
          <w:tcPr>
            <w:tcW w:w="1345" w:type="dxa"/>
          </w:tcPr>
          <w:p w:rsidR="0082630C" w:rsidRPr="00207E8C" w:rsidRDefault="0082630C" w:rsidP="00207E8C">
            <w:pPr>
              <w:spacing w:before="200" w:after="0"/>
              <w:rPr>
                <w:rFonts w:ascii="Times New Roman" w:eastAsia="Times New Roman" w:hAnsi="Times New Roman" w:cs="Times New Roman"/>
                <w:b/>
                <w:sz w:val="20"/>
                <w:szCs w:val="20"/>
              </w:rPr>
            </w:pPr>
            <w:r w:rsidRPr="00207E8C">
              <w:rPr>
                <w:rFonts w:ascii="Times New Roman" w:eastAsia="Times New Roman" w:hAnsi="Times New Roman" w:cs="Times New Roman"/>
                <w:b/>
                <w:sz w:val="20"/>
                <w:szCs w:val="20"/>
              </w:rPr>
              <w:t xml:space="preserve">Logistic Regression  </w:t>
            </w:r>
          </w:p>
        </w:tc>
        <w:tc>
          <w:tcPr>
            <w:tcW w:w="1425" w:type="dxa"/>
          </w:tcPr>
          <w:p w:rsidR="0082630C" w:rsidRPr="00207E8C" w:rsidRDefault="0082630C" w:rsidP="00207E8C">
            <w:pPr>
              <w:spacing w:before="200" w:after="0"/>
              <w:rPr>
                <w:rFonts w:ascii="Times New Roman" w:eastAsia="Times New Roman" w:hAnsi="Times New Roman" w:cs="Times New Roman"/>
                <w:sz w:val="20"/>
                <w:szCs w:val="20"/>
              </w:rPr>
            </w:pPr>
            <w:r w:rsidRPr="00207E8C">
              <w:rPr>
                <w:rFonts w:ascii="Times New Roman" w:eastAsia="Times New Roman" w:hAnsi="Times New Roman" w:cs="Times New Roman"/>
                <w:sz w:val="20"/>
                <w:szCs w:val="20"/>
              </w:rPr>
              <w:t>0.82</w:t>
            </w:r>
          </w:p>
        </w:tc>
        <w:tc>
          <w:tcPr>
            <w:tcW w:w="1336" w:type="dxa"/>
          </w:tcPr>
          <w:p w:rsidR="0082630C" w:rsidRPr="00207E8C" w:rsidRDefault="0082630C" w:rsidP="00207E8C">
            <w:pPr>
              <w:spacing w:before="200" w:after="0"/>
              <w:rPr>
                <w:rFonts w:ascii="Times New Roman" w:eastAsia="Times New Roman" w:hAnsi="Times New Roman" w:cs="Times New Roman"/>
                <w:sz w:val="20"/>
                <w:szCs w:val="20"/>
              </w:rPr>
            </w:pPr>
            <w:r w:rsidRPr="00207E8C">
              <w:rPr>
                <w:rFonts w:ascii="Times New Roman" w:eastAsia="Times New Roman" w:hAnsi="Times New Roman" w:cs="Times New Roman"/>
                <w:sz w:val="20"/>
                <w:szCs w:val="20"/>
              </w:rPr>
              <w:t>0.80</w:t>
            </w:r>
          </w:p>
        </w:tc>
        <w:tc>
          <w:tcPr>
            <w:tcW w:w="1167" w:type="dxa"/>
          </w:tcPr>
          <w:p w:rsidR="0082630C" w:rsidRPr="00207E8C" w:rsidRDefault="0082630C" w:rsidP="00207E8C">
            <w:pPr>
              <w:spacing w:before="200" w:after="0"/>
              <w:rPr>
                <w:rFonts w:ascii="Times New Roman" w:eastAsia="Times New Roman" w:hAnsi="Times New Roman" w:cs="Times New Roman"/>
                <w:sz w:val="20"/>
                <w:szCs w:val="20"/>
              </w:rPr>
            </w:pPr>
            <w:r w:rsidRPr="00207E8C">
              <w:rPr>
                <w:rFonts w:ascii="Times New Roman" w:eastAsia="Times New Roman" w:hAnsi="Times New Roman" w:cs="Times New Roman"/>
                <w:sz w:val="20"/>
                <w:szCs w:val="20"/>
              </w:rPr>
              <w:t>0.85</w:t>
            </w:r>
          </w:p>
        </w:tc>
        <w:tc>
          <w:tcPr>
            <w:tcW w:w="1322" w:type="dxa"/>
          </w:tcPr>
          <w:p w:rsidR="0082630C" w:rsidRPr="00207E8C" w:rsidRDefault="0082630C" w:rsidP="00207E8C">
            <w:pPr>
              <w:spacing w:before="200" w:after="0"/>
              <w:rPr>
                <w:rFonts w:ascii="Times New Roman" w:eastAsia="Times New Roman" w:hAnsi="Times New Roman" w:cs="Times New Roman"/>
                <w:sz w:val="20"/>
                <w:szCs w:val="20"/>
              </w:rPr>
            </w:pPr>
            <w:r w:rsidRPr="00207E8C">
              <w:rPr>
                <w:rFonts w:ascii="Times New Roman" w:eastAsia="Times New Roman" w:hAnsi="Times New Roman" w:cs="Times New Roman"/>
                <w:sz w:val="20"/>
                <w:szCs w:val="20"/>
              </w:rPr>
              <w:t>0.82</w:t>
            </w:r>
          </w:p>
        </w:tc>
        <w:tc>
          <w:tcPr>
            <w:tcW w:w="1330" w:type="dxa"/>
          </w:tcPr>
          <w:p w:rsidR="0082630C" w:rsidRPr="00207E8C" w:rsidRDefault="0082630C" w:rsidP="00207E8C">
            <w:pPr>
              <w:spacing w:before="200" w:after="0"/>
              <w:rPr>
                <w:rFonts w:ascii="Times New Roman" w:eastAsia="Times New Roman" w:hAnsi="Times New Roman" w:cs="Times New Roman"/>
                <w:sz w:val="20"/>
                <w:szCs w:val="20"/>
              </w:rPr>
            </w:pPr>
            <w:r w:rsidRPr="00207E8C">
              <w:rPr>
                <w:rFonts w:ascii="Times New Roman" w:eastAsia="Times New Roman" w:hAnsi="Times New Roman" w:cs="Times New Roman"/>
                <w:sz w:val="20"/>
                <w:szCs w:val="20"/>
              </w:rPr>
              <w:t>0.88</w:t>
            </w:r>
          </w:p>
        </w:tc>
      </w:tr>
      <w:tr w:rsidR="0082630C" w:rsidTr="00C739F3">
        <w:tc>
          <w:tcPr>
            <w:tcW w:w="1345" w:type="dxa"/>
          </w:tcPr>
          <w:p w:rsidR="0082630C" w:rsidRPr="00207E8C" w:rsidRDefault="0082630C" w:rsidP="00207E8C">
            <w:pPr>
              <w:spacing w:before="200" w:after="0"/>
              <w:rPr>
                <w:rFonts w:ascii="Times New Roman" w:eastAsia="Times New Roman" w:hAnsi="Times New Roman" w:cs="Times New Roman"/>
                <w:b/>
                <w:sz w:val="20"/>
                <w:szCs w:val="20"/>
              </w:rPr>
            </w:pPr>
            <w:r w:rsidRPr="00207E8C">
              <w:rPr>
                <w:rFonts w:ascii="Times New Roman" w:eastAsia="Times New Roman" w:hAnsi="Times New Roman" w:cs="Times New Roman"/>
                <w:b/>
                <w:sz w:val="20"/>
                <w:szCs w:val="20"/>
              </w:rPr>
              <w:t xml:space="preserve">Random Forest        </w:t>
            </w:r>
          </w:p>
        </w:tc>
        <w:tc>
          <w:tcPr>
            <w:tcW w:w="1425" w:type="dxa"/>
          </w:tcPr>
          <w:p w:rsidR="0082630C" w:rsidRPr="00207E8C" w:rsidRDefault="0082630C" w:rsidP="00207E8C">
            <w:pPr>
              <w:spacing w:before="200" w:after="0"/>
              <w:rPr>
                <w:rFonts w:ascii="Times New Roman" w:eastAsia="Times New Roman" w:hAnsi="Times New Roman" w:cs="Times New Roman"/>
                <w:sz w:val="20"/>
                <w:szCs w:val="20"/>
              </w:rPr>
            </w:pPr>
            <w:r w:rsidRPr="00207E8C">
              <w:rPr>
                <w:rFonts w:ascii="Times New Roman" w:eastAsia="Times New Roman" w:hAnsi="Times New Roman" w:cs="Times New Roman"/>
                <w:sz w:val="20"/>
                <w:szCs w:val="20"/>
              </w:rPr>
              <w:t>0.84</w:t>
            </w:r>
          </w:p>
        </w:tc>
        <w:tc>
          <w:tcPr>
            <w:tcW w:w="1336" w:type="dxa"/>
          </w:tcPr>
          <w:p w:rsidR="0082630C" w:rsidRPr="00207E8C" w:rsidRDefault="0082630C" w:rsidP="00207E8C">
            <w:pPr>
              <w:spacing w:before="200" w:after="0"/>
              <w:rPr>
                <w:rFonts w:ascii="Times New Roman" w:eastAsia="Times New Roman" w:hAnsi="Times New Roman" w:cs="Times New Roman"/>
                <w:sz w:val="20"/>
                <w:szCs w:val="20"/>
              </w:rPr>
            </w:pPr>
            <w:r w:rsidRPr="00207E8C">
              <w:rPr>
                <w:rFonts w:ascii="Times New Roman" w:eastAsia="Times New Roman" w:hAnsi="Times New Roman" w:cs="Times New Roman"/>
                <w:sz w:val="20"/>
                <w:szCs w:val="20"/>
              </w:rPr>
              <w:t>0.83</w:t>
            </w:r>
          </w:p>
        </w:tc>
        <w:tc>
          <w:tcPr>
            <w:tcW w:w="1167" w:type="dxa"/>
          </w:tcPr>
          <w:p w:rsidR="0082630C" w:rsidRPr="00207E8C" w:rsidRDefault="0082630C" w:rsidP="00207E8C">
            <w:pPr>
              <w:spacing w:before="200" w:after="0"/>
              <w:rPr>
                <w:rFonts w:ascii="Times New Roman" w:eastAsia="Times New Roman" w:hAnsi="Times New Roman" w:cs="Times New Roman"/>
                <w:sz w:val="20"/>
                <w:szCs w:val="20"/>
              </w:rPr>
            </w:pPr>
            <w:r w:rsidRPr="00207E8C">
              <w:rPr>
                <w:rFonts w:ascii="Times New Roman" w:eastAsia="Times New Roman" w:hAnsi="Times New Roman" w:cs="Times New Roman"/>
                <w:sz w:val="20"/>
                <w:szCs w:val="20"/>
              </w:rPr>
              <w:t>0.86</w:t>
            </w:r>
          </w:p>
        </w:tc>
        <w:tc>
          <w:tcPr>
            <w:tcW w:w="1322" w:type="dxa"/>
          </w:tcPr>
          <w:p w:rsidR="0082630C" w:rsidRPr="00207E8C" w:rsidRDefault="0082630C" w:rsidP="00207E8C">
            <w:pPr>
              <w:spacing w:before="200" w:after="0"/>
              <w:rPr>
                <w:rFonts w:ascii="Times New Roman" w:eastAsia="Times New Roman" w:hAnsi="Times New Roman" w:cs="Times New Roman"/>
                <w:sz w:val="20"/>
                <w:szCs w:val="20"/>
              </w:rPr>
            </w:pPr>
            <w:r w:rsidRPr="00207E8C">
              <w:rPr>
                <w:rFonts w:ascii="Times New Roman" w:eastAsia="Times New Roman" w:hAnsi="Times New Roman" w:cs="Times New Roman"/>
                <w:sz w:val="20"/>
                <w:szCs w:val="20"/>
              </w:rPr>
              <w:t>0.84</w:t>
            </w:r>
          </w:p>
        </w:tc>
        <w:tc>
          <w:tcPr>
            <w:tcW w:w="1330" w:type="dxa"/>
          </w:tcPr>
          <w:p w:rsidR="0082630C" w:rsidRPr="00207E8C" w:rsidRDefault="0082630C" w:rsidP="00207E8C">
            <w:pPr>
              <w:spacing w:before="200" w:after="0"/>
              <w:rPr>
                <w:rFonts w:ascii="Times New Roman" w:eastAsia="Times New Roman" w:hAnsi="Times New Roman" w:cs="Times New Roman"/>
                <w:sz w:val="20"/>
                <w:szCs w:val="20"/>
              </w:rPr>
            </w:pPr>
            <w:r w:rsidRPr="00207E8C">
              <w:rPr>
                <w:rFonts w:ascii="Times New Roman" w:eastAsia="Times New Roman" w:hAnsi="Times New Roman" w:cs="Times New Roman"/>
                <w:sz w:val="20"/>
                <w:szCs w:val="20"/>
              </w:rPr>
              <w:t>0.90</w:t>
            </w:r>
          </w:p>
        </w:tc>
      </w:tr>
      <w:tr w:rsidR="0082630C" w:rsidTr="00C739F3">
        <w:tc>
          <w:tcPr>
            <w:tcW w:w="1345" w:type="dxa"/>
          </w:tcPr>
          <w:p w:rsidR="0082630C" w:rsidRPr="00207E8C" w:rsidRDefault="0082630C" w:rsidP="00207E8C">
            <w:pPr>
              <w:spacing w:before="200" w:after="0"/>
              <w:rPr>
                <w:rFonts w:ascii="Times New Roman" w:eastAsia="Times New Roman" w:hAnsi="Times New Roman" w:cs="Times New Roman"/>
                <w:b/>
                <w:sz w:val="20"/>
                <w:szCs w:val="20"/>
              </w:rPr>
            </w:pPr>
            <w:r w:rsidRPr="00207E8C">
              <w:rPr>
                <w:rFonts w:ascii="Times New Roman" w:eastAsia="Times New Roman" w:hAnsi="Times New Roman" w:cs="Times New Roman"/>
                <w:b/>
                <w:sz w:val="20"/>
                <w:szCs w:val="20"/>
              </w:rPr>
              <w:t xml:space="preserve">Gradient Boosting    </w:t>
            </w:r>
          </w:p>
        </w:tc>
        <w:tc>
          <w:tcPr>
            <w:tcW w:w="1425" w:type="dxa"/>
          </w:tcPr>
          <w:p w:rsidR="0082630C" w:rsidRPr="00207E8C" w:rsidRDefault="0082630C" w:rsidP="00207E8C">
            <w:pPr>
              <w:spacing w:before="200" w:after="0"/>
              <w:rPr>
                <w:rFonts w:ascii="Times New Roman" w:eastAsia="Times New Roman" w:hAnsi="Times New Roman" w:cs="Times New Roman"/>
                <w:sz w:val="20"/>
                <w:szCs w:val="20"/>
              </w:rPr>
            </w:pPr>
            <w:r w:rsidRPr="00207E8C">
              <w:rPr>
                <w:rFonts w:ascii="Times New Roman" w:eastAsia="Times New Roman" w:hAnsi="Times New Roman" w:cs="Times New Roman"/>
                <w:sz w:val="20"/>
                <w:szCs w:val="20"/>
              </w:rPr>
              <w:t>0.87</w:t>
            </w:r>
          </w:p>
        </w:tc>
        <w:tc>
          <w:tcPr>
            <w:tcW w:w="1336" w:type="dxa"/>
          </w:tcPr>
          <w:p w:rsidR="0082630C" w:rsidRPr="00207E8C" w:rsidRDefault="0082630C" w:rsidP="00207E8C">
            <w:pPr>
              <w:spacing w:before="200" w:after="0"/>
              <w:rPr>
                <w:rFonts w:ascii="Times New Roman" w:eastAsia="Times New Roman" w:hAnsi="Times New Roman" w:cs="Times New Roman"/>
                <w:sz w:val="20"/>
                <w:szCs w:val="20"/>
              </w:rPr>
            </w:pPr>
            <w:r w:rsidRPr="00207E8C">
              <w:rPr>
                <w:rFonts w:ascii="Times New Roman" w:eastAsia="Times New Roman" w:hAnsi="Times New Roman" w:cs="Times New Roman"/>
                <w:sz w:val="20"/>
                <w:szCs w:val="20"/>
              </w:rPr>
              <w:t>0.86</w:t>
            </w:r>
          </w:p>
        </w:tc>
        <w:tc>
          <w:tcPr>
            <w:tcW w:w="1167" w:type="dxa"/>
          </w:tcPr>
          <w:p w:rsidR="0082630C" w:rsidRPr="00207E8C" w:rsidRDefault="0082630C" w:rsidP="00207E8C">
            <w:pPr>
              <w:spacing w:before="200" w:after="0"/>
              <w:rPr>
                <w:rFonts w:ascii="Times New Roman" w:eastAsia="Times New Roman" w:hAnsi="Times New Roman" w:cs="Times New Roman"/>
                <w:sz w:val="20"/>
                <w:szCs w:val="20"/>
              </w:rPr>
            </w:pPr>
            <w:r w:rsidRPr="00207E8C">
              <w:rPr>
                <w:rFonts w:ascii="Times New Roman" w:eastAsia="Times New Roman" w:hAnsi="Times New Roman" w:cs="Times New Roman"/>
                <w:sz w:val="20"/>
                <w:szCs w:val="20"/>
              </w:rPr>
              <w:t>0.88</w:t>
            </w:r>
          </w:p>
        </w:tc>
        <w:tc>
          <w:tcPr>
            <w:tcW w:w="1322" w:type="dxa"/>
          </w:tcPr>
          <w:p w:rsidR="0082630C" w:rsidRPr="00207E8C" w:rsidRDefault="0082630C" w:rsidP="00207E8C">
            <w:pPr>
              <w:spacing w:before="200" w:after="0"/>
              <w:rPr>
                <w:rFonts w:ascii="Times New Roman" w:eastAsia="Times New Roman" w:hAnsi="Times New Roman" w:cs="Times New Roman"/>
                <w:sz w:val="20"/>
                <w:szCs w:val="20"/>
              </w:rPr>
            </w:pPr>
            <w:r w:rsidRPr="00207E8C">
              <w:rPr>
                <w:rFonts w:ascii="Times New Roman" w:eastAsia="Times New Roman" w:hAnsi="Times New Roman" w:cs="Times New Roman"/>
                <w:sz w:val="20"/>
                <w:szCs w:val="20"/>
              </w:rPr>
              <w:t>0.87</w:t>
            </w:r>
          </w:p>
        </w:tc>
        <w:tc>
          <w:tcPr>
            <w:tcW w:w="1330" w:type="dxa"/>
          </w:tcPr>
          <w:p w:rsidR="0082630C" w:rsidRPr="00207E8C" w:rsidRDefault="0082630C" w:rsidP="00207E8C">
            <w:pPr>
              <w:spacing w:before="200" w:after="0"/>
              <w:rPr>
                <w:rFonts w:ascii="Times New Roman" w:eastAsia="Times New Roman" w:hAnsi="Times New Roman" w:cs="Times New Roman"/>
                <w:sz w:val="20"/>
                <w:szCs w:val="20"/>
              </w:rPr>
            </w:pPr>
            <w:r w:rsidRPr="00207E8C">
              <w:rPr>
                <w:rFonts w:ascii="Times New Roman" w:eastAsia="Times New Roman" w:hAnsi="Times New Roman" w:cs="Times New Roman"/>
                <w:sz w:val="20"/>
                <w:szCs w:val="20"/>
              </w:rPr>
              <w:t>0.92</w:t>
            </w:r>
          </w:p>
        </w:tc>
      </w:tr>
    </w:tbl>
    <w:p w:rsidR="00207E8C" w:rsidRPr="00207E8C" w:rsidRDefault="00207E8C" w:rsidP="00207E8C">
      <w:pPr>
        <w:spacing w:before="200" w:after="0"/>
        <w:ind w:firstLine="720"/>
        <w:jc w:val="both"/>
        <w:rPr>
          <w:rFonts w:ascii="Times New Roman" w:eastAsia="Times New Roman" w:hAnsi="Times New Roman" w:cs="Times New Roman"/>
          <w:sz w:val="20"/>
          <w:szCs w:val="20"/>
          <w:lang w:val="en-IN"/>
        </w:rPr>
      </w:pPr>
      <w:r w:rsidRPr="00207E8C">
        <w:rPr>
          <w:rFonts w:ascii="Times New Roman" w:eastAsia="Times New Roman" w:hAnsi="Times New Roman" w:cs="Times New Roman"/>
          <w:sz w:val="20"/>
          <w:szCs w:val="20"/>
          <w:lang w:val="en-IN"/>
        </w:rPr>
        <w:t>Gradient Boosting emerges as the best performer with an accuracy of 0.87, indicating it correctly predicts outcomes 87% of the time, followed by Random Forest at 0.84 and Logistic Regression at 0.82. In terms of precision, Gradient Boosting again leads with 0.86, showing that it minimizes false positives better than Random Forest 0.83 and Logistic Regression 0.80. This suggests that Gradient Boosting and Random Forest are more suitable when avoiding false positives is critical.</w:t>
      </w:r>
    </w:p>
    <w:p w:rsidR="00207E8C" w:rsidRPr="00207E8C" w:rsidRDefault="00DA288A" w:rsidP="00207E8C">
      <w:pPr>
        <w:spacing w:before="200" w:after="0"/>
        <w:rPr>
          <w:rFonts w:ascii="Times New Roman" w:eastAsia="Times New Roman" w:hAnsi="Times New Roman" w:cs="Times New Roman"/>
          <w:sz w:val="20"/>
          <w:szCs w:val="20"/>
        </w:rPr>
      </w:pPr>
      <w:r w:rsidRPr="00DA5716">
        <w:rPr>
          <w:rFonts w:ascii="Times New Roman" w:eastAsia="Times New Roman" w:hAnsi="Times New Roman" w:cs="Times New Roman"/>
          <w:sz w:val="20"/>
          <w:szCs w:val="20"/>
          <w:lang w:val="en-IN"/>
        </w:rPr>
        <w:t>When it comes to rec</w:t>
      </w:r>
      <w:r>
        <w:rPr>
          <w:rFonts w:ascii="Times New Roman" w:eastAsia="Times New Roman" w:hAnsi="Times New Roman" w:cs="Times New Roman"/>
          <w:sz w:val="20"/>
          <w:szCs w:val="20"/>
          <w:lang w:val="en-IN"/>
        </w:rPr>
        <w:t xml:space="preserve">all, </w:t>
      </w:r>
      <w:r w:rsidRPr="00DA5716">
        <w:rPr>
          <w:rFonts w:ascii="Times New Roman" w:eastAsia="Times New Roman" w:hAnsi="Times New Roman" w:cs="Times New Roman"/>
          <w:sz w:val="20"/>
          <w:szCs w:val="20"/>
          <w:lang w:val="en-IN"/>
        </w:rPr>
        <w:t xml:space="preserve">the ability </w:t>
      </w:r>
      <w:r>
        <w:rPr>
          <w:rFonts w:ascii="Times New Roman" w:eastAsia="Times New Roman" w:hAnsi="Times New Roman" w:cs="Times New Roman"/>
          <w:sz w:val="20"/>
          <w:szCs w:val="20"/>
          <w:lang w:val="en-IN"/>
        </w:rPr>
        <w:t xml:space="preserve">the measures </w:t>
      </w:r>
      <w:r w:rsidRPr="00DA5716">
        <w:rPr>
          <w:rFonts w:ascii="Times New Roman" w:eastAsia="Times New Roman" w:hAnsi="Times New Roman" w:cs="Times New Roman"/>
          <w:sz w:val="20"/>
          <w:szCs w:val="20"/>
          <w:lang w:val="en-IN"/>
        </w:rPr>
        <w:t>to identify true positives, Gradient Boosting scores highest at 0.88, slightly ahead of Random Forest at 0.86 and Logistic Regression at 0.85.  This means Gradient Boosting is</w:t>
      </w:r>
      <w:r w:rsidRPr="00207E8C">
        <w:rPr>
          <w:rFonts w:ascii="Times New Roman" w:eastAsia="Times New Roman" w:hAnsi="Times New Roman" w:cs="Times New Roman"/>
          <w:sz w:val="20"/>
          <w:szCs w:val="20"/>
          <w:lang w:val="en-IN"/>
        </w:rPr>
        <w:t xml:space="preserve"> more reliable in scenarios where missing true positives, such as in fraud detection or medical diagnoses, is a greater concern.</w:t>
      </w:r>
    </w:p>
    <w:p w:rsidR="0082630C" w:rsidRDefault="0082630C" w:rsidP="0082630C">
      <w:pPr>
        <w:rPr>
          <w:rFonts w:ascii="Times New Roman" w:eastAsia="Times New Roman" w:hAnsi="Times New Roman" w:cs="Times New Roman"/>
          <w:sz w:val="24"/>
          <w:szCs w:val="24"/>
        </w:rPr>
      </w:pPr>
      <w:r>
        <w:rPr>
          <w:noProof/>
          <w:lang w:val="en-IN"/>
        </w:rPr>
        <w:lastRenderedPageBreak/>
        <w:drawing>
          <wp:inline distT="0" distB="0" distL="0" distR="0" wp14:anchorId="6A97EBC2" wp14:editId="613C628B">
            <wp:extent cx="5524500" cy="29813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24500" cy="2981325"/>
                    </a:xfrm>
                    <a:prstGeom prst="rect">
                      <a:avLst/>
                    </a:prstGeom>
                    <a:ln/>
                  </pic:spPr>
                </pic:pic>
              </a:graphicData>
            </a:graphic>
          </wp:inline>
        </w:drawing>
      </w:r>
    </w:p>
    <w:p w:rsidR="0082630C" w:rsidRPr="00207E8C" w:rsidRDefault="0082630C" w:rsidP="00207E8C">
      <w:pPr>
        <w:spacing w:before="200" w:after="0"/>
        <w:jc w:val="center"/>
        <w:rPr>
          <w:rFonts w:ascii="Times New Roman" w:eastAsia="Times New Roman" w:hAnsi="Times New Roman" w:cs="Times New Roman"/>
          <w:sz w:val="20"/>
          <w:szCs w:val="20"/>
        </w:rPr>
      </w:pPr>
      <w:r w:rsidRPr="00207E8C">
        <w:rPr>
          <w:rFonts w:ascii="Times New Roman" w:eastAsia="Times New Roman" w:hAnsi="Times New Roman" w:cs="Times New Roman"/>
          <w:b/>
          <w:sz w:val="20"/>
          <w:szCs w:val="20"/>
        </w:rPr>
        <w:t>Fig</w:t>
      </w:r>
      <w:r w:rsidR="00207E8C" w:rsidRPr="00207E8C">
        <w:rPr>
          <w:rFonts w:ascii="Times New Roman" w:eastAsia="Times New Roman" w:hAnsi="Times New Roman" w:cs="Times New Roman"/>
          <w:b/>
          <w:sz w:val="20"/>
          <w:szCs w:val="20"/>
        </w:rPr>
        <w:t>ure 2:</w:t>
      </w:r>
      <w:r w:rsidRPr="00207E8C">
        <w:rPr>
          <w:rFonts w:ascii="Times New Roman" w:eastAsia="Times New Roman" w:hAnsi="Times New Roman" w:cs="Times New Roman"/>
          <w:b/>
          <w:sz w:val="20"/>
          <w:szCs w:val="20"/>
        </w:rPr>
        <w:t xml:space="preserve"> Performance comparison of ML models in Predictive Maintenance in Building Systems</w:t>
      </w:r>
    </w:p>
    <w:p w:rsidR="0082630C" w:rsidRPr="00207E8C" w:rsidRDefault="0082630C" w:rsidP="00207E8C">
      <w:pPr>
        <w:spacing w:before="200" w:after="0"/>
        <w:ind w:firstLine="720"/>
        <w:jc w:val="both"/>
        <w:rPr>
          <w:rFonts w:ascii="Times New Roman" w:eastAsia="Times New Roman" w:hAnsi="Times New Roman" w:cs="Times New Roman"/>
          <w:sz w:val="20"/>
          <w:szCs w:val="20"/>
          <w:lang w:val="en-IN"/>
        </w:rPr>
      </w:pPr>
      <w:r w:rsidRPr="00207E8C">
        <w:rPr>
          <w:rFonts w:ascii="Times New Roman" w:eastAsia="Times New Roman" w:hAnsi="Times New Roman" w:cs="Times New Roman"/>
          <w:sz w:val="20"/>
          <w:szCs w:val="20"/>
          <w:lang w:val="en-IN"/>
        </w:rPr>
        <w:t>The F1-score, which balances precision and recall, follows a similar pattern. Gradient Boosting has the highest score of 0.87, indicating the best trade-off between precision and recall, while Random Forest and Logistic Regression have F1-scores of 0.84 and 0.82, respectively.</w:t>
      </w:r>
    </w:p>
    <w:p w:rsidR="0082630C" w:rsidRPr="00207E8C" w:rsidRDefault="0082630C" w:rsidP="00DA288A">
      <w:pPr>
        <w:spacing w:before="200" w:after="0"/>
        <w:ind w:firstLine="720"/>
        <w:jc w:val="both"/>
        <w:rPr>
          <w:rFonts w:ascii="Times New Roman" w:eastAsia="Times New Roman" w:hAnsi="Times New Roman" w:cs="Times New Roman"/>
          <w:b/>
          <w:sz w:val="20"/>
          <w:szCs w:val="20"/>
        </w:rPr>
      </w:pPr>
      <w:r w:rsidRPr="00207E8C">
        <w:rPr>
          <w:rFonts w:ascii="Times New Roman" w:eastAsia="Times New Roman" w:hAnsi="Times New Roman" w:cs="Times New Roman"/>
          <w:sz w:val="20"/>
          <w:szCs w:val="20"/>
          <w:lang w:val="en-IN"/>
        </w:rPr>
        <w:t xml:space="preserve">Lastly, the ROC-AUC values reinforce Gradient Boosting's superior performance, with the model achieving a score of 0.92, the highest among the three. This means it has the best ability to distinguish between positive and negative cases. Random Forest follows with a ROC-AUC of 0.90, while Logistic Regression scores 0.88. Overall, Gradient Boosting is the top-performing model across all metrics, making it the best choice for tasks requiring both high prediction accuracy and class separation. Random Forest is a strong alternative, while Logistic Regression, though effective, falls behind in precision and overall classification quality. </w:t>
      </w:r>
      <w:r w:rsidRPr="00207E8C">
        <w:rPr>
          <w:rFonts w:ascii="Times New Roman" w:eastAsia="Times New Roman" w:hAnsi="Times New Roman" w:cs="Times New Roman"/>
          <w:sz w:val="20"/>
          <w:szCs w:val="20"/>
        </w:rPr>
        <w:t>Overall, Gradient Boosting is recommended for complex scenarios, while Random Forest and Logistic Regression are viable alternatives where interpretability and speed are prioritized.</w:t>
      </w:r>
    </w:p>
    <w:p w:rsidR="00B30C5F" w:rsidRPr="003D7EC2" w:rsidRDefault="00B30C5F" w:rsidP="00B30C5F">
      <w:pPr>
        <w:spacing w:before="200" w:after="0"/>
        <w:rPr>
          <w:rFonts w:ascii="Times New Roman" w:eastAsia="Times New Roman" w:hAnsi="Times New Roman" w:cs="Times New Roman"/>
          <w:b/>
          <w:color w:val="0000FF"/>
          <w:sz w:val="24"/>
          <w:szCs w:val="24"/>
        </w:rPr>
      </w:pPr>
      <w:r w:rsidRPr="00EA5B57">
        <w:rPr>
          <w:rFonts w:ascii="Times New Roman" w:eastAsia="Times New Roman" w:hAnsi="Times New Roman" w:cs="Times New Roman"/>
          <w:b/>
          <w:color w:val="0000FF"/>
          <w:sz w:val="24"/>
          <w:szCs w:val="24"/>
        </w:rPr>
        <w:t>5. C</w:t>
      </w:r>
      <w:r w:rsidRPr="00D557AD">
        <w:rPr>
          <w:rFonts w:ascii="Times New Roman" w:eastAsia="Times New Roman" w:hAnsi="Times New Roman" w:cs="Times New Roman"/>
          <w:b/>
          <w:color w:val="0000FF"/>
          <w:szCs w:val="24"/>
        </w:rPr>
        <w:t>ONCLUSION</w:t>
      </w:r>
    </w:p>
    <w:p w:rsidR="0082630C" w:rsidRPr="00DA288A" w:rsidRDefault="0082630C" w:rsidP="00DA288A">
      <w:pPr>
        <w:spacing w:before="200" w:after="0"/>
        <w:ind w:firstLine="720"/>
        <w:jc w:val="both"/>
        <w:rPr>
          <w:rFonts w:ascii="Times New Roman" w:eastAsia="Times New Roman" w:hAnsi="Times New Roman" w:cs="Times New Roman"/>
          <w:sz w:val="20"/>
          <w:szCs w:val="20"/>
        </w:rPr>
      </w:pPr>
      <w:r w:rsidRPr="00DA288A">
        <w:rPr>
          <w:rFonts w:ascii="Times New Roman" w:eastAsia="Times New Roman" w:hAnsi="Times New Roman" w:cs="Times New Roman"/>
          <w:sz w:val="20"/>
          <w:szCs w:val="20"/>
        </w:rPr>
        <w:t>The analysis reveals that Gradient Boosting consistently outperforms Logistic Regression and Random Forest across all key metrics. Its superior predictive accuracy, higher recall, and robustness in distinguishing between maintenance and non-maintenance scenarios make it the most suitable model for predictive maintenance in building systems. However, Random Forest also performs well, especially in feature-rich environments where interpretability (via feature importance) is valued. Logistic Regression, while not as strong in handling complex relationships or non-</w:t>
      </w:r>
      <w:r w:rsidR="00DA288A" w:rsidRPr="00DA288A">
        <w:rPr>
          <w:rFonts w:ascii="Times New Roman" w:eastAsia="Times New Roman" w:hAnsi="Times New Roman" w:cs="Times New Roman"/>
          <w:sz w:val="20"/>
          <w:szCs w:val="20"/>
        </w:rPr>
        <w:t>linearity’s</w:t>
      </w:r>
      <w:r w:rsidRPr="00DA288A">
        <w:rPr>
          <w:rFonts w:ascii="Times New Roman" w:eastAsia="Times New Roman" w:hAnsi="Times New Roman" w:cs="Times New Roman"/>
          <w:sz w:val="20"/>
          <w:szCs w:val="20"/>
        </w:rPr>
        <w:t>, remains a reliable and interpretable baseline model, especially useful in cases where transparency is paramount. In practical applications, Gradient Boosting should be the model of choice when accuracy and the ability to handle complex data are priorities. However, for faster, more interpretable models, Random Forest or Logistic Regression may still be viable options depending on the specific use case.</w:t>
      </w:r>
    </w:p>
    <w:p w:rsidR="00B30C5F" w:rsidRPr="00BA2041" w:rsidRDefault="00B30C5F" w:rsidP="00B30C5F">
      <w:pPr>
        <w:widowControl w:val="0"/>
        <w:autoSpaceDE w:val="0"/>
        <w:autoSpaceDN w:val="0"/>
        <w:spacing w:before="200" w:after="0"/>
        <w:rPr>
          <w:rFonts w:ascii="Times New Roman" w:eastAsia="Times New Roman" w:hAnsi="Times New Roman" w:cs="Times New Roman"/>
          <w:sz w:val="20"/>
          <w:szCs w:val="20"/>
        </w:rPr>
      </w:pPr>
      <w:r w:rsidRPr="00EA5B57">
        <w:rPr>
          <w:rFonts w:ascii="Times New Roman" w:eastAsia="Times New Roman" w:hAnsi="Times New Roman" w:cs="Times New Roman"/>
          <w:b/>
          <w:color w:val="0000FF"/>
          <w:sz w:val="24"/>
          <w:szCs w:val="24"/>
        </w:rPr>
        <w:t>C</w:t>
      </w:r>
      <w:r w:rsidRPr="00D557AD">
        <w:rPr>
          <w:rFonts w:ascii="Times New Roman" w:eastAsia="Times New Roman" w:hAnsi="Times New Roman" w:cs="Times New Roman"/>
          <w:b/>
          <w:color w:val="0000FF"/>
          <w:szCs w:val="24"/>
        </w:rPr>
        <w:t>ONFLICTS</w:t>
      </w:r>
      <w:r w:rsidRPr="00EA5B57">
        <w:rPr>
          <w:rFonts w:ascii="Times New Roman" w:eastAsia="Times New Roman" w:hAnsi="Times New Roman" w:cs="Times New Roman"/>
          <w:b/>
          <w:color w:val="0000FF"/>
          <w:sz w:val="24"/>
          <w:szCs w:val="24"/>
        </w:rPr>
        <w:t xml:space="preserve"> O</w:t>
      </w:r>
      <w:r w:rsidRPr="00D557AD">
        <w:rPr>
          <w:rFonts w:ascii="Times New Roman" w:eastAsia="Times New Roman" w:hAnsi="Times New Roman" w:cs="Times New Roman"/>
          <w:b/>
          <w:color w:val="0000FF"/>
          <w:szCs w:val="24"/>
        </w:rPr>
        <w:t>F</w:t>
      </w:r>
      <w:r w:rsidRPr="00EA5B57">
        <w:rPr>
          <w:rFonts w:ascii="Times New Roman" w:eastAsia="Times New Roman" w:hAnsi="Times New Roman" w:cs="Times New Roman"/>
          <w:b/>
          <w:color w:val="0000FF"/>
          <w:sz w:val="24"/>
          <w:szCs w:val="24"/>
        </w:rPr>
        <w:t xml:space="preserve"> I</w:t>
      </w:r>
      <w:r w:rsidRPr="00D557AD">
        <w:rPr>
          <w:rFonts w:ascii="Times New Roman" w:eastAsia="Times New Roman" w:hAnsi="Times New Roman" w:cs="Times New Roman"/>
          <w:b/>
          <w:color w:val="0000FF"/>
          <w:szCs w:val="24"/>
        </w:rPr>
        <w:t>NTEREST</w:t>
      </w:r>
      <w:r w:rsidRPr="00EA5B57">
        <w:rPr>
          <w:rFonts w:ascii="Times New Roman" w:eastAsia="Times New Roman" w:hAnsi="Times New Roman" w:cs="Times New Roman"/>
          <w:b/>
          <w:color w:val="0000FF"/>
          <w:sz w:val="24"/>
          <w:szCs w:val="24"/>
        </w:rPr>
        <w:t>:</w:t>
      </w:r>
      <w:r w:rsidRPr="00EA5B57">
        <w:rPr>
          <w:rFonts w:ascii="Times New Roman" w:eastAsia="Times New Roman" w:hAnsi="Times New Roman" w:cs="Times New Roman"/>
          <w:color w:val="0000FF"/>
          <w:sz w:val="20"/>
          <w:szCs w:val="20"/>
        </w:rPr>
        <w:t xml:space="preserve"> </w:t>
      </w:r>
      <w:r w:rsidRPr="00BA2041">
        <w:rPr>
          <w:rFonts w:ascii="Times New Roman" w:eastAsia="Times New Roman" w:hAnsi="Times New Roman" w:cs="Times New Roman"/>
          <w:sz w:val="20"/>
          <w:szCs w:val="20"/>
        </w:rPr>
        <w:t>The authors declare no conflict of interest.</w:t>
      </w:r>
    </w:p>
    <w:p w:rsidR="00B30C5F" w:rsidRPr="00D557AD" w:rsidRDefault="00B30C5F" w:rsidP="00B30C5F">
      <w:pPr>
        <w:spacing w:before="200" w:after="0"/>
        <w:jc w:val="both"/>
        <w:rPr>
          <w:rFonts w:ascii="Times New Roman" w:eastAsia="Times New Roman" w:hAnsi="Times New Roman" w:cs="Times New Roman"/>
          <w:b/>
          <w:color w:val="0000FF"/>
          <w:szCs w:val="24"/>
        </w:rPr>
      </w:pPr>
      <w:r w:rsidRPr="00D557AD">
        <w:rPr>
          <w:rFonts w:ascii="Times New Roman" w:eastAsia="Times New Roman" w:hAnsi="Times New Roman" w:cs="Times New Roman"/>
          <w:b/>
          <w:color w:val="0000FF"/>
          <w:sz w:val="24"/>
          <w:szCs w:val="24"/>
        </w:rPr>
        <w:t>R</w:t>
      </w:r>
      <w:r w:rsidRPr="00D557AD">
        <w:rPr>
          <w:rFonts w:ascii="Times New Roman" w:eastAsia="Times New Roman" w:hAnsi="Times New Roman" w:cs="Times New Roman"/>
          <w:b/>
          <w:color w:val="0000FF"/>
          <w:szCs w:val="24"/>
        </w:rPr>
        <w:t>EFERENCES</w:t>
      </w:r>
    </w:p>
    <w:p w:rsidR="0082630C" w:rsidRPr="00DA288A" w:rsidRDefault="0082630C" w:rsidP="00DA288A">
      <w:pPr>
        <w:numPr>
          <w:ilvl w:val="0"/>
          <w:numId w:val="20"/>
        </w:numPr>
        <w:spacing w:before="120" w:after="0"/>
        <w:ind w:left="714" w:hanging="357"/>
        <w:jc w:val="both"/>
        <w:rPr>
          <w:rFonts w:ascii="Times New Roman" w:eastAsia="Times New Roman" w:hAnsi="Times New Roman" w:cs="Times New Roman"/>
          <w:sz w:val="20"/>
          <w:szCs w:val="20"/>
        </w:rPr>
      </w:pPr>
      <w:r w:rsidRPr="00DA288A">
        <w:rPr>
          <w:rFonts w:ascii="Times New Roman" w:eastAsia="Times New Roman" w:hAnsi="Times New Roman" w:cs="Times New Roman"/>
          <w:sz w:val="20"/>
          <w:szCs w:val="20"/>
        </w:rPr>
        <w:t xml:space="preserve">L. </w:t>
      </w:r>
      <w:proofErr w:type="spellStart"/>
      <w:r w:rsidRPr="00DA288A">
        <w:rPr>
          <w:rFonts w:ascii="Times New Roman" w:eastAsia="Times New Roman" w:hAnsi="Times New Roman" w:cs="Times New Roman"/>
          <w:sz w:val="20"/>
          <w:szCs w:val="20"/>
        </w:rPr>
        <w:t>Breiman</w:t>
      </w:r>
      <w:proofErr w:type="spellEnd"/>
      <w:r w:rsidRPr="00DA288A">
        <w:rPr>
          <w:rFonts w:ascii="Times New Roman" w:eastAsia="Times New Roman" w:hAnsi="Times New Roman" w:cs="Times New Roman"/>
          <w:sz w:val="20"/>
          <w:szCs w:val="20"/>
        </w:rPr>
        <w:t>, "Bagging predictors," Machine Learning, vol. 24, no. 2, pp. 123-140, 1996.</w:t>
      </w:r>
    </w:p>
    <w:p w:rsidR="0082630C" w:rsidRPr="00DA288A" w:rsidRDefault="0082630C" w:rsidP="00DA288A">
      <w:pPr>
        <w:numPr>
          <w:ilvl w:val="0"/>
          <w:numId w:val="20"/>
        </w:numPr>
        <w:spacing w:before="120" w:after="0"/>
        <w:ind w:left="714" w:hanging="357"/>
        <w:jc w:val="both"/>
        <w:rPr>
          <w:rFonts w:ascii="Times New Roman" w:eastAsia="Times New Roman" w:hAnsi="Times New Roman" w:cs="Times New Roman"/>
          <w:sz w:val="20"/>
          <w:szCs w:val="20"/>
        </w:rPr>
      </w:pPr>
      <w:r w:rsidRPr="00DA288A">
        <w:rPr>
          <w:rFonts w:ascii="Times New Roman" w:eastAsia="Times New Roman" w:hAnsi="Times New Roman" w:cs="Times New Roman"/>
          <w:sz w:val="20"/>
          <w:szCs w:val="20"/>
        </w:rPr>
        <w:lastRenderedPageBreak/>
        <w:t xml:space="preserve">Y. Freund and R. E. </w:t>
      </w:r>
      <w:proofErr w:type="spellStart"/>
      <w:r w:rsidRPr="00DA288A">
        <w:rPr>
          <w:rFonts w:ascii="Times New Roman" w:eastAsia="Times New Roman" w:hAnsi="Times New Roman" w:cs="Times New Roman"/>
          <w:sz w:val="20"/>
          <w:szCs w:val="20"/>
        </w:rPr>
        <w:t>Schapire</w:t>
      </w:r>
      <w:proofErr w:type="spellEnd"/>
      <w:r w:rsidRPr="00DA288A">
        <w:rPr>
          <w:rFonts w:ascii="Times New Roman" w:eastAsia="Times New Roman" w:hAnsi="Times New Roman" w:cs="Times New Roman"/>
          <w:sz w:val="20"/>
          <w:szCs w:val="20"/>
        </w:rPr>
        <w:t xml:space="preserve">, "A decision-theoretic generalization of on-line learning and an application to boosting," </w:t>
      </w:r>
      <w:r w:rsidRPr="00DA288A">
        <w:rPr>
          <w:rFonts w:ascii="Times New Roman" w:eastAsia="Times New Roman" w:hAnsi="Times New Roman" w:cs="Times New Roman"/>
          <w:i/>
          <w:sz w:val="20"/>
          <w:szCs w:val="20"/>
        </w:rPr>
        <w:t>Journal of Computer and System Sciences</w:t>
      </w:r>
      <w:r w:rsidRPr="00DA288A">
        <w:rPr>
          <w:rFonts w:ascii="Times New Roman" w:eastAsia="Times New Roman" w:hAnsi="Times New Roman" w:cs="Times New Roman"/>
          <w:sz w:val="20"/>
          <w:szCs w:val="20"/>
        </w:rPr>
        <w:t>, vol. 55, no. 1, pp. 119-139, 1997.</w:t>
      </w:r>
    </w:p>
    <w:p w:rsidR="0082630C" w:rsidRPr="00DA288A" w:rsidRDefault="0082630C" w:rsidP="00DA288A">
      <w:pPr>
        <w:numPr>
          <w:ilvl w:val="0"/>
          <w:numId w:val="20"/>
        </w:numPr>
        <w:spacing w:before="120" w:after="0"/>
        <w:ind w:left="714" w:hanging="357"/>
        <w:jc w:val="both"/>
        <w:rPr>
          <w:rFonts w:ascii="Times New Roman" w:eastAsia="Times New Roman" w:hAnsi="Times New Roman" w:cs="Times New Roman"/>
          <w:sz w:val="20"/>
          <w:szCs w:val="20"/>
        </w:rPr>
      </w:pPr>
      <w:r w:rsidRPr="00DA288A">
        <w:rPr>
          <w:rFonts w:ascii="Times New Roman" w:eastAsia="Times New Roman" w:hAnsi="Times New Roman" w:cs="Times New Roman"/>
          <w:sz w:val="20"/>
          <w:szCs w:val="20"/>
        </w:rPr>
        <w:t xml:space="preserve">X. Li, et al., "Ensemble learning for predictive maintenance," </w:t>
      </w:r>
      <w:r w:rsidRPr="00DA288A">
        <w:rPr>
          <w:rFonts w:ascii="Times New Roman" w:eastAsia="Times New Roman" w:hAnsi="Times New Roman" w:cs="Times New Roman"/>
          <w:i/>
          <w:sz w:val="20"/>
          <w:szCs w:val="20"/>
        </w:rPr>
        <w:t>IEEE Transactions on Affective Computing</w:t>
      </w:r>
      <w:r w:rsidRPr="00DA288A">
        <w:rPr>
          <w:rFonts w:ascii="Times New Roman" w:eastAsia="Times New Roman" w:hAnsi="Times New Roman" w:cs="Times New Roman"/>
          <w:sz w:val="20"/>
          <w:szCs w:val="20"/>
        </w:rPr>
        <w:t>, vol. 10, no. 3, pp. 393-404, 2019.</w:t>
      </w:r>
    </w:p>
    <w:p w:rsidR="0082630C" w:rsidRPr="00DA288A" w:rsidRDefault="0082630C" w:rsidP="00DA288A">
      <w:pPr>
        <w:numPr>
          <w:ilvl w:val="0"/>
          <w:numId w:val="20"/>
        </w:numPr>
        <w:spacing w:before="120" w:after="0"/>
        <w:ind w:left="714" w:hanging="357"/>
        <w:jc w:val="both"/>
        <w:rPr>
          <w:rFonts w:ascii="Times New Roman" w:eastAsia="Times New Roman" w:hAnsi="Times New Roman" w:cs="Times New Roman"/>
          <w:sz w:val="20"/>
          <w:szCs w:val="20"/>
        </w:rPr>
      </w:pPr>
      <w:r w:rsidRPr="00DA288A">
        <w:rPr>
          <w:rFonts w:ascii="Times New Roman" w:eastAsia="Times New Roman" w:hAnsi="Times New Roman" w:cs="Times New Roman"/>
          <w:sz w:val="20"/>
          <w:szCs w:val="20"/>
        </w:rPr>
        <w:t>J. R. Quinlan, C4.5: Programs for Machine Learning. San Francisco, CA: Morgan Kaufmann, 1993.</w:t>
      </w:r>
    </w:p>
    <w:p w:rsidR="0082630C" w:rsidRPr="00DA288A" w:rsidRDefault="0082630C" w:rsidP="00DA288A">
      <w:pPr>
        <w:numPr>
          <w:ilvl w:val="0"/>
          <w:numId w:val="20"/>
        </w:numPr>
        <w:spacing w:before="120" w:after="0"/>
        <w:ind w:left="714" w:hanging="357"/>
        <w:jc w:val="both"/>
        <w:rPr>
          <w:rFonts w:ascii="Times New Roman" w:eastAsia="Times New Roman" w:hAnsi="Times New Roman" w:cs="Times New Roman"/>
          <w:sz w:val="20"/>
          <w:szCs w:val="20"/>
        </w:rPr>
      </w:pPr>
      <w:r w:rsidRPr="00DA288A">
        <w:rPr>
          <w:rFonts w:ascii="Times New Roman" w:eastAsia="Times New Roman" w:hAnsi="Times New Roman" w:cs="Times New Roman"/>
          <w:sz w:val="20"/>
          <w:szCs w:val="20"/>
        </w:rPr>
        <w:t xml:space="preserve">H. Zhang, et al., "Boosting-based fault detection in HVAC systems," </w:t>
      </w:r>
      <w:r w:rsidRPr="00DA288A">
        <w:rPr>
          <w:rFonts w:ascii="Times New Roman" w:eastAsia="Times New Roman" w:hAnsi="Times New Roman" w:cs="Times New Roman"/>
          <w:i/>
          <w:sz w:val="20"/>
          <w:szCs w:val="20"/>
        </w:rPr>
        <w:t xml:space="preserve">Energy </w:t>
      </w:r>
      <w:proofErr w:type="spellStart"/>
      <w:r w:rsidRPr="00DA288A">
        <w:rPr>
          <w:rFonts w:ascii="Times New Roman" w:eastAsia="Times New Roman" w:hAnsi="Times New Roman" w:cs="Times New Roman"/>
          <w:i/>
          <w:sz w:val="20"/>
          <w:szCs w:val="20"/>
        </w:rPr>
        <w:t>Procedia</w:t>
      </w:r>
      <w:proofErr w:type="spellEnd"/>
      <w:r w:rsidRPr="00DA288A">
        <w:rPr>
          <w:rFonts w:ascii="Times New Roman" w:eastAsia="Times New Roman" w:hAnsi="Times New Roman" w:cs="Times New Roman"/>
          <w:sz w:val="20"/>
          <w:szCs w:val="20"/>
        </w:rPr>
        <w:t>, vol. 143, pp. 725-731, 2017.</w:t>
      </w:r>
    </w:p>
    <w:p w:rsidR="0082630C" w:rsidRPr="00DA288A" w:rsidRDefault="0082630C" w:rsidP="00DA288A">
      <w:pPr>
        <w:numPr>
          <w:ilvl w:val="0"/>
          <w:numId w:val="20"/>
        </w:numPr>
        <w:spacing w:before="120" w:after="0"/>
        <w:ind w:left="714" w:hanging="357"/>
        <w:jc w:val="both"/>
        <w:rPr>
          <w:rFonts w:ascii="Times New Roman" w:eastAsia="Times New Roman" w:hAnsi="Times New Roman" w:cs="Times New Roman"/>
          <w:sz w:val="20"/>
          <w:szCs w:val="20"/>
        </w:rPr>
      </w:pPr>
      <w:r w:rsidRPr="00DA288A">
        <w:rPr>
          <w:rFonts w:ascii="Times New Roman" w:eastAsia="Times New Roman" w:hAnsi="Times New Roman" w:cs="Times New Roman"/>
          <w:sz w:val="20"/>
          <w:szCs w:val="20"/>
        </w:rPr>
        <w:t xml:space="preserve">M. </w:t>
      </w:r>
      <w:proofErr w:type="spellStart"/>
      <w:r w:rsidRPr="00DA288A">
        <w:rPr>
          <w:rFonts w:ascii="Times New Roman" w:eastAsia="Times New Roman" w:hAnsi="Times New Roman" w:cs="Times New Roman"/>
          <w:sz w:val="20"/>
          <w:szCs w:val="20"/>
        </w:rPr>
        <w:t>Almobarek</w:t>
      </w:r>
      <w:proofErr w:type="spellEnd"/>
      <w:r w:rsidRPr="00DA288A">
        <w:rPr>
          <w:rFonts w:ascii="Times New Roman" w:eastAsia="Times New Roman" w:hAnsi="Times New Roman" w:cs="Times New Roman"/>
          <w:sz w:val="20"/>
          <w:szCs w:val="20"/>
        </w:rPr>
        <w:t xml:space="preserve">, K. </w:t>
      </w:r>
      <w:proofErr w:type="spellStart"/>
      <w:r w:rsidRPr="00DA288A">
        <w:rPr>
          <w:rFonts w:ascii="Times New Roman" w:eastAsia="Times New Roman" w:hAnsi="Times New Roman" w:cs="Times New Roman"/>
          <w:sz w:val="20"/>
          <w:szCs w:val="20"/>
        </w:rPr>
        <w:t>Mendibil</w:t>
      </w:r>
      <w:proofErr w:type="spellEnd"/>
      <w:r w:rsidRPr="00DA288A">
        <w:rPr>
          <w:rFonts w:ascii="Times New Roman" w:eastAsia="Times New Roman" w:hAnsi="Times New Roman" w:cs="Times New Roman"/>
          <w:sz w:val="20"/>
          <w:szCs w:val="20"/>
        </w:rPr>
        <w:t xml:space="preserve">, and A. </w:t>
      </w:r>
      <w:proofErr w:type="spellStart"/>
      <w:r w:rsidRPr="00DA288A">
        <w:rPr>
          <w:rFonts w:ascii="Times New Roman" w:eastAsia="Times New Roman" w:hAnsi="Times New Roman" w:cs="Times New Roman"/>
          <w:sz w:val="20"/>
          <w:szCs w:val="20"/>
        </w:rPr>
        <w:t>Alrashdan</w:t>
      </w:r>
      <w:proofErr w:type="spellEnd"/>
      <w:r w:rsidRPr="00DA288A">
        <w:rPr>
          <w:rFonts w:ascii="Times New Roman" w:eastAsia="Times New Roman" w:hAnsi="Times New Roman" w:cs="Times New Roman"/>
          <w:sz w:val="20"/>
          <w:szCs w:val="20"/>
        </w:rPr>
        <w:t>, "Predictive maintenance 4.0 for chilled water system at commercial buildings: A methodological framework," Buildings, 2023. Available: https://doi.org/10.3390/buildings13020497.</w:t>
      </w:r>
    </w:p>
    <w:p w:rsidR="0082630C" w:rsidRPr="00DA288A" w:rsidRDefault="0082630C" w:rsidP="00DA288A">
      <w:pPr>
        <w:numPr>
          <w:ilvl w:val="0"/>
          <w:numId w:val="20"/>
        </w:numPr>
        <w:spacing w:before="120" w:after="0"/>
        <w:ind w:left="714" w:hanging="357"/>
        <w:jc w:val="both"/>
        <w:rPr>
          <w:rFonts w:ascii="Times New Roman" w:eastAsia="Times New Roman" w:hAnsi="Times New Roman" w:cs="Times New Roman"/>
          <w:sz w:val="20"/>
          <w:szCs w:val="20"/>
        </w:rPr>
      </w:pPr>
      <w:r w:rsidRPr="00DA288A">
        <w:rPr>
          <w:rFonts w:ascii="Times New Roman" w:eastAsia="Times New Roman" w:hAnsi="Times New Roman" w:cs="Times New Roman"/>
          <w:sz w:val="20"/>
          <w:szCs w:val="20"/>
        </w:rPr>
        <w:t xml:space="preserve">Y. </w:t>
      </w:r>
      <w:proofErr w:type="spellStart"/>
      <w:r w:rsidRPr="00DA288A">
        <w:rPr>
          <w:rFonts w:ascii="Times New Roman" w:eastAsia="Times New Roman" w:hAnsi="Times New Roman" w:cs="Times New Roman"/>
          <w:sz w:val="20"/>
          <w:szCs w:val="20"/>
        </w:rPr>
        <w:t>Bouabdallaoui</w:t>
      </w:r>
      <w:proofErr w:type="spellEnd"/>
      <w:r w:rsidRPr="00DA288A">
        <w:rPr>
          <w:rFonts w:ascii="Times New Roman" w:eastAsia="Times New Roman" w:hAnsi="Times New Roman" w:cs="Times New Roman"/>
          <w:sz w:val="20"/>
          <w:szCs w:val="20"/>
        </w:rPr>
        <w:t xml:space="preserve">, Z. </w:t>
      </w:r>
      <w:proofErr w:type="spellStart"/>
      <w:r w:rsidRPr="00DA288A">
        <w:rPr>
          <w:rFonts w:ascii="Times New Roman" w:eastAsia="Times New Roman" w:hAnsi="Times New Roman" w:cs="Times New Roman"/>
          <w:sz w:val="20"/>
          <w:szCs w:val="20"/>
        </w:rPr>
        <w:t>Lafhaj</w:t>
      </w:r>
      <w:proofErr w:type="spellEnd"/>
      <w:r w:rsidRPr="00DA288A">
        <w:rPr>
          <w:rFonts w:ascii="Times New Roman" w:eastAsia="Times New Roman" w:hAnsi="Times New Roman" w:cs="Times New Roman"/>
          <w:sz w:val="20"/>
          <w:szCs w:val="20"/>
        </w:rPr>
        <w:t xml:space="preserve">, P. </w:t>
      </w:r>
      <w:proofErr w:type="spellStart"/>
      <w:r w:rsidRPr="00DA288A">
        <w:rPr>
          <w:rFonts w:ascii="Times New Roman" w:eastAsia="Times New Roman" w:hAnsi="Times New Roman" w:cs="Times New Roman"/>
          <w:sz w:val="20"/>
          <w:szCs w:val="20"/>
        </w:rPr>
        <w:t>Yim</w:t>
      </w:r>
      <w:proofErr w:type="spellEnd"/>
      <w:r w:rsidRPr="00DA288A">
        <w:rPr>
          <w:rFonts w:ascii="Times New Roman" w:eastAsia="Times New Roman" w:hAnsi="Times New Roman" w:cs="Times New Roman"/>
          <w:sz w:val="20"/>
          <w:szCs w:val="20"/>
        </w:rPr>
        <w:t xml:space="preserve">, L. </w:t>
      </w:r>
      <w:proofErr w:type="spellStart"/>
      <w:r w:rsidRPr="00DA288A">
        <w:rPr>
          <w:rFonts w:ascii="Times New Roman" w:eastAsia="Times New Roman" w:hAnsi="Times New Roman" w:cs="Times New Roman"/>
          <w:sz w:val="20"/>
          <w:szCs w:val="20"/>
        </w:rPr>
        <w:t>Ducoulombier</w:t>
      </w:r>
      <w:proofErr w:type="spellEnd"/>
      <w:r w:rsidRPr="00DA288A">
        <w:rPr>
          <w:rFonts w:ascii="Times New Roman" w:eastAsia="Times New Roman" w:hAnsi="Times New Roman" w:cs="Times New Roman"/>
          <w:sz w:val="20"/>
          <w:szCs w:val="20"/>
        </w:rPr>
        <w:t xml:space="preserve">, and B. </w:t>
      </w:r>
      <w:proofErr w:type="spellStart"/>
      <w:r w:rsidRPr="00DA288A">
        <w:rPr>
          <w:rFonts w:ascii="Times New Roman" w:eastAsia="Times New Roman" w:hAnsi="Times New Roman" w:cs="Times New Roman"/>
          <w:sz w:val="20"/>
          <w:szCs w:val="20"/>
        </w:rPr>
        <w:t>Bennadji</w:t>
      </w:r>
      <w:proofErr w:type="spellEnd"/>
      <w:r w:rsidRPr="00DA288A">
        <w:rPr>
          <w:rFonts w:ascii="Times New Roman" w:eastAsia="Times New Roman" w:hAnsi="Times New Roman" w:cs="Times New Roman"/>
          <w:sz w:val="20"/>
          <w:szCs w:val="20"/>
        </w:rPr>
        <w:t>, "Predictive maintenance in building facilities: A machine learning-based approach," S</w:t>
      </w:r>
      <w:r w:rsidRPr="00DA288A">
        <w:rPr>
          <w:rFonts w:ascii="Times New Roman" w:eastAsia="Times New Roman" w:hAnsi="Times New Roman" w:cs="Times New Roman"/>
          <w:i/>
          <w:sz w:val="20"/>
          <w:szCs w:val="20"/>
        </w:rPr>
        <w:t>ensors</w:t>
      </w:r>
      <w:r w:rsidRPr="00DA288A">
        <w:rPr>
          <w:rFonts w:ascii="Times New Roman" w:eastAsia="Times New Roman" w:hAnsi="Times New Roman" w:cs="Times New Roman"/>
          <w:sz w:val="20"/>
          <w:szCs w:val="20"/>
        </w:rPr>
        <w:t>, vol. 21, 2021. Available: https://doi.org/10.3390/s21041044.</w:t>
      </w:r>
    </w:p>
    <w:p w:rsidR="0082630C" w:rsidRPr="00DA288A" w:rsidRDefault="0082630C" w:rsidP="00DA288A">
      <w:pPr>
        <w:numPr>
          <w:ilvl w:val="0"/>
          <w:numId w:val="20"/>
        </w:numPr>
        <w:spacing w:before="120" w:after="0"/>
        <w:ind w:left="714" w:hanging="357"/>
        <w:jc w:val="both"/>
        <w:rPr>
          <w:rFonts w:ascii="Times New Roman" w:eastAsia="Times New Roman" w:hAnsi="Times New Roman" w:cs="Times New Roman"/>
          <w:sz w:val="20"/>
          <w:szCs w:val="20"/>
        </w:rPr>
      </w:pPr>
      <w:r w:rsidRPr="00DA288A">
        <w:rPr>
          <w:rFonts w:ascii="Times New Roman" w:eastAsia="Times New Roman" w:hAnsi="Times New Roman" w:cs="Times New Roman"/>
          <w:sz w:val="20"/>
          <w:szCs w:val="20"/>
        </w:rPr>
        <w:t xml:space="preserve">S. Lu, Y. </w:t>
      </w:r>
      <w:proofErr w:type="spellStart"/>
      <w:r w:rsidRPr="00DA288A">
        <w:rPr>
          <w:rFonts w:ascii="Times New Roman" w:eastAsia="Times New Roman" w:hAnsi="Times New Roman" w:cs="Times New Roman"/>
          <w:sz w:val="20"/>
          <w:szCs w:val="20"/>
        </w:rPr>
        <w:t>Tu</w:t>
      </w:r>
      <w:proofErr w:type="spellEnd"/>
      <w:r w:rsidRPr="00DA288A">
        <w:rPr>
          <w:rFonts w:ascii="Times New Roman" w:eastAsia="Times New Roman" w:hAnsi="Times New Roman" w:cs="Times New Roman"/>
          <w:sz w:val="20"/>
          <w:szCs w:val="20"/>
        </w:rPr>
        <w:t xml:space="preserve">, and H. Lu, "Predictive condition-based maintenance for continuously deteriorating systems," </w:t>
      </w:r>
      <w:r w:rsidRPr="00DA288A">
        <w:rPr>
          <w:rFonts w:ascii="Times New Roman" w:eastAsia="Times New Roman" w:hAnsi="Times New Roman" w:cs="Times New Roman"/>
          <w:i/>
          <w:sz w:val="20"/>
          <w:szCs w:val="20"/>
        </w:rPr>
        <w:t>Quality and Reliability Engineering International</w:t>
      </w:r>
      <w:r w:rsidRPr="00DA288A">
        <w:rPr>
          <w:rFonts w:ascii="Times New Roman" w:eastAsia="Times New Roman" w:hAnsi="Times New Roman" w:cs="Times New Roman"/>
          <w:sz w:val="20"/>
          <w:szCs w:val="20"/>
        </w:rPr>
        <w:t>, vol. 23, 2007. Available: https://doi.org/10.1002/qre.823.</w:t>
      </w:r>
    </w:p>
    <w:p w:rsidR="0082630C" w:rsidRPr="00DA288A" w:rsidRDefault="0082630C" w:rsidP="00DA288A">
      <w:pPr>
        <w:numPr>
          <w:ilvl w:val="0"/>
          <w:numId w:val="20"/>
        </w:numPr>
        <w:spacing w:before="120" w:after="0"/>
        <w:ind w:left="714" w:hanging="357"/>
        <w:jc w:val="both"/>
        <w:rPr>
          <w:rFonts w:ascii="Times New Roman" w:eastAsia="Times New Roman" w:hAnsi="Times New Roman" w:cs="Times New Roman"/>
          <w:sz w:val="20"/>
          <w:szCs w:val="20"/>
        </w:rPr>
      </w:pPr>
      <w:r w:rsidRPr="00DA288A">
        <w:rPr>
          <w:rFonts w:ascii="Times New Roman" w:eastAsia="Times New Roman" w:hAnsi="Times New Roman" w:cs="Times New Roman"/>
          <w:sz w:val="20"/>
          <w:szCs w:val="20"/>
        </w:rPr>
        <w:t xml:space="preserve">S. </w:t>
      </w:r>
      <w:proofErr w:type="spellStart"/>
      <w:r w:rsidRPr="00DA288A">
        <w:rPr>
          <w:rFonts w:ascii="Times New Roman" w:eastAsia="Times New Roman" w:hAnsi="Times New Roman" w:cs="Times New Roman"/>
          <w:sz w:val="20"/>
          <w:szCs w:val="20"/>
        </w:rPr>
        <w:t>Arora</w:t>
      </w:r>
      <w:proofErr w:type="spellEnd"/>
      <w:r w:rsidRPr="00DA288A">
        <w:rPr>
          <w:rFonts w:ascii="Times New Roman" w:eastAsia="Times New Roman" w:hAnsi="Times New Roman" w:cs="Times New Roman"/>
          <w:sz w:val="20"/>
          <w:szCs w:val="20"/>
        </w:rPr>
        <w:t xml:space="preserve"> and M. </w:t>
      </w:r>
      <w:proofErr w:type="spellStart"/>
      <w:r w:rsidRPr="00DA288A">
        <w:rPr>
          <w:rFonts w:ascii="Times New Roman" w:eastAsia="Times New Roman" w:hAnsi="Times New Roman" w:cs="Times New Roman"/>
          <w:sz w:val="20"/>
          <w:szCs w:val="20"/>
        </w:rPr>
        <w:t>Rabe</w:t>
      </w:r>
      <w:proofErr w:type="spellEnd"/>
      <w:r w:rsidRPr="00DA288A">
        <w:rPr>
          <w:rFonts w:ascii="Times New Roman" w:eastAsia="Times New Roman" w:hAnsi="Times New Roman" w:cs="Times New Roman"/>
          <w:sz w:val="20"/>
          <w:szCs w:val="20"/>
        </w:rPr>
        <w:t xml:space="preserve">, "Predictive maintenance: Assessment of potentials for residential heating systems," </w:t>
      </w:r>
      <w:r w:rsidRPr="00DA288A">
        <w:rPr>
          <w:rFonts w:ascii="Times New Roman" w:eastAsia="Times New Roman" w:hAnsi="Times New Roman" w:cs="Times New Roman"/>
          <w:i/>
          <w:sz w:val="20"/>
          <w:szCs w:val="20"/>
        </w:rPr>
        <w:t>International Journal of Computer Integrated Manufacturing</w:t>
      </w:r>
      <w:r w:rsidRPr="00DA288A">
        <w:rPr>
          <w:rFonts w:ascii="Times New Roman" w:eastAsia="Times New Roman" w:hAnsi="Times New Roman" w:cs="Times New Roman"/>
          <w:sz w:val="20"/>
          <w:szCs w:val="20"/>
        </w:rPr>
        <w:t>, vol. 36, pp. 1876-1900, 2023. Available: https://doi.org/10.1080/0951192X.2023.2204471.</w:t>
      </w:r>
    </w:p>
    <w:p w:rsidR="0082630C" w:rsidRPr="00DA288A" w:rsidRDefault="0082630C" w:rsidP="00DA288A">
      <w:pPr>
        <w:numPr>
          <w:ilvl w:val="0"/>
          <w:numId w:val="20"/>
        </w:numPr>
        <w:spacing w:before="120" w:after="0"/>
        <w:ind w:left="714" w:hanging="357"/>
        <w:jc w:val="both"/>
        <w:rPr>
          <w:rFonts w:ascii="Times New Roman" w:eastAsia="Times New Roman" w:hAnsi="Times New Roman" w:cs="Times New Roman"/>
          <w:sz w:val="20"/>
          <w:szCs w:val="20"/>
        </w:rPr>
      </w:pPr>
      <w:r w:rsidRPr="00DA288A">
        <w:rPr>
          <w:rFonts w:ascii="Times New Roman" w:eastAsia="Times New Roman" w:hAnsi="Times New Roman" w:cs="Times New Roman"/>
          <w:sz w:val="20"/>
          <w:szCs w:val="20"/>
        </w:rPr>
        <w:t xml:space="preserve">N. Omar, W. </w:t>
      </w:r>
      <w:proofErr w:type="spellStart"/>
      <w:r w:rsidRPr="00DA288A">
        <w:rPr>
          <w:rFonts w:ascii="Times New Roman" w:eastAsia="Times New Roman" w:hAnsi="Times New Roman" w:cs="Times New Roman"/>
          <w:sz w:val="20"/>
          <w:szCs w:val="20"/>
        </w:rPr>
        <w:t>Hatem</w:t>
      </w:r>
      <w:proofErr w:type="spellEnd"/>
      <w:r w:rsidRPr="00DA288A">
        <w:rPr>
          <w:rFonts w:ascii="Times New Roman" w:eastAsia="Times New Roman" w:hAnsi="Times New Roman" w:cs="Times New Roman"/>
          <w:sz w:val="20"/>
          <w:szCs w:val="20"/>
        </w:rPr>
        <w:t xml:space="preserve">, and H. </w:t>
      </w:r>
      <w:proofErr w:type="spellStart"/>
      <w:r w:rsidRPr="00DA288A">
        <w:rPr>
          <w:rFonts w:ascii="Times New Roman" w:eastAsia="Times New Roman" w:hAnsi="Times New Roman" w:cs="Times New Roman"/>
          <w:sz w:val="20"/>
          <w:szCs w:val="20"/>
        </w:rPr>
        <w:t>Najy</w:t>
      </w:r>
      <w:proofErr w:type="spellEnd"/>
      <w:r w:rsidRPr="00DA288A">
        <w:rPr>
          <w:rFonts w:ascii="Times New Roman" w:eastAsia="Times New Roman" w:hAnsi="Times New Roman" w:cs="Times New Roman"/>
          <w:sz w:val="20"/>
          <w:szCs w:val="20"/>
        </w:rPr>
        <w:t xml:space="preserve">, "Predictive modeling for developing maintenance management in construction projects," </w:t>
      </w:r>
      <w:r w:rsidRPr="00DA288A">
        <w:rPr>
          <w:rFonts w:ascii="Times New Roman" w:eastAsia="Times New Roman" w:hAnsi="Times New Roman" w:cs="Times New Roman"/>
          <w:i/>
          <w:sz w:val="20"/>
          <w:szCs w:val="20"/>
        </w:rPr>
        <w:t>Civil Engineering Journal</w:t>
      </w:r>
      <w:r w:rsidRPr="00DA288A">
        <w:rPr>
          <w:rFonts w:ascii="Times New Roman" w:eastAsia="Times New Roman" w:hAnsi="Times New Roman" w:cs="Times New Roman"/>
          <w:sz w:val="20"/>
          <w:szCs w:val="20"/>
        </w:rPr>
        <w:t>, 2019. Available: https://doi.org/10.28991/CEJ-2019-03091297. [Accessed: Sept. 16, 2024].</w:t>
      </w:r>
    </w:p>
    <w:p w:rsidR="0082630C" w:rsidRPr="00DA288A" w:rsidRDefault="0082630C" w:rsidP="00DA288A">
      <w:pPr>
        <w:numPr>
          <w:ilvl w:val="0"/>
          <w:numId w:val="20"/>
        </w:numPr>
        <w:spacing w:before="120" w:after="0"/>
        <w:ind w:left="714" w:hanging="357"/>
        <w:jc w:val="both"/>
        <w:rPr>
          <w:rFonts w:ascii="Times New Roman" w:eastAsia="Times New Roman" w:hAnsi="Times New Roman" w:cs="Times New Roman"/>
          <w:sz w:val="20"/>
          <w:szCs w:val="20"/>
        </w:rPr>
      </w:pPr>
      <w:r w:rsidRPr="00DA288A">
        <w:rPr>
          <w:rFonts w:ascii="Times New Roman" w:eastAsia="Times New Roman" w:hAnsi="Times New Roman" w:cs="Times New Roman"/>
          <w:sz w:val="20"/>
          <w:szCs w:val="20"/>
        </w:rPr>
        <w:t xml:space="preserve">J. S. Cramer, "The origins of logistic regression," </w:t>
      </w:r>
      <w:r w:rsidRPr="00DA288A">
        <w:rPr>
          <w:rFonts w:ascii="Times New Roman" w:eastAsia="Times New Roman" w:hAnsi="Times New Roman" w:cs="Times New Roman"/>
          <w:i/>
          <w:sz w:val="20"/>
          <w:szCs w:val="20"/>
        </w:rPr>
        <w:t>Tinbergen Institute Technical Report</w:t>
      </w:r>
      <w:r w:rsidRPr="00DA288A">
        <w:rPr>
          <w:rFonts w:ascii="Times New Roman" w:eastAsia="Times New Roman" w:hAnsi="Times New Roman" w:cs="Times New Roman"/>
          <w:sz w:val="20"/>
          <w:szCs w:val="20"/>
        </w:rPr>
        <w:t>, vol. 119, pp. 167–178, 2002. Available: https://doi.org/10.2139/ssrn.360300.</w:t>
      </w:r>
    </w:p>
    <w:p w:rsidR="0082630C" w:rsidRPr="00DA288A" w:rsidRDefault="0082630C" w:rsidP="00DA288A">
      <w:pPr>
        <w:numPr>
          <w:ilvl w:val="0"/>
          <w:numId w:val="20"/>
        </w:numPr>
        <w:spacing w:before="120" w:after="0"/>
        <w:ind w:left="714" w:hanging="357"/>
        <w:jc w:val="both"/>
        <w:rPr>
          <w:rFonts w:ascii="Times New Roman" w:eastAsia="Times New Roman" w:hAnsi="Times New Roman" w:cs="Times New Roman"/>
          <w:sz w:val="20"/>
          <w:szCs w:val="20"/>
        </w:rPr>
      </w:pPr>
      <w:r w:rsidRPr="00DA288A">
        <w:rPr>
          <w:rFonts w:ascii="Times New Roman" w:eastAsia="Times New Roman" w:hAnsi="Times New Roman" w:cs="Times New Roman"/>
          <w:sz w:val="20"/>
          <w:szCs w:val="20"/>
        </w:rPr>
        <w:t xml:space="preserve">S. </w:t>
      </w:r>
      <w:proofErr w:type="spellStart"/>
      <w:r w:rsidRPr="00DA288A">
        <w:rPr>
          <w:rFonts w:ascii="Times New Roman" w:eastAsia="Times New Roman" w:hAnsi="Times New Roman" w:cs="Times New Roman"/>
          <w:sz w:val="20"/>
          <w:szCs w:val="20"/>
        </w:rPr>
        <w:t>Kasiviswanathan</w:t>
      </w:r>
      <w:proofErr w:type="spellEnd"/>
      <w:r w:rsidRPr="00DA288A">
        <w:rPr>
          <w:rFonts w:ascii="Times New Roman" w:eastAsia="Times New Roman" w:hAnsi="Times New Roman" w:cs="Times New Roman"/>
          <w:sz w:val="20"/>
          <w:szCs w:val="20"/>
        </w:rPr>
        <w:t xml:space="preserve">, T. B. </w:t>
      </w:r>
      <w:proofErr w:type="spellStart"/>
      <w:r w:rsidRPr="00DA288A">
        <w:rPr>
          <w:rFonts w:ascii="Times New Roman" w:eastAsia="Times New Roman" w:hAnsi="Times New Roman" w:cs="Times New Roman"/>
          <w:sz w:val="20"/>
          <w:szCs w:val="20"/>
        </w:rPr>
        <w:t>Vijayan</w:t>
      </w:r>
      <w:proofErr w:type="spellEnd"/>
      <w:r w:rsidRPr="00DA288A">
        <w:rPr>
          <w:rFonts w:ascii="Times New Roman" w:eastAsia="Times New Roman" w:hAnsi="Times New Roman" w:cs="Times New Roman"/>
          <w:sz w:val="20"/>
          <w:szCs w:val="20"/>
        </w:rPr>
        <w:t xml:space="preserve">, and S. John, "Performance analysis of the ensemble model in </w:t>
      </w:r>
      <w:proofErr w:type="spellStart"/>
      <w:r w:rsidRPr="00DA288A">
        <w:rPr>
          <w:rFonts w:ascii="Times New Roman" w:eastAsia="Times New Roman" w:hAnsi="Times New Roman" w:cs="Times New Roman"/>
          <w:sz w:val="20"/>
          <w:szCs w:val="20"/>
        </w:rPr>
        <w:t>anaemia</w:t>
      </w:r>
      <w:proofErr w:type="spellEnd"/>
      <w:r w:rsidRPr="00DA288A">
        <w:rPr>
          <w:rFonts w:ascii="Times New Roman" w:eastAsia="Times New Roman" w:hAnsi="Times New Roman" w:cs="Times New Roman"/>
          <w:sz w:val="20"/>
          <w:szCs w:val="20"/>
        </w:rPr>
        <w:t xml:space="preserve"> detection from unmodified smartphone-captured conjunctiva images," </w:t>
      </w:r>
      <w:r w:rsidRPr="00DA288A">
        <w:rPr>
          <w:rFonts w:ascii="Times New Roman" w:eastAsia="Times New Roman" w:hAnsi="Times New Roman" w:cs="Times New Roman"/>
          <w:i/>
          <w:sz w:val="20"/>
          <w:szCs w:val="20"/>
        </w:rPr>
        <w:t>IETE Journal of Research</w:t>
      </w:r>
      <w:r w:rsidRPr="00DA288A">
        <w:rPr>
          <w:rFonts w:ascii="Times New Roman" w:eastAsia="Times New Roman" w:hAnsi="Times New Roman" w:cs="Times New Roman"/>
          <w:sz w:val="20"/>
          <w:szCs w:val="20"/>
        </w:rPr>
        <w:t xml:space="preserve">, pp. 1–12, 2024. Available: </w:t>
      </w:r>
      <w:hyperlink r:id="rId10" w:history="1">
        <w:r w:rsidRPr="00DA288A">
          <w:rPr>
            <w:rStyle w:val="Hyperlink"/>
            <w:rFonts w:ascii="Times New Roman" w:eastAsia="Times New Roman" w:hAnsi="Times New Roman" w:cs="Times New Roman"/>
            <w:sz w:val="20"/>
            <w:szCs w:val="20"/>
          </w:rPr>
          <w:t>https://doi.org/10.1080/03772063.2024.2367046</w:t>
        </w:r>
      </w:hyperlink>
    </w:p>
    <w:p w:rsidR="0082630C" w:rsidRPr="00DA288A" w:rsidRDefault="0082630C" w:rsidP="00DA288A">
      <w:pPr>
        <w:numPr>
          <w:ilvl w:val="0"/>
          <w:numId w:val="20"/>
        </w:numPr>
        <w:spacing w:before="120" w:after="0"/>
        <w:ind w:left="714" w:hanging="357"/>
        <w:jc w:val="both"/>
        <w:rPr>
          <w:rFonts w:ascii="Times New Roman" w:eastAsia="Times New Roman" w:hAnsi="Times New Roman" w:cs="Times New Roman"/>
          <w:sz w:val="20"/>
          <w:szCs w:val="20"/>
        </w:rPr>
      </w:pPr>
      <w:r w:rsidRPr="00DA288A">
        <w:rPr>
          <w:rFonts w:ascii="Times New Roman" w:eastAsia="Times New Roman" w:hAnsi="Times New Roman" w:cs="Times New Roman"/>
          <w:sz w:val="20"/>
          <w:szCs w:val="20"/>
        </w:rPr>
        <w:t xml:space="preserve">L. </w:t>
      </w:r>
      <w:proofErr w:type="spellStart"/>
      <w:r w:rsidRPr="00DA288A">
        <w:rPr>
          <w:rFonts w:ascii="Times New Roman" w:eastAsia="Times New Roman" w:hAnsi="Times New Roman" w:cs="Times New Roman"/>
          <w:sz w:val="20"/>
          <w:szCs w:val="20"/>
        </w:rPr>
        <w:t>Breiman</w:t>
      </w:r>
      <w:proofErr w:type="spellEnd"/>
      <w:r w:rsidRPr="00DA288A">
        <w:rPr>
          <w:rFonts w:ascii="Times New Roman" w:eastAsia="Times New Roman" w:hAnsi="Times New Roman" w:cs="Times New Roman"/>
          <w:sz w:val="20"/>
          <w:szCs w:val="20"/>
        </w:rPr>
        <w:t>, "Random forests," Machine Learning, vol. 45, pp. 5–32, 2001. Available: https://doi.org/10.1023/A:1010933404324.</w:t>
      </w:r>
    </w:p>
    <w:p w:rsidR="0082630C" w:rsidRPr="00DA288A" w:rsidRDefault="0082630C" w:rsidP="00DA288A">
      <w:pPr>
        <w:numPr>
          <w:ilvl w:val="0"/>
          <w:numId w:val="20"/>
        </w:numPr>
        <w:spacing w:before="120" w:after="0"/>
        <w:ind w:left="714" w:hanging="357"/>
        <w:jc w:val="both"/>
        <w:rPr>
          <w:rFonts w:ascii="Times New Roman" w:eastAsia="Times New Roman" w:hAnsi="Times New Roman" w:cs="Times New Roman"/>
          <w:sz w:val="20"/>
          <w:szCs w:val="20"/>
        </w:rPr>
      </w:pPr>
      <w:r w:rsidRPr="00DA288A">
        <w:rPr>
          <w:rFonts w:ascii="Times New Roman" w:eastAsia="Times New Roman" w:hAnsi="Times New Roman" w:cs="Times New Roman"/>
          <w:sz w:val="20"/>
          <w:szCs w:val="20"/>
        </w:rPr>
        <w:t>T. K. Ho, "Random decision forests," in Proc. of the 3rd International Conference on Document Analysis and Recognition, Montreal, QC, 1995, pp. 278–282.</w:t>
      </w:r>
    </w:p>
    <w:p w:rsidR="0082630C" w:rsidRPr="00DA288A" w:rsidRDefault="0082630C" w:rsidP="00DA288A">
      <w:pPr>
        <w:numPr>
          <w:ilvl w:val="0"/>
          <w:numId w:val="20"/>
        </w:numPr>
        <w:spacing w:before="120" w:after="0"/>
        <w:ind w:left="714" w:hanging="357"/>
        <w:jc w:val="both"/>
        <w:rPr>
          <w:rFonts w:ascii="Times New Roman" w:eastAsia="Times New Roman" w:hAnsi="Times New Roman" w:cs="Times New Roman"/>
          <w:sz w:val="20"/>
          <w:szCs w:val="20"/>
        </w:rPr>
      </w:pPr>
      <w:r w:rsidRPr="00DA288A">
        <w:rPr>
          <w:rFonts w:ascii="Times New Roman" w:eastAsia="Times New Roman" w:hAnsi="Times New Roman" w:cs="Times New Roman"/>
          <w:sz w:val="20"/>
          <w:szCs w:val="20"/>
        </w:rPr>
        <w:t xml:space="preserve">T. K. Ho, "The random subspace method for constructing decision forests," </w:t>
      </w:r>
      <w:r w:rsidRPr="00DA288A">
        <w:rPr>
          <w:rFonts w:ascii="Times New Roman" w:eastAsia="Times New Roman" w:hAnsi="Times New Roman" w:cs="Times New Roman"/>
          <w:i/>
          <w:sz w:val="20"/>
          <w:szCs w:val="20"/>
        </w:rPr>
        <w:t>IEEE Transactions on Pattern Analysis and Machine Intelligence</w:t>
      </w:r>
      <w:r w:rsidRPr="00DA288A">
        <w:rPr>
          <w:rFonts w:ascii="Times New Roman" w:eastAsia="Times New Roman" w:hAnsi="Times New Roman" w:cs="Times New Roman"/>
          <w:sz w:val="20"/>
          <w:szCs w:val="20"/>
        </w:rPr>
        <w:t>, vol. 20, no. 8, pp. 832–844, 1998. Available: https://doi.org/10.1109/34.709601.</w:t>
      </w:r>
    </w:p>
    <w:p w:rsidR="0082630C" w:rsidRPr="00DA288A" w:rsidRDefault="0082630C" w:rsidP="00DA288A">
      <w:pPr>
        <w:numPr>
          <w:ilvl w:val="0"/>
          <w:numId w:val="20"/>
        </w:numPr>
        <w:spacing w:before="120" w:after="0"/>
        <w:ind w:left="714" w:hanging="357"/>
        <w:jc w:val="both"/>
        <w:rPr>
          <w:rFonts w:ascii="Times New Roman" w:eastAsia="Times New Roman" w:hAnsi="Times New Roman" w:cs="Times New Roman"/>
          <w:sz w:val="20"/>
          <w:szCs w:val="20"/>
        </w:rPr>
      </w:pPr>
      <w:r w:rsidRPr="00DA288A">
        <w:rPr>
          <w:rFonts w:ascii="Times New Roman" w:eastAsia="Times New Roman" w:hAnsi="Times New Roman" w:cs="Times New Roman"/>
          <w:sz w:val="20"/>
          <w:szCs w:val="20"/>
        </w:rPr>
        <w:t xml:space="preserve">J. Friedman, "Greedy function approximation: A gradient boosting machine," </w:t>
      </w:r>
      <w:r w:rsidRPr="00DA288A">
        <w:rPr>
          <w:rFonts w:ascii="Times New Roman" w:eastAsia="Times New Roman" w:hAnsi="Times New Roman" w:cs="Times New Roman"/>
          <w:i/>
          <w:sz w:val="20"/>
          <w:szCs w:val="20"/>
        </w:rPr>
        <w:t>The Annals of Statistics</w:t>
      </w:r>
      <w:r w:rsidRPr="00DA288A">
        <w:rPr>
          <w:rFonts w:ascii="Times New Roman" w:eastAsia="Times New Roman" w:hAnsi="Times New Roman" w:cs="Times New Roman"/>
          <w:sz w:val="20"/>
          <w:szCs w:val="20"/>
        </w:rPr>
        <w:t>, vol. 29, no. 5, pp. 1189–1232, 2001.</w:t>
      </w:r>
    </w:p>
    <w:p w:rsidR="0082630C" w:rsidRPr="00DA288A" w:rsidRDefault="0082630C" w:rsidP="00DA288A">
      <w:pPr>
        <w:numPr>
          <w:ilvl w:val="0"/>
          <w:numId w:val="20"/>
        </w:numPr>
        <w:spacing w:before="120" w:after="0"/>
        <w:ind w:left="714" w:hanging="357"/>
        <w:jc w:val="both"/>
        <w:rPr>
          <w:rFonts w:ascii="Times New Roman" w:eastAsia="Times New Roman" w:hAnsi="Times New Roman" w:cs="Times New Roman"/>
          <w:sz w:val="20"/>
          <w:szCs w:val="20"/>
        </w:rPr>
      </w:pPr>
      <w:r w:rsidRPr="00DA288A">
        <w:rPr>
          <w:rFonts w:ascii="Times New Roman" w:eastAsia="Times New Roman" w:hAnsi="Times New Roman" w:cs="Times New Roman"/>
          <w:sz w:val="20"/>
          <w:szCs w:val="20"/>
        </w:rPr>
        <w:t xml:space="preserve">T. Hastie, R. </w:t>
      </w:r>
      <w:proofErr w:type="spellStart"/>
      <w:r w:rsidRPr="00DA288A">
        <w:rPr>
          <w:rFonts w:ascii="Times New Roman" w:eastAsia="Times New Roman" w:hAnsi="Times New Roman" w:cs="Times New Roman"/>
          <w:sz w:val="20"/>
          <w:szCs w:val="20"/>
        </w:rPr>
        <w:t>Tibshirani</w:t>
      </w:r>
      <w:proofErr w:type="spellEnd"/>
      <w:r w:rsidRPr="00DA288A">
        <w:rPr>
          <w:rFonts w:ascii="Times New Roman" w:eastAsia="Times New Roman" w:hAnsi="Times New Roman" w:cs="Times New Roman"/>
          <w:sz w:val="20"/>
          <w:szCs w:val="20"/>
        </w:rPr>
        <w:t xml:space="preserve">, and J. Friedman, </w:t>
      </w:r>
      <w:proofErr w:type="gramStart"/>
      <w:r w:rsidRPr="00DA288A">
        <w:rPr>
          <w:rFonts w:ascii="Times New Roman" w:eastAsia="Times New Roman" w:hAnsi="Times New Roman" w:cs="Times New Roman"/>
          <w:sz w:val="20"/>
          <w:szCs w:val="20"/>
        </w:rPr>
        <w:t>The</w:t>
      </w:r>
      <w:proofErr w:type="gramEnd"/>
      <w:r w:rsidRPr="00DA288A">
        <w:rPr>
          <w:rFonts w:ascii="Times New Roman" w:eastAsia="Times New Roman" w:hAnsi="Times New Roman" w:cs="Times New Roman"/>
          <w:sz w:val="20"/>
          <w:szCs w:val="20"/>
        </w:rPr>
        <w:t xml:space="preserve"> Elements of Statistical Learning, 2nd ed. New York, NY: Springer, 2009.</w:t>
      </w:r>
    </w:p>
    <w:p w:rsidR="006924FB" w:rsidRPr="0082630C" w:rsidRDefault="0082630C" w:rsidP="0082630C">
      <w:pPr>
        <w:numPr>
          <w:ilvl w:val="0"/>
          <w:numId w:val="20"/>
        </w:numPr>
        <w:spacing w:before="120" w:after="0"/>
        <w:ind w:left="714" w:hanging="357"/>
        <w:jc w:val="both"/>
      </w:pPr>
      <w:r w:rsidRPr="00DA288A">
        <w:rPr>
          <w:rFonts w:ascii="Times New Roman" w:eastAsia="Times New Roman" w:hAnsi="Times New Roman" w:cs="Times New Roman"/>
          <w:sz w:val="20"/>
          <w:szCs w:val="20"/>
        </w:rPr>
        <w:t xml:space="preserve">M. R. </w:t>
      </w:r>
      <w:proofErr w:type="spellStart"/>
      <w:r w:rsidRPr="00DA288A">
        <w:rPr>
          <w:rFonts w:ascii="Times New Roman" w:eastAsia="Times New Roman" w:hAnsi="Times New Roman" w:cs="Times New Roman"/>
          <w:sz w:val="20"/>
          <w:szCs w:val="20"/>
        </w:rPr>
        <w:t>Sanzana</w:t>
      </w:r>
      <w:proofErr w:type="spellEnd"/>
      <w:r w:rsidRPr="00DA288A">
        <w:rPr>
          <w:rFonts w:ascii="Times New Roman" w:eastAsia="Times New Roman" w:hAnsi="Times New Roman" w:cs="Times New Roman"/>
          <w:sz w:val="20"/>
          <w:szCs w:val="20"/>
        </w:rPr>
        <w:t xml:space="preserve">, M. O. M. </w:t>
      </w:r>
      <w:proofErr w:type="spellStart"/>
      <w:r w:rsidRPr="00DA288A">
        <w:rPr>
          <w:rFonts w:ascii="Times New Roman" w:eastAsia="Times New Roman" w:hAnsi="Times New Roman" w:cs="Times New Roman"/>
          <w:sz w:val="20"/>
          <w:szCs w:val="20"/>
        </w:rPr>
        <w:t>Abdulrazic</w:t>
      </w:r>
      <w:proofErr w:type="spellEnd"/>
      <w:r w:rsidRPr="00DA288A">
        <w:rPr>
          <w:rFonts w:ascii="Times New Roman" w:eastAsia="Times New Roman" w:hAnsi="Times New Roman" w:cs="Times New Roman"/>
          <w:sz w:val="20"/>
          <w:szCs w:val="20"/>
        </w:rPr>
        <w:t>, J. Y. Wong, T. Maul and C. -C. Yip, "Analysis of Machine Learning Techniques for Predictive Maintenance in Cooler Condition," </w:t>
      </w:r>
      <w:r w:rsidRPr="00DA288A">
        <w:rPr>
          <w:rFonts w:ascii="Times New Roman" w:eastAsia="Times New Roman" w:hAnsi="Times New Roman" w:cs="Times New Roman"/>
          <w:i/>
          <w:iCs/>
          <w:sz w:val="20"/>
          <w:szCs w:val="20"/>
        </w:rPr>
        <w:t>2022 International Symposium on Intelligent Signal Processing and Communication Systems (ISPACS)</w:t>
      </w:r>
      <w:r w:rsidRPr="00DA288A">
        <w:rPr>
          <w:rFonts w:ascii="Times New Roman" w:eastAsia="Times New Roman" w:hAnsi="Times New Roman" w:cs="Times New Roman"/>
          <w:sz w:val="20"/>
          <w:szCs w:val="20"/>
        </w:rPr>
        <w:t xml:space="preserve">, Penang, Malaysia, 2022, pp. 1-4, </w:t>
      </w:r>
      <w:proofErr w:type="spellStart"/>
      <w:r w:rsidRPr="00DA288A">
        <w:rPr>
          <w:rFonts w:ascii="Times New Roman" w:eastAsia="Times New Roman" w:hAnsi="Times New Roman" w:cs="Times New Roman"/>
          <w:sz w:val="20"/>
          <w:szCs w:val="20"/>
        </w:rPr>
        <w:t>doi</w:t>
      </w:r>
      <w:proofErr w:type="spellEnd"/>
      <w:r w:rsidRPr="00DA288A">
        <w:rPr>
          <w:rFonts w:ascii="Times New Roman" w:eastAsia="Times New Roman" w:hAnsi="Times New Roman" w:cs="Times New Roman"/>
          <w:sz w:val="20"/>
          <w:szCs w:val="20"/>
        </w:rPr>
        <w:t>: 10.1109/ISPACS57703.2022.10082814.</w:t>
      </w:r>
      <w:bookmarkStart w:id="2" w:name="_GoBack"/>
      <w:bookmarkEnd w:id="2"/>
    </w:p>
    <w:sectPr w:rsidR="006924FB" w:rsidRPr="0082630C" w:rsidSect="0082630C">
      <w:headerReference w:type="default" r:id="rId11"/>
      <w:footerReference w:type="default" r:id="rId12"/>
      <w:pgSz w:w="11906" w:h="16838"/>
      <w:pgMar w:top="1440" w:right="1080" w:bottom="1440" w:left="1080" w:header="708" w:footer="708" w:gutter="0"/>
      <w:pgNumType w:start="3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244" w:rsidRDefault="00723244" w:rsidP="009A2A83">
      <w:pPr>
        <w:spacing w:after="0" w:line="240" w:lineRule="auto"/>
      </w:pPr>
      <w:r>
        <w:separator/>
      </w:r>
    </w:p>
  </w:endnote>
  <w:endnote w:type="continuationSeparator" w:id="0">
    <w:p w:rsidR="00723244" w:rsidRDefault="00723244" w:rsidP="009A2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1813756"/>
      <w:docPartObj>
        <w:docPartGallery w:val="Page Numbers (Bottom of Page)"/>
        <w:docPartUnique/>
      </w:docPartObj>
    </w:sdtPr>
    <w:sdtEndPr>
      <w:rPr>
        <w:noProof/>
      </w:rPr>
    </w:sdtEndPr>
    <w:sdtContent>
      <w:p w:rsidR="00EB6F4D" w:rsidRDefault="003B0EEF">
        <w:pPr>
          <w:pStyle w:val="Footer"/>
          <w:jc w:val="center"/>
          <w:rPr>
            <w:noProof/>
          </w:rPr>
        </w:pPr>
        <w:r>
          <w:fldChar w:fldCharType="begin"/>
        </w:r>
        <w:r>
          <w:instrText xml:space="preserve"> PAGE   \* MERGEFORMAT </w:instrText>
        </w:r>
        <w:r>
          <w:fldChar w:fldCharType="separate"/>
        </w:r>
        <w:r w:rsidR="003031E6">
          <w:rPr>
            <w:noProof/>
          </w:rPr>
          <w:t>38</w:t>
        </w:r>
        <w:r>
          <w:rPr>
            <w:noProof/>
          </w:rPr>
          <w:fldChar w:fldCharType="end"/>
        </w:r>
        <w:r w:rsidR="00EB6F4D">
          <w:rPr>
            <w:noProof/>
          </w:rPr>
          <w:t xml:space="preserve"> </w:t>
        </w:r>
      </w:p>
      <w:p w:rsidR="00EB6F4D" w:rsidRPr="00123110" w:rsidRDefault="00EB6F4D" w:rsidP="00EB6F4D">
        <w:pPr>
          <w:pStyle w:val="MDPIfooterfirstpage"/>
          <w:tabs>
            <w:tab w:val="clear" w:pos="8845"/>
            <w:tab w:val="right" w:pos="10466"/>
          </w:tabs>
          <w:spacing w:line="240" w:lineRule="auto"/>
          <w:jc w:val="right"/>
          <w:rPr>
            <w:sz w:val="18"/>
            <w:szCs w:val="18"/>
            <w:lang w:val="fr-CH"/>
          </w:rPr>
        </w:pPr>
        <w:r w:rsidRPr="00123110">
          <w:rPr>
            <w:sz w:val="18"/>
            <w:szCs w:val="18"/>
            <w:lang w:val="fr-CH"/>
          </w:rPr>
          <w:t>www.benjour.in/journal/</w:t>
        </w:r>
        <w:r w:rsidRPr="00123110">
          <w:rPr>
            <w:sz w:val="18"/>
            <w:szCs w:val="18"/>
            <w:lang w:val="it-IT"/>
          </w:rPr>
          <w:t>ijkeci</w:t>
        </w:r>
      </w:p>
      <w:p w:rsidR="003B0EEF" w:rsidRDefault="00723244">
        <w:pPr>
          <w:pStyle w:val="Footer"/>
          <w:jc w:val="center"/>
        </w:pPr>
      </w:p>
    </w:sdtContent>
  </w:sdt>
  <w:p w:rsidR="009A2A83" w:rsidRDefault="009A2A83" w:rsidP="00AC49CD">
    <w:pPr>
      <w:pStyle w:val="Footer"/>
      <w:tabs>
        <w:tab w:val="clear" w:pos="4513"/>
        <w:tab w:val="clear" w:pos="9026"/>
        <w:tab w:val="left" w:pos="688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244" w:rsidRDefault="00723244" w:rsidP="009A2A83">
      <w:pPr>
        <w:spacing w:after="0" w:line="240" w:lineRule="auto"/>
      </w:pPr>
      <w:r>
        <w:separator/>
      </w:r>
    </w:p>
  </w:footnote>
  <w:footnote w:type="continuationSeparator" w:id="0">
    <w:p w:rsidR="00723244" w:rsidRDefault="00723244" w:rsidP="009A2A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83" w:rsidRPr="009E4FEE" w:rsidRDefault="009A2A83" w:rsidP="009A2A83">
    <w:pPr>
      <w:pStyle w:val="Header"/>
      <w:pBdr>
        <w:bottom w:val="single" w:sz="6" w:space="6" w:color="auto"/>
      </w:pBdr>
      <w:jc w:val="both"/>
      <w:rPr>
        <w:rFonts w:ascii="Palatino Linotype" w:hAnsi="Palatino Linotype" w:cs="Times New Roman"/>
        <w:b/>
        <w:sz w:val="20"/>
        <w:szCs w:val="20"/>
      </w:rPr>
    </w:pPr>
    <w:r w:rsidRPr="009E4FEE">
      <w:rPr>
        <w:rFonts w:ascii="Palatino Linotype" w:hAnsi="Palatino Linotype" w:cs="Times New Roman"/>
        <w:b/>
        <w:sz w:val="20"/>
        <w:szCs w:val="20"/>
      </w:rPr>
      <w:t>International Journal of Knowledge Exploration in Computational Intelligence (IJKECI)</w:t>
    </w:r>
  </w:p>
  <w:p w:rsidR="009A2A83" w:rsidRPr="009E4FEE" w:rsidRDefault="009A2A83" w:rsidP="009A2A83">
    <w:pPr>
      <w:pStyle w:val="Header"/>
      <w:pBdr>
        <w:bottom w:val="single" w:sz="6" w:space="6" w:color="auto"/>
      </w:pBdr>
      <w:jc w:val="both"/>
      <w:rPr>
        <w:rFonts w:ascii="Palatino Linotype" w:hAnsi="Palatino Linotype" w:cs="Times New Roman"/>
        <w:sz w:val="20"/>
        <w:szCs w:val="20"/>
      </w:rPr>
    </w:pPr>
    <w:r w:rsidRPr="009E4FEE">
      <w:rPr>
        <w:rFonts w:ascii="Palatino Linotype" w:hAnsi="Palatino Linotype" w:cs="Times New Roman"/>
        <w:b/>
        <w:sz w:val="20"/>
        <w:szCs w:val="20"/>
      </w:rPr>
      <w:t>IJKECI, Vol</w:t>
    </w:r>
    <w:r w:rsidR="00EA7135" w:rsidRPr="009E4FEE">
      <w:rPr>
        <w:rFonts w:ascii="Palatino Linotype" w:hAnsi="Palatino Linotype" w:cs="Times New Roman"/>
        <w:b/>
        <w:sz w:val="20"/>
        <w:szCs w:val="20"/>
      </w:rPr>
      <w:t>.</w:t>
    </w:r>
    <w:r w:rsidR="00A44FE4">
      <w:rPr>
        <w:rFonts w:ascii="Palatino Linotype" w:hAnsi="Palatino Linotype" w:cs="Times New Roman"/>
        <w:b/>
        <w:sz w:val="20"/>
        <w:szCs w:val="20"/>
      </w:rPr>
      <w:t xml:space="preserve"> 01, Issue 01</w:t>
    </w:r>
    <w:r w:rsidRPr="009E4FEE">
      <w:rPr>
        <w:rFonts w:ascii="Palatino Linotype" w:hAnsi="Palatino Linotype" w:cs="Times New Roman"/>
        <w:b/>
        <w:sz w:val="20"/>
        <w:szCs w:val="20"/>
      </w:rPr>
      <w:t>, Oct 2024</w:t>
    </w:r>
  </w:p>
  <w:p w:rsidR="009A2A83" w:rsidRDefault="00EA5B57" w:rsidP="00EA5B57">
    <w:pPr>
      <w:pStyle w:val="Header"/>
      <w:tabs>
        <w:tab w:val="clear" w:pos="4513"/>
        <w:tab w:val="clear" w:pos="9026"/>
        <w:tab w:val="left" w:pos="165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60D5"/>
    <w:multiLevelType w:val="hybridMultilevel"/>
    <w:tmpl w:val="1C684AB2"/>
    <w:lvl w:ilvl="0" w:tplc="4009000F">
      <w:start w:val="1"/>
      <w:numFmt w:val="decimal"/>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1">
    <w:nsid w:val="106D5667"/>
    <w:multiLevelType w:val="hybridMultilevel"/>
    <w:tmpl w:val="CCE60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5216F4"/>
    <w:multiLevelType w:val="multilevel"/>
    <w:tmpl w:val="A44EB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2DE7053"/>
    <w:multiLevelType w:val="multilevel"/>
    <w:tmpl w:val="D360C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58C43EF"/>
    <w:multiLevelType w:val="hybridMultilevel"/>
    <w:tmpl w:val="00FC06B2"/>
    <w:lvl w:ilvl="0" w:tplc="A23EB3BE">
      <w:start w:val="1"/>
      <w:numFmt w:val="decimal"/>
      <w:lvlText w:val="%1."/>
      <w:lvlJc w:val="left"/>
      <w:pPr>
        <w:ind w:left="720" w:hanging="360"/>
      </w:pPr>
      <w:rPr>
        <w:rFonts w:ascii="Times New Roman" w:hAnsi="Times New Roman" w:cs="Times New Roman" w:hint="default"/>
        <w:b/>
        <w:color w:val="0000F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B596A81"/>
    <w:multiLevelType w:val="hybridMultilevel"/>
    <w:tmpl w:val="5F1E7DF2"/>
    <w:lvl w:ilvl="0" w:tplc="204A2850">
      <w:start w:val="1"/>
      <w:numFmt w:val="bullet"/>
      <w:lvlText w:val=""/>
      <w:lvlJc w:val="left"/>
      <w:pPr>
        <w:ind w:left="1077" w:hanging="360"/>
      </w:pPr>
      <w:rPr>
        <w:rFonts w:ascii="Symbol" w:hAnsi="Symbol" w:hint="default"/>
        <w:b w:val="0"/>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6">
    <w:nsid w:val="24064183"/>
    <w:multiLevelType w:val="hybridMultilevel"/>
    <w:tmpl w:val="FA9E322C"/>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7">
    <w:nsid w:val="2ABC2D05"/>
    <w:multiLevelType w:val="hybridMultilevel"/>
    <w:tmpl w:val="537C2EF6"/>
    <w:lvl w:ilvl="0" w:tplc="BDF4E256">
      <w:start w:val="1"/>
      <w:numFmt w:val="decimal"/>
      <w:lvlText w:val="%1."/>
      <w:lvlJc w:val="left"/>
      <w:pPr>
        <w:ind w:left="720" w:hanging="360"/>
      </w:pPr>
      <w:rPr>
        <w:rFonts w:ascii="Times New Roman" w:hAnsi="Times New Roman" w:cs="Times New Roman" w:hint="default"/>
        <w:b/>
        <w:color w:val="0000F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F545BE3"/>
    <w:multiLevelType w:val="multilevel"/>
    <w:tmpl w:val="2F8440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FB53585"/>
    <w:multiLevelType w:val="hybridMultilevel"/>
    <w:tmpl w:val="C2D4C762"/>
    <w:lvl w:ilvl="0" w:tplc="9AA8B0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503535F"/>
    <w:multiLevelType w:val="multilevel"/>
    <w:tmpl w:val="59AC9E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4ECA4F37"/>
    <w:multiLevelType w:val="hybridMultilevel"/>
    <w:tmpl w:val="51CC5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4421C7E"/>
    <w:multiLevelType w:val="multilevel"/>
    <w:tmpl w:val="9B64BF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56677335"/>
    <w:multiLevelType w:val="hybridMultilevel"/>
    <w:tmpl w:val="36CEF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E8B4F43"/>
    <w:multiLevelType w:val="hybridMultilevel"/>
    <w:tmpl w:val="0CD21A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FB57508"/>
    <w:multiLevelType w:val="multilevel"/>
    <w:tmpl w:val="EC8677C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nsid w:val="6C9603F9"/>
    <w:multiLevelType w:val="hybridMultilevel"/>
    <w:tmpl w:val="C1FA36A2"/>
    <w:lvl w:ilvl="0" w:tplc="85BCDFA0">
      <w:start w:val="1"/>
      <w:numFmt w:val="decimal"/>
      <w:lvlText w:val="%1."/>
      <w:lvlJc w:val="left"/>
      <w:pPr>
        <w:ind w:left="720" w:hanging="360"/>
      </w:pPr>
      <w:rPr>
        <w:rFonts w:ascii="Times New Roman" w:hAnsi="Times New Roman" w:cs="Times New Roman" w:hint="default"/>
        <w:b/>
        <w:color w:val="0000F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D2202D0"/>
    <w:multiLevelType w:val="multilevel"/>
    <w:tmpl w:val="1F928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D855BB3"/>
    <w:multiLevelType w:val="hybridMultilevel"/>
    <w:tmpl w:val="895280AE"/>
    <w:lvl w:ilvl="0" w:tplc="BDF4E256">
      <w:start w:val="1"/>
      <w:numFmt w:val="decimal"/>
      <w:lvlText w:val="%1."/>
      <w:lvlJc w:val="left"/>
      <w:pPr>
        <w:ind w:left="720" w:hanging="360"/>
      </w:pPr>
      <w:rPr>
        <w:rFonts w:ascii="Times New Roman" w:hAnsi="Times New Roman" w:cs="Times New Roman" w:hint="default"/>
        <w:b/>
        <w:color w:val="0000F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5E21FD6"/>
    <w:multiLevelType w:val="hybridMultilevel"/>
    <w:tmpl w:val="1BF86E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
  </w:num>
  <w:num w:numId="3">
    <w:abstractNumId w:val="15"/>
  </w:num>
  <w:num w:numId="4">
    <w:abstractNumId w:val="12"/>
  </w:num>
  <w:num w:numId="5">
    <w:abstractNumId w:val="11"/>
  </w:num>
  <w:num w:numId="6">
    <w:abstractNumId w:val="1"/>
  </w:num>
  <w:num w:numId="7">
    <w:abstractNumId w:val="13"/>
  </w:num>
  <w:num w:numId="8">
    <w:abstractNumId w:val="9"/>
  </w:num>
  <w:num w:numId="9">
    <w:abstractNumId w:val="4"/>
  </w:num>
  <w:num w:numId="10">
    <w:abstractNumId w:val="16"/>
  </w:num>
  <w:num w:numId="11">
    <w:abstractNumId w:val="18"/>
  </w:num>
  <w:num w:numId="12">
    <w:abstractNumId w:val="7"/>
  </w:num>
  <w:num w:numId="13">
    <w:abstractNumId w:val="6"/>
  </w:num>
  <w:num w:numId="14">
    <w:abstractNumId w:val="0"/>
  </w:num>
  <w:num w:numId="15">
    <w:abstractNumId w:val="5"/>
  </w:num>
  <w:num w:numId="16">
    <w:abstractNumId w:val="8"/>
  </w:num>
  <w:num w:numId="17">
    <w:abstractNumId w:val="14"/>
  </w:num>
  <w:num w:numId="18">
    <w:abstractNumId w:val="17"/>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A83"/>
    <w:rsid w:val="00022025"/>
    <w:rsid w:val="00032925"/>
    <w:rsid w:val="0004537F"/>
    <w:rsid w:val="0006648E"/>
    <w:rsid w:val="0009144A"/>
    <w:rsid w:val="000B0C63"/>
    <w:rsid w:val="000C5505"/>
    <w:rsid w:val="000D1EBC"/>
    <w:rsid w:val="00111BE3"/>
    <w:rsid w:val="0013554E"/>
    <w:rsid w:val="0015571B"/>
    <w:rsid w:val="00160E75"/>
    <w:rsid w:val="00166EEA"/>
    <w:rsid w:val="00166FFF"/>
    <w:rsid w:val="00173F7C"/>
    <w:rsid w:val="0019404F"/>
    <w:rsid w:val="001D4053"/>
    <w:rsid w:val="001D5329"/>
    <w:rsid w:val="00207E8C"/>
    <w:rsid w:val="00217193"/>
    <w:rsid w:val="00232232"/>
    <w:rsid w:val="00255714"/>
    <w:rsid w:val="00263B93"/>
    <w:rsid w:val="002825F7"/>
    <w:rsid w:val="00283BC3"/>
    <w:rsid w:val="00285C12"/>
    <w:rsid w:val="00290C49"/>
    <w:rsid w:val="002B02E6"/>
    <w:rsid w:val="002C19A6"/>
    <w:rsid w:val="003031E6"/>
    <w:rsid w:val="00367A02"/>
    <w:rsid w:val="00373813"/>
    <w:rsid w:val="00395C26"/>
    <w:rsid w:val="003B0EEF"/>
    <w:rsid w:val="003B7A47"/>
    <w:rsid w:val="003D7EC2"/>
    <w:rsid w:val="0042668D"/>
    <w:rsid w:val="00444D01"/>
    <w:rsid w:val="00444EB3"/>
    <w:rsid w:val="004614A0"/>
    <w:rsid w:val="004B25CC"/>
    <w:rsid w:val="004C3BC9"/>
    <w:rsid w:val="004C4F0E"/>
    <w:rsid w:val="004F60EF"/>
    <w:rsid w:val="005232E5"/>
    <w:rsid w:val="0052705D"/>
    <w:rsid w:val="00551F92"/>
    <w:rsid w:val="00590443"/>
    <w:rsid w:val="005924A9"/>
    <w:rsid w:val="005F61EE"/>
    <w:rsid w:val="00600FC5"/>
    <w:rsid w:val="006254CA"/>
    <w:rsid w:val="00636926"/>
    <w:rsid w:val="0067595E"/>
    <w:rsid w:val="006924FB"/>
    <w:rsid w:val="00706BAC"/>
    <w:rsid w:val="0071060C"/>
    <w:rsid w:val="00717364"/>
    <w:rsid w:val="00721F47"/>
    <w:rsid w:val="00723244"/>
    <w:rsid w:val="007612D4"/>
    <w:rsid w:val="00761687"/>
    <w:rsid w:val="007652A8"/>
    <w:rsid w:val="007D726F"/>
    <w:rsid w:val="007F2C80"/>
    <w:rsid w:val="0080477F"/>
    <w:rsid w:val="0082630C"/>
    <w:rsid w:val="008531CF"/>
    <w:rsid w:val="00882F46"/>
    <w:rsid w:val="008A1028"/>
    <w:rsid w:val="008B5A44"/>
    <w:rsid w:val="008C02AD"/>
    <w:rsid w:val="008D1F66"/>
    <w:rsid w:val="00924C2F"/>
    <w:rsid w:val="009407A4"/>
    <w:rsid w:val="00951E07"/>
    <w:rsid w:val="00973F54"/>
    <w:rsid w:val="0097490D"/>
    <w:rsid w:val="009A2A83"/>
    <w:rsid w:val="009A7461"/>
    <w:rsid w:val="009B21F2"/>
    <w:rsid w:val="009C54E9"/>
    <w:rsid w:val="009D3951"/>
    <w:rsid w:val="009E41F6"/>
    <w:rsid w:val="009E4FEE"/>
    <w:rsid w:val="00A03B8F"/>
    <w:rsid w:val="00A1157D"/>
    <w:rsid w:val="00A42BDD"/>
    <w:rsid w:val="00A44FE4"/>
    <w:rsid w:val="00A54729"/>
    <w:rsid w:val="00A91ECD"/>
    <w:rsid w:val="00AA4592"/>
    <w:rsid w:val="00AA6EB2"/>
    <w:rsid w:val="00AA72D3"/>
    <w:rsid w:val="00AC2619"/>
    <w:rsid w:val="00AC3F5B"/>
    <w:rsid w:val="00AC49CD"/>
    <w:rsid w:val="00AC6A5F"/>
    <w:rsid w:val="00B30C5F"/>
    <w:rsid w:val="00B8221B"/>
    <w:rsid w:val="00B874E9"/>
    <w:rsid w:val="00B94331"/>
    <w:rsid w:val="00BA1521"/>
    <w:rsid w:val="00BA2041"/>
    <w:rsid w:val="00BC108A"/>
    <w:rsid w:val="00BD4D5F"/>
    <w:rsid w:val="00BE19F3"/>
    <w:rsid w:val="00BE62F8"/>
    <w:rsid w:val="00C11FBA"/>
    <w:rsid w:val="00C13CE7"/>
    <w:rsid w:val="00C23CA6"/>
    <w:rsid w:val="00C26EF7"/>
    <w:rsid w:val="00C351E4"/>
    <w:rsid w:val="00C5036C"/>
    <w:rsid w:val="00CF45B7"/>
    <w:rsid w:val="00D168A4"/>
    <w:rsid w:val="00D16D10"/>
    <w:rsid w:val="00D302DB"/>
    <w:rsid w:val="00D43696"/>
    <w:rsid w:val="00D557AD"/>
    <w:rsid w:val="00D559F1"/>
    <w:rsid w:val="00D63206"/>
    <w:rsid w:val="00D71C8A"/>
    <w:rsid w:val="00D76838"/>
    <w:rsid w:val="00D97598"/>
    <w:rsid w:val="00DA288A"/>
    <w:rsid w:val="00DA5716"/>
    <w:rsid w:val="00DC20D3"/>
    <w:rsid w:val="00DD36D8"/>
    <w:rsid w:val="00DE4E34"/>
    <w:rsid w:val="00E07753"/>
    <w:rsid w:val="00E627E4"/>
    <w:rsid w:val="00EA5B57"/>
    <w:rsid w:val="00EA7135"/>
    <w:rsid w:val="00EB0A3C"/>
    <w:rsid w:val="00EB14AB"/>
    <w:rsid w:val="00EB6F4D"/>
    <w:rsid w:val="00ED60D4"/>
    <w:rsid w:val="00EE09F4"/>
    <w:rsid w:val="00EF1397"/>
    <w:rsid w:val="00F40C0C"/>
    <w:rsid w:val="00F6387C"/>
    <w:rsid w:val="00FB791F"/>
    <w:rsid w:val="00FD25F1"/>
    <w:rsid w:val="00FE0A2B"/>
    <w:rsid w:val="00FE2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A2A83"/>
    <w:rPr>
      <w:rFonts w:ascii="Calibri" w:eastAsia="Calibri" w:hAnsi="Calibri" w:cs="Calibri"/>
      <w:lang w:val="en-US" w:eastAsia="en-IN"/>
    </w:rPr>
  </w:style>
  <w:style w:type="paragraph" w:styleId="Heading3">
    <w:name w:val="heading 3"/>
    <w:basedOn w:val="Normal"/>
    <w:next w:val="Normal"/>
    <w:link w:val="Heading3Char"/>
    <w:rsid w:val="0082630C"/>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A83"/>
  </w:style>
  <w:style w:type="paragraph" w:styleId="Footer">
    <w:name w:val="footer"/>
    <w:basedOn w:val="Normal"/>
    <w:link w:val="FooterChar"/>
    <w:uiPriority w:val="99"/>
    <w:unhideWhenUsed/>
    <w:rsid w:val="009A2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A83"/>
  </w:style>
  <w:style w:type="paragraph" w:customStyle="1" w:styleId="MDPIfooterfirstpage">
    <w:name w:val="MDPI_footer_firstpage"/>
    <w:qFormat/>
    <w:rsid w:val="009A2A83"/>
    <w:pPr>
      <w:tabs>
        <w:tab w:val="right" w:pos="8845"/>
      </w:tabs>
      <w:spacing w:after="0" w:line="160" w:lineRule="exact"/>
    </w:pPr>
    <w:rPr>
      <w:rFonts w:ascii="Palatino Linotype" w:eastAsia="Times New Roman" w:hAnsi="Palatino Linotype" w:cs="Times New Roman"/>
      <w:color w:val="000000"/>
      <w:sz w:val="16"/>
      <w:szCs w:val="20"/>
      <w:lang w:val="en-US" w:eastAsia="de-DE"/>
    </w:rPr>
  </w:style>
  <w:style w:type="character" w:styleId="Hyperlink">
    <w:name w:val="Hyperlink"/>
    <w:basedOn w:val="DefaultParagraphFont"/>
    <w:uiPriority w:val="99"/>
    <w:unhideWhenUsed/>
    <w:rsid w:val="009A2A83"/>
    <w:rPr>
      <w:color w:val="0000FF" w:themeColor="hyperlink"/>
      <w:u w:val="single"/>
    </w:rPr>
  </w:style>
  <w:style w:type="paragraph" w:styleId="BalloonText">
    <w:name w:val="Balloon Text"/>
    <w:basedOn w:val="Normal"/>
    <w:link w:val="BalloonTextChar"/>
    <w:uiPriority w:val="99"/>
    <w:semiHidden/>
    <w:unhideWhenUsed/>
    <w:rsid w:val="009A2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A83"/>
    <w:rPr>
      <w:rFonts w:ascii="Tahoma" w:eastAsia="Calibri" w:hAnsi="Tahoma" w:cs="Tahoma"/>
      <w:sz w:val="16"/>
      <w:szCs w:val="16"/>
      <w:lang w:val="en-US" w:eastAsia="en-IN"/>
    </w:rPr>
  </w:style>
  <w:style w:type="paragraph" w:styleId="Title">
    <w:name w:val="Title"/>
    <w:basedOn w:val="Normal"/>
    <w:next w:val="Normal"/>
    <w:link w:val="TitleChar"/>
    <w:qFormat/>
    <w:rsid w:val="002B02E6"/>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eastAsia="en-US"/>
    </w:rPr>
  </w:style>
  <w:style w:type="character" w:customStyle="1" w:styleId="TitleChar">
    <w:name w:val="Title Char"/>
    <w:basedOn w:val="DefaultParagraphFont"/>
    <w:link w:val="Title"/>
    <w:rsid w:val="002B02E6"/>
    <w:rPr>
      <w:rFonts w:ascii="Times New Roman" w:eastAsia="Times New Roman" w:hAnsi="Times New Roman" w:cs="Times New Roman"/>
      <w:kern w:val="28"/>
      <w:sz w:val="48"/>
      <w:szCs w:val="48"/>
      <w:lang w:val="en-US"/>
    </w:rPr>
  </w:style>
  <w:style w:type="paragraph" w:customStyle="1" w:styleId="MDPI13authornames">
    <w:name w:val="MDPI_1.3_authornames"/>
    <w:next w:val="Normal"/>
    <w:qFormat/>
    <w:rsid w:val="00EA7135"/>
    <w:pPr>
      <w:adjustRightInd w:val="0"/>
      <w:snapToGrid w:val="0"/>
      <w:spacing w:after="360" w:line="260" w:lineRule="atLeast"/>
    </w:pPr>
    <w:rPr>
      <w:rFonts w:ascii="Palatino Linotype" w:eastAsia="Times New Roman" w:hAnsi="Palatino Linotype" w:cs="Times New Roman"/>
      <w:b/>
      <w:color w:val="000000"/>
      <w:sz w:val="20"/>
      <w:lang w:val="en-US" w:eastAsia="de-DE" w:bidi="en-US"/>
    </w:rPr>
  </w:style>
  <w:style w:type="paragraph" w:customStyle="1" w:styleId="MDPI16affiliation">
    <w:name w:val="MDPI_1.6_affiliation"/>
    <w:qFormat/>
    <w:rsid w:val="00EA7135"/>
    <w:pPr>
      <w:adjustRightInd w:val="0"/>
      <w:snapToGrid w:val="0"/>
      <w:spacing w:after="0" w:line="200" w:lineRule="atLeast"/>
      <w:ind w:left="2806" w:hanging="198"/>
    </w:pPr>
    <w:rPr>
      <w:rFonts w:ascii="Palatino Linotype" w:eastAsia="Times New Roman" w:hAnsi="Palatino Linotype" w:cs="Times New Roman"/>
      <w:color w:val="000000"/>
      <w:sz w:val="16"/>
      <w:szCs w:val="18"/>
      <w:lang w:val="en-US" w:eastAsia="de-DE" w:bidi="en-US"/>
    </w:rPr>
  </w:style>
  <w:style w:type="paragraph" w:customStyle="1" w:styleId="MDPI17abstract">
    <w:name w:val="MDPI_1.7_abstract"/>
    <w:next w:val="Normal"/>
    <w:qFormat/>
    <w:rsid w:val="00EA7135"/>
    <w:pPr>
      <w:adjustRightInd w:val="0"/>
      <w:snapToGrid w:val="0"/>
      <w:spacing w:before="240" w:after="0" w:line="260" w:lineRule="atLeast"/>
      <w:ind w:left="2608"/>
      <w:jc w:val="both"/>
    </w:pPr>
    <w:rPr>
      <w:rFonts w:ascii="Palatino Linotype" w:eastAsia="Times New Roman" w:hAnsi="Palatino Linotype" w:cs="Times New Roman"/>
      <w:color w:val="000000"/>
      <w:sz w:val="18"/>
      <w:lang w:val="en-US" w:eastAsia="de-DE" w:bidi="en-US"/>
    </w:rPr>
  </w:style>
  <w:style w:type="paragraph" w:styleId="ListParagraph">
    <w:name w:val="List Paragraph"/>
    <w:basedOn w:val="Normal"/>
    <w:uiPriority w:val="34"/>
    <w:qFormat/>
    <w:rsid w:val="00A91ECD"/>
    <w:pPr>
      <w:ind w:left="720"/>
      <w:contextualSpacing/>
    </w:pPr>
  </w:style>
  <w:style w:type="table" w:styleId="TableGrid">
    <w:name w:val="Table Grid"/>
    <w:basedOn w:val="TableNormal"/>
    <w:uiPriority w:val="39"/>
    <w:rsid w:val="00E07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f-title">
    <w:name w:val="ref-title"/>
    <w:basedOn w:val="DefaultParagraphFont"/>
    <w:rsid w:val="00E07753"/>
  </w:style>
  <w:style w:type="character" w:customStyle="1" w:styleId="ref-journal">
    <w:name w:val="ref-journal"/>
    <w:basedOn w:val="DefaultParagraphFont"/>
    <w:rsid w:val="00E07753"/>
  </w:style>
  <w:style w:type="character" w:customStyle="1" w:styleId="ref-vol">
    <w:name w:val="ref-vol"/>
    <w:basedOn w:val="DefaultParagraphFont"/>
    <w:rsid w:val="00E07753"/>
  </w:style>
  <w:style w:type="character" w:customStyle="1" w:styleId="ref-iss">
    <w:name w:val="ref-iss"/>
    <w:basedOn w:val="DefaultParagraphFont"/>
    <w:rsid w:val="00E07753"/>
  </w:style>
  <w:style w:type="paragraph" w:styleId="NormalWeb">
    <w:name w:val="Normal (Web)"/>
    <w:basedOn w:val="Normal"/>
    <w:uiPriority w:val="99"/>
    <w:semiHidden/>
    <w:unhideWhenUsed/>
    <w:rsid w:val="00E0775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3Char">
    <w:name w:val="Heading 3 Char"/>
    <w:basedOn w:val="DefaultParagraphFont"/>
    <w:link w:val="Heading3"/>
    <w:rsid w:val="0082630C"/>
    <w:rPr>
      <w:rFonts w:ascii="Calibri" w:eastAsia="Calibri" w:hAnsi="Calibri" w:cs="Calibri"/>
      <w:b/>
      <w:sz w:val="28"/>
      <w:szCs w:val="28"/>
      <w:lang w:val="en-US"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A2A83"/>
    <w:rPr>
      <w:rFonts w:ascii="Calibri" w:eastAsia="Calibri" w:hAnsi="Calibri" w:cs="Calibri"/>
      <w:lang w:val="en-US" w:eastAsia="en-IN"/>
    </w:rPr>
  </w:style>
  <w:style w:type="paragraph" w:styleId="Heading3">
    <w:name w:val="heading 3"/>
    <w:basedOn w:val="Normal"/>
    <w:next w:val="Normal"/>
    <w:link w:val="Heading3Char"/>
    <w:rsid w:val="0082630C"/>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A83"/>
  </w:style>
  <w:style w:type="paragraph" w:styleId="Footer">
    <w:name w:val="footer"/>
    <w:basedOn w:val="Normal"/>
    <w:link w:val="FooterChar"/>
    <w:uiPriority w:val="99"/>
    <w:unhideWhenUsed/>
    <w:rsid w:val="009A2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A83"/>
  </w:style>
  <w:style w:type="paragraph" w:customStyle="1" w:styleId="MDPIfooterfirstpage">
    <w:name w:val="MDPI_footer_firstpage"/>
    <w:qFormat/>
    <w:rsid w:val="009A2A83"/>
    <w:pPr>
      <w:tabs>
        <w:tab w:val="right" w:pos="8845"/>
      </w:tabs>
      <w:spacing w:after="0" w:line="160" w:lineRule="exact"/>
    </w:pPr>
    <w:rPr>
      <w:rFonts w:ascii="Palatino Linotype" w:eastAsia="Times New Roman" w:hAnsi="Palatino Linotype" w:cs="Times New Roman"/>
      <w:color w:val="000000"/>
      <w:sz w:val="16"/>
      <w:szCs w:val="20"/>
      <w:lang w:val="en-US" w:eastAsia="de-DE"/>
    </w:rPr>
  </w:style>
  <w:style w:type="character" w:styleId="Hyperlink">
    <w:name w:val="Hyperlink"/>
    <w:basedOn w:val="DefaultParagraphFont"/>
    <w:uiPriority w:val="99"/>
    <w:unhideWhenUsed/>
    <w:rsid w:val="009A2A83"/>
    <w:rPr>
      <w:color w:val="0000FF" w:themeColor="hyperlink"/>
      <w:u w:val="single"/>
    </w:rPr>
  </w:style>
  <w:style w:type="paragraph" w:styleId="BalloonText">
    <w:name w:val="Balloon Text"/>
    <w:basedOn w:val="Normal"/>
    <w:link w:val="BalloonTextChar"/>
    <w:uiPriority w:val="99"/>
    <w:semiHidden/>
    <w:unhideWhenUsed/>
    <w:rsid w:val="009A2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A83"/>
    <w:rPr>
      <w:rFonts w:ascii="Tahoma" w:eastAsia="Calibri" w:hAnsi="Tahoma" w:cs="Tahoma"/>
      <w:sz w:val="16"/>
      <w:szCs w:val="16"/>
      <w:lang w:val="en-US" w:eastAsia="en-IN"/>
    </w:rPr>
  </w:style>
  <w:style w:type="paragraph" w:styleId="Title">
    <w:name w:val="Title"/>
    <w:basedOn w:val="Normal"/>
    <w:next w:val="Normal"/>
    <w:link w:val="TitleChar"/>
    <w:qFormat/>
    <w:rsid w:val="002B02E6"/>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eastAsia="en-US"/>
    </w:rPr>
  </w:style>
  <w:style w:type="character" w:customStyle="1" w:styleId="TitleChar">
    <w:name w:val="Title Char"/>
    <w:basedOn w:val="DefaultParagraphFont"/>
    <w:link w:val="Title"/>
    <w:rsid w:val="002B02E6"/>
    <w:rPr>
      <w:rFonts w:ascii="Times New Roman" w:eastAsia="Times New Roman" w:hAnsi="Times New Roman" w:cs="Times New Roman"/>
      <w:kern w:val="28"/>
      <w:sz w:val="48"/>
      <w:szCs w:val="48"/>
      <w:lang w:val="en-US"/>
    </w:rPr>
  </w:style>
  <w:style w:type="paragraph" w:customStyle="1" w:styleId="MDPI13authornames">
    <w:name w:val="MDPI_1.3_authornames"/>
    <w:next w:val="Normal"/>
    <w:qFormat/>
    <w:rsid w:val="00EA7135"/>
    <w:pPr>
      <w:adjustRightInd w:val="0"/>
      <w:snapToGrid w:val="0"/>
      <w:spacing w:after="360" w:line="260" w:lineRule="atLeast"/>
    </w:pPr>
    <w:rPr>
      <w:rFonts w:ascii="Palatino Linotype" w:eastAsia="Times New Roman" w:hAnsi="Palatino Linotype" w:cs="Times New Roman"/>
      <w:b/>
      <w:color w:val="000000"/>
      <w:sz w:val="20"/>
      <w:lang w:val="en-US" w:eastAsia="de-DE" w:bidi="en-US"/>
    </w:rPr>
  </w:style>
  <w:style w:type="paragraph" w:customStyle="1" w:styleId="MDPI16affiliation">
    <w:name w:val="MDPI_1.6_affiliation"/>
    <w:qFormat/>
    <w:rsid w:val="00EA7135"/>
    <w:pPr>
      <w:adjustRightInd w:val="0"/>
      <w:snapToGrid w:val="0"/>
      <w:spacing w:after="0" w:line="200" w:lineRule="atLeast"/>
      <w:ind w:left="2806" w:hanging="198"/>
    </w:pPr>
    <w:rPr>
      <w:rFonts w:ascii="Palatino Linotype" w:eastAsia="Times New Roman" w:hAnsi="Palatino Linotype" w:cs="Times New Roman"/>
      <w:color w:val="000000"/>
      <w:sz w:val="16"/>
      <w:szCs w:val="18"/>
      <w:lang w:val="en-US" w:eastAsia="de-DE" w:bidi="en-US"/>
    </w:rPr>
  </w:style>
  <w:style w:type="paragraph" w:customStyle="1" w:styleId="MDPI17abstract">
    <w:name w:val="MDPI_1.7_abstract"/>
    <w:next w:val="Normal"/>
    <w:qFormat/>
    <w:rsid w:val="00EA7135"/>
    <w:pPr>
      <w:adjustRightInd w:val="0"/>
      <w:snapToGrid w:val="0"/>
      <w:spacing w:before="240" w:after="0" w:line="260" w:lineRule="atLeast"/>
      <w:ind w:left="2608"/>
      <w:jc w:val="both"/>
    </w:pPr>
    <w:rPr>
      <w:rFonts w:ascii="Palatino Linotype" w:eastAsia="Times New Roman" w:hAnsi="Palatino Linotype" w:cs="Times New Roman"/>
      <w:color w:val="000000"/>
      <w:sz w:val="18"/>
      <w:lang w:val="en-US" w:eastAsia="de-DE" w:bidi="en-US"/>
    </w:rPr>
  </w:style>
  <w:style w:type="paragraph" w:styleId="ListParagraph">
    <w:name w:val="List Paragraph"/>
    <w:basedOn w:val="Normal"/>
    <w:uiPriority w:val="34"/>
    <w:qFormat/>
    <w:rsid w:val="00A91ECD"/>
    <w:pPr>
      <w:ind w:left="720"/>
      <w:contextualSpacing/>
    </w:pPr>
  </w:style>
  <w:style w:type="table" w:styleId="TableGrid">
    <w:name w:val="Table Grid"/>
    <w:basedOn w:val="TableNormal"/>
    <w:uiPriority w:val="39"/>
    <w:rsid w:val="00E07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f-title">
    <w:name w:val="ref-title"/>
    <w:basedOn w:val="DefaultParagraphFont"/>
    <w:rsid w:val="00E07753"/>
  </w:style>
  <w:style w:type="character" w:customStyle="1" w:styleId="ref-journal">
    <w:name w:val="ref-journal"/>
    <w:basedOn w:val="DefaultParagraphFont"/>
    <w:rsid w:val="00E07753"/>
  </w:style>
  <w:style w:type="character" w:customStyle="1" w:styleId="ref-vol">
    <w:name w:val="ref-vol"/>
    <w:basedOn w:val="DefaultParagraphFont"/>
    <w:rsid w:val="00E07753"/>
  </w:style>
  <w:style w:type="character" w:customStyle="1" w:styleId="ref-iss">
    <w:name w:val="ref-iss"/>
    <w:basedOn w:val="DefaultParagraphFont"/>
    <w:rsid w:val="00E07753"/>
  </w:style>
  <w:style w:type="paragraph" w:styleId="NormalWeb">
    <w:name w:val="Normal (Web)"/>
    <w:basedOn w:val="Normal"/>
    <w:uiPriority w:val="99"/>
    <w:semiHidden/>
    <w:unhideWhenUsed/>
    <w:rsid w:val="00E0775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3Char">
    <w:name w:val="Heading 3 Char"/>
    <w:basedOn w:val="DefaultParagraphFont"/>
    <w:link w:val="Heading3"/>
    <w:rsid w:val="0082630C"/>
    <w:rPr>
      <w:rFonts w:ascii="Calibri" w:eastAsia="Calibri" w:hAnsi="Calibri" w:cs="Calibri"/>
      <w:b/>
      <w:sz w:val="28"/>
      <w:szCs w:val="28"/>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80/03772063.2024.236704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3397</Words>
  <Characters>19364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RBA</dc:creator>
  <cp:lastModifiedBy>RBA</cp:lastModifiedBy>
  <cp:revision>15</cp:revision>
  <dcterms:created xsi:type="dcterms:W3CDTF">2024-12-01T00:36:00Z</dcterms:created>
  <dcterms:modified xsi:type="dcterms:W3CDTF">2024-12-01T14:38:00Z</dcterms:modified>
</cp:coreProperties>
</file>