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BF3D" w14:textId="77777777" w:rsidR="004211EA" w:rsidRPr="004D161C" w:rsidRDefault="004211EA" w:rsidP="004211EA">
      <w:pPr>
        <w:spacing w:line="480" w:lineRule="auto"/>
        <w:rPr>
          <w:rFonts w:ascii="Times New Roman" w:hAnsi="Times New Roman" w:cs="Times New Roman"/>
          <w:b/>
          <w:sz w:val="30"/>
          <w:szCs w:val="30"/>
        </w:rPr>
      </w:pPr>
      <w:bookmarkStart w:id="0" w:name="_Hlk41851195"/>
      <w:bookmarkEnd w:id="0"/>
    </w:p>
    <w:p w14:paraId="4D4E5190" w14:textId="77777777" w:rsidR="004211EA" w:rsidRPr="004D161C" w:rsidRDefault="004211EA" w:rsidP="004211EA">
      <w:pPr>
        <w:spacing w:line="480" w:lineRule="auto"/>
        <w:jc w:val="center"/>
        <w:rPr>
          <w:rFonts w:ascii="Times New Roman" w:hAnsi="Times New Roman" w:cs="Times New Roman"/>
          <w:b/>
          <w:sz w:val="30"/>
          <w:szCs w:val="30"/>
        </w:rPr>
      </w:pPr>
      <w:r w:rsidRPr="004D161C">
        <w:rPr>
          <w:rFonts w:ascii="Times New Roman" w:hAnsi="Times New Roman" w:cs="Times New Roman"/>
          <w:noProof/>
          <w:sz w:val="24"/>
          <w:szCs w:val="24"/>
        </w:rPr>
        <w:drawing>
          <wp:anchor distT="0" distB="0" distL="114300" distR="114300" simplePos="0" relativeHeight="251678720" behindDoc="1" locked="0" layoutInCell="1" allowOverlap="1" wp14:anchorId="4A54F36F" wp14:editId="380BCA48">
            <wp:simplePos x="0" y="0"/>
            <wp:positionH relativeFrom="margin">
              <wp:posOffset>1822450</wp:posOffset>
            </wp:positionH>
            <wp:positionV relativeFrom="paragraph">
              <wp:posOffset>0</wp:posOffset>
            </wp:positionV>
            <wp:extent cx="3552825" cy="1054100"/>
            <wp:effectExtent l="0" t="0" r="9525" b="0"/>
            <wp:wrapTight wrapText="bothSides">
              <wp:wrapPolygon edited="0">
                <wp:start x="0" y="0"/>
                <wp:lineTo x="0" y="21080"/>
                <wp:lineTo x="21542" y="21080"/>
                <wp:lineTo x="21542" y="0"/>
                <wp:lineTo x="0" y="0"/>
              </wp:wrapPolygon>
            </wp:wrapTight>
            <wp:docPr id="29" name="Picture 29" descr="Image result for northeastern university cps"/>
            <wp:cNvGraphicFramePr/>
            <a:graphic xmlns:a="http://schemas.openxmlformats.org/drawingml/2006/main">
              <a:graphicData uri="http://schemas.openxmlformats.org/drawingml/2006/picture">
                <pic:pic xmlns:pic="http://schemas.openxmlformats.org/drawingml/2006/picture">
                  <pic:nvPicPr>
                    <pic:cNvPr id="1" name="Picture 1" descr="Image result for northeastern university cp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2825"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61C">
        <w:rPr>
          <w:rFonts w:ascii="Times New Roman" w:hAnsi="Times New Roman" w:cs="Times New Roman"/>
          <w:noProof/>
          <w:sz w:val="24"/>
          <w:szCs w:val="24"/>
        </w:rPr>
        <w:drawing>
          <wp:anchor distT="0" distB="0" distL="114300" distR="114300" simplePos="0" relativeHeight="251677696" behindDoc="1" locked="0" layoutInCell="1" allowOverlap="1" wp14:anchorId="375C07A5" wp14:editId="609E1676">
            <wp:simplePos x="0" y="0"/>
            <wp:positionH relativeFrom="margin">
              <wp:posOffset>600075</wp:posOffset>
            </wp:positionH>
            <wp:positionV relativeFrom="paragraph">
              <wp:posOffset>0</wp:posOffset>
            </wp:positionV>
            <wp:extent cx="1073150" cy="1073150"/>
            <wp:effectExtent l="0" t="0" r="0" b="0"/>
            <wp:wrapTight wrapText="bothSides">
              <wp:wrapPolygon edited="0">
                <wp:start x="8436" y="0"/>
                <wp:lineTo x="5751" y="767"/>
                <wp:lineTo x="383" y="4601"/>
                <wp:lineTo x="0" y="8052"/>
                <wp:lineTo x="0" y="13420"/>
                <wp:lineTo x="2684" y="18405"/>
                <wp:lineTo x="8052" y="21089"/>
                <wp:lineTo x="13037" y="21089"/>
                <wp:lineTo x="18021" y="18788"/>
                <wp:lineTo x="18405" y="18405"/>
                <wp:lineTo x="21089" y="13037"/>
                <wp:lineTo x="21089" y="7669"/>
                <wp:lineTo x="20705" y="4985"/>
                <wp:lineTo x="15337" y="383"/>
                <wp:lineTo x="13037" y="0"/>
                <wp:lineTo x="8436" y="0"/>
              </wp:wrapPolygon>
            </wp:wrapTight>
            <wp:docPr id="41" name="Picture 41" descr="Northeastern University Logo"/>
            <wp:cNvGraphicFramePr/>
            <a:graphic xmlns:a="http://schemas.openxmlformats.org/drawingml/2006/main">
              <a:graphicData uri="http://schemas.openxmlformats.org/drawingml/2006/picture">
                <pic:pic xmlns:pic="http://schemas.openxmlformats.org/drawingml/2006/picture">
                  <pic:nvPicPr>
                    <pic:cNvPr id="5" name="Picture 5" descr="Northeastern University Logo"/>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anchor>
        </w:drawing>
      </w:r>
    </w:p>
    <w:p w14:paraId="509BE950" w14:textId="77777777" w:rsidR="004211EA" w:rsidRPr="004D161C" w:rsidRDefault="004211EA" w:rsidP="004211EA">
      <w:pPr>
        <w:spacing w:line="480" w:lineRule="auto"/>
        <w:jc w:val="center"/>
        <w:rPr>
          <w:rFonts w:ascii="Times New Roman" w:hAnsi="Times New Roman" w:cs="Times New Roman"/>
          <w:b/>
          <w:sz w:val="30"/>
          <w:szCs w:val="30"/>
        </w:rPr>
      </w:pPr>
    </w:p>
    <w:p w14:paraId="08528067" w14:textId="77777777" w:rsidR="004211EA" w:rsidRPr="004D161C" w:rsidRDefault="004211EA" w:rsidP="004211EA">
      <w:pPr>
        <w:spacing w:line="480" w:lineRule="auto"/>
        <w:jc w:val="center"/>
        <w:rPr>
          <w:rFonts w:ascii="Times New Roman" w:hAnsi="Times New Roman" w:cs="Times New Roman"/>
          <w:b/>
          <w:sz w:val="30"/>
          <w:szCs w:val="30"/>
        </w:rPr>
      </w:pPr>
    </w:p>
    <w:p w14:paraId="601496D4" w14:textId="77777777" w:rsidR="004211EA" w:rsidRPr="004D161C" w:rsidRDefault="004211EA" w:rsidP="004211EA">
      <w:pPr>
        <w:spacing w:line="480" w:lineRule="auto"/>
        <w:jc w:val="center"/>
        <w:rPr>
          <w:rFonts w:ascii="Times New Roman" w:hAnsi="Times New Roman" w:cs="Times New Roman"/>
          <w:b/>
          <w:sz w:val="30"/>
          <w:szCs w:val="30"/>
        </w:rPr>
      </w:pPr>
    </w:p>
    <w:p w14:paraId="4E9B955A" w14:textId="77777777" w:rsidR="00A84DC7" w:rsidRDefault="00A84DC7" w:rsidP="00A84DC7">
      <w:pPr>
        <w:pStyle w:val="Title2"/>
        <w:rPr>
          <w:rFonts w:ascii="Times New Roman" w:hAnsi="Times New Roman" w:cs="Times New Roman"/>
          <w:b/>
          <w:color w:val="404040" w:themeColor="text1" w:themeTint="BF"/>
          <w:sz w:val="32"/>
          <w:szCs w:val="28"/>
        </w:rPr>
      </w:pPr>
      <w:r w:rsidRPr="00A84DC7">
        <w:rPr>
          <w:rFonts w:ascii="Times New Roman" w:hAnsi="Times New Roman" w:cs="Times New Roman"/>
          <w:b/>
          <w:color w:val="404040" w:themeColor="text1" w:themeTint="BF"/>
          <w:sz w:val="32"/>
          <w:szCs w:val="28"/>
        </w:rPr>
        <w:t>GIS 5103: Foundations of Geographic Information Science</w:t>
      </w:r>
    </w:p>
    <w:p w14:paraId="29DDEB48" w14:textId="37839944" w:rsidR="004211EA" w:rsidRDefault="004211EA" w:rsidP="00A84DC7">
      <w:pPr>
        <w:pStyle w:val="Title2"/>
        <w:ind w:left="1440" w:firstLine="720"/>
        <w:jc w:val="left"/>
        <w:rPr>
          <w:rFonts w:ascii="Times New Roman" w:hAnsi="Times New Roman" w:cs="Times New Roman"/>
          <w:color w:val="404040" w:themeColor="text1" w:themeTint="BF"/>
          <w:sz w:val="32"/>
          <w:szCs w:val="28"/>
        </w:rPr>
      </w:pPr>
      <w:r w:rsidRPr="004D161C">
        <w:rPr>
          <w:rFonts w:ascii="Times New Roman" w:hAnsi="Times New Roman" w:cs="Times New Roman"/>
          <w:b/>
          <w:color w:val="404040" w:themeColor="text1" w:themeTint="BF"/>
          <w:sz w:val="32"/>
          <w:szCs w:val="28"/>
        </w:rPr>
        <w:t>Instructor Name:</w:t>
      </w:r>
      <w:r w:rsidRPr="004D161C">
        <w:rPr>
          <w:rFonts w:ascii="Times New Roman" w:hAnsi="Times New Roman" w:cs="Times New Roman"/>
          <w:color w:val="404040" w:themeColor="text1" w:themeTint="BF"/>
          <w:sz w:val="32"/>
          <w:szCs w:val="28"/>
        </w:rPr>
        <w:t xml:space="preserve"> </w:t>
      </w:r>
      <w:r>
        <w:rPr>
          <w:rFonts w:ascii="Times New Roman" w:hAnsi="Times New Roman" w:cs="Times New Roman"/>
          <w:color w:val="404040" w:themeColor="text1" w:themeTint="BF"/>
          <w:sz w:val="32"/>
          <w:szCs w:val="28"/>
        </w:rPr>
        <w:t xml:space="preserve"> </w:t>
      </w:r>
      <w:proofErr w:type="spellStart"/>
      <w:r w:rsidR="0076767A" w:rsidRPr="0076767A">
        <w:rPr>
          <w:rFonts w:ascii="Times New Roman" w:hAnsi="Times New Roman" w:cs="Times New Roman"/>
          <w:color w:val="404040" w:themeColor="text1" w:themeTint="BF"/>
          <w:sz w:val="32"/>
          <w:szCs w:val="28"/>
        </w:rPr>
        <w:t>Sanaie-Movahed</w:t>
      </w:r>
      <w:proofErr w:type="spellEnd"/>
    </w:p>
    <w:p w14:paraId="4197E16D" w14:textId="77777777" w:rsidR="004211EA" w:rsidRPr="004D161C" w:rsidRDefault="004211EA" w:rsidP="004211EA">
      <w:pPr>
        <w:pStyle w:val="Title2"/>
        <w:rPr>
          <w:rFonts w:ascii="Times New Roman" w:hAnsi="Times New Roman" w:cs="Times New Roman"/>
          <w:b/>
          <w:color w:val="404040" w:themeColor="text1" w:themeTint="BF"/>
          <w:sz w:val="32"/>
          <w:szCs w:val="28"/>
        </w:rPr>
      </w:pPr>
      <w:r>
        <w:rPr>
          <w:rFonts w:ascii="Times New Roman" w:hAnsi="Times New Roman" w:cs="Times New Roman"/>
          <w:b/>
          <w:color w:val="404040" w:themeColor="text1" w:themeTint="BF"/>
          <w:sz w:val="32"/>
          <w:szCs w:val="28"/>
        </w:rPr>
        <w:t>Presented By</w:t>
      </w:r>
      <w:r w:rsidRPr="004D161C">
        <w:rPr>
          <w:rFonts w:ascii="Times New Roman" w:hAnsi="Times New Roman" w:cs="Times New Roman"/>
          <w:b/>
          <w:color w:val="404040" w:themeColor="text1" w:themeTint="BF"/>
          <w:sz w:val="32"/>
          <w:szCs w:val="28"/>
        </w:rPr>
        <w:t>:</w:t>
      </w:r>
    </w:p>
    <w:p w14:paraId="048D5472" w14:textId="77777777" w:rsidR="004211EA" w:rsidRPr="004D161C" w:rsidRDefault="004211EA" w:rsidP="004211EA">
      <w:pPr>
        <w:pStyle w:val="NoSpacing"/>
        <w:spacing w:line="480" w:lineRule="auto"/>
        <w:jc w:val="center"/>
        <w:rPr>
          <w:rFonts w:ascii="Times New Roman" w:hAnsi="Times New Roman" w:cs="Times New Roman"/>
          <w:color w:val="404040" w:themeColor="text1" w:themeTint="BF"/>
          <w:sz w:val="32"/>
          <w:szCs w:val="28"/>
        </w:rPr>
      </w:pPr>
      <w:r>
        <w:rPr>
          <w:rFonts w:ascii="Times New Roman" w:hAnsi="Times New Roman" w:cs="Times New Roman"/>
          <w:color w:val="404040" w:themeColor="text1" w:themeTint="BF"/>
          <w:sz w:val="32"/>
          <w:szCs w:val="28"/>
        </w:rPr>
        <w:t>Vignesh Thulasi Dass</w:t>
      </w:r>
    </w:p>
    <w:p w14:paraId="77918E27" w14:textId="644A4CA8" w:rsidR="004211EA" w:rsidRDefault="004211EA" w:rsidP="0076767A">
      <w:pPr>
        <w:pStyle w:val="Title2"/>
        <w:ind w:left="1440" w:firstLine="720"/>
        <w:jc w:val="left"/>
        <w:rPr>
          <w:rFonts w:ascii="Times New Roman" w:hAnsi="Times New Roman" w:cs="Times New Roman"/>
          <w:color w:val="404040" w:themeColor="text1" w:themeTint="BF"/>
          <w:sz w:val="32"/>
          <w:szCs w:val="28"/>
        </w:rPr>
      </w:pPr>
      <w:r w:rsidRPr="004D161C">
        <w:rPr>
          <w:rFonts w:ascii="Times New Roman" w:hAnsi="Times New Roman" w:cs="Times New Roman"/>
          <w:b/>
          <w:color w:val="404040" w:themeColor="text1" w:themeTint="BF"/>
          <w:sz w:val="32"/>
          <w:szCs w:val="28"/>
        </w:rPr>
        <w:t>Assignment Title:</w:t>
      </w:r>
      <w:r w:rsidRPr="004D161C">
        <w:rPr>
          <w:rFonts w:ascii="Times New Roman" w:hAnsi="Times New Roman" w:cs="Times New Roman"/>
          <w:color w:val="404040" w:themeColor="text1" w:themeTint="BF"/>
          <w:sz w:val="32"/>
          <w:szCs w:val="28"/>
        </w:rPr>
        <w:t xml:space="preserve"> </w:t>
      </w:r>
      <w:r w:rsidR="0076767A">
        <w:rPr>
          <w:rFonts w:ascii="Times New Roman" w:hAnsi="Times New Roman" w:cs="Times New Roman"/>
          <w:color w:val="404040" w:themeColor="text1" w:themeTint="BF"/>
          <w:sz w:val="32"/>
          <w:szCs w:val="28"/>
        </w:rPr>
        <w:t>GIS</w:t>
      </w:r>
      <w:r>
        <w:rPr>
          <w:rFonts w:ascii="Times New Roman" w:hAnsi="Times New Roman" w:cs="Times New Roman"/>
          <w:color w:val="404040" w:themeColor="text1" w:themeTint="BF"/>
          <w:sz w:val="32"/>
          <w:szCs w:val="28"/>
        </w:rPr>
        <w:t xml:space="preserve"> Project</w:t>
      </w:r>
    </w:p>
    <w:p w14:paraId="26075725" w14:textId="0A8B8082" w:rsidR="004211EA" w:rsidRDefault="004211EA" w:rsidP="004211EA">
      <w:pPr>
        <w:pStyle w:val="Title2"/>
        <w:rPr>
          <w:rFonts w:ascii="Times New Roman" w:hAnsi="Times New Roman" w:cs="Times New Roman"/>
          <w:color w:val="404040" w:themeColor="text1" w:themeTint="BF"/>
          <w:sz w:val="32"/>
          <w:szCs w:val="28"/>
        </w:rPr>
      </w:pPr>
      <w:r w:rsidRPr="004D161C">
        <w:rPr>
          <w:rFonts w:ascii="Times New Roman" w:hAnsi="Times New Roman" w:cs="Times New Roman"/>
          <w:b/>
          <w:color w:val="404040" w:themeColor="text1" w:themeTint="BF"/>
          <w:sz w:val="32"/>
          <w:szCs w:val="28"/>
        </w:rPr>
        <w:t>Project:</w:t>
      </w:r>
      <w:r w:rsidRPr="004D161C">
        <w:rPr>
          <w:rFonts w:ascii="Times New Roman" w:hAnsi="Times New Roman" w:cs="Times New Roman"/>
          <w:color w:val="404040" w:themeColor="text1" w:themeTint="BF"/>
          <w:sz w:val="32"/>
          <w:szCs w:val="28"/>
        </w:rPr>
        <w:t xml:space="preserve"> </w:t>
      </w:r>
      <w:r w:rsidR="0076767A">
        <w:rPr>
          <w:rFonts w:ascii="Times New Roman" w:hAnsi="Times New Roman" w:cs="Times New Roman"/>
          <w:color w:val="404040" w:themeColor="text1" w:themeTint="BF"/>
          <w:sz w:val="32"/>
          <w:szCs w:val="28"/>
        </w:rPr>
        <w:t>Identifying the Potential Groundwater, Flood Risk and Drought Hit Areas in the Region of Punjab, India</w:t>
      </w:r>
    </w:p>
    <w:p w14:paraId="02A6EC5B" w14:textId="629628ED" w:rsidR="004211EA" w:rsidRDefault="004211EA" w:rsidP="004211EA">
      <w:pPr>
        <w:pStyle w:val="Title2"/>
        <w:rPr>
          <w:rFonts w:ascii="Times New Roman" w:hAnsi="Times New Roman" w:cs="Times New Roman"/>
          <w:color w:val="404040" w:themeColor="text1" w:themeTint="BF"/>
          <w:sz w:val="32"/>
          <w:szCs w:val="28"/>
        </w:rPr>
      </w:pPr>
      <w:r w:rsidRPr="00D73C03">
        <w:rPr>
          <w:rFonts w:ascii="Times New Roman" w:hAnsi="Times New Roman" w:cs="Times New Roman"/>
          <w:b/>
          <w:bCs/>
          <w:color w:val="404040" w:themeColor="text1" w:themeTint="BF"/>
          <w:sz w:val="32"/>
          <w:szCs w:val="28"/>
        </w:rPr>
        <w:t>Submission Date:</w:t>
      </w:r>
      <w:r>
        <w:rPr>
          <w:rFonts w:ascii="Times New Roman" w:hAnsi="Times New Roman" w:cs="Times New Roman"/>
          <w:color w:val="404040" w:themeColor="text1" w:themeTint="BF"/>
          <w:sz w:val="32"/>
          <w:szCs w:val="28"/>
        </w:rPr>
        <w:t xml:space="preserve"> 6/</w:t>
      </w:r>
      <w:r w:rsidR="0076767A">
        <w:rPr>
          <w:rFonts w:ascii="Times New Roman" w:hAnsi="Times New Roman" w:cs="Times New Roman"/>
          <w:color w:val="404040" w:themeColor="text1" w:themeTint="BF"/>
          <w:sz w:val="32"/>
          <w:szCs w:val="28"/>
        </w:rPr>
        <w:t>2</w:t>
      </w:r>
      <w:r w:rsidR="0061634A">
        <w:rPr>
          <w:rFonts w:ascii="Times New Roman" w:hAnsi="Times New Roman" w:cs="Times New Roman"/>
          <w:color w:val="404040" w:themeColor="text1" w:themeTint="BF"/>
          <w:sz w:val="32"/>
          <w:szCs w:val="28"/>
        </w:rPr>
        <w:t>6</w:t>
      </w:r>
      <w:r>
        <w:rPr>
          <w:rFonts w:ascii="Times New Roman" w:hAnsi="Times New Roman" w:cs="Times New Roman"/>
          <w:color w:val="404040" w:themeColor="text1" w:themeTint="BF"/>
          <w:sz w:val="32"/>
          <w:szCs w:val="28"/>
        </w:rPr>
        <w:t>/2020</w:t>
      </w:r>
    </w:p>
    <w:p w14:paraId="34B6ACE2" w14:textId="5F131E96" w:rsidR="0076767A" w:rsidRDefault="0076767A" w:rsidP="004211EA">
      <w:pPr>
        <w:pStyle w:val="Title2"/>
        <w:rPr>
          <w:rFonts w:ascii="Times New Roman" w:hAnsi="Times New Roman" w:cs="Times New Roman"/>
          <w:color w:val="404040" w:themeColor="text1" w:themeTint="BF"/>
          <w:sz w:val="32"/>
          <w:szCs w:val="28"/>
        </w:rPr>
      </w:pPr>
    </w:p>
    <w:p w14:paraId="7B893B14" w14:textId="5AAC5F42" w:rsidR="0076767A" w:rsidRDefault="0076767A" w:rsidP="004211EA">
      <w:pPr>
        <w:pStyle w:val="Title2"/>
        <w:rPr>
          <w:rFonts w:ascii="Times New Roman" w:hAnsi="Times New Roman" w:cs="Times New Roman"/>
          <w:color w:val="404040" w:themeColor="text1" w:themeTint="BF"/>
          <w:sz w:val="32"/>
          <w:szCs w:val="28"/>
        </w:rPr>
      </w:pPr>
    </w:p>
    <w:p w14:paraId="21CF3D85" w14:textId="2677E94A" w:rsidR="0076767A" w:rsidRDefault="0076767A" w:rsidP="004211EA">
      <w:pPr>
        <w:pStyle w:val="Title2"/>
        <w:rPr>
          <w:rFonts w:ascii="Times New Roman" w:hAnsi="Times New Roman" w:cs="Times New Roman"/>
          <w:color w:val="404040" w:themeColor="text1" w:themeTint="BF"/>
          <w:sz w:val="32"/>
          <w:szCs w:val="28"/>
        </w:rPr>
      </w:pPr>
    </w:p>
    <w:p w14:paraId="613D8AC8" w14:textId="77777777" w:rsidR="0076767A" w:rsidRDefault="0076767A" w:rsidP="004211EA">
      <w:pPr>
        <w:pStyle w:val="Title2"/>
        <w:rPr>
          <w:rFonts w:ascii="Times New Roman" w:hAnsi="Times New Roman" w:cs="Times New Roman"/>
          <w:color w:val="404040" w:themeColor="text1" w:themeTint="BF"/>
          <w:sz w:val="32"/>
          <w:szCs w:val="28"/>
        </w:rPr>
      </w:pPr>
    </w:p>
    <w:p w14:paraId="58C5FE3A" w14:textId="77777777" w:rsidR="004211EA" w:rsidRPr="00D73C03" w:rsidRDefault="004211EA" w:rsidP="004211EA">
      <w:pPr>
        <w:pStyle w:val="Title2"/>
        <w:rPr>
          <w:rFonts w:ascii="Times New Roman" w:hAnsi="Times New Roman" w:cs="Times New Roman"/>
          <w:color w:val="404040" w:themeColor="text1" w:themeTint="BF"/>
          <w:sz w:val="32"/>
          <w:szCs w:val="28"/>
        </w:rPr>
      </w:pPr>
    </w:p>
    <w:sdt>
      <w:sdtPr>
        <w:rPr>
          <w:rFonts w:ascii="Calibri" w:eastAsia="Arial" w:hAnsi="Calibri" w:cs="Calibri"/>
          <w:b w:val="0"/>
          <w:bCs w:val="0"/>
          <w:color w:val="auto"/>
          <w:sz w:val="22"/>
          <w:szCs w:val="22"/>
          <w:lang w:val="en" w:eastAsia="en-GB"/>
        </w:rPr>
        <w:id w:val="75796237"/>
        <w:docPartObj>
          <w:docPartGallery w:val="Table of Contents"/>
          <w:docPartUnique/>
        </w:docPartObj>
      </w:sdtPr>
      <w:sdtEndPr>
        <w:rPr>
          <w:noProof/>
        </w:rPr>
      </w:sdtEndPr>
      <w:sdtContent>
        <w:p w14:paraId="3EB6E67E" w14:textId="77777777" w:rsidR="004211EA" w:rsidRPr="00070614" w:rsidRDefault="004211EA" w:rsidP="004211EA">
          <w:pPr>
            <w:pStyle w:val="TOCHeading"/>
            <w:rPr>
              <w:rFonts w:ascii="Calibri" w:hAnsi="Calibri" w:cs="Calibri"/>
            </w:rPr>
          </w:pPr>
          <w:r w:rsidRPr="00070614">
            <w:rPr>
              <w:rFonts w:ascii="Calibri" w:hAnsi="Calibri" w:cs="Calibri"/>
            </w:rPr>
            <w:t>Table of Contents</w:t>
          </w:r>
        </w:p>
        <w:p w14:paraId="09B53E14" w14:textId="0394F427" w:rsidR="004211EA" w:rsidRDefault="004211EA" w:rsidP="004211EA">
          <w:pPr>
            <w:pStyle w:val="TOC2"/>
            <w:tabs>
              <w:tab w:val="right" w:leader="dot" w:pos="9010"/>
            </w:tabs>
            <w:rPr>
              <w:rFonts w:eastAsiaTheme="minorEastAsia" w:cs="Mangal"/>
              <w:b w:val="0"/>
              <w:bCs w:val="0"/>
              <w:noProof/>
              <w:szCs w:val="20"/>
              <w:lang w:val="en-US" w:eastAsia="en-US" w:bidi="hi-IN"/>
            </w:rPr>
          </w:pPr>
          <w:r w:rsidRPr="00070614">
            <w:rPr>
              <w:rFonts w:ascii="Calibri" w:hAnsi="Calibri" w:cs="Calibri"/>
              <w:b w:val="0"/>
              <w:bCs w:val="0"/>
              <w:i/>
              <w:iCs/>
              <w:sz w:val="24"/>
              <w:szCs w:val="24"/>
            </w:rPr>
            <w:fldChar w:fldCharType="begin"/>
          </w:r>
          <w:r w:rsidRPr="00070614">
            <w:rPr>
              <w:rFonts w:ascii="Calibri" w:hAnsi="Calibri" w:cs="Calibri"/>
            </w:rPr>
            <w:instrText xml:space="preserve"> TOC \o "1-3" \h \z \u </w:instrText>
          </w:r>
          <w:r w:rsidRPr="00070614">
            <w:rPr>
              <w:rFonts w:ascii="Calibri" w:hAnsi="Calibri" w:cs="Calibri"/>
              <w:b w:val="0"/>
              <w:bCs w:val="0"/>
              <w:i/>
              <w:iCs/>
              <w:sz w:val="24"/>
              <w:szCs w:val="24"/>
            </w:rPr>
            <w:fldChar w:fldCharType="separate"/>
          </w:r>
          <w:hyperlink w:anchor="_Toc43404757" w:history="1">
            <w:r w:rsidR="00A32B6B">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_Toc43404757 \h </w:instrText>
            </w:r>
            <w:r>
              <w:rPr>
                <w:noProof/>
                <w:webHidden/>
              </w:rPr>
            </w:r>
            <w:r>
              <w:rPr>
                <w:noProof/>
                <w:webHidden/>
              </w:rPr>
              <w:fldChar w:fldCharType="separate"/>
            </w:r>
            <w:r>
              <w:rPr>
                <w:noProof/>
                <w:webHidden/>
              </w:rPr>
              <w:t>2</w:t>
            </w:r>
            <w:r>
              <w:rPr>
                <w:noProof/>
                <w:webHidden/>
              </w:rPr>
              <w:fldChar w:fldCharType="end"/>
            </w:r>
          </w:hyperlink>
        </w:p>
        <w:p w14:paraId="091B31A0" w14:textId="473A630C" w:rsidR="004211EA" w:rsidRDefault="00ED6E13" w:rsidP="004211EA">
          <w:pPr>
            <w:pStyle w:val="TOC2"/>
            <w:tabs>
              <w:tab w:val="right" w:leader="dot" w:pos="9010"/>
            </w:tabs>
            <w:rPr>
              <w:rFonts w:eastAsiaTheme="minorEastAsia" w:cs="Mangal"/>
              <w:b w:val="0"/>
              <w:bCs w:val="0"/>
              <w:noProof/>
              <w:szCs w:val="20"/>
              <w:lang w:val="en-US" w:eastAsia="en-US" w:bidi="hi-IN"/>
            </w:rPr>
          </w:pPr>
          <w:hyperlink w:anchor="_Toc43404758" w:history="1">
            <w:r w:rsidR="00A32B6B">
              <w:rPr>
                <w:rStyle w:val="Hyperlink"/>
                <w:rFonts w:ascii="Calibri" w:hAnsi="Calibri" w:cs="Calibri"/>
                <w:noProof/>
              </w:rPr>
              <w:t>Discussion of Data</w:t>
            </w:r>
            <w:r w:rsidR="004211EA">
              <w:rPr>
                <w:noProof/>
                <w:webHidden/>
              </w:rPr>
              <w:tab/>
            </w:r>
            <w:r w:rsidR="004211EA">
              <w:rPr>
                <w:noProof/>
                <w:webHidden/>
              </w:rPr>
              <w:fldChar w:fldCharType="begin"/>
            </w:r>
            <w:r w:rsidR="004211EA">
              <w:rPr>
                <w:noProof/>
                <w:webHidden/>
              </w:rPr>
              <w:instrText xml:space="preserve"> PAGEREF _Toc43404758 \h </w:instrText>
            </w:r>
            <w:r w:rsidR="004211EA">
              <w:rPr>
                <w:noProof/>
                <w:webHidden/>
              </w:rPr>
            </w:r>
            <w:r w:rsidR="004211EA">
              <w:rPr>
                <w:noProof/>
                <w:webHidden/>
              </w:rPr>
              <w:fldChar w:fldCharType="separate"/>
            </w:r>
            <w:r w:rsidR="004211EA">
              <w:rPr>
                <w:noProof/>
                <w:webHidden/>
              </w:rPr>
              <w:t>2</w:t>
            </w:r>
            <w:r w:rsidR="004211EA">
              <w:rPr>
                <w:noProof/>
                <w:webHidden/>
              </w:rPr>
              <w:fldChar w:fldCharType="end"/>
            </w:r>
          </w:hyperlink>
        </w:p>
        <w:p w14:paraId="734B8EFA" w14:textId="74DF7168" w:rsidR="004211EA" w:rsidRDefault="00ED6E13" w:rsidP="004211EA">
          <w:pPr>
            <w:pStyle w:val="TOC2"/>
            <w:tabs>
              <w:tab w:val="right" w:leader="dot" w:pos="9010"/>
            </w:tabs>
            <w:rPr>
              <w:rFonts w:eastAsiaTheme="minorEastAsia" w:cs="Mangal"/>
              <w:b w:val="0"/>
              <w:bCs w:val="0"/>
              <w:noProof/>
              <w:szCs w:val="20"/>
              <w:lang w:val="en-US" w:eastAsia="en-US" w:bidi="hi-IN"/>
            </w:rPr>
          </w:pPr>
          <w:hyperlink w:anchor="_Toc43404759" w:history="1">
            <w:r w:rsidR="00A32B6B">
              <w:t>Discussion of Methodology</w:t>
            </w:r>
            <w:r w:rsidR="004211EA">
              <w:rPr>
                <w:noProof/>
                <w:webHidden/>
              </w:rPr>
              <w:tab/>
            </w:r>
            <w:r w:rsidR="004211EA">
              <w:rPr>
                <w:noProof/>
                <w:webHidden/>
              </w:rPr>
              <w:fldChar w:fldCharType="begin"/>
            </w:r>
            <w:r w:rsidR="004211EA">
              <w:rPr>
                <w:noProof/>
                <w:webHidden/>
              </w:rPr>
              <w:instrText xml:space="preserve"> PAGEREF _Toc43404759 \h </w:instrText>
            </w:r>
            <w:r w:rsidR="004211EA">
              <w:rPr>
                <w:noProof/>
                <w:webHidden/>
              </w:rPr>
            </w:r>
            <w:r w:rsidR="004211EA">
              <w:rPr>
                <w:noProof/>
                <w:webHidden/>
              </w:rPr>
              <w:fldChar w:fldCharType="separate"/>
            </w:r>
            <w:r w:rsidR="004211EA">
              <w:rPr>
                <w:noProof/>
                <w:webHidden/>
              </w:rPr>
              <w:t>3</w:t>
            </w:r>
            <w:r w:rsidR="004211EA">
              <w:rPr>
                <w:noProof/>
                <w:webHidden/>
              </w:rPr>
              <w:fldChar w:fldCharType="end"/>
            </w:r>
          </w:hyperlink>
        </w:p>
        <w:p w14:paraId="34B91471" w14:textId="0AD8EE07" w:rsidR="004211EA" w:rsidRDefault="00ED6E13" w:rsidP="004211EA">
          <w:pPr>
            <w:pStyle w:val="TOC2"/>
            <w:tabs>
              <w:tab w:val="right" w:leader="dot" w:pos="9010"/>
            </w:tabs>
            <w:rPr>
              <w:rFonts w:eastAsiaTheme="minorEastAsia" w:cs="Mangal"/>
              <w:b w:val="0"/>
              <w:bCs w:val="0"/>
              <w:noProof/>
              <w:szCs w:val="20"/>
              <w:lang w:val="en-US" w:eastAsia="en-US" w:bidi="hi-IN"/>
            </w:rPr>
          </w:pPr>
          <w:hyperlink w:anchor="_Toc43404760" w:history="1">
            <w:r w:rsidR="00A32B6B">
              <w:t>Results/Conclusions</w:t>
            </w:r>
            <w:r w:rsidR="004211EA">
              <w:rPr>
                <w:noProof/>
                <w:webHidden/>
              </w:rPr>
              <w:tab/>
            </w:r>
            <w:r w:rsidR="004211EA">
              <w:rPr>
                <w:noProof/>
                <w:webHidden/>
              </w:rPr>
              <w:fldChar w:fldCharType="begin"/>
            </w:r>
            <w:r w:rsidR="004211EA">
              <w:rPr>
                <w:noProof/>
                <w:webHidden/>
              </w:rPr>
              <w:instrText xml:space="preserve"> PAGEREF _Toc43404760 \h </w:instrText>
            </w:r>
            <w:r w:rsidR="004211EA">
              <w:rPr>
                <w:noProof/>
                <w:webHidden/>
              </w:rPr>
            </w:r>
            <w:r w:rsidR="004211EA">
              <w:rPr>
                <w:noProof/>
                <w:webHidden/>
              </w:rPr>
              <w:fldChar w:fldCharType="separate"/>
            </w:r>
            <w:r w:rsidR="004211EA">
              <w:rPr>
                <w:noProof/>
                <w:webHidden/>
              </w:rPr>
              <w:t>3</w:t>
            </w:r>
            <w:r w:rsidR="004211EA">
              <w:rPr>
                <w:noProof/>
                <w:webHidden/>
              </w:rPr>
              <w:fldChar w:fldCharType="end"/>
            </w:r>
          </w:hyperlink>
        </w:p>
        <w:p w14:paraId="3B520433" w14:textId="4A991E79" w:rsidR="004211EA" w:rsidRDefault="00A32B6B" w:rsidP="004211EA">
          <w:pPr>
            <w:pStyle w:val="TOC2"/>
            <w:tabs>
              <w:tab w:val="right" w:leader="dot" w:pos="9010"/>
            </w:tabs>
            <w:rPr>
              <w:rFonts w:eastAsiaTheme="minorEastAsia" w:cs="Mangal"/>
              <w:b w:val="0"/>
              <w:bCs w:val="0"/>
              <w:noProof/>
              <w:szCs w:val="20"/>
              <w:lang w:val="en-US" w:eastAsia="en-US" w:bidi="hi-IN"/>
            </w:rPr>
          </w:pPr>
          <w:r>
            <w:t>Map Products</w:t>
          </w:r>
          <w:hyperlink w:anchor="_Toc43404761" w:history="1">
            <w:r w:rsidR="004211EA">
              <w:rPr>
                <w:noProof/>
                <w:webHidden/>
              </w:rPr>
              <w:tab/>
            </w:r>
            <w:r w:rsidR="004211EA">
              <w:rPr>
                <w:noProof/>
                <w:webHidden/>
              </w:rPr>
              <w:fldChar w:fldCharType="begin"/>
            </w:r>
            <w:r w:rsidR="004211EA">
              <w:rPr>
                <w:noProof/>
                <w:webHidden/>
              </w:rPr>
              <w:instrText xml:space="preserve"> PAGEREF _Toc43404761 \h </w:instrText>
            </w:r>
            <w:r w:rsidR="004211EA">
              <w:rPr>
                <w:noProof/>
                <w:webHidden/>
              </w:rPr>
            </w:r>
            <w:r w:rsidR="004211EA">
              <w:rPr>
                <w:noProof/>
                <w:webHidden/>
              </w:rPr>
              <w:fldChar w:fldCharType="separate"/>
            </w:r>
            <w:r w:rsidR="004211EA">
              <w:rPr>
                <w:noProof/>
                <w:webHidden/>
              </w:rPr>
              <w:t>3</w:t>
            </w:r>
            <w:r w:rsidR="004211EA">
              <w:rPr>
                <w:noProof/>
                <w:webHidden/>
              </w:rPr>
              <w:fldChar w:fldCharType="end"/>
            </w:r>
          </w:hyperlink>
        </w:p>
        <w:p w14:paraId="75FA7671" w14:textId="77777777" w:rsidR="004211EA" w:rsidRDefault="00ED6E13" w:rsidP="004211EA">
          <w:pPr>
            <w:pStyle w:val="TOC1"/>
            <w:tabs>
              <w:tab w:val="right" w:leader="dot" w:pos="9010"/>
            </w:tabs>
            <w:rPr>
              <w:rFonts w:eastAsiaTheme="minorEastAsia" w:cs="Mangal"/>
              <w:b w:val="0"/>
              <w:bCs w:val="0"/>
              <w:i w:val="0"/>
              <w:iCs w:val="0"/>
              <w:noProof/>
              <w:sz w:val="22"/>
              <w:szCs w:val="20"/>
              <w:lang w:val="en-US" w:eastAsia="en-US" w:bidi="hi-IN"/>
            </w:rPr>
          </w:pPr>
          <w:hyperlink w:anchor="_Toc43404773" w:history="1">
            <w:r w:rsidR="004211EA" w:rsidRPr="00144B8A">
              <w:rPr>
                <w:rStyle w:val="Hyperlink"/>
                <w:rFonts w:ascii="Calibri" w:hAnsi="Calibri" w:cs="Calibri"/>
                <w:noProof/>
              </w:rPr>
              <w:t>References</w:t>
            </w:r>
            <w:r w:rsidR="004211EA">
              <w:rPr>
                <w:noProof/>
                <w:webHidden/>
              </w:rPr>
              <w:tab/>
            </w:r>
            <w:r w:rsidR="004211EA">
              <w:rPr>
                <w:noProof/>
                <w:webHidden/>
              </w:rPr>
              <w:fldChar w:fldCharType="begin"/>
            </w:r>
            <w:r w:rsidR="004211EA">
              <w:rPr>
                <w:noProof/>
                <w:webHidden/>
              </w:rPr>
              <w:instrText xml:space="preserve"> PAGEREF _Toc43404773 \h </w:instrText>
            </w:r>
            <w:r w:rsidR="004211EA">
              <w:rPr>
                <w:noProof/>
                <w:webHidden/>
              </w:rPr>
            </w:r>
            <w:r w:rsidR="004211EA">
              <w:rPr>
                <w:noProof/>
                <w:webHidden/>
              </w:rPr>
              <w:fldChar w:fldCharType="separate"/>
            </w:r>
            <w:r w:rsidR="004211EA">
              <w:rPr>
                <w:noProof/>
                <w:webHidden/>
              </w:rPr>
              <w:t>19</w:t>
            </w:r>
            <w:r w:rsidR="004211EA">
              <w:rPr>
                <w:noProof/>
                <w:webHidden/>
              </w:rPr>
              <w:fldChar w:fldCharType="end"/>
            </w:r>
          </w:hyperlink>
        </w:p>
        <w:p w14:paraId="249ECF94" w14:textId="77777777" w:rsidR="004211EA" w:rsidRDefault="00ED6E13" w:rsidP="004211EA">
          <w:pPr>
            <w:pStyle w:val="TOC1"/>
            <w:tabs>
              <w:tab w:val="right" w:leader="dot" w:pos="9010"/>
            </w:tabs>
            <w:rPr>
              <w:rFonts w:eastAsiaTheme="minorEastAsia" w:cs="Mangal"/>
              <w:b w:val="0"/>
              <w:bCs w:val="0"/>
              <w:i w:val="0"/>
              <w:iCs w:val="0"/>
              <w:noProof/>
              <w:sz w:val="22"/>
              <w:szCs w:val="20"/>
              <w:lang w:val="en-US" w:eastAsia="en-US" w:bidi="hi-IN"/>
            </w:rPr>
          </w:pPr>
          <w:hyperlink w:anchor="_Toc43404774" w:history="1">
            <w:r w:rsidR="004211EA" w:rsidRPr="00144B8A">
              <w:rPr>
                <w:rStyle w:val="Hyperlink"/>
                <w:rFonts w:ascii="Calibri" w:hAnsi="Calibri" w:cs="Calibri"/>
                <w:noProof/>
              </w:rPr>
              <w:t>Appendix</w:t>
            </w:r>
            <w:r w:rsidR="004211EA">
              <w:rPr>
                <w:noProof/>
                <w:webHidden/>
              </w:rPr>
              <w:tab/>
            </w:r>
            <w:r w:rsidR="004211EA">
              <w:rPr>
                <w:noProof/>
                <w:webHidden/>
              </w:rPr>
              <w:fldChar w:fldCharType="begin"/>
            </w:r>
            <w:r w:rsidR="004211EA">
              <w:rPr>
                <w:noProof/>
                <w:webHidden/>
              </w:rPr>
              <w:instrText xml:space="preserve"> PAGEREF _Toc43404774 \h </w:instrText>
            </w:r>
            <w:r w:rsidR="004211EA">
              <w:rPr>
                <w:noProof/>
                <w:webHidden/>
              </w:rPr>
            </w:r>
            <w:r w:rsidR="004211EA">
              <w:rPr>
                <w:noProof/>
                <w:webHidden/>
              </w:rPr>
              <w:fldChar w:fldCharType="separate"/>
            </w:r>
            <w:r w:rsidR="004211EA">
              <w:rPr>
                <w:noProof/>
                <w:webHidden/>
              </w:rPr>
              <w:t>19</w:t>
            </w:r>
            <w:r w:rsidR="004211EA">
              <w:rPr>
                <w:noProof/>
                <w:webHidden/>
              </w:rPr>
              <w:fldChar w:fldCharType="end"/>
            </w:r>
          </w:hyperlink>
        </w:p>
        <w:p w14:paraId="7B8E246C" w14:textId="77777777" w:rsidR="004211EA" w:rsidRDefault="004211EA" w:rsidP="004211EA">
          <w:pPr>
            <w:rPr>
              <w:rFonts w:ascii="Calibri" w:hAnsi="Calibri" w:cs="Calibri"/>
              <w:b/>
              <w:bCs/>
              <w:noProof/>
            </w:rPr>
          </w:pPr>
          <w:r w:rsidRPr="00070614">
            <w:rPr>
              <w:rFonts w:ascii="Calibri" w:hAnsi="Calibri" w:cs="Calibri"/>
              <w:b/>
              <w:bCs/>
              <w:noProof/>
            </w:rPr>
            <w:fldChar w:fldCharType="end"/>
          </w:r>
        </w:p>
        <w:p w14:paraId="17184444" w14:textId="77777777" w:rsidR="004211EA" w:rsidRDefault="004211EA" w:rsidP="004211EA">
          <w:pPr>
            <w:rPr>
              <w:rFonts w:ascii="Calibri" w:hAnsi="Calibri" w:cs="Calibri"/>
              <w:b/>
              <w:bCs/>
              <w:noProof/>
            </w:rPr>
          </w:pPr>
        </w:p>
        <w:p w14:paraId="18FF9017" w14:textId="77777777" w:rsidR="004211EA" w:rsidRDefault="004211EA" w:rsidP="004211EA">
          <w:pPr>
            <w:rPr>
              <w:rFonts w:ascii="Calibri" w:hAnsi="Calibri" w:cs="Calibri"/>
              <w:b/>
              <w:bCs/>
              <w:noProof/>
            </w:rPr>
          </w:pPr>
        </w:p>
        <w:p w14:paraId="1F477C5A" w14:textId="77777777" w:rsidR="004211EA" w:rsidRDefault="004211EA" w:rsidP="004211EA">
          <w:pPr>
            <w:rPr>
              <w:rFonts w:ascii="Calibri" w:hAnsi="Calibri" w:cs="Calibri"/>
              <w:b/>
              <w:bCs/>
              <w:noProof/>
            </w:rPr>
          </w:pPr>
        </w:p>
        <w:p w14:paraId="147A52CD" w14:textId="77777777" w:rsidR="004211EA" w:rsidRDefault="004211EA" w:rsidP="004211EA">
          <w:pPr>
            <w:rPr>
              <w:rFonts w:ascii="Calibri" w:hAnsi="Calibri" w:cs="Calibri"/>
              <w:b/>
              <w:bCs/>
              <w:noProof/>
            </w:rPr>
          </w:pPr>
        </w:p>
        <w:p w14:paraId="33C74E9A" w14:textId="77777777" w:rsidR="004211EA" w:rsidRDefault="00ED6E13" w:rsidP="004211EA">
          <w:pPr>
            <w:rPr>
              <w:rFonts w:ascii="Calibri" w:hAnsi="Calibri" w:cs="Calibri"/>
              <w:noProof/>
            </w:rPr>
          </w:pPr>
        </w:p>
      </w:sdtContent>
    </w:sdt>
    <w:p w14:paraId="001F3268" w14:textId="77777777" w:rsidR="004211EA" w:rsidRDefault="004211EA" w:rsidP="004211EA">
      <w:pPr>
        <w:pStyle w:val="TOCHeading"/>
        <w:rPr>
          <w:rFonts w:ascii="Calibri" w:eastAsia="Arial" w:hAnsi="Calibri" w:cs="Calibri"/>
          <w:b w:val="0"/>
          <w:bCs w:val="0"/>
          <w:color w:val="auto"/>
          <w:sz w:val="22"/>
          <w:szCs w:val="22"/>
          <w:lang w:val="en" w:eastAsia="en-GB"/>
        </w:rPr>
      </w:pPr>
    </w:p>
    <w:p w14:paraId="47DD65B2" w14:textId="77777777" w:rsidR="004211EA" w:rsidRDefault="004211EA" w:rsidP="004211EA">
      <w:pPr>
        <w:pStyle w:val="TOCHeading"/>
        <w:rPr>
          <w:rFonts w:ascii="Calibri" w:eastAsia="Arial" w:hAnsi="Calibri" w:cs="Calibri"/>
          <w:b w:val="0"/>
          <w:bCs w:val="0"/>
          <w:color w:val="auto"/>
          <w:sz w:val="22"/>
          <w:szCs w:val="22"/>
          <w:lang w:val="en" w:eastAsia="en-GB"/>
        </w:rPr>
      </w:pPr>
    </w:p>
    <w:p w14:paraId="13933410" w14:textId="77777777" w:rsidR="004211EA" w:rsidRDefault="004211EA" w:rsidP="004211EA">
      <w:pPr>
        <w:pStyle w:val="TOCHeading"/>
        <w:rPr>
          <w:rFonts w:ascii="Calibri" w:eastAsia="Arial" w:hAnsi="Calibri" w:cs="Calibri"/>
          <w:b w:val="0"/>
          <w:bCs w:val="0"/>
          <w:color w:val="auto"/>
          <w:sz w:val="22"/>
          <w:szCs w:val="22"/>
          <w:lang w:val="en" w:eastAsia="en-GB"/>
        </w:rPr>
      </w:pPr>
    </w:p>
    <w:p w14:paraId="1140F5E0" w14:textId="77777777" w:rsidR="004211EA" w:rsidRDefault="004211EA" w:rsidP="004211EA"/>
    <w:p w14:paraId="04253E5D" w14:textId="77777777" w:rsidR="004211EA" w:rsidRDefault="004211EA" w:rsidP="004211EA"/>
    <w:p w14:paraId="23D61ACD" w14:textId="77777777" w:rsidR="004211EA" w:rsidRPr="00D73C03" w:rsidRDefault="004211EA" w:rsidP="004211EA"/>
    <w:p w14:paraId="5027553D" w14:textId="77777777" w:rsidR="00A32B6B" w:rsidRDefault="00A32B6B" w:rsidP="004211EA">
      <w:pPr>
        <w:rPr>
          <w:rFonts w:ascii="Calibri" w:hAnsi="Calibri" w:cs="Calibri"/>
          <w:sz w:val="36"/>
          <w:szCs w:val="36"/>
          <w:lang w:val="en-GB"/>
        </w:rPr>
      </w:pPr>
    </w:p>
    <w:p w14:paraId="18EAF9FA" w14:textId="77777777" w:rsidR="00A32B6B" w:rsidRDefault="00A32B6B" w:rsidP="004211EA">
      <w:pPr>
        <w:rPr>
          <w:rFonts w:ascii="Calibri" w:hAnsi="Calibri" w:cs="Calibri"/>
          <w:sz w:val="36"/>
          <w:szCs w:val="36"/>
          <w:lang w:val="en-GB"/>
        </w:rPr>
      </w:pPr>
    </w:p>
    <w:p w14:paraId="4221BE49" w14:textId="77777777" w:rsidR="00A32B6B" w:rsidRDefault="00A32B6B" w:rsidP="004211EA">
      <w:pPr>
        <w:rPr>
          <w:rFonts w:ascii="Calibri" w:hAnsi="Calibri" w:cs="Calibri"/>
          <w:sz w:val="36"/>
          <w:szCs w:val="36"/>
          <w:lang w:val="en-GB"/>
        </w:rPr>
      </w:pPr>
    </w:p>
    <w:p w14:paraId="14C6B0D8" w14:textId="77777777" w:rsidR="00A32B6B" w:rsidRDefault="00A32B6B" w:rsidP="004211EA">
      <w:pPr>
        <w:rPr>
          <w:rFonts w:ascii="Calibri" w:hAnsi="Calibri" w:cs="Calibri"/>
          <w:sz w:val="36"/>
          <w:szCs w:val="36"/>
          <w:lang w:val="en-GB"/>
        </w:rPr>
      </w:pPr>
    </w:p>
    <w:p w14:paraId="7C11C68E" w14:textId="77777777" w:rsidR="00A32B6B" w:rsidRDefault="00A32B6B" w:rsidP="004211EA">
      <w:pPr>
        <w:rPr>
          <w:rFonts w:ascii="Calibri" w:hAnsi="Calibri" w:cs="Calibri"/>
          <w:sz w:val="36"/>
          <w:szCs w:val="36"/>
          <w:lang w:val="en-GB"/>
        </w:rPr>
      </w:pPr>
    </w:p>
    <w:p w14:paraId="50487855" w14:textId="77777777" w:rsidR="00A32B6B" w:rsidRDefault="00A32B6B" w:rsidP="004211EA">
      <w:pPr>
        <w:rPr>
          <w:rFonts w:ascii="Calibri" w:hAnsi="Calibri" w:cs="Calibri"/>
          <w:sz w:val="36"/>
          <w:szCs w:val="36"/>
          <w:lang w:val="en-GB"/>
        </w:rPr>
      </w:pPr>
    </w:p>
    <w:p w14:paraId="53D99C20" w14:textId="77777777" w:rsidR="00A32B6B" w:rsidRDefault="00A32B6B" w:rsidP="004211EA">
      <w:pPr>
        <w:rPr>
          <w:rFonts w:ascii="Calibri" w:hAnsi="Calibri" w:cs="Calibri"/>
          <w:sz w:val="36"/>
          <w:szCs w:val="36"/>
          <w:lang w:val="en-GB"/>
        </w:rPr>
      </w:pPr>
    </w:p>
    <w:p w14:paraId="6F9484D7" w14:textId="77777777" w:rsidR="00A32B6B" w:rsidRDefault="00A32B6B" w:rsidP="004211EA">
      <w:pPr>
        <w:rPr>
          <w:rFonts w:ascii="Calibri" w:hAnsi="Calibri" w:cs="Calibri"/>
          <w:sz w:val="36"/>
          <w:szCs w:val="36"/>
          <w:lang w:val="en-GB"/>
        </w:rPr>
      </w:pPr>
    </w:p>
    <w:p w14:paraId="6E3EC082" w14:textId="77777777" w:rsidR="00A32B6B" w:rsidRDefault="00A32B6B" w:rsidP="004211EA">
      <w:pPr>
        <w:rPr>
          <w:rFonts w:ascii="Calibri" w:hAnsi="Calibri" w:cs="Calibri"/>
          <w:sz w:val="36"/>
          <w:szCs w:val="36"/>
          <w:lang w:val="en-GB"/>
        </w:rPr>
      </w:pPr>
    </w:p>
    <w:p w14:paraId="6B505B5C" w14:textId="77777777" w:rsidR="00A32B6B" w:rsidRDefault="00A32B6B" w:rsidP="004211EA">
      <w:pPr>
        <w:rPr>
          <w:rFonts w:ascii="Calibri" w:hAnsi="Calibri" w:cs="Calibri"/>
          <w:sz w:val="36"/>
          <w:szCs w:val="36"/>
          <w:lang w:val="en-GB"/>
        </w:rPr>
      </w:pPr>
    </w:p>
    <w:p w14:paraId="67CEF9F8" w14:textId="786C3C40" w:rsidR="004211EA" w:rsidRPr="00D73C03" w:rsidRDefault="004211EA" w:rsidP="004211EA">
      <w:pPr>
        <w:rPr>
          <w:rFonts w:ascii="Calibri" w:hAnsi="Calibri" w:cs="Calibri"/>
        </w:rPr>
      </w:pPr>
      <w:r w:rsidRPr="00070614">
        <w:rPr>
          <w:rFonts w:ascii="Calibri" w:hAnsi="Calibri" w:cs="Calibri"/>
          <w:sz w:val="36"/>
          <w:szCs w:val="36"/>
          <w:lang w:val="en-GB"/>
        </w:rPr>
        <w:lastRenderedPageBreak/>
        <w:t>Introduction</w:t>
      </w:r>
    </w:p>
    <w:p w14:paraId="5D9DCBC3" w14:textId="0BC498B9" w:rsidR="00A32B6B" w:rsidRPr="00A32B6B" w:rsidRDefault="00C62E31" w:rsidP="00A32B6B">
      <w:pPr>
        <w:numPr>
          <w:ilvl w:val="0"/>
          <w:numId w:val="6"/>
        </w:numPr>
        <w:shd w:val="clear" w:color="auto" w:fill="FFFFFF"/>
        <w:spacing w:before="100" w:beforeAutospacing="1" w:after="100" w:afterAutospacing="1" w:line="240" w:lineRule="auto"/>
        <w:ind w:left="360"/>
        <w:rPr>
          <w:rFonts w:ascii="Segoe UI" w:eastAsia="Times New Roman" w:hAnsi="Segoe UI" w:cs="Segoe UI"/>
          <w:color w:val="29303B"/>
          <w:sz w:val="23"/>
          <w:szCs w:val="23"/>
          <w:lang w:val="en-US" w:eastAsia="en-US"/>
        </w:rPr>
      </w:pPr>
      <w:r>
        <w:rPr>
          <w:rFonts w:ascii="Segoe UI" w:eastAsia="Times New Roman" w:hAnsi="Segoe UI" w:cs="Segoe UI"/>
          <w:color w:val="29303B"/>
          <w:sz w:val="23"/>
          <w:szCs w:val="23"/>
          <w:lang w:val="en-US" w:eastAsia="en-US"/>
        </w:rPr>
        <w:t xml:space="preserve">To </w:t>
      </w:r>
      <w:r w:rsidR="00A32B6B" w:rsidRPr="00A32B6B">
        <w:rPr>
          <w:rFonts w:ascii="Segoe UI" w:eastAsia="Times New Roman" w:hAnsi="Segoe UI" w:cs="Segoe UI"/>
          <w:color w:val="29303B"/>
          <w:sz w:val="23"/>
          <w:szCs w:val="23"/>
          <w:lang w:val="en-US" w:eastAsia="en-US"/>
        </w:rPr>
        <w:t>identify Groundwater Potential Zones</w:t>
      </w:r>
    </w:p>
    <w:p w14:paraId="099ED461" w14:textId="7D0D888D" w:rsidR="00A32B6B" w:rsidRPr="00A32B6B" w:rsidRDefault="00A32B6B" w:rsidP="00A32B6B">
      <w:pPr>
        <w:numPr>
          <w:ilvl w:val="0"/>
          <w:numId w:val="6"/>
        </w:numPr>
        <w:shd w:val="clear" w:color="auto" w:fill="FFFFFF"/>
        <w:spacing w:before="100" w:beforeAutospacing="1" w:after="100" w:afterAutospacing="1" w:line="240" w:lineRule="auto"/>
        <w:ind w:left="360"/>
        <w:rPr>
          <w:rFonts w:ascii="Segoe UI" w:eastAsia="Times New Roman" w:hAnsi="Segoe UI" w:cs="Segoe UI"/>
          <w:color w:val="29303B"/>
          <w:sz w:val="23"/>
          <w:szCs w:val="23"/>
          <w:lang w:val="en-US" w:eastAsia="en-US"/>
        </w:rPr>
      </w:pPr>
      <w:r w:rsidRPr="00A32B6B">
        <w:rPr>
          <w:rFonts w:ascii="Segoe UI" w:eastAsia="Times New Roman" w:hAnsi="Segoe UI" w:cs="Segoe UI"/>
          <w:color w:val="29303B"/>
          <w:sz w:val="23"/>
          <w:szCs w:val="23"/>
          <w:lang w:val="en-US" w:eastAsia="en-US"/>
        </w:rPr>
        <w:t>Drought prone Area analysis</w:t>
      </w:r>
    </w:p>
    <w:p w14:paraId="2D464D3A" w14:textId="77777777" w:rsidR="00A32B6B" w:rsidRPr="00A32B6B" w:rsidRDefault="00A32B6B" w:rsidP="00A32B6B">
      <w:pPr>
        <w:numPr>
          <w:ilvl w:val="0"/>
          <w:numId w:val="6"/>
        </w:numPr>
        <w:shd w:val="clear" w:color="auto" w:fill="FFFFFF"/>
        <w:spacing w:before="100" w:beforeAutospacing="1" w:after="100" w:afterAutospacing="1" w:line="240" w:lineRule="auto"/>
        <w:ind w:left="360"/>
        <w:rPr>
          <w:rFonts w:ascii="Segoe UI" w:eastAsia="Times New Roman" w:hAnsi="Segoe UI" w:cs="Segoe UI"/>
          <w:color w:val="29303B"/>
          <w:sz w:val="23"/>
          <w:szCs w:val="23"/>
          <w:lang w:val="en-US" w:eastAsia="en-US"/>
        </w:rPr>
      </w:pPr>
      <w:r w:rsidRPr="00A32B6B">
        <w:rPr>
          <w:rFonts w:ascii="Segoe UI" w:eastAsia="Times New Roman" w:hAnsi="Segoe UI" w:cs="Segoe UI"/>
          <w:color w:val="29303B"/>
          <w:sz w:val="23"/>
          <w:szCs w:val="23"/>
          <w:lang w:val="en-US" w:eastAsia="en-US"/>
        </w:rPr>
        <w:t>Flood Risk map</w:t>
      </w:r>
    </w:p>
    <w:p w14:paraId="0348EAC7" w14:textId="39F035E1" w:rsidR="004211EA" w:rsidRPr="00070614" w:rsidRDefault="00A32B6B" w:rsidP="004211EA">
      <w:pPr>
        <w:shd w:val="clear" w:color="auto" w:fill="FFFFFF"/>
        <w:spacing w:before="240" w:after="240"/>
        <w:jc w:val="both"/>
        <w:rPr>
          <w:rFonts w:ascii="Calibri" w:eastAsia="Times New Roman" w:hAnsi="Calibri" w:cs="Calibri"/>
          <w:color w:val="222222"/>
          <w:sz w:val="28"/>
          <w:szCs w:val="28"/>
          <w:lang w:val="en-GB"/>
        </w:rPr>
      </w:pPr>
      <w:r>
        <w:rPr>
          <w:rFonts w:ascii="Calibri" w:eastAsia="Times New Roman" w:hAnsi="Calibri" w:cs="Calibri"/>
          <w:color w:val="222222"/>
          <w:sz w:val="28"/>
          <w:szCs w:val="28"/>
          <w:lang w:val="en-GB"/>
        </w:rPr>
        <w:t xml:space="preserve">The study area is </w:t>
      </w:r>
      <w:r w:rsidR="00C62E31">
        <w:rPr>
          <w:rFonts w:ascii="Calibri" w:eastAsia="Times New Roman" w:hAnsi="Calibri" w:cs="Calibri"/>
          <w:color w:val="222222"/>
          <w:sz w:val="28"/>
          <w:szCs w:val="28"/>
          <w:lang w:val="en-GB"/>
        </w:rPr>
        <w:t>in the State of Punjab, India.</w:t>
      </w:r>
    </w:p>
    <w:p w14:paraId="1F63952F" w14:textId="344221BC" w:rsidR="004211EA" w:rsidRPr="00070614" w:rsidRDefault="00C62E31" w:rsidP="004211EA">
      <w:pPr>
        <w:pStyle w:val="Heading2"/>
        <w:rPr>
          <w:rFonts w:ascii="Calibri" w:hAnsi="Calibri" w:cs="Calibri"/>
        </w:rPr>
      </w:pPr>
      <w:r>
        <w:rPr>
          <w:rFonts w:ascii="Calibri" w:hAnsi="Calibri" w:cs="Calibri"/>
        </w:rPr>
        <w:t>Discussion of Data</w:t>
      </w:r>
    </w:p>
    <w:p w14:paraId="162894A0" w14:textId="3DE6A7CF" w:rsidR="00C62E31" w:rsidRDefault="00C62E31" w:rsidP="004211EA">
      <w:pPr>
        <w:spacing w:before="240" w:after="240"/>
        <w:jc w:val="both"/>
        <w:rPr>
          <w:rFonts w:ascii="Segoe UI" w:hAnsi="Segoe UI" w:cs="Segoe UI"/>
          <w:color w:val="29303B"/>
          <w:sz w:val="23"/>
          <w:szCs w:val="23"/>
          <w:shd w:val="clear" w:color="auto" w:fill="FFFFFF"/>
        </w:rPr>
      </w:pPr>
      <w:r>
        <w:rPr>
          <w:rFonts w:ascii="Segoe UI" w:hAnsi="Segoe UI" w:cs="Segoe UI"/>
          <w:color w:val="29303B"/>
          <w:sz w:val="23"/>
          <w:szCs w:val="23"/>
          <w:shd w:val="clear" w:color="auto" w:fill="FFFFFF"/>
        </w:rPr>
        <w:t xml:space="preserve">By using </w:t>
      </w:r>
      <w:r w:rsidR="00ED6E13">
        <w:rPr>
          <w:rFonts w:ascii="Segoe UI" w:hAnsi="Segoe UI" w:cs="Segoe UI"/>
          <w:color w:val="29303B"/>
          <w:sz w:val="23"/>
          <w:szCs w:val="23"/>
          <w:shd w:val="clear" w:color="auto" w:fill="FFFFFF"/>
        </w:rPr>
        <w:t>GIS,</w:t>
      </w:r>
      <w:r>
        <w:rPr>
          <w:rFonts w:ascii="Segoe UI" w:hAnsi="Segoe UI" w:cs="Segoe UI"/>
          <w:color w:val="29303B"/>
          <w:sz w:val="23"/>
          <w:szCs w:val="23"/>
          <w:shd w:val="clear" w:color="auto" w:fill="FFFFFF"/>
        </w:rPr>
        <w:t xml:space="preserve"> it is also possible to generate groundwater maps without groundwater data also. But this data is not easily available. So, while performing groundwater potential zone analysis we not used observed data it is optiona</w:t>
      </w:r>
      <w:r>
        <w:rPr>
          <w:rFonts w:ascii="Segoe UI" w:hAnsi="Segoe UI" w:cs="Segoe UI"/>
          <w:color w:val="29303B"/>
          <w:sz w:val="23"/>
          <w:szCs w:val="23"/>
          <w:shd w:val="clear" w:color="auto" w:fill="FFFFFF"/>
        </w:rPr>
        <w:t xml:space="preserve">l. </w:t>
      </w:r>
      <w:r>
        <w:rPr>
          <w:rFonts w:ascii="Segoe UI" w:hAnsi="Segoe UI" w:cs="Segoe UI"/>
          <w:color w:val="29303B"/>
          <w:sz w:val="23"/>
          <w:szCs w:val="23"/>
          <w:shd w:val="clear" w:color="auto" w:fill="FFFFFF"/>
        </w:rPr>
        <w:t>The data, which used for Groundwater analysis, same data can be used for other analysis also, </w:t>
      </w:r>
      <w:r>
        <w:rPr>
          <w:rStyle w:val="Strong"/>
          <w:rFonts w:ascii="Segoe UI" w:hAnsi="Segoe UI" w:cs="Segoe UI"/>
          <w:color w:val="29303B"/>
          <w:sz w:val="23"/>
          <w:szCs w:val="23"/>
          <w:shd w:val="clear" w:color="auto" w:fill="FFFFFF"/>
        </w:rPr>
        <w:t>like Flood risk, Drought prone area analysis</w:t>
      </w:r>
      <w:r>
        <w:rPr>
          <w:rFonts w:ascii="Segoe UI" w:hAnsi="Segoe UI" w:cs="Segoe UI"/>
          <w:color w:val="29303B"/>
          <w:sz w:val="23"/>
          <w:szCs w:val="23"/>
          <w:shd w:val="clear" w:color="auto" w:fill="FFFFFF"/>
        </w:rPr>
        <w:t xml:space="preserve">. </w:t>
      </w:r>
    </w:p>
    <w:p w14:paraId="3C0D0DE0" w14:textId="6D36990A" w:rsidR="0015150B" w:rsidRDefault="00C62E31" w:rsidP="00C62E31">
      <w:pPr>
        <w:spacing w:before="240" w:after="240"/>
        <w:jc w:val="both"/>
        <w:rPr>
          <w:rFonts w:ascii="Calibri" w:eastAsia="Calibri" w:hAnsi="Calibri" w:cs="Calibri"/>
          <w:sz w:val="24"/>
          <w:szCs w:val="24"/>
        </w:rPr>
      </w:pPr>
      <w:r>
        <w:rPr>
          <w:rFonts w:ascii="Calibri" w:eastAsia="Calibri" w:hAnsi="Calibri" w:cs="Calibri"/>
          <w:sz w:val="24"/>
          <w:szCs w:val="24"/>
        </w:rPr>
        <w:t>I have</w:t>
      </w:r>
      <w:r>
        <w:rPr>
          <w:rFonts w:ascii="Calibri" w:eastAsia="Calibri" w:hAnsi="Calibri" w:cs="Calibri"/>
          <w:sz w:val="24"/>
          <w:szCs w:val="24"/>
        </w:rPr>
        <w:t xml:space="preserve"> used both th</w:t>
      </w:r>
      <w:r w:rsidR="0015150B">
        <w:rPr>
          <w:rFonts w:ascii="Calibri" w:eastAsia="Calibri" w:hAnsi="Calibri" w:cs="Calibri"/>
          <w:sz w:val="24"/>
          <w:szCs w:val="24"/>
        </w:rPr>
        <w:t xml:space="preserve">e vector and raster data, </w:t>
      </w:r>
      <w:r w:rsidR="00ED6E13">
        <w:rPr>
          <w:rFonts w:ascii="Calibri" w:eastAsia="Calibri" w:hAnsi="Calibri" w:cs="Calibri"/>
          <w:sz w:val="24"/>
          <w:szCs w:val="24"/>
        </w:rPr>
        <w:t>the</w:t>
      </w:r>
      <w:r w:rsidR="0015150B">
        <w:rPr>
          <w:rFonts w:ascii="Calibri" w:eastAsia="Calibri" w:hAnsi="Calibri" w:cs="Calibri"/>
          <w:sz w:val="24"/>
          <w:szCs w:val="24"/>
        </w:rPr>
        <w:t xml:space="preserve"> </w:t>
      </w:r>
      <w:proofErr w:type="spellStart"/>
      <w:r w:rsidR="0015150B">
        <w:rPr>
          <w:rFonts w:ascii="Calibri" w:eastAsia="Calibri" w:hAnsi="Calibri" w:cs="Calibri"/>
          <w:sz w:val="24"/>
          <w:szCs w:val="24"/>
        </w:rPr>
        <w:t>watershedBND</w:t>
      </w:r>
      <w:proofErr w:type="spellEnd"/>
      <w:r w:rsidR="0015150B">
        <w:rPr>
          <w:rFonts w:ascii="Calibri" w:eastAsia="Calibri" w:hAnsi="Calibri" w:cs="Calibri"/>
          <w:sz w:val="24"/>
          <w:szCs w:val="24"/>
        </w:rPr>
        <w:t xml:space="preserve"> is the primary area of Vector data. </w:t>
      </w:r>
    </w:p>
    <w:p w14:paraId="7A6779CF" w14:textId="42B668BA" w:rsidR="0015150B" w:rsidRDefault="0015150B" w:rsidP="00C62E31">
      <w:pPr>
        <w:spacing w:before="240" w:after="240"/>
        <w:jc w:val="both"/>
        <w:rPr>
          <w:rFonts w:ascii="Calibri" w:eastAsia="Calibri" w:hAnsi="Calibri" w:cs="Calibri"/>
          <w:sz w:val="24"/>
          <w:szCs w:val="24"/>
        </w:rPr>
      </w:pPr>
      <w:r>
        <w:rPr>
          <w:rFonts w:ascii="Calibri" w:eastAsia="Calibri" w:hAnsi="Calibri" w:cs="Calibri"/>
          <w:sz w:val="24"/>
          <w:szCs w:val="24"/>
        </w:rPr>
        <w:t>Raster data</w:t>
      </w:r>
    </w:p>
    <w:p w14:paraId="6ADC7532" w14:textId="3AB3D587" w:rsidR="0015150B" w:rsidRDefault="0015150B" w:rsidP="0015150B">
      <w:pPr>
        <w:pStyle w:val="ListParagraph"/>
        <w:numPr>
          <w:ilvl w:val="0"/>
          <w:numId w:val="7"/>
        </w:numPr>
        <w:spacing w:before="240" w:after="240"/>
        <w:jc w:val="both"/>
        <w:rPr>
          <w:rFonts w:ascii="Calibri" w:eastAsia="Calibri" w:hAnsi="Calibri" w:cs="Calibri"/>
          <w:sz w:val="24"/>
          <w:szCs w:val="24"/>
        </w:rPr>
      </w:pPr>
      <w:r w:rsidRPr="0015150B">
        <w:rPr>
          <w:rFonts w:ascii="Calibri" w:eastAsia="Calibri" w:hAnsi="Calibri" w:cs="Calibri"/>
          <w:sz w:val="24"/>
          <w:szCs w:val="24"/>
        </w:rPr>
        <w:t>Drainage</w:t>
      </w:r>
    </w:p>
    <w:p w14:paraId="20137762" w14:textId="376536BF" w:rsidR="0015150B" w:rsidRDefault="0015150B" w:rsidP="0015150B">
      <w:pPr>
        <w:pStyle w:val="ListParagraph"/>
        <w:numPr>
          <w:ilvl w:val="0"/>
          <w:numId w:val="7"/>
        </w:numPr>
        <w:spacing w:before="240" w:after="240"/>
        <w:jc w:val="both"/>
        <w:rPr>
          <w:rFonts w:ascii="Calibri" w:eastAsia="Calibri" w:hAnsi="Calibri" w:cs="Calibri"/>
          <w:sz w:val="24"/>
          <w:szCs w:val="24"/>
        </w:rPr>
      </w:pPr>
      <w:r>
        <w:rPr>
          <w:rFonts w:ascii="Calibri" w:eastAsia="Calibri" w:hAnsi="Calibri" w:cs="Calibri"/>
          <w:sz w:val="24"/>
          <w:szCs w:val="24"/>
        </w:rPr>
        <w:t>Rainfall</w:t>
      </w:r>
    </w:p>
    <w:p w14:paraId="40F21D4C" w14:textId="7109396B" w:rsidR="0015150B" w:rsidRDefault="0015150B" w:rsidP="0015150B">
      <w:pPr>
        <w:pStyle w:val="ListParagraph"/>
        <w:numPr>
          <w:ilvl w:val="0"/>
          <w:numId w:val="7"/>
        </w:numPr>
        <w:spacing w:before="240" w:after="240"/>
        <w:jc w:val="both"/>
        <w:rPr>
          <w:rFonts w:ascii="Calibri" w:eastAsia="Calibri" w:hAnsi="Calibri" w:cs="Calibri"/>
          <w:sz w:val="24"/>
          <w:szCs w:val="24"/>
        </w:rPr>
      </w:pPr>
      <w:r>
        <w:rPr>
          <w:rFonts w:ascii="Calibri" w:eastAsia="Calibri" w:hAnsi="Calibri" w:cs="Calibri"/>
          <w:sz w:val="24"/>
          <w:szCs w:val="24"/>
        </w:rPr>
        <w:t>Slope</w:t>
      </w:r>
    </w:p>
    <w:p w14:paraId="09ECB1F0" w14:textId="4784B1FC" w:rsidR="0015150B" w:rsidRDefault="0015150B" w:rsidP="0015150B">
      <w:pPr>
        <w:pStyle w:val="ListParagraph"/>
        <w:numPr>
          <w:ilvl w:val="0"/>
          <w:numId w:val="7"/>
        </w:numPr>
        <w:spacing w:before="240" w:after="240"/>
        <w:jc w:val="both"/>
        <w:rPr>
          <w:rFonts w:ascii="Calibri" w:eastAsia="Calibri" w:hAnsi="Calibri" w:cs="Calibri"/>
          <w:sz w:val="24"/>
          <w:szCs w:val="24"/>
        </w:rPr>
      </w:pPr>
      <w:r>
        <w:rPr>
          <w:rFonts w:ascii="Calibri" w:eastAsia="Calibri" w:hAnsi="Calibri" w:cs="Calibri"/>
          <w:sz w:val="24"/>
          <w:szCs w:val="24"/>
        </w:rPr>
        <w:t>Dem</w:t>
      </w:r>
    </w:p>
    <w:p w14:paraId="48ACF493" w14:textId="5980F242" w:rsidR="0015150B" w:rsidRDefault="0015150B" w:rsidP="0015150B">
      <w:pPr>
        <w:pStyle w:val="ListParagraph"/>
        <w:numPr>
          <w:ilvl w:val="0"/>
          <w:numId w:val="7"/>
        </w:numPr>
        <w:spacing w:before="240" w:after="240"/>
        <w:jc w:val="both"/>
        <w:rPr>
          <w:rFonts w:ascii="Calibri" w:eastAsia="Calibri" w:hAnsi="Calibri" w:cs="Calibri"/>
          <w:sz w:val="24"/>
          <w:szCs w:val="24"/>
        </w:rPr>
      </w:pPr>
      <w:proofErr w:type="spellStart"/>
      <w:r>
        <w:rPr>
          <w:rFonts w:ascii="Calibri" w:eastAsia="Calibri" w:hAnsi="Calibri" w:cs="Calibri"/>
          <w:sz w:val="24"/>
          <w:szCs w:val="24"/>
        </w:rPr>
        <w:t>SoilRas</w:t>
      </w:r>
      <w:proofErr w:type="spellEnd"/>
    </w:p>
    <w:p w14:paraId="42DAAFD5" w14:textId="4182BD88" w:rsidR="0015150B" w:rsidRDefault="0015150B" w:rsidP="0015150B">
      <w:pPr>
        <w:pStyle w:val="ListParagraph"/>
        <w:numPr>
          <w:ilvl w:val="0"/>
          <w:numId w:val="7"/>
        </w:numPr>
        <w:spacing w:before="240" w:after="240"/>
        <w:jc w:val="both"/>
        <w:rPr>
          <w:rFonts w:ascii="Calibri" w:eastAsia="Calibri" w:hAnsi="Calibri" w:cs="Calibri"/>
          <w:sz w:val="24"/>
          <w:szCs w:val="24"/>
        </w:rPr>
      </w:pPr>
      <w:proofErr w:type="spellStart"/>
      <w:r>
        <w:rPr>
          <w:rFonts w:ascii="Calibri" w:eastAsia="Calibri" w:hAnsi="Calibri" w:cs="Calibri"/>
          <w:sz w:val="24"/>
          <w:szCs w:val="24"/>
        </w:rPr>
        <w:t>Landuse</w:t>
      </w:r>
      <w:proofErr w:type="spellEnd"/>
    </w:p>
    <w:p w14:paraId="4FADD39C" w14:textId="0DB74A76" w:rsidR="0015150B" w:rsidRPr="0015150B" w:rsidRDefault="0015150B" w:rsidP="0015150B">
      <w:pPr>
        <w:spacing w:before="240" w:after="240"/>
        <w:jc w:val="both"/>
        <w:rPr>
          <w:rFonts w:ascii="Calibri" w:eastAsia="Calibri" w:hAnsi="Calibri" w:cs="Calibri"/>
          <w:sz w:val="24"/>
          <w:szCs w:val="24"/>
        </w:rPr>
      </w:pPr>
      <w:r>
        <w:rPr>
          <w:rFonts w:ascii="Calibri" w:eastAsia="Calibri" w:hAnsi="Calibri" w:cs="Calibri"/>
          <w:sz w:val="24"/>
          <w:szCs w:val="24"/>
        </w:rPr>
        <w:t>The above raster data all have been classified with equal interval of 5</w:t>
      </w:r>
    </w:p>
    <w:p w14:paraId="46A799B5" w14:textId="3D400DA4" w:rsidR="0015150B" w:rsidRDefault="0015150B" w:rsidP="00C62E31">
      <w:pPr>
        <w:spacing w:before="240" w:after="240"/>
        <w:jc w:val="both"/>
      </w:pPr>
      <w:r w:rsidRPr="0015150B">
        <w:t>WGS_1984_UTM_Zone_43N</w:t>
      </w:r>
      <w:r>
        <w:t xml:space="preserve"> is the spatial extent of my study area</w:t>
      </w:r>
    </w:p>
    <w:p w14:paraId="5D5827C4" w14:textId="0CECAE49" w:rsidR="0033714E" w:rsidRDefault="0033714E" w:rsidP="00C62E31">
      <w:pPr>
        <w:spacing w:before="240" w:after="240"/>
        <w:jc w:val="both"/>
      </w:pPr>
      <w:r w:rsidRPr="0033714E">
        <w:drawing>
          <wp:inline distT="0" distB="0" distL="0" distR="0" wp14:anchorId="6EE6D6D9" wp14:editId="5E96C67D">
            <wp:extent cx="4122420" cy="23189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0155" cy="2323327"/>
                    </a:xfrm>
                    <a:prstGeom prst="rect">
                      <a:avLst/>
                    </a:prstGeom>
                  </pic:spPr>
                </pic:pic>
              </a:graphicData>
            </a:graphic>
          </wp:inline>
        </w:drawing>
      </w:r>
    </w:p>
    <w:p w14:paraId="003DFD05" w14:textId="6F32B3B4" w:rsidR="004211EA" w:rsidRPr="00070614" w:rsidRDefault="0015150B" w:rsidP="004211EA">
      <w:pPr>
        <w:pStyle w:val="Heading2"/>
        <w:rPr>
          <w:rFonts w:ascii="Calibri" w:hAnsi="Calibri" w:cs="Calibri"/>
        </w:rPr>
      </w:pPr>
      <w:r>
        <w:rPr>
          <w:rFonts w:ascii="Calibri" w:hAnsi="Calibri" w:cs="Calibri"/>
        </w:rPr>
        <w:lastRenderedPageBreak/>
        <w:t>Discussion of Methodology</w:t>
      </w:r>
    </w:p>
    <w:p w14:paraId="00931A7E" w14:textId="14F0C6FD" w:rsidR="004211EA" w:rsidRDefault="00F504B0" w:rsidP="00033B6C">
      <w:pPr>
        <w:jc w:val="both"/>
        <w:rPr>
          <w:rFonts w:ascii="Calibri" w:hAnsi="Calibri" w:cs="Calibri"/>
          <w:sz w:val="24"/>
          <w:szCs w:val="24"/>
        </w:rPr>
      </w:pPr>
      <w:r>
        <w:rPr>
          <w:rFonts w:ascii="Calibri" w:hAnsi="Calibri" w:cs="Calibri"/>
          <w:sz w:val="24"/>
          <w:szCs w:val="24"/>
        </w:rPr>
        <w:t>I have used ArcMap for this, most of the tools were used in getting the desired results, weight over</w:t>
      </w:r>
      <w:r w:rsidR="0033714E">
        <w:rPr>
          <w:rFonts w:ascii="Calibri" w:hAnsi="Calibri" w:cs="Calibri"/>
          <w:sz w:val="24"/>
          <w:szCs w:val="24"/>
        </w:rPr>
        <w:t>lay</w:t>
      </w:r>
      <w:r>
        <w:rPr>
          <w:rFonts w:ascii="Calibri" w:hAnsi="Calibri" w:cs="Calibri"/>
          <w:sz w:val="24"/>
          <w:szCs w:val="24"/>
        </w:rPr>
        <w:t xml:space="preserve"> tool was used to obtain the final map with the above raster data.</w:t>
      </w:r>
    </w:p>
    <w:p w14:paraId="740E9220" w14:textId="28231F29" w:rsidR="0033714E" w:rsidRDefault="0033714E" w:rsidP="00033B6C">
      <w:pPr>
        <w:jc w:val="both"/>
        <w:rPr>
          <w:rFonts w:ascii="Calibri" w:hAnsi="Calibri" w:cs="Calibri"/>
          <w:sz w:val="24"/>
          <w:szCs w:val="24"/>
        </w:rPr>
      </w:pPr>
    </w:p>
    <w:p w14:paraId="24C0695F" w14:textId="77777777" w:rsidR="00033B6C" w:rsidRDefault="00033B6C" w:rsidP="00033B6C">
      <w:pPr>
        <w:jc w:val="both"/>
        <w:rPr>
          <w:rFonts w:ascii="Calibri" w:hAnsi="Calibri" w:cs="Calibri"/>
          <w:sz w:val="32"/>
          <w:szCs w:val="32"/>
        </w:rPr>
      </w:pPr>
      <w:r w:rsidRPr="00033B6C">
        <w:rPr>
          <w:rFonts w:ascii="Calibri" w:hAnsi="Calibri" w:cs="Calibri"/>
          <w:sz w:val="32"/>
          <w:szCs w:val="32"/>
        </w:rPr>
        <w:t>Results/Conclusions</w:t>
      </w:r>
    </w:p>
    <w:p w14:paraId="59E49FF9" w14:textId="2807AC95" w:rsidR="00033B6C" w:rsidRPr="00070614" w:rsidRDefault="00033B6C" w:rsidP="00033B6C">
      <w:pPr>
        <w:jc w:val="both"/>
        <w:rPr>
          <w:rFonts w:ascii="Calibri" w:hAnsi="Calibri" w:cs="Calibri"/>
        </w:rPr>
      </w:pPr>
    </w:p>
    <w:p w14:paraId="55982D0A" w14:textId="461C2A07" w:rsidR="004211EA" w:rsidRPr="00070614" w:rsidRDefault="000A5E45" w:rsidP="004211EA">
      <w:pPr>
        <w:rPr>
          <w:rFonts w:ascii="Calibri" w:eastAsia="Calibri" w:hAnsi="Calibri" w:cs="Calibri"/>
          <w:b/>
          <w:bCs/>
          <w:sz w:val="24"/>
          <w:szCs w:val="24"/>
        </w:rPr>
      </w:pPr>
      <w:r>
        <w:rPr>
          <w:noProof/>
        </w:rPr>
        <w:drawing>
          <wp:inline distT="0" distB="0" distL="0" distR="0" wp14:anchorId="7311037D" wp14:editId="02C3E606">
            <wp:extent cx="4678680" cy="6054793"/>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1247" cy="6058115"/>
                    </a:xfrm>
                    <a:prstGeom prst="rect">
                      <a:avLst/>
                    </a:prstGeom>
                    <a:noFill/>
                    <a:ln>
                      <a:noFill/>
                    </a:ln>
                  </pic:spPr>
                </pic:pic>
              </a:graphicData>
            </a:graphic>
          </wp:inline>
        </w:drawing>
      </w:r>
    </w:p>
    <w:p w14:paraId="4A04C7FA" w14:textId="77777777" w:rsidR="004211EA" w:rsidRPr="00070614" w:rsidRDefault="004211EA" w:rsidP="004211EA">
      <w:pPr>
        <w:rPr>
          <w:rFonts w:ascii="Calibri" w:eastAsia="Calibri" w:hAnsi="Calibri" w:cs="Calibri"/>
          <w:b/>
          <w:bCs/>
          <w:sz w:val="24"/>
          <w:szCs w:val="24"/>
        </w:rPr>
      </w:pPr>
    </w:p>
    <w:p w14:paraId="34789883" w14:textId="77777777" w:rsidR="004211EA" w:rsidRPr="00070614" w:rsidRDefault="004211EA" w:rsidP="004211EA">
      <w:pPr>
        <w:jc w:val="both"/>
        <w:rPr>
          <w:rFonts w:ascii="Calibri" w:eastAsia="Calibri" w:hAnsi="Calibri" w:cs="Calibri"/>
          <w:b/>
          <w:bCs/>
          <w:sz w:val="28"/>
          <w:szCs w:val="28"/>
        </w:rPr>
      </w:pPr>
    </w:p>
    <w:p w14:paraId="43EA2563" w14:textId="55CC6E28" w:rsidR="004211EA" w:rsidRDefault="000A5E45" w:rsidP="004211EA">
      <w:pPr>
        <w:jc w:val="both"/>
        <w:rPr>
          <w:rFonts w:ascii="Calibri" w:hAnsi="Calibri" w:cs="Calibri"/>
          <w:sz w:val="24"/>
          <w:szCs w:val="24"/>
        </w:rPr>
      </w:pPr>
      <w:r>
        <w:rPr>
          <w:noProof/>
        </w:rPr>
        <w:lastRenderedPageBreak/>
        <w:drawing>
          <wp:inline distT="0" distB="0" distL="0" distR="0" wp14:anchorId="1139B010" wp14:editId="522AFA2D">
            <wp:extent cx="5727700" cy="74123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7412355"/>
                    </a:xfrm>
                    <a:prstGeom prst="rect">
                      <a:avLst/>
                    </a:prstGeom>
                    <a:noFill/>
                    <a:ln>
                      <a:noFill/>
                    </a:ln>
                  </pic:spPr>
                </pic:pic>
              </a:graphicData>
            </a:graphic>
          </wp:inline>
        </w:drawing>
      </w:r>
    </w:p>
    <w:p w14:paraId="1EAADE42" w14:textId="7A83D21A" w:rsidR="000A5E45" w:rsidRPr="00070614" w:rsidRDefault="000A5E45" w:rsidP="004211EA">
      <w:pPr>
        <w:jc w:val="both"/>
        <w:rPr>
          <w:rFonts w:ascii="Calibri" w:hAnsi="Calibri" w:cs="Calibri"/>
          <w:sz w:val="24"/>
          <w:szCs w:val="24"/>
        </w:rPr>
      </w:pPr>
      <w:r>
        <w:rPr>
          <w:noProof/>
        </w:rPr>
        <w:lastRenderedPageBreak/>
        <w:drawing>
          <wp:inline distT="0" distB="0" distL="0" distR="0" wp14:anchorId="43615D7C" wp14:editId="5E976BD7">
            <wp:extent cx="5727700" cy="74123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7412355"/>
                    </a:xfrm>
                    <a:prstGeom prst="rect">
                      <a:avLst/>
                    </a:prstGeom>
                    <a:noFill/>
                    <a:ln>
                      <a:noFill/>
                    </a:ln>
                  </pic:spPr>
                </pic:pic>
              </a:graphicData>
            </a:graphic>
          </wp:inline>
        </w:drawing>
      </w:r>
    </w:p>
    <w:p w14:paraId="08A90D54" w14:textId="77777777" w:rsidR="004211EA" w:rsidRPr="00070614" w:rsidRDefault="004211EA" w:rsidP="004211EA">
      <w:pPr>
        <w:rPr>
          <w:rFonts w:ascii="Calibri" w:eastAsia="Calibri" w:hAnsi="Calibri" w:cs="Calibri"/>
          <w:b/>
          <w:bCs/>
          <w:sz w:val="24"/>
          <w:szCs w:val="24"/>
        </w:rPr>
      </w:pPr>
    </w:p>
    <w:p w14:paraId="5870F222" w14:textId="77777777" w:rsidR="004211EA" w:rsidRPr="00070614" w:rsidRDefault="004211EA" w:rsidP="004211EA">
      <w:pPr>
        <w:rPr>
          <w:rFonts w:ascii="Calibri" w:eastAsia="Calibri" w:hAnsi="Calibri" w:cs="Calibri"/>
          <w:b/>
          <w:bCs/>
          <w:sz w:val="24"/>
          <w:szCs w:val="24"/>
        </w:rPr>
      </w:pPr>
    </w:p>
    <w:p w14:paraId="0005D90C" w14:textId="77777777" w:rsidR="004211EA" w:rsidRPr="00070614" w:rsidRDefault="004211EA" w:rsidP="004211EA">
      <w:pPr>
        <w:rPr>
          <w:rFonts w:ascii="Calibri" w:eastAsia="Calibri" w:hAnsi="Calibri" w:cs="Calibri"/>
          <w:b/>
          <w:bCs/>
          <w:sz w:val="24"/>
          <w:szCs w:val="24"/>
        </w:rPr>
      </w:pPr>
    </w:p>
    <w:p w14:paraId="7B645AE7" w14:textId="77777777" w:rsidR="004211EA" w:rsidRPr="00070614" w:rsidRDefault="004211EA" w:rsidP="004211EA">
      <w:pPr>
        <w:rPr>
          <w:rFonts w:ascii="Calibri" w:eastAsia="Calibri" w:hAnsi="Calibri" w:cs="Calibri"/>
          <w:b/>
          <w:bCs/>
          <w:sz w:val="24"/>
          <w:szCs w:val="24"/>
        </w:rPr>
      </w:pPr>
    </w:p>
    <w:p w14:paraId="2A252F3E" w14:textId="77777777" w:rsidR="004211EA" w:rsidRPr="00070614" w:rsidRDefault="004211EA" w:rsidP="004211EA">
      <w:pPr>
        <w:spacing w:line="240" w:lineRule="auto"/>
        <w:jc w:val="both"/>
        <w:rPr>
          <w:rFonts w:ascii="Calibri" w:hAnsi="Calibri" w:cs="Calibri"/>
          <w:sz w:val="24"/>
          <w:szCs w:val="24"/>
        </w:rPr>
      </w:pPr>
    </w:p>
    <w:p w14:paraId="6F922AEC" w14:textId="77777777" w:rsidR="004211EA" w:rsidRPr="00070614" w:rsidRDefault="004211EA" w:rsidP="004211EA">
      <w:pPr>
        <w:spacing w:line="240" w:lineRule="auto"/>
        <w:jc w:val="both"/>
        <w:rPr>
          <w:rFonts w:ascii="Calibri" w:hAnsi="Calibri" w:cs="Calibri"/>
          <w:sz w:val="24"/>
          <w:szCs w:val="24"/>
        </w:rPr>
      </w:pPr>
    </w:p>
    <w:p w14:paraId="558591ED" w14:textId="1914B3E6" w:rsidR="004211EA" w:rsidRPr="00070614" w:rsidRDefault="004211EA" w:rsidP="004211EA">
      <w:pPr>
        <w:spacing w:line="240" w:lineRule="auto"/>
        <w:jc w:val="both"/>
        <w:rPr>
          <w:rFonts w:ascii="Calibri" w:hAnsi="Calibri" w:cs="Calibri"/>
          <w:sz w:val="24"/>
          <w:szCs w:val="24"/>
        </w:rPr>
      </w:pPr>
    </w:p>
    <w:p w14:paraId="003C040C" w14:textId="77777777" w:rsidR="004211EA" w:rsidRPr="00070614" w:rsidRDefault="004211EA" w:rsidP="004211EA">
      <w:pPr>
        <w:spacing w:before="240" w:after="240"/>
        <w:jc w:val="both"/>
        <w:rPr>
          <w:rFonts w:ascii="Calibri" w:eastAsia="Calibri" w:hAnsi="Calibri" w:cs="Calibri"/>
          <w:sz w:val="24"/>
          <w:szCs w:val="24"/>
        </w:rPr>
      </w:pPr>
    </w:p>
    <w:p w14:paraId="1973F6C3" w14:textId="77777777" w:rsidR="004211EA" w:rsidRPr="00070614" w:rsidRDefault="004211EA" w:rsidP="004211EA">
      <w:pPr>
        <w:rPr>
          <w:rFonts w:ascii="Calibri" w:eastAsia="Calibri" w:hAnsi="Calibri" w:cs="Calibri"/>
        </w:rPr>
      </w:pPr>
    </w:p>
    <w:p w14:paraId="10CE4560" w14:textId="77777777" w:rsidR="004211EA" w:rsidRPr="00070614" w:rsidRDefault="004211EA" w:rsidP="004211EA">
      <w:pPr>
        <w:rPr>
          <w:rFonts w:ascii="Calibri" w:eastAsia="Calibri" w:hAnsi="Calibri" w:cs="Calibri"/>
        </w:rPr>
      </w:pPr>
    </w:p>
    <w:p w14:paraId="16C8F172" w14:textId="091279FE" w:rsidR="004211EA" w:rsidRPr="00070614" w:rsidRDefault="00033B6C" w:rsidP="004211EA">
      <w:pPr>
        <w:pStyle w:val="Heading1"/>
        <w:rPr>
          <w:rFonts w:ascii="Calibri" w:hAnsi="Calibri" w:cs="Calibri"/>
          <w:sz w:val="36"/>
          <w:szCs w:val="36"/>
        </w:rPr>
      </w:pPr>
      <w:r>
        <w:rPr>
          <w:rFonts w:ascii="Calibri" w:hAnsi="Calibri" w:cs="Calibri"/>
          <w:sz w:val="36"/>
          <w:szCs w:val="36"/>
        </w:rPr>
        <w:t>References</w:t>
      </w:r>
    </w:p>
    <w:p w14:paraId="6B2C733D" w14:textId="77777777" w:rsidR="004211EA" w:rsidRPr="00070614" w:rsidRDefault="004211EA" w:rsidP="004211EA">
      <w:pPr>
        <w:spacing w:line="240" w:lineRule="auto"/>
        <w:jc w:val="both"/>
        <w:rPr>
          <w:rFonts w:ascii="Calibri" w:hAnsi="Calibri" w:cs="Calibri"/>
        </w:rPr>
      </w:pPr>
    </w:p>
    <w:p w14:paraId="7CB5FE46" w14:textId="35E4A306" w:rsidR="004211EA" w:rsidRDefault="005B68BA" w:rsidP="004211EA">
      <w:pPr>
        <w:spacing w:line="240" w:lineRule="auto"/>
        <w:rPr>
          <w:rFonts w:ascii="Calibri" w:eastAsia="Calibri" w:hAnsi="Calibri" w:cs="Calibri"/>
          <w:sz w:val="24"/>
          <w:szCs w:val="24"/>
        </w:rPr>
      </w:pPr>
      <w:proofErr w:type="spellStart"/>
      <w:r w:rsidRPr="005B68BA">
        <w:rPr>
          <w:rFonts w:ascii="Calibri" w:eastAsia="Calibri" w:hAnsi="Calibri" w:cs="Calibri"/>
          <w:sz w:val="24"/>
          <w:szCs w:val="24"/>
        </w:rPr>
        <w:t>Earthdata</w:t>
      </w:r>
      <w:proofErr w:type="spellEnd"/>
      <w:r w:rsidRPr="005B68BA">
        <w:rPr>
          <w:rFonts w:ascii="Calibri" w:eastAsia="Calibri" w:hAnsi="Calibri" w:cs="Calibri"/>
          <w:sz w:val="24"/>
          <w:szCs w:val="24"/>
        </w:rPr>
        <w:t xml:space="preserve">. (2020). Retrieved 27 June 2020, from </w:t>
      </w:r>
      <w:hyperlink r:id="rId11" w:history="1">
        <w:r w:rsidRPr="00A638EB">
          <w:rPr>
            <w:rStyle w:val="Hyperlink"/>
            <w:rFonts w:ascii="Calibri" w:eastAsia="Calibri" w:hAnsi="Calibri" w:cs="Calibri"/>
            <w:sz w:val="24"/>
            <w:szCs w:val="24"/>
          </w:rPr>
          <w:t>https://earthdata.nasa.gov/</w:t>
        </w:r>
      </w:hyperlink>
    </w:p>
    <w:p w14:paraId="018B1661" w14:textId="77777777" w:rsidR="005B68BA" w:rsidRPr="00070614" w:rsidRDefault="005B68BA" w:rsidP="004211EA">
      <w:pPr>
        <w:spacing w:line="240" w:lineRule="auto"/>
        <w:rPr>
          <w:rFonts w:ascii="Calibri" w:eastAsia="Times New Roman" w:hAnsi="Calibri" w:cs="Calibri"/>
          <w:color w:val="000000"/>
          <w:sz w:val="21"/>
          <w:szCs w:val="21"/>
          <w:shd w:val="clear" w:color="auto" w:fill="FFFFFF"/>
          <w:lang w:val="en-GB"/>
        </w:rPr>
      </w:pPr>
    </w:p>
    <w:p w14:paraId="37F0D7AC" w14:textId="7EB89BD5" w:rsidR="004211EA" w:rsidRDefault="0033714E" w:rsidP="004211EA">
      <w:pPr>
        <w:spacing w:line="240" w:lineRule="auto"/>
        <w:rPr>
          <w:rFonts w:ascii="Calibri" w:eastAsia="Times New Roman" w:hAnsi="Calibri" w:cs="Calibri"/>
          <w:color w:val="000000"/>
          <w:sz w:val="21"/>
          <w:szCs w:val="21"/>
          <w:shd w:val="clear" w:color="auto" w:fill="FFFFFF"/>
          <w:lang w:val="en-GB"/>
        </w:rPr>
      </w:pPr>
      <w:r w:rsidRPr="0033714E">
        <w:rPr>
          <w:rFonts w:ascii="Calibri" w:eastAsia="Times New Roman" w:hAnsi="Calibri" w:cs="Calibri"/>
          <w:color w:val="000000"/>
          <w:sz w:val="21"/>
          <w:szCs w:val="21"/>
          <w:shd w:val="clear" w:color="auto" w:fill="FFFFFF"/>
          <w:lang w:val="en-GB"/>
        </w:rPr>
        <w:t xml:space="preserve">High-resolution gridded datasets. (2020). Retrieved 27 June 2020, from </w:t>
      </w:r>
      <w:hyperlink r:id="rId12" w:history="1">
        <w:r w:rsidRPr="00A638EB">
          <w:rPr>
            <w:rStyle w:val="Hyperlink"/>
            <w:rFonts w:ascii="Calibri" w:eastAsia="Times New Roman" w:hAnsi="Calibri" w:cs="Calibri"/>
            <w:sz w:val="21"/>
            <w:szCs w:val="21"/>
            <w:shd w:val="clear" w:color="auto" w:fill="FFFFFF"/>
            <w:lang w:val="en-GB"/>
          </w:rPr>
          <w:t>https://crudata.uea.ac.uk/cru/data/hrg/</w:t>
        </w:r>
      </w:hyperlink>
    </w:p>
    <w:p w14:paraId="5EB412BF" w14:textId="77777777" w:rsidR="0033714E" w:rsidRDefault="0033714E" w:rsidP="004211EA">
      <w:pPr>
        <w:spacing w:line="240" w:lineRule="auto"/>
        <w:rPr>
          <w:rFonts w:ascii="Calibri" w:eastAsia="Times New Roman" w:hAnsi="Calibri" w:cs="Calibri"/>
          <w:color w:val="000000"/>
          <w:sz w:val="21"/>
          <w:szCs w:val="21"/>
          <w:shd w:val="clear" w:color="auto" w:fill="FFFFFF"/>
          <w:lang w:val="en-GB"/>
        </w:rPr>
      </w:pPr>
    </w:p>
    <w:p w14:paraId="5650C0DC" w14:textId="67B3258A" w:rsidR="004211EA" w:rsidRDefault="0033714E" w:rsidP="004211EA">
      <w:pPr>
        <w:spacing w:line="240" w:lineRule="auto"/>
        <w:rPr>
          <w:rFonts w:ascii="Calibri" w:eastAsia="Times New Roman" w:hAnsi="Calibri" w:cs="Calibri"/>
          <w:color w:val="000000"/>
          <w:sz w:val="21"/>
          <w:szCs w:val="21"/>
          <w:shd w:val="clear" w:color="auto" w:fill="FFFFFF"/>
          <w:lang w:val="en-GB"/>
        </w:rPr>
      </w:pPr>
      <w:proofErr w:type="spellStart"/>
      <w:r w:rsidRPr="0033714E">
        <w:rPr>
          <w:rFonts w:ascii="Calibri" w:eastAsia="Times New Roman" w:hAnsi="Calibri" w:cs="Calibri"/>
          <w:color w:val="000000"/>
          <w:sz w:val="21"/>
          <w:szCs w:val="21"/>
          <w:shd w:val="clear" w:color="auto" w:fill="FFFFFF"/>
          <w:lang w:val="en-GB"/>
        </w:rPr>
        <w:t>GeoNetwork</w:t>
      </w:r>
      <w:proofErr w:type="spellEnd"/>
      <w:r w:rsidRPr="0033714E">
        <w:rPr>
          <w:rFonts w:ascii="Calibri" w:eastAsia="Times New Roman" w:hAnsi="Calibri" w:cs="Calibri"/>
          <w:color w:val="000000"/>
          <w:sz w:val="21"/>
          <w:szCs w:val="21"/>
          <w:shd w:val="clear" w:color="auto" w:fill="FFFFFF"/>
          <w:lang w:val="en-GB"/>
        </w:rPr>
        <w:t xml:space="preserve"> - The portal to spatial data and information. (2020). Retrieved 27 June 2020, from </w:t>
      </w:r>
      <w:hyperlink r:id="rId13" w:history="1">
        <w:r w:rsidRPr="00A638EB">
          <w:rPr>
            <w:rStyle w:val="Hyperlink"/>
            <w:rFonts w:ascii="Calibri" w:eastAsia="Times New Roman" w:hAnsi="Calibri" w:cs="Calibri"/>
            <w:sz w:val="21"/>
            <w:szCs w:val="21"/>
            <w:shd w:val="clear" w:color="auto" w:fill="FFFFFF"/>
            <w:lang w:val="en-GB"/>
          </w:rPr>
          <w:t>http://www.fao.org/geonetwork/srv/en/metadata.show%3Fid=14116</w:t>
        </w:r>
      </w:hyperlink>
    </w:p>
    <w:p w14:paraId="2173C210" w14:textId="77777777" w:rsidR="0033714E" w:rsidRPr="00070614" w:rsidRDefault="0033714E" w:rsidP="004211EA">
      <w:pPr>
        <w:spacing w:line="240" w:lineRule="auto"/>
        <w:rPr>
          <w:rFonts w:ascii="Calibri" w:eastAsia="Times New Roman" w:hAnsi="Calibri" w:cs="Calibri"/>
          <w:sz w:val="28"/>
          <w:szCs w:val="28"/>
          <w:lang w:val="en-GB"/>
        </w:rPr>
      </w:pPr>
    </w:p>
    <w:p w14:paraId="4A1CB4E8" w14:textId="77777777" w:rsidR="004211EA" w:rsidRPr="005B68BA" w:rsidRDefault="004211EA" w:rsidP="005B68BA">
      <w:pPr>
        <w:rPr>
          <w:rFonts w:ascii="Calibri" w:hAnsi="Calibri" w:cs="Calibri"/>
        </w:rPr>
      </w:pPr>
    </w:p>
    <w:p w14:paraId="7CAA69D6" w14:textId="77777777" w:rsidR="004211EA" w:rsidRDefault="004211EA"/>
    <w:sectPr w:rsidR="004211EA" w:rsidSect="003536DE">
      <w:pgSz w:w="11900" w:h="16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6466"/>
    <w:multiLevelType w:val="hybridMultilevel"/>
    <w:tmpl w:val="76EE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6D09C5"/>
    <w:multiLevelType w:val="hybridMultilevel"/>
    <w:tmpl w:val="21B688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3A38CA"/>
    <w:multiLevelType w:val="hybridMultilevel"/>
    <w:tmpl w:val="0B92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8C4A68"/>
    <w:multiLevelType w:val="multilevel"/>
    <w:tmpl w:val="6796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5228FB"/>
    <w:multiLevelType w:val="hybridMultilevel"/>
    <w:tmpl w:val="E17AA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24B3B"/>
    <w:multiLevelType w:val="hybridMultilevel"/>
    <w:tmpl w:val="A522725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5181966"/>
    <w:multiLevelType w:val="multilevel"/>
    <w:tmpl w:val="4C829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1EA"/>
    <w:rsid w:val="00033B6C"/>
    <w:rsid w:val="000A5E45"/>
    <w:rsid w:val="000C3469"/>
    <w:rsid w:val="0015150B"/>
    <w:rsid w:val="001E36BD"/>
    <w:rsid w:val="0033714E"/>
    <w:rsid w:val="004211EA"/>
    <w:rsid w:val="005B68BA"/>
    <w:rsid w:val="0061634A"/>
    <w:rsid w:val="00733D2D"/>
    <w:rsid w:val="0076767A"/>
    <w:rsid w:val="00A32B6B"/>
    <w:rsid w:val="00A84DC7"/>
    <w:rsid w:val="00C62E31"/>
    <w:rsid w:val="00ED6E13"/>
    <w:rsid w:val="00F50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C1926"/>
  <w15:chartTrackingRefBased/>
  <w15:docId w15:val="{02ED7832-E325-40C7-BBF9-E0C0A581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1EA"/>
    <w:pPr>
      <w:spacing w:after="0" w:line="276" w:lineRule="auto"/>
    </w:pPr>
    <w:rPr>
      <w:rFonts w:ascii="Arial" w:eastAsia="Arial" w:hAnsi="Arial" w:cs="Arial"/>
      <w:lang w:val="en" w:eastAsia="en-GB"/>
    </w:rPr>
  </w:style>
  <w:style w:type="paragraph" w:styleId="Heading1">
    <w:name w:val="heading 1"/>
    <w:basedOn w:val="Normal"/>
    <w:next w:val="Normal"/>
    <w:link w:val="Heading1Char"/>
    <w:uiPriority w:val="9"/>
    <w:qFormat/>
    <w:rsid w:val="004211EA"/>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4211EA"/>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4211EA"/>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5B68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1EA"/>
    <w:rPr>
      <w:rFonts w:ascii="Arial" w:eastAsia="Arial" w:hAnsi="Arial" w:cs="Arial"/>
      <w:sz w:val="40"/>
      <w:szCs w:val="40"/>
      <w:lang w:val="en" w:eastAsia="en-GB"/>
    </w:rPr>
  </w:style>
  <w:style w:type="character" w:customStyle="1" w:styleId="Heading2Char">
    <w:name w:val="Heading 2 Char"/>
    <w:basedOn w:val="DefaultParagraphFont"/>
    <w:link w:val="Heading2"/>
    <w:uiPriority w:val="9"/>
    <w:rsid w:val="004211EA"/>
    <w:rPr>
      <w:rFonts w:ascii="Arial" w:eastAsia="Arial" w:hAnsi="Arial" w:cs="Arial"/>
      <w:sz w:val="32"/>
      <w:szCs w:val="32"/>
      <w:lang w:val="en" w:eastAsia="en-GB"/>
    </w:rPr>
  </w:style>
  <w:style w:type="character" w:customStyle="1" w:styleId="Heading3Char">
    <w:name w:val="Heading 3 Char"/>
    <w:basedOn w:val="DefaultParagraphFont"/>
    <w:link w:val="Heading3"/>
    <w:uiPriority w:val="9"/>
    <w:rsid w:val="004211EA"/>
    <w:rPr>
      <w:rFonts w:ascii="Arial" w:eastAsia="Arial" w:hAnsi="Arial" w:cs="Arial"/>
      <w:color w:val="434343"/>
      <w:sz w:val="28"/>
      <w:szCs w:val="28"/>
      <w:lang w:val="en" w:eastAsia="en-GB"/>
    </w:rPr>
  </w:style>
  <w:style w:type="paragraph" w:styleId="ListParagraph">
    <w:name w:val="List Paragraph"/>
    <w:basedOn w:val="Normal"/>
    <w:uiPriority w:val="34"/>
    <w:qFormat/>
    <w:rsid w:val="004211EA"/>
    <w:pPr>
      <w:ind w:left="720"/>
      <w:contextualSpacing/>
    </w:pPr>
  </w:style>
  <w:style w:type="character" w:styleId="Hyperlink">
    <w:name w:val="Hyperlink"/>
    <w:basedOn w:val="DefaultParagraphFont"/>
    <w:uiPriority w:val="99"/>
    <w:unhideWhenUsed/>
    <w:rsid w:val="004211EA"/>
    <w:rPr>
      <w:color w:val="0563C1" w:themeColor="hyperlink"/>
      <w:u w:val="single"/>
    </w:rPr>
  </w:style>
  <w:style w:type="paragraph" w:styleId="NoSpacing">
    <w:name w:val="No Spacing"/>
    <w:link w:val="NoSpacingChar"/>
    <w:uiPriority w:val="1"/>
    <w:qFormat/>
    <w:rsid w:val="004211EA"/>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4211EA"/>
    <w:rPr>
      <w:rFonts w:eastAsiaTheme="minorEastAsia"/>
      <w:lang w:eastAsia="zh-CN"/>
    </w:rPr>
  </w:style>
  <w:style w:type="paragraph" w:styleId="TOCHeading">
    <w:name w:val="TOC Heading"/>
    <w:basedOn w:val="Heading1"/>
    <w:next w:val="Normal"/>
    <w:uiPriority w:val="39"/>
    <w:unhideWhenUsed/>
    <w:qFormat/>
    <w:rsid w:val="004211EA"/>
    <w:pPr>
      <w:spacing w:before="480" w:after="0"/>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4211EA"/>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4211EA"/>
    <w:pPr>
      <w:spacing w:before="120"/>
      <w:ind w:left="220"/>
    </w:pPr>
    <w:rPr>
      <w:rFonts w:asciiTheme="minorHAnsi" w:hAnsiTheme="minorHAnsi"/>
      <w:b/>
      <w:bCs/>
    </w:rPr>
  </w:style>
  <w:style w:type="paragraph" w:styleId="TOC3">
    <w:name w:val="toc 3"/>
    <w:basedOn w:val="Normal"/>
    <w:next w:val="Normal"/>
    <w:autoRedefine/>
    <w:uiPriority w:val="39"/>
    <w:unhideWhenUsed/>
    <w:rsid w:val="004211EA"/>
    <w:pPr>
      <w:ind w:left="440"/>
    </w:pPr>
    <w:rPr>
      <w:rFonts w:asciiTheme="minorHAnsi" w:hAnsiTheme="minorHAnsi"/>
      <w:sz w:val="20"/>
      <w:szCs w:val="20"/>
    </w:rPr>
  </w:style>
  <w:style w:type="paragraph" w:customStyle="1" w:styleId="Title2">
    <w:name w:val="Title 2"/>
    <w:basedOn w:val="Normal"/>
    <w:uiPriority w:val="1"/>
    <w:qFormat/>
    <w:rsid w:val="004211EA"/>
    <w:pPr>
      <w:spacing w:line="480" w:lineRule="auto"/>
      <w:jc w:val="center"/>
    </w:pPr>
    <w:rPr>
      <w:rFonts w:asciiTheme="minorHAnsi" w:eastAsiaTheme="minorEastAsia" w:hAnsiTheme="minorHAnsi" w:cstheme="minorBidi"/>
      <w:kern w:val="24"/>
      <w:sz w:val="24"/>
      <w:szCs w:val="24"/>
      <w:lang w:val="en-US" w:eastAsia="ja-JP"/>
    </w:rPr>
  </w:style>
  <w:style w:type="character" w:styleId="Strong">
    <w:name w:val="Strong"/>
    <w:basedOn w:val="DefaultParagraphFont"/>
    <w:uiPriority w:val="22"/>
    <w:qFormat/>
    <w:rsid w:val="00C62E31"/>
    <w:rPr>
      <w:b/>
      <w:bCs/>
    </w:rPr>
  </w:style>
  <w:style w:type="character" w:customStyle="1" w:styleId="Heading4Char">
    <w:name w:val="Heading 4 Char"/>
    <w:basedOn w:val="DefaultParagraphFont"/>
    <w:link w:val="Heading4"/>
    <w:uiPriority w:val="9"/>
    <w:semiHidden/>
    <w:rsid w:val="005B68BA"/>
    <w:rPr>
      <w:rFonts w:asciiTheme="majorHAnsi" w:eastAsiaTheme="majorEastAsia" w:hAnsiTheme="majorHAnsi" w:cstheme="majorBidi"/>
      <w:i/>
      <w:iCs/>
      <w:color w:val="2F5496" w:themeColor="accent1" w:themeShade="BF"/>
      <w:lang w:val="en" w:eastAsia="en-GB"/>
    </w:rPr>
  </w:style>
  <w:style w:type="character" w:styleId="UnresolvedMention">
    <w:name w:val="Unresolved Mention"/>
    <w:basedOn w:val="DefaultParagraphFont"/>
    <w:uiPriority w:val="99"/>
    <w:semiHidden/>
    <w:unhideWhenUsed/>
    <w:rsid w:val="005B6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41973">
      <w:bodyDiv w:val="1"/>
      <w:marLeft w:val="0"/>
      <w:marRight w:val="0"/>
      <w:marTop w:val="0"/>
      <w:marBottom w:val="0"/>
      <w:divBdr>
        <w:top w:val="none" w:sz="0" w:space="0" w:color="auto"/>
        <w:left w:val="none" w:sz="0" w:space="0" w:color="auto"/>
        <w:bottom w:val="none" w:sz="0" w:space="0" w:color="auto"/>
        <w:right w:val="none" w:sz="0" w:space="0" w:color="auto"/>
      </w:divBdr>
    </w:div>
    <w:div w:id="508908909">
      <w:bodyDiv w:val="1"/>
      <w:marLeft w:val="0"/>
      <w:marRight w:val="0"/>
      <w:marTop w:val="0"/>
      <w:marBottom w:val="0"/>
      <w:divBdr>
        <w:top w:val="none" w:sz="0" w:space="0" w:color="auto"/>
        <w:left w:val="none" w:sz="0" w:space="0" w:color="auto"/>
        <w:bottom w:val="none" w:sz="0" w:space="0" w:color="auto"/>
        <w:right w:val="none" w:sz="0" w:space="0" w:color="auto"/>
      </w:divBdr>
    </w:div>
    <w:div w:id="925114882">
      <w:bodyDiv w:val="1"/>
      <w:marLeft w:val="0"/>
      <w:marRight w:val="0"/>
      <w:marTop w:val="0"/>
      <w:marBottom w:val="0"/>
      <w:divBdr>
        <w:top w:val="none" w:sz="0" w:space="0" w:color="auto"/>
        <w:left w:val="none" w:sz="0" w:space="0" w:color="auto"/>
        <w:bottom w:val="none" w:sz="0" w:space="0" w:color="auto"/>
        <w:right w:val="none" w:sz="0" w:space="0" w:color="auto"/>
      </w:divBdr>
    </w:div>
    <w:div w:id="1662540315">
      <w:bodyDiv w:val="1"/>
      <w:marLeft w:val="0"/>
      <w:marRight w:val="0"/>
      <w:marTop w:val="0"/>
      <w:marBottom w:val="0"/>
      <w:divBdr>
        <w:top w:val="none" w:sz="0" w:space="0" w:color="auto"/>
        <w:left w:val="none" w:sz="0" w:space="0" w:color="auto"/>
        <w:bottom w:val="none" w:sz="0" w:space="0" w:color="auto"/>
        <w:right w:val="none" w:sz="0" w:space="0" w:color="auto"/>
      </w:divBdr>
    </w:div>
    <w:div w:id="198889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fao.org/geonetwork/srv/en/metadata.show%3Fid=1411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rudata.uea.ac.uk/cru/data/h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arthdata.nasa.gov/"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2226</TotalTime>
  <Pages>7</Pages>
  <Words>377</Words>
  <Characters>2151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t</dc:creator>
  <cp:keywords/>
  <dc:description/>
  <cp:lastModifiedBy>Vignesh t</cp:lastModifiedBy>
  <cp:revision>8</cp:revision>
  <dcterms:created xsi:type="dcterms:W3CDTF">2020-06-23T03:24:00Z</dcterms:created>
  <dcterms:modified xsi:type="dcterms:W3CDTF">2020-06-27T15:44:00Z</dcterms:modified>
</cp:coreProperties>
</file>