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38"/>
          <w:sz w:val="38"/>
          <w:szCs w:val="38"/>
          <w:lang w:eastAsia="en-IN"/>
        </w:rPr>
      </w:pPr>
      <w:r>
        <w:rPr>
          <w:rFonts w:ascii="Helvetica" w:hAnsi="Helvetica" w:eastAsia="Times New Roman" w:cs="Helvetica"/>
          <w:color w:val="610B38"/>
          <w:sz w:val="38"/>
          <w:szCs w:val="38"/>
          <w:lang w:eastAsia="en-IN"/>
        </w:rPr>
        <w:t>Abstraction in Jav0061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ab/>
      </w: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>Abstraction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is a process of hiding the implementation details and showing only functionality to the user.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ab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Student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ab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studentId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 xml:space="preserve"> visible – non abstract</w:t>
      </w:r>
      <w:r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  <w:t>----&gt;normal method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ab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studentMark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 xml:space="preserve"> hide 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 xml:space="preserve"> abstract</w:t>
      </w:r>
      <w:r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  <w:t>---&gt;abstract method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ab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studentStaff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 xml:space="preserve"> hide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sym w:font="Wingdings" w:char="F0E0"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 xml:space="preserve"> abstract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Staff</w:t>
      </w:r>
      <w:r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  <w:t xml:space="preserve"> extends Student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ab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studentId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ab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studentMark</w:t>
      </w:r>
      <w:r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  <w:t>{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  <w:t>}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ab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studentStaff</w:t>
      </w:r>
      <w:r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  <w:t>{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  <w:t>}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ab/>
      </w:r>
    </w:p>
    <w:p>
      <w:pPr>
        <w:pStyle w:val="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Ways to achieve Abstraction</w:t>
      </w:r>
    </w:p>
    <w:p>
      <w:pPr>
        <w:pStyle w:val="10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ways to achieve abstraction in java</w:t>
      </w:r>
    </w:p>
    <w:p>
      <w:pPr>
        <w:pStyle w:val="17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Partial Abstraction or Abstract Class</w:t>
      </w:r>
    </w:p>
    <w:p>
      <w:pPr>
        <w:pStyle w:val="17"/>
        <w:numPr>
          <w:ilvl w:val="0"/>
          <w:numId w:val="1"/>
        </w:numPr>
      </w:pPr>
      <w:r>
        <w:rPr>
          <w:rFonts w:ascii="Verdana" w:hAnsi="Verdana"/>
          <w:color w:val="000000"/>
          <w:sz w:val="21"/>
          <w:szCs w:val="21"/>
        </w:rPr>
        <w:t>Fully Abstraction or Interface.</w:t>
      </w:r>
      <w:r>
        <w:rPr>
          <w:rFonts w:ascii="Verdana" w:hAnsi="Verdana"/>
          <w:color w:val="000000"/>
          <w:sz w:val="21"/>
          <w:szCs w:val="21"/>
        </w:rPr>
        <w:tab/>
      </w:r>
    </w:p>
    <w:p>
      <w:pPr>
        <w:pStyle w:val="3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Points to Remember</w:t>
      </w:r>
    </w:p>
    <w:p>
      <w:pPr>
        <w:pStyle w:val="10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Supports Abstract and Non-Abstract method</w:t>
      </w:r>
      <w:r>
        <w:rPr>
          <w:rFonts w:hint="default" w:ascii="Verdana" w:hAnsi="Verdana"/>
          <w:color w:val="000000"/>
          <w:sz w:val="21"/>
          <w:szCs w:val="21"/>
          <w:lang w:val="en-US"/>
        </w:rPr>
        <w:t>---&gt;partial abstraction</w:t>
      </w:r>
    </w:p>
    <w:p>
      <w:pPr>
        <w:pStyle w:val="10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We cannot create an object for Abstract Class because there is no implementation part.</w:t>
      </w:r>
    </w:p>
    <w:p>
      <w:pPr>
        <w:pStyle w:val="10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using “extends” keywords we can access Abstract Class.</w:t>
      </w:r>
    </w:p>
    <w:p>
      <w:pPr>
        <w:pStyle w:val="10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public </w:t>
      </w:r>
      <w:r>
        <w:rPr>
          <w:rFonts w:ascii="Verdana" w:hAnsi="Verdana"/>
          <w:b/>
          <w:bCs/>
          <w:color w:val="000000"/>
          <w:sz w:val="21"/>
          <w:szCs w:val="21"/>
        </w:rPr>
        <w:t>abstract</w:t>
      </w:r>
      <w:r>
        <w:rPr>
          <w:rFonts w:ascii="Verdana" w:hAnsi="Verdana"/>
          <w:color w:val="000000"/>
          <w:sz w:val="21"/>
          <w:szCs w:val="21"/>
        </w:rPr>
        <w:t xml:space="preserve"> Keyword is Mandatory.</w:t>
      </w:r>
    </w:p>
    <w:p>
      <w:pPr>
        <w:pStyle w:val="10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 implementation Part only Signature part.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>Example of abstract class</w:t>
      </w:r>
    </w:p>
    <w:p>
      <w:pPr>
        <w:numPr>
          <w:ilvl w:val="0"/>
          <w:numId w:val="3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public abstract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class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Classname{</w:t>
      </w:r>
    </w:p>
    <w:p>
      <w:pPr>
        <w:spacing w:after="120" w:line="375" w:lineRule="atLeast"/>
        <w:ind w:left="72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38"/>
          <w:sz w:val="38"/>
          <w:szCs w:val="38"/>
          <w:lang w:eastAsia="en-IN"/>
        </w:rPr>
      </w:pP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>Example of abstract method</w:t>
      </w:r>
    </w:p>
    <w:p>
      <w:pPr>
        <w:numPr>
          <w:ilvl w:val="0"/>
          <w:numId w:val="4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6699"/>
          <w:sz w:val="21"/>
          <w:szCs w:val="21"/>
          <w:lang w:eastAsia="en-IN"/>
        </w:rPr>
        <w:t>public abstract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Verdana" w:hAnsi="Verdana" w:eastAsia="Times New Roman" w:cs="Times New Roman"/>
          <w:color w:val="006699"/>
          <w:sz w:val="21"/>
          <w:szCs w:val="21"/>
          <w:lang w:eastAsia="en-IN"/>
        </w:rPr>
        <w:t>void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methodnName();</w:t>
      </w:r>
      <w:r>
        <w:rPr>
          <w:rFonts w:ascii="Verdana" w:hAnsi="Verdana" w:eastAsia="Times New Roman" w:cs="Times New Roman"/>
          <w:color w:val="008200"/>
          <w:sz w:val="21"/>
          <w:szCs w:val="21"/>
          <w:lang w:eastAsia="en-IN"/>
        </w:rPr>
        <w:t>//no method body in abstract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numPr>
          <w:ilvl w:val="0"/>
          <w:numId w:val="4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6699"/>
          <w:sz w:val="21"/>
          <w:szCs w:val="21"/>
          <w:lang w:eastAsia="en-IN"/>
        </w:rPr>
        <w:t>public void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methodnName(){</w:t>
      </w:r>
      <w:r>
        <w:rPr>
          <w:rFonts w:hint="default" w:ascii="Verdana" w:hAnsi="Verdana" w:eastAsia="Times New Roman" w:cs="Times New Roman"/>
          <w:color w:val="000000"/>
          <w:sz w:val="21"/>
          <w:szCs w:val="21"/>
          <w:lang w:val="en-US" w:eastAsia="en-IN"/>
        </w:rPr>
        <w:t xml:space="preserve">      </w:t>
      </w:r>
      <w:r>
        <w:rPr>
          <w:rFonts w:ascii="Verdana" w:hAnsi="Verdana" w:eastAsia="Times New Roman" w:cs="Times New Roman"/>
          <w:color w:val="006699"/>
          <w:sz w:val="21"/>
          <w:szCs w:val="21"/>
          <w:lang w:eastAsia="en-IN"/>
        </w:rPr>
        <w:t>}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38"/>
          <w:sz w:val="38"/>
          <w:szCs w:val="38"/>
          <w:lang w:eastAsia="en-IN"/>
        </w:rPr>
      </w:pPr>
      <w:r>
        <w:rPr>
          <w:rFonts w:ascii="Helvetica" w:hAnsi="Helvetica" w:eastAsia="Times New Roman" w:cs="Helvetica"/>
          <w:color w:val="610B38"/>
          <w:sz w:val="38"/>
          <w:szCs w:val="38"/>
          <w:lang w:eastAsia="en-IN"/>
        </w:rPr>
        <w:t>Interface: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eastAsia="Times New Roman" w:cs="Helvetica"/>
          <w:color w:val="610B38"/>
          <w:sz w:val="38"/>
          <w:szCs w:val="38"/>
          <w:lang w:eastAsia="en-IN"/>
        </w:rPr>
        <w:tab/>
      </w:r>
      <w:r>
        <w:rPr>
          <w:rFonts w:ascii="Helvetica" w:hAnsi="Helvetica" w:eastAsia="Times New Roman" w:cs="Helvetica"/>
          <w:color w:val="610B38"/>
          <w:sz w:val="38"/>
          <w:szCs w:val="38"/>
          <w:lang w:eastAsia="en-IN"/>
        </w:rPr>
        <w:tab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An </w:t>
      </w:r>
      <w:r>
        <w:rPr>
          <w:rStyle w:val="11"/>
          <w:rFonts w:ascii="Verdana" w:hAnsi="Verdana"/>
          <w:sz w:val="21"/>
          <w:szCs w:val="21"/>
          <w:shd w:val="clear" w:color="auto" w:fill="FFFFFF"/>
        </w:rPr>
        <w:t>interface in 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a blueprint of a class.</w:t>
      </w:r>
    </w:p>
    <w:p>
      <w:pPr>
        <w:pStyle w:val="10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supports only Abstract Method</w:t>
      </w:r>
    </w:p>
    <w:p>
      <w:pPr>
        <w:pStyle w:val="10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We cannot create an object for interface because there is no implementation part</w:t>
      </w:r>
    </w:p>
    <w:p>
      <w:pPr>
        <w:pStyle w:val="10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using “</w:t>
      </w:r>
      <w:r>
        <w:rPr>
          <w:rFonts w:ascii="Verdana" w:hAnsi="Verdana"/>
          <w:b/>
          <w:bCs/>
          <w:color w:val="000000"/>
          <w:sz w:val="21"/>
          <w:szCs w:val="21"/>
        </w:rPr>
        <w:t>implements</w:t>
      </w:r>
      <w:r>
        <w:rPr>
          <w:rFonts w:ascii="Verdana" w:hAnsi="Verdana"/>
          <w:color w:val="000000"/>
          <w:sz w:val="21"/>
          <w:szCs w:val="21"/>
        </w:rPr>
        <w:t>” keyword we can access Interface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 xml:space="preserve">By interface, we can support the functionality of </w:t>
      </w: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>multiple inheritance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>Example of Interface class</w:t>
      </w:r>
    </w:p>
    <w:p>
      <w:pPr>
        <w:numPr>
          <w:ilvl w:val="0"/>
          <w:numId w:val="5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Public interface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 Classname{</w:t>
      </w:r>
    </w:p>
    <w:p>
      <w:pPr>
        <w:spacing w:after="120" w:line="375" w:lineRule="atLeast"/>
        <w:ind w:left="72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38"/>
          <w:sz w:val="38"/>
          <w:szCs w:val="38"/>
          <w:lang w:eastAsia="en-IN"/>
        </w:rPr>
      </w:pP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>Example of abstract method</w:t>
      </w:r>
    </w:p>
    <w:p>
      <w:pPr>
        <w:numPr>
          <w:ilvl w:val="0"/>
          <w:numId w:val="4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6699"/>
          <w:sz w:val="21"/>
          <w:szCs w:val="21"/>
          <w:lang w:eastAsia="en-IN"/>
        </w:rPr>
        <w:t>public abstract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Verdana" w:hAnsi="Verdana" w:eastAsia="Times New Roman" w:cs="Times New Roman"/>
          <w:color w:val="006699"/>
          <w:sz w:val="21"/>
          <w:szCs w:val="21"/>
          <w:lang w:eastAsia="en-IN"/>
        </w:rPr>
        <w:t>void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methodnName();</w:t>
      </w:r>
      <w:r>
        <w:rPr>
          <w:rFonts w:ascii="Verdana" w:hAnsi="Verdana" w:eastAsia="Times New Roman" w:cs="Times New Roman"/>
          <w:color w:val="008200"/>
          <w:sz w:val="21"/>
          <w:szCs w:val="21"/>
          <w:lang w:eastAsia="en-IN"/>
        </w:rPr>
        <w:t>//no method body in abstract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pacing w:after="120" w:line="375" w:lineRule="atLeast"/>
        <w:ind w:left="288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OR</w:t>
      </w:r>
    </w:p>
    <w:p>
      <w:pPr>
        <w:numPr>
          <w:ilvl w:val="0"/>
          <w:numId w:val="4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6699"/>
          <w:sz w:val="21"/>
          <w:szCs w:val="21"/>
          <w:lang w:eastAsia="en-IN"/>
        </w:rPr>
        <w:t>void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methodnName();</w:t>
      </w:r>
      <w:r>
        <w:rPr>
          <w:rFonts w:ascii="Verdana" w:hAnsi="Verdana" w:eastAsia="Times New Roman" w:cs="Times New Roman"/>
          <w:color w:val="008200"/>
          <w:sz w:val="21"/>
          <w:szCs w:val="21"/>
          <w:lang w:eastAsia="en-IN"/>
        </w:rPr>
        <w:t>//no method body in abstract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</w:p>
    <w:p>
      <w:p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bookmarkStart w:id="0" w:name="_GoBack"/>
      <w:r>
        <w:rPr>
          <w:rFonts w:ascii="Verdana" w:hAnsi="Verdana" w:eastAsia="Times New Roman" w:cs="Times New Roman"/>
          <w:color w:val="000000"/>
          <w:sz w:val="21"/>
          <w:szCs w:val="21"/>
          <w:lang w:val="en-US" w:bidi="ta-IN"/>
        </w:rPr>
        <w:drawing>
          <wp:inline distT="0" distB="0" distL="0" distR="0">
            <wp:extent cx="6535420" cy="1859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120" w:line="375" w:lineRule="atLeast"/>
        <w:ind w:left="288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</w:p>
    <w:p>
      <w:pPr>
        <w:spacing w:after="120" w:line="375" w:lineRule="atLeast"/>
        <w:ind w:left="288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</w:p>
    <w:p>
      <w:pPr>
        <w:pStyle w:val="10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38"/>
          <w:sz w:val="38"/>
          <w:szCs w:val="38"/>
          <w:lang w:eastAsia="en-IN"/>
        </w:rPr>
      </w:pPr>
    </w:p>
    <w:p>
      <w:p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ab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ab/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12E8A"/>
    <w:multiLevelType w:val="multilevel"/>
    <w:tmpl w:val="1E512E8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A175E5"/>
    <w:multiLevelType w:val="multilevel"/>
    <w:tmpl w:val="28A175E5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>
    <w:nsid w:val="2ABF20C5"/>
    <w:multiLevelType w:val="multilevel"/>
    <w:tmpl w:val="2ABF2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4E31417"/>
    <w:multiLevelType w:val="multilevel"/>
    <w:tmpl w:val="34E314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FCC6C87"/>
    <w:multiLevelType w:val="multilevel"/>
    <w:tmpl w:val="5FCC6C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1757A"/>
    <w:rsid w:val="00010249"/>
    <w:rsid w:val="00022495"/>
    <w:rsid w:val="000B241E"/>
    <w:rsid w:val="000C324A"/>
    <w:rsid w:val="0019374D"/>
    <w:rsid w:val="00193895"/>
    <w:rsid w:val="001A5114"/>
    <w:rsid w:val="001E04E3"/>
    <w:rsid w:val="001F607A"/>
    <w:rsid w:val="002015D6"/>
    <w:rsid w:val="00245051"/>
    <w:rsid w:val="002760DA"/>
    <w:rsid w:val="00287868"/>
    <w:rsid w:val="0031757A"/>
    <w:rsid w:val="00360D34"/>
    <w:rsid w:val="00382232"/>
    <w:rsid w:val="00393158"/>
    <w:rsid w:val="003C0F7E"/>
    <w:rsid w:val="00496B24"/>
    <w:rsid w:val="004B1840"/>
    <w:rsid w:val="004B19E0"/>
    <w:rsid w:val="004B4782"/>
    <w:rsid w:val="004B74B7"/>
    <w:rsid w:val="004C030E"/>
    <w:rsid w:val="004D4D6D"/>
    <w:rsid w:val="005317C2"/>
    <w:rsid w:val="00565869"/>
    <w:rsid w:val="00565FBE"/>
    <w:rsid w:val="00571972"/>
    <w:rsid w:val="00611E47"/>
    <w:rsid w:val="0066578A"/>
    <w:rsid w:val="00696DE6"/>
    <w:rsid w:val="006B05C0"/>
    <w:rsid w:val="00740840"/>
    <w:rsid w:val="0074742D"/>
    <w:rsid w:val="00750572"/>
    <w:rsid w:val="007B3696"/>
    <w:rsid w:val="007C4A01"/>
    <w:rsid w:val="007C601E"/>
    <w:rsid w:val="007C7777"/>
    <w:rsid w:val="0080324F"/>
    <w:rsid w:val="00805DBD"/>
    <w:rsid w:val="00840546"/>
    <w:rsid w:val="008766F1"/>
    <w:rsid w:val="008D492E"/>
    <w:rsid w:val="008E35C5"/>
    <w:rsid w:val="00937EF5"/>
    <w:rsid w:val="00953605"/>
    <w:rsid w:val="00960529"/>
    <w:rsid w:val="00966A50"/>
    <w:rsid w:val="009C1ABB"/>
    <w:rsid w:val="009D2472"/>
    <w:rsid w:val="009E1BB9"/>
    <w:rsid w:val="00A12AEF"/>
    <w:rsid w:val="00A96758"/>
    <w:rsid w:val="00AA0B36"/>
    <w:rsid w:val="00AD292C"/>
    <w:rsid w:val="00AE68D7"/>
    <w:rsid w:val="00B02EE3"/>
    <w:rsid w:val="00B24D02"/>
    <w:rsid w:val="00B44637"/>
    <w:rsid w:val="00BC137A"/>
    <w:rsid w:val="00BF26D5"/>
    <w:rsid w:val="00C43CA9"/>
    <w:rsid w:val="00C45E84"/>
    <w:rsid w:val="00C771A7"/>
    <w:rsid w:val="00CC08A8"/>
    <w:rsid w:val="00D249F9"/>
    <w:rsid w:val="00D778A5"/>
    <w:rsid w:val="00DC7E84"/>
    <w:rsid w:val="00DD70C7"/>
    <w:rsid w:val="00DF5BAF"/>
    <w:rsid w:val="00E171D0"/>
    <w:rsid w:val="00E31F3E"/>
    <w:rsid w:val="00E75ED8"/>
    <w:rsid w:val="00EE28EC"/>
    <w:rsid w:val="00EE52AE"/>
    <w:rsid w:val="00F101A8"/>
    <w:rsid w:val="00F23B7C"/>
    <w:rsid w:val="00F375C0"/>
    <w:rsid w:val="00FE5E65"/>
    <w:rsid w:val="1FD62C5C"/>
    <w:rsid w:val="22040094"/>
    <w:rsid w:val="270041CF"/>
    <w:rsid w:val="4A1C7FB2"/>
    <w:rsid w:val="55A443DD"/>
    <w:rsid w:val="580676B9"/>
    <w:rsid w:val="68B351DA"/>
    <w:rsid w:val="7BF8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3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3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customStyle="1" w:styleId="14">
    <w:name w:val="al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5">
    <w:name w:val="keyword"/>
    <w:basedOn w:val="4"/>
    <w:qFormat/>
    <w:uiPriority w:val="0"/>
  </w:style>
  <w:style w:type="character" w:customStyle="1" w:styleId="16">
    <w:name w:val="comment"/>
    <w:basedOn w:val="4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217</Words>
  <Characters>1241</Characters>
  <Lines>10</Lines>
  <Paragraphs>2</Paragraphs>
  <TotalTime>8</TotalTime>
  <ScaleCrop>false</ScaleCrop>
  <LinksUpToDate>false</LinksUpToDate>
  <CharactersWithSpaces>1456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2021-03-08T14:26:00Z</dcterms:created>
  <dc:creator>arunkumar P</dc:creator>
  <cp:lastModifiedBy>kuttyskumar98</cp:lastModifiedBy>
  <dcterms:modified xsi:type="dcterms:W3CDTF">2022-08-03T05:36:29Z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B56CB715F5CD4E769F1DE9608F802B1D</vt:lpwstr>
  </property>
</Properties>
</file>