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845" w:rsidRDefault="00D7789B">
      <w:pPr>
        <w:pStyle w:val="normal0"/>
        <w:jc w:val="center"/>
        <w:rPr>
          <w:rFonts w:ascii="Montserrat" w:eastAsia="Montserrat" w:hAnsi="Montserrat" w:cs="Montserrat"/>
          <w:b/>
          <w:color w:val="000000"/>
          <w:sz w:val="44"/>
          <w:szCs w:val="44"/>
          <w:highlight w:val="white"/>
          <w:u w:val="single"/>
        </w:rPr>
      </w:pPr>
      <w:r>
        <w:rPr>
          <w:rFonts w:ascii="Montserrat" w:eastAsia="Montserrat" w:hAnsi="Montserrat" w:cs="Montserrat"/>
          <w:b/>
          <w:color w:val="000000"/>
          <w:sz w:val="44"/>
          <w:szCs w:val="44"/>
          <w:highlight w:val="white"/>
          <w:u w:val="single"/>
        </w:rPr>
        <w:t>Image Recognition with IBM Cloud Visual Recognition</w:t>
      </w:r>
    </w:p>
    <w:p w:rsidR="00E31845" w:rsidRDefault="00E31845">
      <w:pPr>
        <w:pStyle w:val="normal0"/>
        <w:jc w:val="center"/>
        <w:rPr>
          <w:rFonts w:ascii="Montserrat" w:eastAsia="Montserrat" w:hAnsi="Montserrat" w:cs="Montserrat"/>
          <w:b/>
          <w:color w:val="000000"/>
          <w:sz w:val="44"/>
          <w:szCs w:val="44"/>
          <w:highlight w:val="white"/>
          <w:u w:val="single"/>
        </w:rPr>
      </w:pPr>
    </w:p>
    <w:p w:rsidR="00E31845" w:rsidRDefault="00D7789B">
      <w:pPr>
        <w:pStyle w:val="normal0"/>
        <w:jc w:val="center"/>
        <w:rPr>
          <w:color w:val="000000"/>
          <w:sz w:val="36"/>
          <w:szCs w:val="36"/>
          <w:highlight w:val="white"/>
        </w:rPr>
      </w:pPr>
      <w:r>
        <w:rPr>
          <w:color w:val="000000"/>
          <w:sz w:val="36"/>
          <w:szCs w:val="36"/>
          <w:highlight w:val="white"/>
        </w:rPr>
        <w:t>Team Member</w:t>
      </w:r>
    </w:p>
    <w:p w:rsidR="00E31845" w:rsidRDefault="00D7789B">
      <w:pPr>
        <w:pStyle w:val="normal0"/>
        <w:jc w:val="center"/>
        <w:rPr>
          <w:b/>
          <w:color w:val="000000"/>
          <w:sz w:val="36"/>
          <w:szCs w:val="36"/>
          <w:highlight w:val="white"/>
        </w:rPr>
      </w:pPr>
      <w:r>
        <w:rPr>
          <w:b/>
          <w:sz w:val="36"/>
          <w:szCs w:val="36"/>
          <w:highlight w:val="white"/>
        </w:rPr>
        <w:t>820421205080</w:t>
      </w:r>
      <w:r>
        <w:rPr>
          <w:b/>
          <w:color w:val="000000"/>
          <w:sz w:val="36"/>
          <w:szCs w:val="36"/>
          <w:highlight w:val="white"/>
        </w:rPr>
        <w:t xml:space="preserve"> : </w:t>
      </w:r>
      <w:r>
        <w:rPr>
          <w:b/>
          <w:sz w:val="36"/>
          <w:szCs w:val="36"/>
          <w:highlight w:val="white"/>
        </w:rPr>
        <w:t>vigneshwaran m</w:t>
      </w:r>
    </w:p>
    <w:p w:rsidR="00E31845" w:rsidRDefault="00D7789B">
      <w:pPr>
        <w:pStyle w:val="normal0"/>
        <w:jc w:val="center"/>
        <w:rPr>
          <w:b/>
          <w:sz w:val="36"/>
          <w:szCs w:val="36"/>
          <w:u w:val="single"/>
        </w:rPr>
      </w:pPr>
      <w:r>
        <w:rPr>
          <w:b/>
          <w:sz w:val="36"/>
          <w:szCs w:val="36"/>
          <w:u w:val="single"/>
        </w:rPr>
        <w:t>Phase 4 Submission Document</w:t>
      </w:r>
    </w:p>
    <w:p w:rsidR="00E31845" w:rsidRDefault="00D7789B">
      <w:pPr>
        <w:pStyle w:val="normal0"/>
        <w:jc w:val="center"/>
        <w:rPr>
          <w:b/>
          <w:color w:val="C00000"/>
          <w:sz w:val="36"/>
          <w:szCs w:val="36"/>
          <w:u w:val="single"/>
        </w:rPr>
      </w:pPr>
      <w:r>
        <w:rPr>
          <w:b/>
          <w:color w:val="C00000"/>
          <w:sz w:val="36"/>
          <w:szCs w:val="36"/>
          <w:u w:val="single"/>
        </w:rPr>
        <w:t>Development Part 2</w:t>
      </w:r>
    </w:p>
    <w:p w:rsidR="00E31845" w:rsidRDefault="00D7789B">
      <w:pPr>
        <w:pStyle w:val="normal0"/>
        <w:jc w:val="center"/>
        <w:rPr>
          <w:b/>
          <w:color w:val="C00000"/>
          <w:sz w:val="32"/>
          <w:szCs w:val="32"/>
        </w:rPr>
      </w:pPr>
      <w:r>
        <w:rPr>
          <w:b/>
          <w:color w:val="C00000"/>
          <w:sz w:val="36"/>
          <w:szCs w:val="36"/>
          <w:u w:val="single"/>
        </w:rPr>
        <w:t>Project Title : Facial-emotion-recognition-ai</w:t>
      </w:r>
    </w:p>
    <w:p w:rsidR="00E31845" w:rsidRDefault="00E31845">
      <w:pPr>
        <w:pStyle w:val="normal0"/>
        <w:jc w:val="center"/>
        <w:rPr>
          <w:b/>
          <w:color w:val="C00000"/>
          <w:sz w:val="36"/>
          <w:szCs w:val="36"/>
          <w:u w:val="single"/>
        </w:rPr>
      </w:pPr>
    </w:p>
    <w:p w:rsidR="00E31845" w:rsidRDefault="00E31845">
      <w:pPr>
        <w:pStyle w:val="normal0"/>
        <w:jc w:val="center"/>
        <w:rPr>
          <w:b/>
          <w:color w:val="C00000"/>
          <w:sz w:val="36"/>
          <w:szCs w:val="36"/>
          <w:u w:val="single"/>
        </w:rPr>
      </w:pPr>
    </w:p>
    <w:p w:rsidR="00E31845" w:rsidRDefault="00D7789B">
      <w:pPr>
        <w:pStyle w:val="normal0"/>
        <w:jc w:val="center"/>
        <w:rPr>
          <w:b/>
          <w:color w:val="C00000"/>
          <w:sz w:val="36"/>
          <w:szCs w:val="36"/>
          <w:u w:val="single"/>
        </w:rPr>
      </w:pPr>
      <w:r>
        <w:rPr>
          <w:b/>
          <w:noProof/>
          <w:color w:val="C00000"/>
          <w:sz w:val="36"/>
          <w:szCs w:val="36"/>
          <w:u w:val="single"/>
          <w:lang w:val="en-US"/>
        </w:rPr>
        <w:drawing>
          <wp:inline distT="0" distB="0" distL="0" distR="0">
            <wp:extent cx="5855243" cy="34921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55243" cy="3492109"/>
                    </a:xfrm>
                    <a:prstGeom prst="rect">
                      <a:avLst/>
                    </a:prstGeom>
                    <a:ln/>
                  </pic:spPr>
                </pic:pic>
              </a:graphicData>
            </a:graphic>
          </wp:inline>
        </w:drawing>
      </w:r>
    </w:p>
    <w:p w:rsidR="00E31845" w:rsidRDefault="00E31845">
      <w:pPr>
        <w:pStyle w:val="normal0"/>
        <w:tabs>
          <w:tab w:val="left" w:pos="3768"/>
        </w:tabs>
      </w:pPr>
    </w:p>
    <w:p w:rsidR="00E31845" w:rsidRDefault="00D7789B">
      <w:pPr>
        <w:pStyle w:val="normal0"/>
      </w:pPr>
      <w:r>
        <w:br w:type="page"/>
      </w:r>
    </w:p>
    <w:p w:rsidR="00E31845" w:rsidRDefault="00D7789B">
      <w:pPr>
        <w:pStyle w:val="normal0"/>
        <w:tabs>
          <w:tab w:val="left" w:pos="3768"/>
        </w:tabs>
        <w:rPr>
          <w:rFonts w:ascii="Open Sans" w:eastAsia="Open Sans" w:hAnsi="Open Sans" w:cs="Open Sans"/>
          <w:sz w:val="32"/>
          <w:szCs w:val="32"/>
        </w:rPr>
      </w:pPr>
      <w:r>
        <w:rPr>
          <w:rFonts w:ascii="Open Sans" w:eastAsia="Open Sans" w:hAnsi="Open Sans" w:cs="Open Sans"/>
          <w:b/>
          <w:sz w:val="40"/>
          <w:szCs w:val="40"/>
          <w:u w:val="single"/>
        </w:rPr>
        <w:lastRenderedPageBreak/>
        <w:t>Introduction:</w:t>
      </w:r>
      <w:r>
        <w:rPr>
          <w:sz w:val="24"/>
          <w:szCs w:val="24"/>
        </w:rPr>
        <w:t xml:space="preserve"> </w:t>
      </w: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In this second development phase, we venture into the integration of face detection and emotion recognition, forming a comprehensive image recognition system. </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At the heart of this endeavor lies the "Haar Cascade Classifier," a cutting-edge technology in </w:t>
      </w:r>
      <w:r>
        <w:rPr>
          <w:rFonts w:ascii="Open Sans" w:eastAsia="Open Sans" w:hAnsi="Open Sans" w:cs="Open Sans"/>
          <w:color w:val="000000"/>
          <w:sz w:val="28"/>
          <w:szCs w:val="28"/>
        </w:rPr>
        <w:t>computer vision primarily designed for detecting frontal faces within images.</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pBdr>
          <w:top w:val="nil"/>
          <w:left w:val="nil"/>
          <w:bottom w:val="nil"/>
          <w:right w:val="nil"/>
          <w:between w:val="nil"/>
        </w:pBdr>
        <w:spacing w:after="0"/>
        <w:ind w:left="720"/>
        <w:rPr>
          <w:rFonts w:ascii="Open Sans" w:eastAsia="Open Sans" w:hAnsi="Open Sans" w:cs="Open Sans"/>
          <w:color w:val="000000"/>
          <w:sz w:val="28"/>
          <w:szCs w:val="28"/>
        </w:rPr>
      </w:pPr>
      <w:r>
        <w:rPr>
          <w:rFonts w:ascii="Open Sans" w:eastAsia="Open Sans" w:hAnsi="Open Sans" w:cs="Open Sans"/>
          <w:color w:val="000000"/>
          <w:sz w:val="28"/>
          <w:szCs w:val="28"/>
        </w:rPr>
        <w:t xml:space="preserve"> </w:t>
      </w: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Its role in identifying and locating faces is pivotal, providing a foundation for subsequent emotion recognition tasks.</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The phase also involves a series of code snippets designed to facilitate the development of this system. </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It begins with the preparation of a machine learning model for facial emotion recognition, configuring data generators, creating and fine-tuning the</w:t>
      </w:r>
      <w:r>
        <w:rPr>
          <w:rFonts w:ascii="Open Sans" w:eastAsia="Open Sans" w:hAnsi="Open Sans" w:cs="Open Sans"/>
          <w:color w:val="000000"/>
          <w:sz w:val="28"/>
          <w:szCs w:val="28"/>
        </w:rPr>
        <w:t xml:space="preserve"> deep learning model, and preparing it for training. </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Users have the option to select from a range of pre-trained deep learning models for emotion recognition, each with its unique architecture.</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 The training and evaluation process monitors the model's </w:t>
      </w:r>
      <w:r>
        <w:rPr>
          <w:rFonts w:ascii="Open Sans" w:eastAsia="Open Sans" w:hAnsi="Open Sans" w:cs="Open Sans"/>
          <w:color w:val="000000"/>
          <w:sz w:val="28"/>
          <w:szCs w:val="28"/>
        </w:rPr>
        <w:t xml:space="preserve">performance, with early stopping mechanisms and insightful visualizations of accuracy and loss. </w:t>
      </w: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Additionally, the option to save the trained model and associated performance metrics adds a layer of practicality to this multifaceted image recognition proje</w:t>
      </w:r>
      <w:r>
        <w:rPr>
          <w:rFonts w:ascii="Open Sans" w:eastAsia="Open Sans" w:hAnsi="Open Sans" w:cs="Open Sans"/>
          <w:color w:val="000000"/>
          <w:sz w:val="28"/>
          <w:szCs w:val="28"/>
        </w:rPr>
        <w:t xml:space="preserve">ct. </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This phase bridges the world of face detection and emotion recognition, offering a comprehensive solution for image analysis and understanding.</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lastRenderedPageBreak/>
        <w:t xml:space="preserve">Data Sources and Setup </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Datasets:</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CK+ (Cohn-Kanade Extended+):</w:t>
      </w:r>
    </w:p>
    <w:p w:rsidR="00E31845" w:rsidRDefault="00D7789B">
      <w:pPr>
        <w:pStyle w:val="normal0"/>
        <w:rPr>
          <w:rFonts w:ascii="Open Sans" w:eastAsia="Open Sans" w:hAnsi="Open Sans" w:cs="Open Sans"/>
          <w:sz w:val="28"/>
          <w:szCs w:val="28"/>
        </w:rPr>
      </w:pPr>
      <w:r>
        <w:rPr>
          <w:rFonts w:ascii="Open Sans" w:eastAsia="Open Sans" w:hAnsi="Open Sans" w:cs="Open Sans"/>
          <w:b/>
          <w:sz w:val="28"/>
          <w:szCs w:val="28"/>
        </w:rPr>
        <w:t>Source:</w:t>
      </w:r>
      <w:r>
        <w:rPr>
          <w:rFonts w:ascii="Open Sans" w:eastAsia="Open Sans" w:hAnsi="Open Sans" w:cs="Open Sans"/>
          <w:sz w:val="28"/>
          <w:szCs w:val="28"/>
        </w:rPr>
        <w:t xml:space="preserve"> </w:t>
      </w:r>
    </w:p>
    <w:p w:rsidR="00E31845" w:rsidRDefault="00E31845">
      <w:pPr>
        <w:pStyle w:val="normal0"/>
        <w:rPr>
          <w:rFonts w:ascii="Open Sans" w:eastAsia="Open Sans" w:hAnsi="Open Sans" w:cs="Open Sans"/>
          <w:sz w:val="28"/>
          <w:szCs w:val="28"/>
        </w:rPr>
      </w:pPr>
      <w:hyperlink r:id="rId6">
        <w:r w:rsidR="00D7789B">
          <w:rPr>
            <w:rFonts w:ascii="Open Sans" w:eastAsia="Open Sans" w:hAnsi="Open Sans" w:cs="Open Sans"/>
            <w:color w:val="0563C1"/>
            <w:sz w:val="28"/>
            <w:szCs w:val="28"/>
            <w:u w:val="single"/>
          </w:rPr>
          <w:t>https://www.kaggle.com/datasets/shawon10/ckplus</w:t>
        </w:r>
      </w:hyperlink>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Description: The CK+ dataset contains facial expressions captured in lab-controlled environments. It includes seven different emotion labels, ma</w:t>
      </w:r>
      <w:r>
        <w:rPr>
          <w:rFonts w:ascii="Open Sans" w:eastAsia="Open Sans" w:hAnsi="Open Sans" w:cs="Open Sans"/>
          <w:sz w:val="28"/>
          <w:szCs w:val="28"/>
        </w:rPr>
        <w:t>king it suitable for training and testing emotion recognition models.</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FER-13 (Facial Expression Recognition 2013):</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Sources:</w:t>
      </w:r>
    </w:p>
    <w:p w:rsidR="00E31845" w:rsidRDefault="00E31845">
      <w:pPr>
        <w:pStyle w:val="normal0"/>
        <w:rPr>
          <w:rFonts w:ascii="Open Sans" w:eastAsia="Open Sans" w:hAnsi="Open Sans" w:cs="Open Sans"/>
          <w:sz w:val="28"/>
          <w:szCs w:val="28"/>
        </w:rPr>
      </w:pPr>
      <w:hyperlink r:id="rId7">
        <w:r w:rsidR="00D7789B">
          <w:rPr>
            <w:rFonts w:ascii="Open Sans" w:eastAsia="Open Sans" w:hAnsi="Open Sans" w:cs="Open Sans"/>
            <w:color w:val="0563C1"/>
            <w:sz w:val="28"/>
            <w:szCs w:val="28"/>
            <w:u w:val="single"/>
          </w:rPr>
          <w:t>https://www.kaggle.com/datasets/msambare/fer2013</w:t>
        </w:r>
      </w:hyperlink>
    </w:p>
    <w:p w:rsidR="00E31845" w:rsidRDefault="00E31845">
      <w:pPr>
        <w:pStyle w:val="normal0"/>
        <w:rPr>
          <w:rFonts w:ascii="Open Sans" w:eastAsia="Open Sans" w:hAnsi="Open Sans" w:cs="Open Sans"/>
          <w:sz w:val="28"/>
          <w:szCs w:val="28"/>
        </w:rPr>
      </w:pPr>
      <w:hyperlink r:id="rId8">
        <w:r w:rsidR="00D7789B">
          <w:rPr>
            <w:rFonts w:ascii="Open Sans" w:eastAsia="Open Sans" w:hAnsi="Open Sans" w:cs="Open Sans"/>
            <w:color w:val="0563C1"/>
            <w:sz w:val="28"/>
            <w:szCs w:val="28"/>
            <w:u w:val="single"/>
          </w:rPr>
          <w:t>https://www.kaggle.com/datasets/deadskull7/fer2013</w:t>
        </w:r>
      </w:hyperlink>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Description: The FER-13 dataset is a collection of images representing facial expressions. It contains various emotional states, enabling comprehensive t</w:t>
      </w:r>
      <w:r>
        <w:rPr>
          <w:rFonts w:ascii="Open Sans" w:eastAsia="Open Sans" w:hAnsi="Open Sans" w:cs="Open Sans"/>
          <w:sz w:val="28"/>
          <w:szCs w:val="28"/>
        </w:rPr>
        <w:t>raining and testing for emotion recognition.</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FERPlus:</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Source:</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 xml:space="preserve"> </w:t>
      </w:r>
      <w:hyperlink r:id="rId9">
        <w:r>
          <w:rPr>
            <w:rFonts w:ascii="Open Sans" w:eastAsia="Open Sans" w:hAnsi="Open Sans" w:cs="Open Sans"/>
            <w:color w:val="0563C1"/>
            <w:sz w:val="28"/>
            <w:szCs w:val="28"/>
            <w:u w:val="single"/>
          </w:rPr>
          <w:t>https://github.com/microsoft/FERPlus</w:t>
        </w:r>
      </w:hyperlink>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Description: FERPlus is an extension of the FER-13 dataset, providing a more refined annotation of em</w:t>
      </w:r>
      <w:r>
        <w:rPr>
          <w:rFonts w:ascii="Open Sans" w:eastAsia="Open Sans" w:hAnsi="Open Sans" w:cs="Open Sans"/>
          <w:sz w:val="28"/>
          <w:szCs w:val="28"/>
        </w:rPr>
        <w:t>otions. It includes additional labels, offering improved granularity in emotion recognition.</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 Setup:</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To run the image recognition scripts successfully, follow these steps:</w:t>
      </w:r>
    </w:p>
    <w:p w:rsidR="00E31845" w:rsidRDefault="00D7789B">
      <w:pPr>
        <w:pStyle w:val="normal0"/>
        <w:numPr>
          <w:ilvl w:val="0"/>
          <w:numId w:val="4"/>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lastRenderedPageBreak/>
        <w:t>Download the CK+, FER-13, and FERPlus datasets from their respective sources.</w:t>
      </w:r>
    </w:p>
    <w:p w:rsidR="00E31845" w:rsidRDefault="00D7789B">
      <w:pPr>
        <w:pStyle w:val="normal0"/>
        <w:numPr>
          <w:ilvl w:val="0"/>
          <w:numId w:val="4"/>
        </w:numPr>
        <w:pBdr>
          <w:top w:val="nil"/>
          <w:left w:val="nil"/>
          <w:bottom w:val="nil"/>
          <w:right w:val="nil"/>
          <w:between w:val="nil"/>
        </w:pBdr>
        <w:rPr>
          <w:color w:val="000000"/>
          <w:sz w:val="28"/>
          <w:szCs w:val="28"/>
        </w:rPr>
      </w:pPr>
      <w:r>
        <w:rPr>
          <w:rFonts w:ascii="Open Sans" w:eastAsia="Open Sans" w:hAnsi="Open Sans" w:cs="Open Sans"/>
          <w:color w:val="000000"/>
          <w:sz w:val="28"/>
          <w:szCs w:val="28"/>
        </w:rPr>
        <w:t>Organize the dataset files according to your project's directory structure.</w:t>
      </w:r>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 Preprocessing for Emotion Recognition Model</w:t>
      </w:r>
    </w:p>
    <w:p w:rsidR="00E31845" w:rsidRDefault="00D7789B">
      <w:pPr>
        <w:pStyle w:val="normal0"/>
        <w:numPr>
          <w:ilvl w:val="0"/>
          <w:numId w:val="5"/>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In the field of emotion recognition using deep learning, data preprocessing plays a pivotal role in shaping the effectiveness of t</w:t>
      </w:r>
      <w:r>
        <w:rPr>
          <w:rFonts w:ascii="Open Sans" w:eastAsia="Open Sans" w:hAnsi="Open Sans" w:cs="Open Sans"/>
          <w:color w:val="000000"/>
          <w:sz w:val="28"/>
          <w:szCs w:val="28"/>
        </w:rPr>
        <w:t xml:space="preserve">he models. </w:t>
      </w:r>
    </w:p>
    <w:p w:rsidR="00E31845" w:rsidRDefault="00D7789B">
      <w:pPr>
        <w:pStyle w:val="normal0"/>
        <w:numPr>
          <w:ilvl w:val="0"/>
          <w:numId w:val="5"/>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This document outlines essential data preprocessing steps to prepare the FERPlus dataset for training emotion recognition models.</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 Cleaning and Transformation:</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Read and Clean CSV:</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1"/>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The process begins with reading the FERPlus dataset's CSV file, which contains labels and information about the images.</w:t>
      </w:r>
    </w:p>
    <w:p w:rsidR="00E31845" w:rsidRDefault="00D7789B">
      <w:pPr>
        <w:pStyle w:val="normal0"/>
        <w:numPr>
          <w:ilvl w:val="0"/>
          <w:numId w:val="1"/>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Any rows with missing values (NaN) are removed to ensure data integrity.</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Mapping Emotions:</w:t>
      </w:r>
    </w:p>
    <w:p w:rsidR="00E31845" w:rsidRDefault="00D7789B">
      <w:pPr>
        <w:pStyle w:val="normal0"/>
        <w:numPr>
          <w:ilvl w:val="0"/>
          <w:numId w:val="2"/>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The FERPlus dataset provides emotion labels in a detailed format.</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b/>
          <w:sz w:val="28"/>
          <w:szCs w:val="28"/>
        </w:rPr>
        <w:t xml:space="preserve">Emotions are mapped into seven primary categories: </w:t>
      </w:r>
      <w:r>
        <w:rPr>
          <w:rFonts w:ascii="Open Sans" w:eastAsia="Open Sans" w:hAnsi="Open Sans" w:cs="Open Sans"/>
          <w:sz w:val="28"/>
          <w:szCs w:val="28"/>
        </w:rPr>
        <w:t>neutral, happy, surprise, sad, angry, disgust, and fear.</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 Reorganization:</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3. Transfer Images:</w:t>
      </w:r>
    </w:p>
    <w:p w:rsidR="00E31845" w:rsidRDefault="00D7789B">
      <w:pPr>
        <w:pStyle w:val="normal0"/>
        <w:numPr>
          <w:ilvl w:val="0"/>
          <w:numId w:val="2"/>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Images are transferred from the original</w:t>
      </w:r>
      <w:r>
        <w:rPr>
          <w:rFonts w:ascii="Open Sans" w:eastAsia="Open Sans" w:hAnsi="Open Sans" w:cs="Open Sans"/>
          <w:color w:val="000000"/>
          <w:sz w:val="28"/>
          <w:szCs w:val="28"/>
        </w:rPr>
        <w:t xml:space="preserve"> FERPlus directory structure to match the FER-2013 structure.</w:t>
      </w:r>
    </w:p>
    <w:p w:rsidR="00E31845" w:rsidRDefault="00D7789B">
      <w:pPr>
        <w:pStyle w:val="normal0"/>
        <w:numPr>
          <w:ilvl w:val="0"/>
          <w:numId w:val="2"/>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Images are categorized into training and test sets based on the "Usage" attribute in the CSV file.</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lastRenderedPageBreak/>
        <w:t>Emotion-Based Sorting:</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 xml:space="preserve">Images are further sorted into subfolders within the training and test </w:t>
      </w:r>
      <w:r>
        <w:rPr>
          <w:rFonts w:ascii="Open Sans" w:eastAsia="Open Sans" w:hAnsi="Open Sans" w:cs="Open Sans"/>
          <w:sz w:val="28"/>
          <w:szCs w:val="28"/>
        </w:rPr>
        <w:t>sets based on the dominant emotion category they represent.</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Execution:</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The Python script provided automates the data preprocessing steps mentioned above. It ensures that the FERPlus dataset aligns with the FER-2013 dataset's structure and emotion categorie</w:t>
      </w:r>
      <w:r>
        <w:rPr>
          <w:rFonts w:ascii="Open Sans" w:eastAsia="Open Sans" w:hAnsi="Open Sans" w:cs="Open Sans"/>
          <w:sz w:val="28"/>
          <w:szCs w:val="28"/>
        </w:rPr>
        <w:t>s.</w:t>
      </w:r>
    </w:p>
    <w:p w:rsidR="00E31845" w:rsidRDefault="00E31845">
      <w:pPr>
        <w:pStyle w:val="normal0"/>
        <w:rPr>
          <w:rFonts w:ascii="Open Sans" w:eastAsia="Open Sans" w:hAnsi="Open Sans" w:cs="Open Sans"/>
          <w:sz w:val="28"/>
          <w:szCs w:val="2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os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shutil</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cv2</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numpy as np</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pandas as pd</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def get_best_emotion(list_of_emotions, emotions):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best_emotion = np.argmax(emotions)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if best_emotion == "neutral" and sum(emotions[1::]) &gt; 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emotions[best_emotion] = 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best_emotion = np.argmax(emotions)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return list_of_emotions[best_emotion]</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def read_and_clean_csv(path):</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 we read the csv and we delete all the rows which contains NaN</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df = pd.read_csv(path)</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df = </w:t>
      </w:r>
      <w:r>
        <w:rPr>
          <w:rFonts w:ascii="Open Sans" w:eastAsia="Open Sans" w:hAnsi="Open Sans" w:cs="Open Sans"/>
          <w:sz w:val="20"/>
          <w:szCs w:val="20"/>
        </w:rPr>
        <w:t>df.dropna()</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return df</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def rewrite_image_from_df(df):</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print("Moving images from FERPlus inside FER-2013")</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lastRenderedPageBreak/>
        <w:t xml:space="preserve">    # we setup an accumulator to print if we have finished a task</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acc = ""</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emotions = [</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"neutral",</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"happy",</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w:t>
      </w:r>
      <w:r>
        <w:rPr>
          <w:rFonts w:ascii="Open Sans" w:eastAsia="Open Sans" w:hAnsi="Open Sans" w:cs="Open Sans"/>
          <w:sz w:val="20"/>
          <w:szCs w:val="20"/>
        </w:rPr>
        <w:t>surprise",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"sad",</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"angry",</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"disgust",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"fear",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"contempt",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"unknown",</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"NF",</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 we rewrite all the image files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for row in range(len(df)):</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item = df.iloc[row]</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if item["Usage</w:t>
      </w:r>
      <w:r>
        <w:rPr>
          <w:rFonts w:ascii="Open Sans" w:eastAsia="Open Sans" w:hAnsi="Open Sans" w:cs="Open Sans"/>
          <w:sz w:val="20"/>
          <w:szCs w:val="20"/>
        </w:rPr>
        <w:t>"] not in ["", acc]:</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print(f"{item['Usage']} done")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if (item['Usage'] == "Training"):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 = cv2.imread(f"./FERPlus/output/FER2013Train/{item['Image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elif item['Usage'] == "PublicTest":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 = </w:t>
      </w:r>
      <w:r>
        <w:rPr>
          <w:rFonts w:ascii="Open Sans" w:eastAsia="Open Sans" w:hAnsi="Open Sans" w:cs="Open Sans"/>
          <w:sz w:val="20"/>
          <w:szCs w:val="20"/>
        </w:rPr>
        <w:t>cv2.imread(f"./FERPlus/output/FER2013Valid/{item['Image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else: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 = cv2.imread(f"./FERPlus/output/FER2013Test/{item['Image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acc = item["Usage"]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if acc == "Training":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cv2.imwrite(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f"./FER-2013/train/{get_best_emotion(emotions, item[2::])}/{item['Image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else: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cv2.imwrite(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lastRenderedPageBreak/>
        <w:t xml:space="preserve">                f"./FER-2013/test/{get_best_emotion(emotions, item[2::])}/{item['I</w:t>
      </w:r>
      <w:r>
        <w:rPr>
          <w:rFonts w:ascii="Open Sans" w:eastAsia="Open Sans" w:hAnsi="Open Sans" w:cs="Open Sans"/>
          <w:sz w:val="20"/>
          <w:szCs w:val="20"/>
        </w:rPr>
        <w:t>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if __name__ == "__main__":</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os.system('python ./FERPLUS/src/generate_training_data.py -d ./FERPLUS/output -fer ./FER-2013/fer2013.csv -ferplus ./FERPLUS/fer2013new.csv')</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df = read_and_clean_csv("</w:t>
      </w:r>
      <w:r>
        <w:rPr>
          <w:rFonts w:ascii="Open Sans" w:eastAsia="Open Sans" w:hAnsi="Open Sans" w:cs="Open Sans"/>
          <w:sz w:val="20"/>
          <w:szCs w:val="20"/>
        </w:rPr>
        <w:t>./FERPlus/fer2013new.csv")</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rewrite_image_from_df(df)</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E31845">
      <w:pPr>
        <w:pStyle w:val="normal0"/>
        <w:rPr>
          <w:rFonts w:ascii="Open Sans" w:eastAsia="Open Sans" w:hAnsi="Open Sans" w:cs="Open Sans"/>
          <w:sz w:val="28"/>
          <w:szCs w:val="28"/>
        </w:rPr>
      </w:pPr>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b/>
          <w:sz w:val="32"/>
          <w:szCs w:val="32"/>
        </w:rPr>
      </w:pPr>
      <w:r>
        <w:rPr>
          <w:rFonts w:ascii="Open Sans" w:eastAsia="Open Sans" w:hAnsi="Open Sans" w:cs="Open Sans"/>
          <w:b/>
          <w:sz w:val="32"/>
          <w:szCs w:val="32"/>
        </w:rPr>
        <w:t>Haar Cascade Classifier for Face Detection:</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w:t>
      </w:r>
      <w:r>
        <w:rPr>
          <w:rFonts w:ascii="Open Sans" w:eastAsia="Open Sans" w:hAnsi="Open Sans" w:cs="Open Sans"/>
          <w:sz w:val="28"/>
          <w:szCs w:val="28"/>
        </w:rPr>
        <w:t>ter vision for detecting objects (in this case, faces) in images.</w:t>
      </w:r>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The XML code outlines various parameters and configurations for the classifier. It specifies details about the weak classifiers, stages, and thresholds used for face detection. Additionally</w:t>
      </w:r>
      <w:r>
        <w:rPr>
          <w:rFonts w:ascii="Open Sans" w:eastAsia="Open Sans" w:hAnsi="Open Sans" w:cs="Open Sans"/>
          <w:sz w:val="28"/>
          <w:szCs w:val="28"/>
        </w:rPr>
        <w:t>, it defines the dimensions of the detection window (24x24 pixels).</w:t>
      </w:r>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The code includes a licensing agreement indicating that the software is provided by Intel Corporation. It highlights the terms and conditions for using the software, including redistribut</w:t>
      </w:r>
      <w:r>
        <w:rPr>
          <w:rFonts w:ascii="Open Sans" w:eastAsia="Open Sans" w:hAnsi="Open Sans" w:cs="Open Sans"/>
          <w:sz w:val="28"/>
          <w:szCs w:val="28"/>
        </w:rPr>
        <w:t>ion requirements and disclaimers of warranty.</w:t>
      </w:r>
    </w:p>
    <w:p w:rsidR="00E31845" w:rsidRDefault="00E31845">
      <w:pPr>
        <w:pStyle w:val="normal0"/>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&lt;?xml version="1.0"?&gt;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&lt;opencv_storage&gt;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&lt;cascade type_id="opencv-cascade-classifier"&gt;&lt;stageType&gt;BOOST&lt;/stageType&gt;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&lt;featureType&gt;HAAR&lt;/featureType&gt;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&lt;height&gt;24&lt;/height&gt;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&lt;width&gt;24&lt;/width&gt;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&lt;stageParams&gt;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&lt;maxWeakCount&gt;211&lt;/maxWeakCount&gt;&lt;/stageParams&gt;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&lt;featureParams&gt;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&lt;maxCatCount&gt;0&lt;/maxCatCount&gt;&lt;/featureParams&gt;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&lt;stageNum&gt;25&lt;/stageNum&gt;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&lt;maxWeakCount&gt;9&lt;/maxWeakCount&gt;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&lt;stageThreshold&gt;-5.0425500869750977e+00&lt;/stageThreshol</w:t>
      </w:r>
      <w:r>
        <w:rPr>
          <w:rFonts w:ascii="Open Sans" w:eastAsia="Open Sans" w:hAnsi="Open Sans" w:cs="Open Sans"/>
          <w:sz w:val="18"/>
          <w:szCs w:val="18"/>
        </w:rPr>
        <w:t>d&gt;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&lt;weakClassifiers&gt;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0 -3.1511999666690826e-02&lt;/internalNodes&gt;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2.0875380039215088e+00 -2.2172100543975830e+00&lt;/leafValues&gt;&lt;/_&gt;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t>
      </w:r>
      <w:r>
        <w:rPr>
          <w:rFonts w:ascii="Open Sans" w:eastAsia="Open Sans" w:hAnsi="Open Sans" w:cs="Open Sans"/>
          <w:sz w:val="18"/>
          <w:szCs w:val="18"/>
        </w:rPr>
        <w: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 1.2396000325679779e-02&lt;/internalNodes&gt;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-1.8633940219879150e+00 1.3272049427032471e+00&lt;/leafValues&gt;&lt;/_&gt;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 2.1927999332547188e-02&lt;/int</w:t>
      </w:r>
      <w:r>
        <w:rPr>
          <w:rFonts w:ascii="Open Sans" w:eastAsia="Open Sans" w:hAnsi="Open Sans" w:cs="Open Sans"/>
          <w:sz w:val="18"/>
          <w:szCs w:val="18"/>
        </w:rPr>
        <w: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-1.5105249881744385e+00 1.0625729560852051e+00&lt;/leafValues&gt;&lt;/_&gt;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 5.7529998011887074e-03&lt;/internalNodes&gt;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-8.74638974666</w:t>
      </w:r>
      <w:r>
        <w:rPr>
          <w:rFonts w:ascii="Open Sans" w:eastAsia="Open Sans" w:hAnsi="Open Sans" w:cs="Open Sans"/>
          <w:sz w:val="18"/>
          <w:szCs w:val="18"/>
        </w:rPr>
        <w:t>59546e-01 1.1760339736938477e+00&lt;/leafValues&gt;&lt;/_&gt;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4 1.5014000236988068e-02&lt;/internalNodes&gt;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-7.7945697307586670e-01 1.2608419656753540e+00&lt;/leafValues&gt;&lt;/_&gt;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5 9.9371001124382019e-02&lt;/internalNodes&gt;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5.5751299858093262e-01 -1.8743000030517578e+00&lt;/leafValues&gt;&lt;/_&gt;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6 2.7340000960975885e-03&lt;/internalNodes&gt;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-1.6911929845809937e+00 4.4009700417518616e-01&lt;/leafValues&gt;&lt;/_&gt;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7 -1.8859000876545906e-02&lt;/internalNodes&gt;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-1.4769539833068848e+00 4.4350099563598633e-01&lt;/leafValues&gt;&lt;/_&gt;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8 5.9739998541772366e-03&lt;/internalNodes&gt;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-8.5909199714660645e-01 8.52</w:t>
      </w:r>
      <w:r>
        <w:rPr>
          <w:rFonts w:ascii="Open Sans" w:eastAsia="Open Sans" w:hAnsi="Open Sans" w:cs="Open Sans"/>
          <w:sz w:val="18"/>
          <w:szCs w:val="18"/>
        </w:rPr>
        <w:t>55599021911621e-01&lt;/leafValues&gt;&lt;/_&gt;&lt;/weakClassifiers&gt;&lt;/_&gt;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&lt;maxWeakCount&gt;16&lt;/maxWeakCount&gt;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&lt;stageThreshold&gt;-4.9842400550842285e+00&lt;/stageThreshold&gt;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&lt;weakClassifiers&gt;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9 -2.1110000088810921e-02&lt;/internalNodes&gt;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1.2435649633407593e+00 -1.5713009834289551e+00&lt;/leafValues&gt;&lt;/_&gt;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10 2.0355999469757080e-02&lt;/internalNodes&gt;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-1.6204780340194702e+00 1.1817760467529297e+00&lt;/leafValues&gt;&lt;/_&gt;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11 2.1308999508619308e-02&lt;/internalNodes&gt;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-1.9415930509567261e+00 7.</w:t>
      </w:r>
      <w:r>
        <w:rPr>
          <w:rFonts w:ascii="Open Sans" w:eastAsia="Open Sans" w:hAnsi="Open Sans" w:cs="Open Sans"/>
          <w:sz w:val="18"/>
          <w:szCs w:val="18"/>
        </w:rPr>
        <w:t>0069098472595215e-01&lt;/leafValues&gt;&lt;/_&gt;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12 9.1660000383853912e-02&lt;/internalNodes&gt;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-5.5670100450515747e-01 1.7284419536590576e+00&lt;/leafValues&gt;&lt;/_&gt;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13 3.6288000643253326e-02&lt;/internalNodes&gt;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2.6763799786567688e-01 -2.1831810474395752e+00&lt;/leafValues&gt;&lt;/_&gt;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14 -1.9109999760985374e-02&lt;</w:t>
      </w:r>
      <w:r>
        <w:rPr>
          <w:rFonts w:ascii="Open Sans" w:eastAsia="Open Sans" w:hAnsi="Open Sans" w:cs="Open Sans"/>
          <w:sz w:val="18"/>
          <w:szCs w:val="18"/>
        </w:rPr>
        <w: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-2.6730210781097412e+00 4.5670801401138306e-01&lt;/leafValues&gt;&lt;/_&gt;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15 8.2539999857544899e-03&lt;/internalNodes&gt;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-1.0852910280227661e+00 5.3564202785491943e-01&lt;/leafValues&gt;&lt;/_&gt;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16 1.8355000764131546e-02&lt;/internalNodes&gt;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-3.5200199484825134e-01 9.3339198827743530e-01&lt;/</w:t>
      </w:r>
      <w:r>
        <w:rPr>
          <w:rFonts w:ascii="Open Sans" w:eastAsia="Open Sans" w:hAnsi="Open Sans" w:cs="Open Sans"/>
          <w:sz w:val="18"/>
          <w:szCs w:val="18"/>
        </w:rPr>
        <w: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17 -7.0569999516010284e-03&lt;/internalNodes&gt;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9.2782098054885864e-01 -6.6349899768829346e-01&lt;/leafValues&gt;&lt;/_&gt;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0 -1 18 -9.8770000040531158e-03&lt;/internalNodes&gt;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1.1577470302581787e+00 -2.9774799942970276e-01&lt;/leafValues&gt;&lt;/_&gt;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19 1.5814000740647316e-02&lt;/internalNodes&gt;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-4.1960600018501282e-01 1.3576040267944336e+00&lt;/leafValues&gt;&lt;/_&gt;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20 -2.0700000226497650e-02&lt;/internalNodes&gt;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1.4590020179748535e+00 -</w:t>
      </w:r>
      <w:r>
        <w:rPr>
          <w:rFonts w:ascii="Open Sans" w:eastAsia="Open Sans" w:hAnsi="Open Sans" w:cs="Open Sans"/>
          <w:sz w:val="18"/>
          <w:szCs w:val="18"/>
        </w:rPr>
        <w:t>1.9739399850368500e-01&lt;/leafValues&gt;&lt;/_&gt;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21 -1.3760800659656525e-01&lt;/internalNodes&gt;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1.1186759471893311e+00 -5.2915501594543457e-01&lt;/leafValues&gt;&lt;/_&gt;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22 1.4318999834358692e-02&lt;/internalNodes&gt;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-3.5127198696136475e-01 1.1440860033035278e+00&lt;/leafValues&gt;&lt;/_&gt;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23 1.0253000073134899e-02&lt;/internalNodes&gt;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-6.0850602388381958e-01 7.7098500728607178e-01&lt;/leafValues&gt;&lt;/_&gt;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24 9.1508001089096069e-02&lt;/internalNodes&gt;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3.8817799091339111e-01 -1.5122940540313721e+00&lt;/leafValues&gt;&lt;/_&gt;&lt;/weakClassifiers&gt;&lt;/_&gt;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&lt;maxWeakCount&gt;27&lt;/maxWeakCount&gt;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&lt;stageThreshold&gt;-4.6551899909973145e+00&lt;/stageThreshold&gt;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&lt;weakClassifiers&gt;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25 6.9747000932693481e-02&lt;/internalNodes&gt;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-1.0130879878997803e+00 1.4687349796295166e+00&lt;/leafValues&gt;&lt;/_&gt;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26 3.15</w:t>
      </w:r>
      <w:r>
        <w:rPr>
          <w:rFonts w:ascii="Open Sans" w:eastAsia="Open Sans" w:hAnsi="Open Sans" w:cs="Open Sans"/>
          <w:sz w:val="18"/>
          <w:szCs w:val="18"/>
        </w:rPr>
        <w:t>02999365329742e-02&lt;/internalNodes&gt;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-1.6463639736175537e+00 1.0000629425048828e+00&lt;/leafValues&gt;&lt;/_&gt;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27 1.4260999858379364e-02&lt;/internalNodes&gt;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4.6480301022529602e-01 -1.5959889888763428e+00&lt;/leafValues&gt;&lt;/_&gt;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28 1.4453000389039516e-02&lt;/internalNodes&gt;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-6.5511900186538696e-01 8.3021801710128784e-01&lt;</w:t>
      </w:r>
      <w:r>
        <w:rPr>
          <w:rFonts w:ascii="Open Sans" w:eastAsia="Open Sans" w:hAnsi="Open Sans" w:cs="Open Sans"/>
          <w:sz w:val="18"/>
          <w:szCs w:val="18"/>
        </w:rPr>
        <w: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29 -3.0509999487549067e-03&lt;/internalNodes&gt;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-1.3982310295104980e+00 4.2550599575042725e-01&lt;/leafValues&gt;&lt;/_&gt;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0 -1 30 3.2722998410463333e-02&lt;/internalNodes&gt;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-5.0702601671218872e-01 1.0526109933853149e+00&lt;/leafValues&gt;&lt;/_&gt;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31 -7.2960001416504383e-03&lt;/internalNodes&gt;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3.6356899142265320e-01 -1.3464889526367188e+00&lt;/leafValues&gt;&lt;/_&gt;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32 5.0425000488758087e-02&lt;/internalNodes&gt;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-3.0461400747299194e-01 1</w:t>
      </w:r>
      <w:r>
        <w:rPr>
          <w:rFonts w:ascii="Open Sans" w:eastAsia="Open Sans" w:hAnsi="Open Sans" w:cs="Open Sans"/>
          <w:sz w:val="18"/>
          <w:szCs w:val="18"/>
        </w:rPr>
        <w:t>.4504129886627197e+00&lt;/leafValues&gt;&lt;/_&gt;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33 4.6879000961780548e-02&lt;/internalNodes&gt;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-4.0286201238632202e-01 1.2145609855651855e+00&lt;/leafValues&gt;&lt;/_&gt;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34 -6.9358997046947479e-02&lt;/internalNodes&gt;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1.0539360046386719e+00 -4.5719701051712036e-01&lt;/leafValues&gt;&lt;/_&gt;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35 -4.9033999443</w:t>
      </w:r>
      <w:r>
        <w:rPr>
          <w:rFonts w:ascii="Open Sans" w:eastAsia="Open Sans" w:hAnsi="Open Sans" w:cs="Open Sans"/>
          <w:sz w:val="18"/>
          <w:szCs w:val="18"/>
        </w:rPr>
        <w:t>054199e-02&lt;/internalNodes&gt;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-1.6253089904785156e+00 1.5378999710083008e-01&lt;/leafValues&gt;&lt;/_&gt;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36 8.4827996790409088e-02&lt;/internalNodes&gt;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2.8402999043464661e-01 -1.5662059783935547e+00&lt;/leafValues&gt;&lt;/_&gt;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(30000 lines in between)</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13 18 3 -1.&lt;/_&gt;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14 18 1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15 17 9 6 -1.&lt;/_&gt;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15 19 9 2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17 9 6 -1.&lt;/_&gt;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19 9 2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12 17 9 6 -1.&lt;/_&gt;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12 19 9 2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 17 9 6 -1.&lt;/_&gt;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 19 9 2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 2 3 20 -1.&lt;/_&gt;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17 2 1 20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13 24 8 -1.&lt;/_&gt;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17 24 4 2.&lt;/_&gt;&lt;/rects&gt;&lt;/_&gt;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9 1 6 22 -1.&lt;/_&gt;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12 1 3 11 2.&lt;/_&gt;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9 12 3 11 2.&lt;/_&gt;&lt;/rects&gt;&lt;/_&gt;&lt;/features&gt;&lt;/cascade&gt;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&lt;/opencv_storage&gt;</w:t>
      </w:r>
    </w:p>
    <w:p w:rsidR="00E31845" w:rsidRDefault="00E31845">
      <w:pPr>
        <w:pStyle w:val="normal0"/>
        <w:rPr>
          <w:rFonts w:ascii="Open Sans" w:eastAsia="Open Sans" w:hAnsi="Open Sans" w:cs="Open Sans"/>
          <w:sz w:val="18"/>
          <w:szCs w:val="18"/>
        </w:rPr>
      </w:pPr>
    </w:p>
    <w:p w:rsidR="00E31845" w:rsidRDefault="00E31845">
      <w:pPr>
        <w:pStyle w:val="normal0"/>
        <w:rPr>
          <w:rFonts w:ascii="Open Sans" w:eastAsia="Open Sans" w:hAnsi="Open Sans" w:cs="Open Sans"/>
          <w:sz w:val="18"/>
          <w:szCs w:val="18"/>
        </w:rPr>
      </w:pPr>
    </w:p>
    <w:p w:rsidR="00E31845" w:rsidRDefault="00E31845">
      <w:pPr>
        <w:pStyle w:val="normal0"/>
        <w:rPr>
          <w:rFonts w:ascii="Open Sans" w:eastAsia="Open Sans" w:hAnsi="Open Sans" w:cs="Open Sans"/>
          <w:sz w:val="18"/>
          <w:szCs w:val="18"/>
        </w:rPr>
      </w:pPr>
    </w:p>
    <w:p w:rsidR="00E31845" w:rsidRDefault="00D7789B">
      <w:pPr>
        <w:pStyle w:val="normal0"/>
        <w:rPr>
          <w:rFonts w:ascii="Open Sans" w:eastAsia="Open Sans" w:hAnsi="Open Sans" w:cs="Open Sans"/>
          <w:b/>
          <w:sz w:val="32"/>
          <w:szCs w:val="32"/>
        </w:rPr>
      </w:pPr>
      <w:r>
        <w:rPr>
          <w:rFonts w:ascii="Open Sans" w:eastAsia="Open Sans" w:hAnsi="Open Sans" w:cs="Open Sans"/>
          <w:b/>
          <w:sz w:val="32"/>
          <w:szCs w:val="32"/>
        </w:rPr>
        <w:t>Developing and Fine-Tuning Deep Learning Models for Emotion Recognition:</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t>Data Preproc</w:t>
      </w:r>
      <w:r>
        <w:rPr>
          <w:rFonts w:ascii="Open Sans" w:eastAsia="Open Sans" w:hAnsi="Open Sans" w:cs="Open Sans"/>
          <w:b/>
          <w:sz w:val="24"/>
          <w:szCs w:val="24"/>
        </w:rPr>
        <w:t>essing:</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w:t>
      </w:r>
      <w:r>
        <w:rPr>
          <w:rFonts w:ascii="Open Sans" w:eastAsia="Open Sans" w:hAnsi="Open Sans" w:cs="Open Sans"/>
          <w:sz w:val="24"/>
          <w:szCs w:val="24"/>
        </w:rPr>
        <w:t>rom various facial expressions.</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t>Architecture Selection:</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Readers are introduced to a variety of pre-trained architectures, including VGG16, ResNet50, Xception, and Inception, which serve as the foundation for emotion recognition models. The choice of archi</w:t>
      </w:r>
      <w:r>
        <w:rPr>
          <w:rFonts w:ascii="Open Sans" w:eastAsia="Open Sans" w:hAnsi="Open Sans" w:cs="Open Sans"/>
          <w:sz w:val="24"/>
          <w:szCs w:val="24"/>
        </w:rPr>
        <w:t>tecture depends on the specific requirements of the application.</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t>Fine-Tuning for Optimal Performance:</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A critical step in model development is fine-tuning, which involves making the model adaptable to the task at hand. The article outlines the process of s</w:t>
      </w:r>
      <w:r>
        <w:rPr>
          <w:rFonts w:ascii="Open Sans" w:eastAsia="Open Sans" w:hAnsi="Open Sans" w:cs="Open Sans"/>
          <w:sz w:val="24"/>
          <w:szCs w:val="24"/>
        </w:rPr>
        <w:t>electing and configuring the layers that need to be retrained.</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lastRenderedPageBreak/>
        <w:t>Monitoring and Evaluation:</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Monitoring model performance is emphasized throughout the article. It showcases the use of Matplotlib for visualizing training and validation metrics, providing deve</w:t>
      </w:r>
      <w:r>
        <w:rPr>
          <w:rFonts w:ascii="Open Sans" w:eastAsia="Open Sans" w:hAnsi="Open Sans" w:cs="Open Sans"/>
          <w:sz w:val="24"/>
          <w:szCs w:val="24"/>
        </w:rPr>
        <w:t>lopers with insights into how their models are progressing.</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t>Saving and Reusing Models:</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Developers are guided on saving their trained models for future use, enabling them to deploy these models in various applications with consistent performance.</w:t>
      </w:r>
    </w:p>
    <w:p w:rsidR="00E31845" w:rsidRDefault="00E31845">
      <w:pPr>
        <w:pStyle w:val="normal0"/>
        <w:rPr>
          <w:rFonts w:ascii="Open Sans" w:eastAsia="Open Sans" w:hAnsi="Open Sans" w:cs="Open Sans"/>
          <w:sz w:val="24"/>
          <w:szCs w:val="24"/>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glo</w:t>
      </w:r>
      <w:r>
        <w:rPr>
          <w:rFonts w:ascii="Open Sans" w:eastAsia="Open Sans" w:hAnsi="Open Sans" w:cs="Open Sans"/>
          <w:sz w:val="18"/>
          <w:szCs w:val="18"/>
        </w:rPr>
        <w:t>b import glob</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 import Model</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keras.callbacks import EarlyStopping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keras.layers import Flatten, Dense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keras.models import save_model</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keras.optimizer_v2.gradient_descent import SGD</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keras_preprocessing.image import ImageDataGenerator</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get_data(parameters, preprocess_input: object) -&gt; tuple: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image_gen = ImageDataGenerator(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rescale=1 / 127.5,</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rotation_range=20,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zoom_range=0.05,</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shear_range</w:t>
      </w:r>
      <w:r>
        <w:rPr>
          <w:rFonts w:ascii="Open Sans" w:eastAsia="Open Sans" w:hAnsi="Open Sans" w:cs="Open Sans"/>
          <w:sz w:val="18"/>
          <w:szCs w:val="18"/>
        </w:rPr>
        <w:t>=10,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horizontal_flip=True,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fill_mode="nearest",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validation_split=0.20,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preprocessing_function=preprocess_input,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create generators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train_generator = image_gen.flow_from_directory(</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parameters["</w:t>
      </w:r>
      <w:r>
        <w:rPr>
          <w:rFonts w:ascii="Open Sans" w:eastAsia="Open Sans" w:hAnsi="Open Sans" w:cs="Open Sans"/>
          <w:sz w:val="18"/>
          <w:szCs w:val="18"/>
        </w:rPr>
        <w:t>train_path"],</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target_size=parameters["shape"],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shuffle=True,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batch_size=parameters["batch_size"],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test_generator = image_gen.flow_from_directory(</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parameters["test_path"],</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target_size=parameters["shape"],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shuffle=True,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batch_size=parameters["batch_size"],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glob(f"{parameters['train_path']}/*/*.jp*g"),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glob(f"{parameters['test_path']}/*/*.jp*g"),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train_generator,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test_generator,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f</w:t>
      </w:r>
      <w:r>
        <w:rPr>
          <w:rFonts w:ascii="Open Sans" w:eastAsia="Open Sans" w:hAnsi="Open Sans" w:cs="Open Sans"/>
          <w:sz w:val="18"/>
          <w:szCs w:val="18"/>
        </w:rPr>
        <w:t>ine_tuning(model: Model, parameters):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fine tuning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for layer in model.layers[: parameters["number_of_last_layers_trainable"]]: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layer.trainable = False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model</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create_model(architecture, parameters):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model = architecture(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input_shape=parameters["shape"] + [3],</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weights="imagenet",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include_top=False,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classes=parameters["nbr_classes"],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Freeze existing VGG already trained weights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for layer in model.layers[: parameters["</w:t>
      </w:r>
      <w:r>
        <w:rPr>
          <w:rFonts w:ascii="Open Sans" w:eastAsia="Open Sans" w:hAnsi="Open Sans" w:cs="Open Sans"/>
          <w:sz w:val="18"/>
          <w:szCs w:val="18"/>
        </w:rPr>
        <w:t>number_of_last_layers_trainable"]]: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layer.trainable = False</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get the VGG output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out = model.output</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Add new dense layer at the end</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x = Flatten()(out)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x = Dense(parameters["nbr_classes"], activation="softmax")(x)</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model =</w:t>
      </w:r>
      <w:r>
        <w:rPr>
          <w:rFonts w:ascii="Open Sans" w:eastAsia="Open Sans" w:hAnsi="Open Sans" w:cs="Open Sans"/>
          <w:sz w:val="18"/>
          <w:szCs w:val="18"/>
        </w:rPr>
        <w:t xml:space="preserve"> Model(inputs=model.input, outputs=x)</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opti = SGD(</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lr=parameters["learning_rate"],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momentum=parameters["momentum"],</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nesterov=parameters["nesterov"],</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model.compile(loss="categorical_crossentropy"</w:t>
      </w:r>
      <w:r>
        <w:rPr>
          <w:rFonts w:ascii="Open Sans" w:eastAsia="Open Sans" w:hAnsi="Open Sans" w:cs="Open Sans"/>
          <w:sz w:val="18"/>
          <w:szCs w:val="18"/>
        </w:rPr>
        <w:t>, optimizer=opti, metrics=["accuracy"])</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model.summary()</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model</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fit(model, train_generator, test_generator, train_files, test_files, parameters):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early_stop = EarlyStopping(monitor="val_accuracy", patience=2)</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model.fit(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train_generator,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validation_data=test_generator,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epochs=parameters["epochs"],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steps_per_epoch=len(train_files) // parameters["batch_size"],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validation_steps=len(test_files) // parameters["batch_</w:t>
      </w:r>
      <w:r>
        <w:rPr>
          <w:rFonts w:ascii="Open Sans" w:eastAsia="Open Sans" w:hAnsi="Open Sans" w:cs="Open Sans"/>
          <w:sz w:val="18"/>
          <w:szCs w:val="18"/>
        </w:rPr>
        <w:t>size"],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callbacks=[early_stop],</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evaluation_model(model, test_generator):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score = model.evaluate_generator(test_generator)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print("Test loss:", score[0])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print("Test accuracy:", score[1])</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score</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saveModel(filen</w:t>
      </w:r>
      <w:r>
        <w:rPr>
          <w:rFonts w:ascii="Open Sans" w:eastAsia="Open Sans" w:hAnsi="Open Sans" w:cs="Open Sans"/>
          <w:sz w:val="18"/>
          <w:szCs w:val="18"/>
        </w:rPr>
        <w:t>ame, model):</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save_model(model=model, filepath=f"./trained_models/{filename}")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model.save_weights(f"./trained_models/{filename}.h5")</w:t>
      </w:r>
    </w:p>
    <w:p w:rsidR="00E31845" w:rsidRDefault="00E31845">
      <w:pPr>
        <w:pStyle w:val="normal0"/>
        <w:rPr>
          <w:rFonts w:ascii="Open Sans" w:eastAsia="Open Sans" w:hAnsi="Open Sans" w:cs="Open Sans"/>
          <w:sz w:val="18"/>
          <w:szCs w:val="18"/>
        </w:rPr>
      </w:pPr>
    </w:p>
    <w:p w:rsidR="00E31845" w:rsidRDefault="00D7789B">
      <w:pPr>
        <w:pStyle w:val="normal0"/>
        <w:rPr>
          <w:rFonts w:ascii="Open Sans" w:eastAsia="Open Sans" w:hAnsi="Open Sans" w:cs="Open Sans"/>
          <w:b/>
          <w:sz w:val="32"/>
          <w:szCs w:val="32"/>
        </w:rPr>
      </w:pPr>
      <w:r>
        <w:rPr>
          <w:rFonts w:ascii="Open Sans" w:eastAsia="Open Sans" w:hAnsi="Open Sans" w:cs="Open Sans"/>
          <w:b/>
          <w:sz w:val="32"/>
          <w:szCs w:val="32"/>
        </w:rPr>
        <w:t>Conclusion:</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In the second phase of our image recognition development, we honed our focus on essential aspects of data preparation, Haar Cascade Classifier for face detection, and the creation and fine-tuning of deep learning models for emotion recognition. We recogniz</w:t>
      </w:r>
      <w:r>
        <w:rPr>
          <w:rFonts w:ascii="Open Sans" w:eastAsia="Open Sans" w:hAnsi="Open Sans" w:cs="Open Sans"/>
          <w:sz w:val="28"/>
          <w:szCs w:val="28"/>
        </w:rPr>
        <w:t>ed the paramount importance of well-organized and preprocessed datasets, which provide a solid foundation for training accurate image recognition models. The exploration of the Haar Cascade Classifier shed light on its exceptional capability in efficiently</w:t>
      </w:r>
      <w:r>
        <w:rPr>
          <w:rFonts w:ascii="Open Sans" w:eastAsia="Open Sans" w:hAnsi="Open Sans" w:cs="Open Sans"/>
          <w:sz w:val="28"/>
          <w:szCs w:val="28"/>
        </w:rPr>
        <w:t xml:space="preserve"> detecting faces in images, making it a valuable tool for a multitude of computer vision applications. Our journey also delved deep into the development of powerful deep learning models, leveraging pre-trained architectures like VGG16, ResNet50, Xception, </w:t>
      </w:r>
      <w:r>
        <w:rPr>
          <w:rFonts w:ascii="Open Sans" w:eastAsia="Open Sans" w:hAnsi="Open Sans" w:cs="Open Sans"/>
          <w:sz w:val="28"/>
          <w:szCs w:val="28"/>
        </w:rPr>
        <w:t>and Inception, and refining them for emotion recognition. These models are poised to deliver impressive levels of accuracy. As we progress, these acquired skills open doors to a myriad of practical applications, from improving human-computer interaction to</w:t>
      </w:r>
      <w:r>
        <w:rPr>
          <w:rFonts w:ascii="Open Sans" w:eastAsia="Open Sans" w:hAnsi="Open Sans" w:cs="Open Sans"/>
          <w:sz w:val="28"/>
          <w:szCs w:val="28"/>
        </w:rPr>
        <w:t xml:space="preserve"> revolutionizing fields like healthcare and more. Our journey continues to uncover the vast potential of image recognition technology.</w:t>
      </w:r>
    </w:p>
    <w:p w:rsidR="00E31845" w:rsidRDefault="00E31845">
      <w:pPr>
        <w:pStyle w:val="normal0"/>
        <w:rPr>
          <w:rFonts w:ascii="Open Sans" w:eastAsia="Open Sans" w:hAnsi="Open Sans" w:cs="Open Sans"/>
          <w:sz w:val="28"/>
          <w:szCs w:val="28"/>
        </w:rPr>
      </w:pPr>
    </w:p>
    <w:p w:rsidR="00E31845" w:rsidRDefault="00E31845">
      <w:pPr>
        <w:pStyle w:val="normal0"/>
        <w:rPr>
          <w:rFonts w:ascii="Open Sans" w:eastAsia="Open Sans" w:hAnsi="Open Sans" w:cs="Open Sans"/>
          <w:sz w:val="28"/>
          <w:szCs w:val="28"/>
        </w:rPr>
      </w:pPr>
    </w:p>
    <w:p w:rsidR="00E31845" w:rsidRDefault="00E31845">
      <w:pPr>
        <w:pStyle w:val="normal0"/>
        <w:rPr>
          <w:rFonts w:ascii="Open Sans" w:eastAsia="Open Sans" w:hAnsi="Open Sans" w:cs="Open Sans"/>
          <w:sz w:val="28"/>
          <w:szCs w:val="28"/>
        </w:rPr>
      </w:pPr>
    </w:p>
    <w:p w:rsidR="00E31845" w:rsidRDefault="00E31845">
      <w:pPr>
        <w:pStyle w:val="normal0"/>
        <w:rPr>
          <w:rFonts w:ascii="Open Sans" w:eastAsia="Open Sans" w:hAnsi="Open Sans" w:cs="Open Sans"/>
          <w:sz w:val="28"/>
          <w:szCs w:val="28"/>
        </w:rPr>
      </w:pPr>
    </w:p>
    <w:sectPr w:rsidR="00E31845" w:rsidSect="00E31845">
      <w:pgSz w:w="11906" w:h="16838"/>
      <w:pgMar w:top="1440" w:right="1797" w:bottom="1440" w:left="1797"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4F41"/>
    <w:multiLevelType w:val="multilevel"/>
    <w:tmpl w:val="7F507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753E76"/>
    <w:multiLevelType w:val="multilevel"/>
    <w:tmpl w:val="F89C1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D5820E0"/>
    <w:multiLevelType w:val="multilevel"/>
    <w:tmpl w:val="E2FEBD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61D689E"/>
    <w:multiLevelType w:val="multilevel"/>
    <w:tmpl w:val="88547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8C36E20"/>
    <w:multiLevelType w:val="multilevel"/>
    <w:tmpl w:val="392EE2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31845"/>
    <w:rsid w:val="00D7789B"/>
    <w:rsid w:val="00E31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31845"/>
    <w:pPr>
      <w:keepNext/>
      <w:keepLines/>
      <w:spacing w:before="480" w:after="120"/>
      <w:outlineLvl w:val="0"/>
    </w:pPr>
    <w:rPr>
      <w:b/>
      <w:sz w:val="48"/>
      <w:szCs w:val="48"/>
    </w:rPr>
  </w:style>
  <w:style w:type="paragraph" w:styleId="Heading2">
    <w:name w:val="heading 2"/>
    <w:basedOn w:val="normal0"/>
    <w:next w:val="normal0"/>
    <w:rsid w:val="00E31845"/>
    <w:pPr>
      <w:keepNext/>
      <w:keepLines/>
      <w:spacing w:before="360" w:after="80"/>
      <w:outlineLvl w:val="1"/>
    </w:pPr>
    <w:rPr>
      <w:b/>
      <w:sz w:val="36"/>
      <w:szCs w:val="36"/>
    </w:rPr>
  </w:style>
  <w:style w:type="paragraph" w:styleId="Heading3">
    <w:name w:val="heading 3"/>
    <w:basedOn w:val="normal0"/>
    <w:next w:val="normal0"/>
    <w:rsid w:val="00E31845"/>
    <w:pPr>
      <w:keepNext/>
      <w:keepLines/>
      <w:spacing w:before="280" w:after="80"/>
      <w:outlineLvl w:val="2"/>
    </w:pPr>
    <w:rPr>
      <w:b/>
      <w:sz w:val="28"/>
      <w:szCs w:val="28"/>
    </w:rPr>
  </w:style>
  <w:style w:type="paragraph" w:styleId="Heading4">
    <w:name w:val="heading 4"/>
    <w:basedOn w:val="normal0"/>
    <w:next w:val="normal0"/>
    <w:rsid w:val="00E31845"/>
    <w:pPr>
      <w:keepNext/>
      <w:keepLines/>
      <w:spacing w:before="240" w:after="40"/>
      <w:outlineLvl w:val="3"/>
    </w:pPr>
    <w:rPr>
      <w:b/>
      <w:sz w:val="24"/>
      <w:szCs w:val="24"/>
    </w:rPr>
  </w:style>
  <w:style w:type="paragraph" w:styleId="Heading5">
    <w:name w:val="heading 5"/>
    <w:basedOn w:val="normal0"/>
    <w:next w:val="normal0"/>
    <w:rsid w:val="00E31845"/>
    <w:pPr>
      <w:keepNext/>
      <w:keepLines/>
      <w:spacing w:before="220" w:after="40"/>
      <w:outlineLvl w:val="4"/>
    </w:pPr>
    <w:rPr>
      <w:b/>
    </w:rPr>
  </w:style>
  <w:style w:type="paragraph" w:styleId="Heading6">
    <w:name w:val="heading 6"/>
    <w:basedOn w:val="normal0"/>
    <w:next w:val="normal0"/>
    <w:rsid w:val="00E318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1845"/>
  </w:style>
  <w:style w:type="paragraph" w:styleId="Title">
    <w:name w:val="Title"/>
    <w:basedOn w:val="normal0"/>
    <w:next w:val="normal0"/>
    <w:rsid w:val="00E31845"/>
    <w:pPr>
      <w:keepNext/>
      <w:keepLines/>
      <w:spacing w:before="480" w:after="120"/>
    </w:pPr>
    <w:rPr>
      <w:b/>
      <w:sz w:val="72"/>
      <w:szCs w:val="72"/>
    </w:rPr>
  </w:style>
  <w:style w:type="paragraph" w:styleId="Subtitle">
    <w:name w:val="Subtitle"/>
    <w:basedOn w:val="normal0"/>
    <w:next w:val="normal0"/>
    <w:rsid w:val="00E3184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7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8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Relationship Id="rId3" Type="http://schemas.openxmlformats.org/officeDocument/2006/relationships/settings" Target="settings.xml"/><Relationship Id="rId7" Type="http://schemas.openxmlformats.org/officeDocument/2006/relationships/hyperlink" Target="https://www.kaggle.com/datasets/msambare/fer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awon10/ckpl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FER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3352</Words>
  <Characters>19112</Characters>
  <Application>Microsoft Office Word</Application>
  <DocSecurity>0</DocSecurity>
  <Lines>159</Lines>
  <Paragraphs>44</Paragraphs>
  <ScaleCrop>false</ScaleCrop>
  <Company>college</Company>
  <LinksUpToDate>false</LinksUpToDate>
  <CharactersWithSpaces>22420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3it80</cp:lastModifiedBy>
  <cp:revision>2</cp:revision>
  <dcterms:created xsi:type="dcterms:W3CDTF">2023-11-01T04:16:00Z</dcterms:created>
  <dcterms:modified xsi:type="dcterms:W3CDTF">2023-11-01T04:17:00Z</dcterms:modified>
</cp:coreProperties>
</file>