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noProof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noProof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noProof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Default="00C46B35" w:rsidP="00E2765B">
      <w:pPr>
        <w:jc w:val="center"/>
        <w:rPr>
          <w:rFonts w:ascii="Arial" w:hAnsi="Arial" w:cs="Arial"/>
          <w:b/>
          <w:sz w:val="32"/>
        </w:rPr>
      </w:pPr>
    </w:p>
    <w:p w:rsidR="00C46B35" w:rsidRPr="00F368F5" w:rsidRDefault="00C46B35" w:rsidP="00E2765B">
      <w:pPr>
        <w:jc w:val="center"/>
        <w:rPr>
          <w:rFonts w:asciiTheme="minorHAnsi" w:hAnsiTheme="minorHAnsi" w:cs="Arial"/>
          <w:b/>
          <w:sz w:val="32"/>
        </w:rPr>
      </w:pPr>
    </w:p>
    <w:p w:rsidR="00C46B35" w:rsidRPr="00F368F5" w:rsidRDefault="00416919" w:rsidP="00E2765B">
      <w:pPr>
        <w:jc w:val="center"/>
        <w:rPr>
          <w:rFonts w:asciiTheme="minorHAnsi" w:hAnsiTheme="minorHAnsi" w:cs="Arial"/>
          <w:b/>
          <w:sz w:val="48"/>
        </w:rPr>
      </w:pPr>
      <w:r w:rsidRPr="00F368F5">
        <w:rPr>
          <w:rFonts w:asciiTheme="minorHAnsi" w:hAnsiTheme="minorHAnsi" w:cs="Arial"/>
          <w:b/>
          <w:sz w:val="48"/>
        </w:rPr>
        <w:t>Aithent Fraud Manager</w:t>
      </w:r>
    </w:p>
    <w:p w:rsidR="00C46B35" w:rsidRDefault="00D629D6" w:rsidP="00E2765B">
      <w:r>
        <w:rPr>
          <w:noProof/>
        </w:rPr>
        <w:pict>
          <v:line id="_x0000_s1032" style="position:absolute;z-index:251660288" from="25.5pt,9.1pt" to="475.5pt,9.1pt" strokeweight="3pt">
            <v:stroke linestyle="thinThin"/>
          </v:line>
        </w:pict>
      </w:r>
    </w:p>
    <w:p w:rsidR="00C46B35" w:rsidRPr="00117F63" w:rsidRDefault="00416919" w:rsidP="00E2765B">
      <w:pPr>
        <w:jc w:val="center"/>
        <w:rPr>
          <w:b/>
          <w:sz w:val="36"/>
        </w:rPr>
      </w:pPr>
      <w:r>
        <w:rPr>
          <w:b/>
          <w:sz w:val="36"/>
        </w:rPr>
        <w:t xml:space="preserve">Ad Hoc </w:t>
      </w:r>
      <w:r w:rsidR="00C46B35">
        <w:rPr>
          <w:b/>
          <w:sz w:val="36"/>
        </w:rPr>
        <w:t>Report</w:t>
      </w:r>
      <w:r>
        <w:rPr>
          <w:b/>
          <w:sz w:val="36"/>
        </w:rPr>
        <w:t>s</w:t>
      </w:r>
      <w:r w:rsidR="00C46B35">
        <w:rPr>
          <w:b/>
          <w:sz w:val="36"/>
        </w:rPr>
        <w:t xml:space="preserve"> Specification</w:t>
      </w:r>
    </w:p>
    <w:p w:rsidR="00C46B35" w:rsidRDefault="00C46B35" w:rsidP="00E2765B">
      <w:pPr>
        <w:jc w:val="center"/>
      </w:pPr>
    </w:p>
    <w:p w:rsidR="00C46B35" w:rsidRDefault="002B1D49" w:rsidP="00E2765B">
      <w:pPr>
        <w:jc w:val="center"/>
      </w:pPr>
      <w:r>
        <w:t xml:space="preserve">May </w:t>
      </w:r>
      <w:r w:rsidR="004D4194">
        <w:t>4</w:t>
      </w:r>
      <w:r>
        <w:t>, 2012</w:t>
      </w:r>
    </w:p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/>
    <w:p w:rsidR="00C46B35" w:rsidRDefault="00C46B35" w:rsidP="00E2765B">
      <w:pPr>
        <w:keepNext/>
        <w:jc w:val="center"/>
        <w:rPr>
          <w:b/>
        </w:rPr>
      </w:pPr>
      <w:r>
        <w:rPr>
          <w:noProof/>
        </w:rPr>
        <w:drawing>
          <wp:inline distT="0" distB="0" distL="0" distR="0">
            <wp:extent cx="1428750" cy="514350"/>
            <wp:effectExtent l="19050" t="0" r="0" b="0"/>
            <wp:docPr id="8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35" w:rsidRPr="001415FE" w:rsidRDefault="00C46B35" w:rsidP="00E2765B">
      <w:pPr>
        <w:pStyle w:val="BodyText3"/>
        <w:jc w:val="center"/>
        <w:rPr>
          <w:b/>
          <w:bCs/>
          <w:szCs w:val="24"/>
        </w:rPr>
      </w:pPr>
    </w:p>
    <w:p w:rsidR="00C46B35" w:rsidRDefault="00D629D6" w:rsidP="00E2765B">
      <w:pPr>
        <w:pStyle w:val="BodyText3"/>
        <w:jc w:val="center"/>
      </w:pPr>
      <w:r>
        <w:rPr>
          <w:noProof/>
        </w:rPr>
        <w:pict>
          <v:line id="_x0000_s1033" style="position:absolute;left:0;text-align:left;z-index:251661312" from="0,6.15pt" to="499.5pt,6.15pt" strokeweight="3pt">
            <v:stroke linestyle="thinThin"/>
          </v:line>
        </w:pict>
      </w:r>
    </w:p>
    <w:p w:rsidR="007679D1" w:rsidRDefault="00C46B35" w:rsidP="00EB5235">
      <w:pPr>
        <w:rPr>
          <w:rFonts w:asciiTheme="minorHAnsi" w:hAnsiTheme="minorHAnsi" w:cstheme="minorHAnsi"/>
          <w:szCs w:val="22"/>
        </w:rPr>
      </w:pPr>
      <w:r w:rsidRPr="001415FE">
        <w:t>This document contains proprietary information of Aithent and is tendered subject to the condition that the information be retained in confidence.</w:t>
      </w:r>
    </w:p>
    <w:p w:rsidR="006B20EC" w:rsidRDefault="007679D1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:rsidR="006B20EC" w:rsidRPr="00665019" w:rsidRDefault="006B20EC" w:rsidP="006B20EC">
      <w:pPr>
        <w:tabs>
          <w:tab w:val="left" w:pos="4687"/>
          <w:tab w:val="left" w:pos="4809"/>
        </w:tabs>
        <w:rPr>
          <w:sz w:val="32"/>
        </w:rPr>
      </w:pPr>
      <w:r w:rsidRPr="00665019">
        <w:rPr>
          <w:sz w:val="32"/>
        </w:rPr>
        <w:lastRenderedPageBreak/>
        <w:t>Document Information</w:t>
      </w:r>
      <w:r>
        <w:rPr>
          <w:sz w:val="32"/>
        </w:rPr>
        <w:tab/>
      </w:r>
      <w:r>
        <w:rPr>
          <w:sz w:val="32"/>
        </w:rPr>
        <w:tab/>
      </w:r>
    </w:p>
    <w:p w:rsidR="006B20EC" w:rsidRPr="00665019" w:rsidRDefault="006B20EC" w:rsidP="006B20EC"/>
    <w:tbl>
      <w:tblPr>
        <w:tblW w:w="0" w:type="auto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CCCCCC"/>
        <w:tblLook w:val="0000"/>
      </w:tblPr>
      <w:tblGrid>
        <w:gridCol w:w="2160"/>
        <w:gridCol w:w="360"/>
        <w:gridCol w:w="6228"/>
      </w:tblGrid>
      <w:tr w:rsidR="006B20EC" w:rsidRPr="00665019" w:rsidTr="006B20EC">
        <w:trPr>
          <w:trHeight w:val="325"/>
        </w:trPr>
        <w:tc>
          <w:tcPr>
            <w:tcW w:w="216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Author(s)</w:t>
            </w:r>
          </w:p>
        </w:tc>
        <w:tc>
          <w:tcPr>
            <w:tcW w:w="360" w:type="dxa"/>
            <w:shd w:val="clear" w:color="auto" w:fill="CCCCCC"/>
          </w:tcPr>
          <w:p w:rsidR="006B20EC" w:rsidRPr="00665019" w:rsidRDefault="006B20EC" w:rsidP="006B20EC">
            <w:r w:rsidRPr="00665019">
              <w:t>:</w:t>
            </w:r>
          </w:p>
        </w:tc>
        <w:tc>
          <w:tcPr>
            <w:tcW w:w="6228" w:type="dxa"/>
            <w:shd w:val="clear" w:color="auto" w:fill="CCCCCC"/>
          </w:tcPr>
          <w:p w:rsidR="006B20EC" w:rsidRPr="00665019" w:rsidRDefault="006B20EC" w:rsidP="006B20EC">
            <w:r>
              <w:t>Hari Srinivasan</w:t>
            </w:r>
          </w:p>
        </w:tc>
      </w:tr>
      <w:tr w:rsidR="006B20EC" w:rsidRPr="00665019" w:rsidTr="006B20EC">
        <w:trPr>
          <w:trHeight w:val="326"/>
        </w:trPr>
        <w:tc>
          <w:tcPr>
            <w:tcW w:w="216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Document Status</w:t>
            </w:r>
          </w:p>
        </w:tc>
        <w:tc>
          <w:tcPr>
            <w:tcW w:w="360" w:type="dxa"/>
            <w:shd w:val="clear" w:color="auto" w:fill="CCCCCC"/>
          </w:tcPr>
          <w:p w:rsidR="006B20EC" w:rsidRPr="00665019" w:rsidRDefault="006B20EC" w:rsidP="006B20EC">
            <w:r w:rsidRPr="00665019">
              <w:t>:</w:t>
            </w:r>
          </w:p>
        </w:tc>
        <w:tc>
          <w:tcPr>
            <w:tcW w:w="6228" w:type="dxa"/>
            <w:shd w:val="clear" w:color="auto" w:fill="CCCCCC"/>
          </w:tcPr>
          <w:p w:rsidR="006B20EC" w:rsidRPr="00665019" w:rsidRDefault="006B20EC" w:rsidP="006B20EC">
            <w:r>
              <w:t>Draft</w:t>
            </w:r>
          </w:p>
        </w:tc>
      </w:tr>
      <w:tr w:rsidR="006B20EC" w:rsidRPr="00665019" w:rsidTr="006B20EC">
        <w:trPr>
          <w:trHeight w:val="326"/>
        </w:trPr>
        <w:tc>
          <w:tcPr>
            <w:tcW w:w="216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Compliance Status</w:t>
            </w:r>
          </w:p>
        </w:tc>
        <w:tc>
          <w:tcPr>
            <w:tcW w:w="360" w:type="dxa"/>
            <w:shd w:val="clear" w:color="auto" w:fill="CCCCCC"/>
          </w:tcPr>
          <w:p w:rsidR="006B20EC" w:rsidRPr="00665019" w:rsidRDefault="006B20EC" w:rsidP="006B20EC">
            <w:r w:rsidRPr="00665019">
              <w:t>:</w:t>
            </w:r>
          </w:p>
        </w:tc>
        <w:tc>
          <w:tcPr>
            <w:tcW w:w="6228" w:type="dxa"/>
            <w:shd w:val="clear" w:color="auto" w:fill="CCCCCC"/>
          </w:tcPr>
          <w:p w:rsidR="006B20EC" w:rsidRPr="00665019" w:rsidRDefault="006B20EC" w:rsidP="006B20EC"/>
        </w:tc>
      </w:tr>
    </w:tbl>
    <w:p w:rsidR="006B20EC" w:rsidRPr="00665019" w:rsidRDefault="006B20EC" w:rsidP="006B20EC">
      <w:pPr>
        <w:pStyle w:val="BodyText3"/>
        <w:rPr>
          <w:b/>
          <w:sz w:val="20"/>
        </w:rPr>
      </w:pPr>
    </w:p>
    <w:p w:rsidR="006B20EC" w:rsidRPr="00665019" w:rsidRDefault="006B20EC" w:rsidP="006B20EC">
      <w:pPr>
        <w:tabs>
          <w:tab w:val="left" w:pos="4809"/>
        </w:tabs>
        <w:rPr>
          <w:sz w:val="32"/>
        </w:rPr>
      </w:pPr>
      <w:r w:rsidRPr="00665019">
        <w:rPr>
          <w:sz w:val="32"/>
        </w:rPr>
        <w:t>Document Control Information</w:t>
      </w:r>
    </w:p>
    <w:p w:rsidR="006B20EC" w:rsidRPr="00665019" w:rsidRDefault="006B20EC" w:rsidP="006B20EC"/>
    <w:tbl>
      <w:tblPr>
        <w:tblW w:w="0" w:type="auto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CCCCCC"/>
        <w:tblLook w:val="0000"/>
      </w:tblPr>
      <w:tblGrid>
        <w:gridCol w:w="2160"/>
        <w:gridCol w:w="360"/>
        <w:gridCol w:w="6228"/>
      </w:tblGrid>
      <w:tr w:rsidR="006B20EC" w:rsidRPr="00665019" w:rsidTr="006B20EC">
        <w:trPr>
          <w:trHeight w:val="325"/>
        </w:trPr>
        <w:tc>
          <w:tcPr>
            <w:tcW w:w="216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Total Pages</w:t>
            </w:r>
          </w:p>
        </w:tc>
        <w:tc>
          <w:tcPr>
            <w:tcW w:w="360" w:type="dxa"/>
            <w:shd w:val="clear" w:color="auto" w:fill="CCCCCC"/>
          </w:tcPr>
          <w:p w:rsidR="006B20EC" w:rsidRPr="00665019" w:rsidRDefault="006B20EC" w:rsidP="006B20EC">
            <w:pPr>
              <w:pStyle w:val="BodyText3"/>
              <w:rPr>
                <w:b/>
                <w:sz w:val="20"/>
              </w:rPr>
            </w:pPr>
            <w:r w:rsidRPr="00665019">
              <w:rPr>
                <w:sz w:val="20"/>
              </w:rPr>
              <w:t>:</w:t>
            </w:r>
          </w:p>
        </w:tc>
        <w:tc>
          <w:tcPr>
            <w:tcW w:w="6228" w:type="dxa"/>
            <w:shd w:val="clear" w:color="auto" w:fill="CCCCCC"/>
          </w:tcPr>
          <w:p w:rsidR="006B20EC" w:rsidRPr="00665019" w:rsidRDefault="00142356" w:rsidP="006B20EC">
            <w:r>
              <w:t>31</w:t>
            </w:r>
          </w:p>
        </w:tc>
      </w:tr>
      <w:tr w:rsidR="006B20EC" w:rsidRPr="00665019" w:rsidTr="006B20EC">
        <w:trPr>
          <w:trHeight w:val="326"/>
        </w:trPr>
        <w:tc>
          <w:tcPr>
            <w:tcW w:w="216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Review Period</w:t>
            </w:r>
          </w:p>
        </w:tc>
        <w:tc>
          <w:tcPr>
            <w:tcW w:w="360" w:type="dxa"/>
            <w:shd w:val="clear" w:color="auto" w:fill="CCCCCC"/>
          </w:tcPr>
          <w:p w:rsidR="006B20EC" w:rsidRPr="00665019" w:rsidRDefault="006B20EC" w:rsidP="006B20EC">
            <w:pPr>
              <w:pStyle w:val="BodyText3"/>
              <w:rPr>
                <w:b/>
                <w:sz w:val="20"/>
              </w:rPr>
            </w:pPr>
            <w:r w:rsidRPr="00665019">
              <w:rPr>
                <w:sz w:val="20"/>
              </w:rPr>
              <w:t>:</w:t>
            </w:r>
          </w:p>
        </w:tc>
        <w:tc>
          <w:tcPr>
            <w:tcW w:w="6228" w:type="dxa"/>
            <w:shd w:val="clear" w:color="auto" w:fill="CCCCCC"/>
          </w:tcPr>
          <w:p w:rsidR="006B20EC" w:rsidRPr="00665019" w:rsidRDefault="006B20EC" w:rsidP="006B20EC"/>
        </w:tc>
      </w:tr>
      <w:tr w:rsidR="006B20EC" w:rsidRPr="00665019" w:rsidTr="006B20EC">
        <w:trPr>
          <w:trHeight w:val="326"/>
        </w:trPr>
        <w:tc>
          <w:tcPr>
            <w:tcW w:w="216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Distribution</w:t>
            </w:r>
          </w:p>
        </w:tc>
        <w:tc>
          <w:tcPr>
            <w:tcW w:w="360" w:type="dxa"/>
            <w:shd w:val="clear" w:color="auto" w:fill="CCCCCC"/>
          </w:tcPr>
          <w:p w:rsidR="006B20EC" w:rsidRPr="00665019" w:rsidRDefault="006B20EC" w:rsidP="006B20EC">
            <w:pPr>
              <w:pStyle w:val="BodyText3"/>
              <w:rPr>
                <w:b/>
                <w:sz w:val="20"/>
              </w:rPr>
            </w:pPr>
            <w:r w:rsidRPr="00665019">
              <w:rPr>
                <w:sz w:val="20"/>
              </w:rPr>
              <w:t>:</w:t>
            </w:r>
          </w:p>
        </w:tc>
        <w:tc>
          <w:tcPr>
            <w:tcW w:w="6228" w:type="dxa"/>
            <w:shd w:val="clear" w:color="auto" w:fill="CCCCCC"/>
          </w:tcPr>
          <w:p w:rsidR="006B20EC" w:rsidRPr="00665019" w:rsidRDefault="006B20EC" w:rsidP="006B20EC"/>
        </w:tc>
      </w:tr>
    </w:tbl>
    <w:p w:rsidR="006B20EC" w:rsidRDefault="006B20EC" w:rsidP="006B20EC">
      <w:pPr>
        <w:tabs>
          <w:tab w:val="left" w:pos="4809"/>
        </w:tabs>
        <w:rPr>
          <w:sz w:val="32"/>
        </w:rPr>
      </w:pPr>
    </w:p>
    <w:p w:rsidR="006B20EC" w:rsidRPr="00665019" w:rsidRDefault="006B20EC" w:rsidP="006B20EC">
      <w:pPr>
        <w:tabs>
          <w:tab w:val="left" w:pos="4809"/>
        </w:tabs>
        <w:rPr>
          <w:sz w:val="32"/>
        </w:rPr>
      </w:pPr>
      <w:r w:rsidRPr="00665019">
        <w:rPr>
          <w:sz w:val="32"/>
        </w:rPr>
        <w:t>Revision History</w:t>
      </w:r>
    </w:p>
    <w:p w:rsidR="006B20EC" w:rsidRPr="00665019" w:rsidRDefault="006B20EC" w:rsidP="006B20EC"/>
    <w:tbl>
      <w:tblPr>
        <w:tblW w:w="0" w:type="auto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CCCCCC"/>
        <w:tblLook w:val="0000"/>
      </w:tblPr>
      <w:tblGrid>
        <w:gridCol w:w="1440"/>
        <w:gridCol w:w="1620"/>
        <w:gridCol w:w="3780"/>
        <w:gridCol w:w="1908"/>
      </w:tblGrid>
      <w:tr w:rsidR="006B20EC" w:rsidRPr="00665019" w:rsidTr="006B20EC">
        <w:trPr>
          <w:trHeight w:val="548"/>
        </w:trPr>
        <w:tc>
          <w:tcPr>
            <w:tcW w:w="144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Version No.</w:t>
            </w:r>
          </w:p>
        </w:tc>
        <w:tc>
          <w:tcPr>
            <w:tcW w:w="162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 xml:space="preserve">Release Date </w:t>
            </w:r>
          </w:p>
        </w:tc>
        <w:tc>
          <w:tcPr>
            <w:tcW w:w="3780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Description of Change</w:t>
            </w:r>
          </w:p>
        </w:tc>
        <w:tc>
          <w:tcPr>
            <w:tcW w:w="1908" w:type="dxa"/>
            <w:shd w:val="clear" w:color="auto" w:fill="CCCCCC"/>
          </w:tcPr>
          <w:p w:rsidR="006B20EC" w:rsidRPr="00665019" w:rsidRDefault="006B20EC" w:rsidP="006B20EC">
            <w:pPr>
              <w:rPr>
                <w:b/>
              </w:rPr>
            </w:pPr>
            <w:r w:rsidRPr="00665019">
              <w:rPr>
                <w:b/>
              </w:rPr>
              <w:t>Approved By</w:t>
            </w:r>
          </w:p>
        </w:tc>
      </w:tr>
      <w:tr w:rsidR="006B20EC" w:rsidRPr="00665019" w:rsidTr="006B20EC">
        <w:trPr>
          <w:trHeight w:val="549"/>
        </w:trPr>
        <w:tc>
          <w:tcPr>
            <w:tcW w:w="1440" w:type="dxa"/>
            <w:shd w:val="clear" w:color="auto" w:fill="CCCCCC"/>
          </w:tcPr>
          <w:p w:rsidR="006B20EC" w:rsidRPr="00665019" w:rsidRDefault="006B20EC" w:rsidP="006B20EC">
            <w:r>
              <w:t>1.0</w:t>
            </w:r>
          </w:p>
        </w:tc>
        <w:tc>
          <w:tcPr>
            <w:tcW w:w="1620" w:type="dxa"/>
            <w:shd w:val="clear" w:color="auto" w:fill="CCCCCC"/>
          </w:tcPr>
          <w:p w:rsidR="006B20EC" w:rsidRPr="00665019" w:rsidRDefault="00ED5D16" w:rsidP="006B20EC">
            <w:r>
              <w:t>March 21, 2012</w:t>
            </w:r>
          </w:p>
        </w:tc>
        <w:tc>
          <w:tcPr>
            <w:tcW w:w="3780" w:type="dxa"/>
            <w:shd w:val="clear" w:color="auto" w:fill="CCCCCC"/>
          </w:tcPr>
          <w:p w:rsidR="006B20EC" w:rsidRPr="00665019" w:rsidRDefault="006B20EC" w:rsidP="006B20EC">
            <w:r>
              <w:t>First Release</w:t>
            </w:r>
          </w:p>
        </w:tc>
        <w:tc>
          <w:tcPr>
            <w:tcW w:w="1908" w:type="dxa"/>
            <w:shd w:val="clear" w:color="auto" w:fill="CCCCCC"/>
          </w:tcPr>
          <w:p w:rsidR="006B20EC" w:rsidRPr="00665019" w:rsidRDefault="006B20EC" w:rsidP="006B20EC">
            <w:r>
              <w:t>Swami</w:t>
            </w:r>
          </w:p>
        </w:tc>
      </w:tr>
      <w:tr w:rsidR="006B20EC" w:rsidRPr="00665019" w:rsidTr="006B20EC">
        <w:trPr>
          <w:trHeight w:val="549"/>
        </w:trPr>
        <w:tc>
          <w:tcPr>
            <w:tcW w:w="1440" w:type="dxa"/>
            <w:shd w:val="clear" w:color="auto" w:fill="CCCCCC"/>
          </w:tcPr>
          <w:p w:rsidR="006B20EC" w:rsidRDefault="006B20EC" w:rsidP="006B20EC">
            <w:r>
              <w:t>1.1</w:t>
            </w:r>
          </w:p>
        </w:tc>
        <w:tc>
          <w:tcPr>
            <w:tcW w:w="1620" w:type="dxa"/>
            <w:shd w:val="clear" w:color="auto" w:fill="CCCCCC"/>
          </w:tcPr>
          <w:p w:rsidR="006B20EC" w:rsidRDefault="00ED5D16" w:rsidP="006B20EC">
            <w:r>
              <w:t>April 30, 2012</w:t>
            </w:r>
          </w:p>
        </w:tc>
        <w:tc>
          <w:tcPr>
            <w:tcW w:w="3780" w:type="dxa"/>
            <w:shd w:val="clear" w:color="auto" w:fill="CCCCCC"/>
          </w:tcPr>
          <w:p w:rsidR="006B20EC" w:rsidRDefault="006B20EC" w:rsidP="00305B16">
            <w:pPr>
              <w:pStyle w:val="ListParagraph"/>
              <w:numPr>
                <w:ilvl w:val="0"/>
                <w:numId w:val="14"/>
              </w:numPr>
              <w:ind w:left="342" w:hanging="342"/>
            </w:pPr>
            <w:r w:rsidRPr="0004109D">
              <w:rPr>
                <w:u w:val="single"/>
              </w:rPr>
              <w:t xml:space="preserve">Added the following </w:t>
            </w:r>
            <w:r w:rsidR="00D8729E" w:rsidRPr="0004109D">
              <w:rPr>
                <w:u w:val="single"/>
              </w:rPr>
              <w:t>sections</w:t>
            </w:r>
            <w:r>
              <w:t>:</w:t>
            </w:r>
          </w:p>
          <w:p w:rsidR="006B20EC" w:rsidRDefault="006B20EC" w:rsidP="006B20EC">
            <w:r>
              <w:t>9.Policy Violation Report(Current month)</w:t>
            </w:r>
          </w:p>
          <w:p w:rsidR="006B20EC" w:rsidRDefault="006B20EC" w:rsidP="006B20EC">
            <w:r>
              <w:t>10.Policy Violation report (YTD)</w:t>
            </w:r>
          </w:p>
          <w:p w:rsidR="006B20EC" w:rsidRDefault="006B20EC" w:rsidP="006B20EC">
            <w:r>
              <w:t>11.Branch-wise loss due to Policy Violation(current month)</w:t>
            </w:r>
          </w:p>
          <w:p w:rsidR="006B20EC" w:rsidRDefault="006B20EC" w:rsidP="006B20EC">
            <w:r>
              <w:t xml:space="preserve">12.Branch-wise loss due to </w:t>
            </w:r>
            <w:r w:rsidR="00D8729E">
              <w:t>Policy Violation(YTD)</w:t>
            </w:r>
          </w:p>
          <w:p w:rsidR="00305B16" w:rsidRDefault="00305B16" w:rsidP="00305B16">
            <w:pPr>
              <w:pStyle w:val="ListParagraph"/>
              <w:numPr>
                <w:ilvl w:val="0"/>
                <w:numId w:val="14"/>
              </w:numPr>
              <w:ind w:left="342" w:hanging="342"/>
            </w:pPr>
            <w:r>
              <w:t>Replaced sample output reports that had production data</w:t>
            </w:r>
          </w:p>
        </w:tc>
        <w:tc>
          <w:tcPr>
            <w:tcW w:w="1908" w:type="dxa"/>
            <w:shd w:val="clear" w:color="auto" w:fill="CCCCCC"/>
          </w:tcPr>
          <w:p w:rsidR="006B20EC" w:rsidRDefault="008D03BB" w:rsidP="006B20EC">
            <w:r>
              <w:t>Swami</w:t>
            </w:r>
          </w:p>
          <w:p w:rsidR="008D03BB" w:rsidRDefault="008D03BB" w:rsidP="006B20EC"/>
        </w:tc>
      </w:tr>
      <w:tr w:rsidR="000735EB" w:rsidRPr="00665019" w:rsidTr="006B20EC">
        <w:trPr>
          <w:trHeight w:val="549"/>
        </w:trPr>
        <w:tc>
          <w:tcPr>
            <w:tcW w:w="1440" w:type="dxa"/>
            <w:shd w:val="clear" w:color="auto" w:fill="CCCCCC"/>
          </w:tcPr>
          <w:p w:rsidR="000735EB" w:rsidRDefault="000735EB" w:rsidP="006B20EC">
            <w:r>
              <w:t>1.2</w:t>
            </w:r>
          </w:p>
        </w:tc>
        <w:tc>
          <w:tcPr>
            <w:tcW w:w="1620" w:type="dxa"/>
            <w:shd w:val="clear" w:color="auto" w:fill="CCCCCC"/>
          </w:tcPr>
          <w:p w:rsidR="000735EB" w:rsidRDefault="000735EB" w:rsidP="006B20EC">
            <w:r>
              <w:t>May 3, 2012</w:t>
            </w:r>
          </w:p>
        </w:tc>
        <w:tc>
          <w:tcPr>
            <w:tcW w:w="3780" w:type="dxa"/>
            <w:shd w:val="clear" w:color="auto" w:fill="CCCCCC"/>
          </w:tcPr>
          <w:p w:rsidR="000735EB" w:rsidRDefault="000735EB" w:rsidP="0004109D">
            <w:r w:rsidRPr="0004109D">
              <w:rPr>
                <w:u w:val="single"/>
              </w:rPr>
              <w:t>Added the following sections</w:t>
            </w:r>
            <w:r>
              <w:t>:</w:t>
            </w:r>
          </w:p>
          <w:p w:rsidR="000735EB" w:rsidRDefault="000735EB" w:rsidP="000735EB">
            <w:r>
              <w:t>13.Recovery Analysis Report YTD Variance</w:t>
            </w:r>
          </w:p>
          <w:p w:rsidR="000735EB" w:rsidRDefault="000735EB" w:rsidP="000735EB">
            <w:r>
              <w:t>14.Recovery Analysis Report(Prev Year)</w:t>
            </w:r>
          </w:p>
          <w:p w:rsidR="000735EB" w:rsidRDefault="000735EB" w:rsidP="000735EB">
            <w:r>
              <w:t>15.Recovery Analysis Report(Current Month)</w:t>
            </w:r>
          </w:p>
        </w:tc>
        <w:tc>
          <w:tcPr>
            <w:tcW w:w="1908" w:type="dxa"/>
            <w:shd w:val="clear" w:color="auto" w:fill="CCCCCC"/>
          </w:tcPr>
          <w:p w:rsidR="000735EB" w:rsidRDefault="008D03BB" w:rsidP="006B20EC">
            <w:r>
              <w:t>Swami</w:t>
            </w:r>
          </w:p>
        </w:tc>
      </w:tr>
      <w:tr w:rsidR="00C169DB" w:rsidRPr="00665019" w:rsidTr="006B20EC">
        <w:trPr>
          <w:trHeight w:val="549"/>
        </w:trPr>
        <w:tc>
          <w:tcPr>
            <w:tcW w:w="1440" w:type="dxa"/>
            <w:shd w:val="clear" w:color="auto" w:fill="CCCCCC"/>
          </w:tcPr>
          <w:p w:rsidR="00C169DB" w:rsidRDefault="00C169DB" w:rsidP="006B20EC">
            <w:r>
              <w:t>1.3</w:t>
            </w:r>
          </w:p>
        </w:tc>
        <w:tc>
          <w:tcPr>
            <w:tcW w:w="1620" w:type="dxa"/>
            <w:shd w:val="clear" w:color="auto" w:fill="CCCCCC"/>
          </w:tcPr>
          <w:p w:rsidR="00C169DB" w:rsidRDefault="00C169DB" w:rsidP="006B20EC">
            <w:r>
              <w:t>May 4, 2012</w:t>
            </w:r>
          </w:p>
        </w:tc>
        <w:tc>
          <w:tcPr>
            <w:tcW w:w="3780" w:type="dxa"/>
            <w:shd w:val="clear" w:color="auto" w:fill="CCCCCC"/>
          </w:tcPr>
          <w:p w:rsidR="00C169DB" w:rsidRDefault="00C169DB" w:rsidP="0004109D">
            <w:r>
              <w:t>Replaced sample reports with strike out data</w:t>
            </w:r>
          </w:p>
        </w:tc>
        <w:tc>
          <w:tcPr>
            <w:tcW w:w="1908" w:type="dxa"/>
            <w:shd w:val="clear" w:color="auto" w:fill="CCCCCC"/>
          </w:tcPr>
          <w:p w:rsidR="00C169DB" w:rsidRDefault="00C169DB" w:rsidP="006B20EC"/>
        </w:tc>
      </w:tr>
    </w:tbl>
    <w:p w:rsidR="007679D1" w:rsidRDefault="006B20EC" w:rsidP="006B20EC">
      <w:r>
        <w:br w:type="page"/>
      </w:r>
    </w:p>
    <w:sdt>
      <w:sdtPr>
        <w:rPr>
          <w:rFonts w:ascii="Calibri" w:eastAsia="Times New Roman" w:hAnsi="Calibri"/>
          <w:b w:val="0"/>
          <w:bCs w:val="0"/>
          <w:color w:val="000000"/>
          <w:sz w:val="22"/>
          <w:szCs w:val="24"/>
        </w:rPr>
        <w:id w:val="8692698"/>
        <w:docPartObj>
          <w:docPartGallery w:val="Table of Contents"/>
          <w:docPartUnique/>
        </w:docPartObj>
      </w:sdtPr>
      <w:sdtContent>
        <w:p w:rsidR="008C74EB" w:rsidRDefault="008C74EB" w:rsidP="008C74EB">
          <w:pPr>
            <w:pStyle w:val="TOCHeading"/>
            <w:numPr>
              <w:ilvl w:val="0"/>
              <w:numId w:val="0"/>
            </w:numPr>
            <w:jc w:val="center"/>
          </w:pPr>
          <w:r w:rsidRPr="00ED7790">
            <w:rPr>
              <w:rFonts w:ascii="Calibri" w:hAnsi="Calibri"/>
            </w:rPr>
            <w:t>Table of Contents</w:t>
          </w:r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 w:rsidRPr="00D629D6">
            <w:fldChar w:fldCharType="begin"/>
          </w:r>
          <w:r w:rsidR="008C74EB">
            <w:instrText xml:space="preserve"> TOC \o "1-3" \h \z \u </w:instrText>
          </w:r>
          <w:r w:rsidRPr="00D629D6">
            <w:fldChar w:fldCharType="separate"/>
          </w:r>
          <w:hyperlink w:anchor="_Toc323827823" w:history="1">
            <w:r w:rsidR="009867F3" w:rsidRPr="002838AA">
              <w:rPr>
                <w:rStyle w:val="Hyperlink"/>
                <w:noProof/>
              </w:rPr>
              <w:t>1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Recoveries For a specific Time Frame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24" w:history="1">
            <w:r w:rsidR="009867F3" w:rsidRPr="002838AA">
              <w:rPr>
                <w:rStyle w:val="Hyperlink"/>
                <w:noProof/>
              </w:rPr>
              <w:t>1.1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25" w:history="1">
            <w:r w:rsidR="009867F3" w:rsidRPr="002838AA">
              <w:rPr>
                <w:rStyle w:val="Hyperlink"/>
                <w:noProof/>
              </w:rPr>
              <w:t>1.2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26" w:history="1">
            <w:r w:rsidR="009867F3" w:rsidRPr="002838AA">
              <w:rPr>
                <w:rStyle w:val="Hyperlink"/>
                <w:noProof/>
              </w:rPr>
              <w:t>1.3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27" w:history="1">
            <w:r w:rsidR="009867F3" w:rsidRPr="002838AA">
              <w:rPr>
                <w:rStyle w:val="Hyperlink"/>
                <w:noProof/>
              </w:rPr>
              <w:t>2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Year on Year Net Loss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28" w:history="1">
            <w:r w:rsidR="009867F3" w:rsidRPr="002838AA">
              <w:rPr>
                <w:rStyle w:val="Hyperlink"/>
                <w:noProof/>
              </w:rPr>
              <w:t>2.1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29" w:history="1">
            <w:r w:rsidR="009867F3" w:rsidRPr="002838AA">
              <w:rPr>
                <w:rStyle w:val="Hyperlink"/>
                <w:noProof/>
              </w:rPr>
              <w:t>2.2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0" w:history="1">
            <w:r w:rsidR="009867F3" w:rsidRPr="002838AA">
              <w:rPr>
                <w:rStyle w:val="Hyperlink"/>
                <w:noProof/>
              </w:rPr>
              <w:t>2.3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31" w:history="1">
            <w:r w:rsidR="009867F3" w:rsidRPr="002838AA">
              <w:rPr>
                <w:rStyle w:val="Hyperlink"/>
                <w:noProof/>
              </w:rPr>
              <w:t>3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Settlements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2" w:history="1">
            <w:r w:rsidR="009867F3" w:rsidRPr="002838AA">
              <w:rPr>
                <w:rStyle w:val="Hyperlink"/>
                <w:noProof/>
              </w:rPr>
              <w:t>3.1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3" w:history="1">
            <w:r w:rsidR="009867F3" w:rsidRPr="002838AA">
              <w:rPr>
                <w:rStyle w:val="Hyperlink"/>
                <w:noProof/>
              </w:rPr>
              <w:t>3.2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4" w:history="1">
            <w:r w:rsidR="009867F3" w:rsidRPr="002838AA">
              <w:rPr>
                <w:rStyle w:val="Hyperlink"/>
                <w:noProof/>
              </w:rPr>
              <w:t>3.3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35" w:history="1">
            <w:r w:rsidR="009867F3" w:rsidRPr="002838AA">
              <w:rPr>
                <w:rStyle w:val="Hyperlink"/>
                <w:noProof/>
              </w:rPr>
              <w:t>4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Year on Year Settlement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6" w:history="1">
            <w:r w:rsidR="009867F3" w:rsidRPr="002838AA">
              <w:rPr>
                <w:rStyle w:val="Hyperlink"/>
                <w:noProof/>
              </w:rPr>
              <w:t>4.1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7" w:history="1">
            <w:r w:rsidR="009867F3" w:rsidRPr="002838AA">
              <w:rPr>
                <w:rStyle w:val="Hyperlink"/>
                <w:noProof/>
              </w:rPr>
              <w:t>4.2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38" w:history="1">
            <w:r w:rsidR="009867F3" w:rsidRPr="002838AA">
              <w:rPr>
                <w:rStyle w:val="Hyperlink"/>
                <w:noProof/>
              </w:rPr>
              <w:t>4.3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39" w:history="1">
            <w:r w:rsidR="009867F3" w:rsidRPr="002838AA">
              <w:rPr>
                <w:rStyle w:val="Hyperlink"/>
                <w:noProof/>
              </w:rPr>
              <w:t>5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Case Pipeline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0" w:history="1">
            <w:r w:rsidR="009867F3" w:rsidRPr="002838AA">
              <w:rPr>
                <w:rStyle w:val="Hyperlink"/>
                <w:noProof/>
              </w:rPr>
              <w:t>5.1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1" w:history="1">
            <w:r w:rsidR="009867F3" w:rsidRPr="002838AA">
              <w:rPr>
                <w:rStyle w:val="Hyperlink"/>
                <w:noProof/>
              </w:rPr>
              <w:t>5.2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2" w:history="1">
            <w:r w:rsidR="009867F3" w:rsidRPr="002838AA">
              <w:rPr>
                <w:rStyle w:val="Hyperlink"/>
                <w:noProof/>
              </w:rPr>
              <w:t>5.3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43" w:history="1">
            <w:r w:rsidR="009867F3" w:rsidRPr="002838AA">
              <w:rPr>
                <w:rStyle w:val="Hyperlink"/>
                <w:noProof/>
              </w:rPr>
              <w:t>6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Year on Year NL as a % of Risk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4" w:history="1">
            <w:r w:rsidR="009867F3" w:rsidRPr="002838AA">
              <w:rPr>
                <w:rStyle w:val="Hyperlink"/>
                <w:noProof/>
              </w:rPr>
              <w:t>6.1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5" w:history="1">
            <w:r w:rsidR="009867F3" w:rsidRPr="002838AA">
              <w:rPr>
                <w:rStyle w:val="Hyperlink"/>
                <w:noProof/>
              </w:rPr>
              <w:t>6.2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6" w:history="1">
            <w:r w:rsidR="009867F3" w:rsidRPr="002838AA">
              <w:rPr>
                <w:rStyle w:val="Hyperlink"/>
                <w:noProof/>
              </w:rPr>
              <w:t>6.3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47" w:history="1">
            <w:r w:rsidR="009867F3" w:rsidRPr="002838AA">
              <w:rPr>
                <w:rStyle w:val="Hyperlink"/>
                <w:noProof/>
              </w:rPr>
              <w:t>7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Year on Year Prevent as a % of Risk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8" w:history="1">
            <w:r w:rsidR="009867F3" w:rsidRPr="002838AA">
              <w:rPr>
                <w:rStyle w:val="Hyperlink"/>
                <w:noProof/>
              </w:rPr>
              <w:t>7.1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49" w:history="1">
            <w:r w:rsidR="009867F3" w:rsidRPr="002838AA">
              <w:rPr>
                <w:rStyle w:val="Hyperlink"/>
                <w:noProof/>
              </w:rPr>
              <w:t>7.2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0" w:history="1">
            <w:r w:rsidR="009867F3" w:rsidRPr="002838AA">
              <w:rPr>
                <w:rStyle w:val="Hyperlink"/>
                <w:noProof/>
              </w:rPr>
              <w:t>7.3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51" w:history="1">
            <w:r w:rsidR="009867F3" w:rsidRPr="002838AA">
              <w:rPr>
                <w:rStyle w:val="Hyperlink"/>
                <w:noProof/>
              </w:rPr>
              <w:t>8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NL as a % of Risk by Type for a selected Year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2" w:history="1">
            <w:r w:rsidR="009867F3" w:rsidRPr="002838AA">
              <w:rPr>
                <w:rStyle w:val="Hyperlink"/>
                <w:noProof/>
              </w:rPr>
              <w:t>8.1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3" w:history="1">
            <w:r w:rsidR="009867F3" w:rsidRPr="002838AA">
              <w:rPr>
                <w:rStyle w:val="Hyperlink"/>
                <w:noProof/>
              </w:rPr>
              <w:t>8.2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4" w:history="1">
            <w:r w:rsidR="009867F3" w:rsidRPr="002838AA">
              <w:rPr>
                <w:rStyle w:val="Hyperlink"/>
                <w:noProof/>
              </w:rPr>
              <w:t>8.3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55" w:history="1">
            <w:r w:rsidR="009867F3" w:rsidRPr="002838AA">
              <w:rPr>
                <w:rStyle w:val="Hyperlink"/>
                <w:noProof/>
              </w:rPr>
              <w:t>9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Policy Violation Report (Current Month)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6" w:history="1">
            <w:r w:rsidR="009867F3" w:rsidRPr="002838AA">
              <w:rPr>
                <w:rStyle w:val="Hyperlink"/>
                <w:noProof/>
              </w:rPr>
              <w:t>9.1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7" w:history="1">
            <w:r w:rsidR="009867F3" w:rsidRPr="002838AA">
              <w:rPr>
                <w:rStyle w:val="Hyperlink"/>
                <w:noProof/>
              </w:rPr>
              <w:t>9.2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58" w:history="1">
            <w:r w:rsidR="009867F3" w:rsidRPr="002838AA">
              <w:rPr>
                <w:rStyle w:val="Hyperlink"/>
                <w:noProof/>
              </w:rPr>
              <w:t>9.3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59" w:history="1">
            <w:r w:rsidR="009867F3" w:rsidRPr="002838AA">
              <w:rPr>
                <w:rStyle w:val="Hyperlink"/>
                <w:noProof/>
              </w:rPr>
              <w:t>10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Policy Violation Report (YTD)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0" w:history="1">
            <w:r w:rsidR="009867F3" w:rsidRPr="002838AA">
              <w:rPr>
                <w:rStyle w:val="Hyperlink"/>
                <w:noProof/>
              </w:rPr>
              <w:t>10.1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1" w:history="1">
            <w:r w:rsidR="009867F3" w:rsidRPr="002838AA">
              <w:rPr>
                <w:rStyle w:val="Hyperlink"/>
                <w:noProof/>
              </w:rPr>
              <w:t>10.2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2" w:history="1">
            <w:r w:rsidR="009867F3" w:rsidRPr="002838AA">
              <w:rPr>
                <w:rStyle w:val="Hyperlink"/>
                <w:noProof/>
              </w:rPr>
              <w:t>10.3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63" w:history="1">
            <w:r w:rsidR="009867F3" w:rsidRPr="002838AA">
              <w:rPr>
                <w:rStyle w:val="Hyperlink"/>
                <w:noProof/>
              </w:rPr>
              <w:t>11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Branch-wise Loss due to Policy Violation (Current Month)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4" w:history="1">
            <w:r w:rsidR="009867F3" w:rsidRPr="002838AA">
              <w:rPr>
                <w:rStyle w:val="Hyperlink"/>
                <w:noProof/>
              </w:rPr>
              <w:t>11.1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5" w:history="1">
            <w:r w:rsidR="009867F3" w:rsidRPr="002838AA">
              <w:rPr>
                <w:rStyle w:val="Hyperlink"/>
                <w:noProof/>
              </w:rPr>
              <w:t>11.2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6" w:history="1">
            <w:r w:rsidR="009867F3" w:rsidRPr="002838AA">
              <w:rPr>
                <w:rStyle w:val="Hyperlink"/>
                <w:noProof/>
              </w:rPr>
              <w:t>11.3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67" w:history="1">
            <w:r w:rsidR="009867F3" w:rsidRPr="002838AA">
              <w:rPr>
                <w:rStyle w:val="Hyperlink"/>
                <w:noProof/>
              </w:rPr>
              <w:t>12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Branch-wise Loss due to Policy Violation (YTD)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8" w:history="1">
            <w:r w:rsidR="009867F3" w:rsidRPr="002838AA">
              <w:rPr>
                <w:rStyle w:val="Hyperlink"/>
                <w:noProof/>
              </w:rPr>
              <w:t>12.1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69" w:history="1">
            <w:r w:rsidR="009867F3" w:rsidRPr="002838AA">
              <w:rPr>
                <w:rStyle w:val="Hyperlink"/>
                <w:noProof/>
              </w:rPr>
              <w:t>12.2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0" w:history="1">
            <w:r w:rsidR="009867F3" w:rsidRPr="002838AA">
              <w:rPr>
                <w:rStyle w:val="Hyperlink"/>
                <w:noProof/>
              </w:rPr>
              <w:t>12.3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71" w:history="1">
            <w:r w:rsidR="009867F3" w:rsidRPr="002838AA">
              <w:rPr>
                <w:rStyle w:val="Hyperlink"/>
                <w:noProof/>
              </w:rPr>
              <w:t>13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Recovery Analysis Report YTD Variance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2" w:history="1">
            <w:r w:rsidR="009867F3" w:rsidRPr="002838AA">
              <w:rPr>
                <w:rStyle w:val="Hyperlink"/>
                <w:noProof/>
              </w:rPr>
              <w:t>13.1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3" w:history="1">
            <w:r w:rsidR="009867F3" w:rsidRPr="002838AA">
              <w:rPr>
                <w:rStyle w:val="Hyperlink"/>
                <w:noProof/>
              </w:rPr>
              <w:t>13.2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4" w:history="1">
            <w:r w:rsidR="009867F3" w:rsidRPr="002838AA">
              <w:rPr>
                <w:rStyle w:val="Hyperlink"/>
                <w:noProof/>
              </w:rPr>
              <w:t>13.3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75" w:history="1">
            <w:r w:rsidR="009867F3" w:rsidRPr="002838AA">
              <w:rPr>
                <w:rStyle w:val="Hyperlink"/>
                <w:noProof/>
              </w:rPr>
              <w:t>14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Recovery Analysis Report (Prev Year)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6" w:history="1">
            <w:r w:rsidR="009867F3" w:rsidRPr="002838AA">
              <w:rPr>
                <w:rStyle w:val="Hyperlink"/>
                <w:noProof/>
              </w:rPr>
              <w:t>14.1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7" w:history="1">
            <w:r w:rsidR="009867F3" w:rsidRPr="002838AA">
              <w:rPr>
                <w:rStyle w:val="Hyperlink"/>
                <w:noProof/>
              </w:rPr>
              <w:t>14.2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78" w:history="1">
            <w:r w:rsidR="009867F3" w:rsidRPr="002838AA">
              <w:rPr>
                <w:rStyle w:val="Hyperlink"/>
                <w:noProof/>
              </w:rPr>
              <w:t>14.3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1"/>
            <w:tabs>
              <w:tab w:val="left" w:pos="4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323827879" w:history="1">
            <w:r w:rsidR="009867F3" w:rsidRPr="002838AA">
              <w:rPr>
                <w:rStyle w:val="Hyperlink"/>
                <w:noProof/>
              </w:rPr>
              <w:t>15</w:t>
            </w:r>
            <w:r w:rsidR="009867F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Recovery Analysis Report (Current Month)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80" w:history="1">
            <w:r w:rsidR="009867F3" w:rsidRPr="002838AA">
              <w:rPr>
                <w:rStyle w:val="Hyperlink"/>
                <w:noProof/>
              </w:rPr>
              <w:t>15.1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Specification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81" w:history="1">
            <w:r w:rsidR="009867F3" w:rsidRPr="002838AA">
              <w:rPr>
                <w:rStyle w:val="Hyperlink"/>
                <w:noProof/>
              </w:rPr>
              <w:t>15.2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SQL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67F3" w:rsidRDefault="00D629D6">
          <w:pPr>
            <w:pStyle w:val="TOC2"/>
            <w:tabs>
              <w:tab w:val="left" w:pos="117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323827882" w:history="1">
            <w:r w:rsidR="009867F3" w:rsidRPr="002838AA">
              <w:rPr>
                <w:rStyle w:val="Hyperlink"/>
                <w:noProof/>
              </w:rPr>
              <w:t>15.3</w:t>
            </w:r>
            <w:r w:rsidR="009867F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9867F3" w:rsidRPr="002838AA">
              <w:rPr>
                <w:rStyle w:val="Hyperlink"/>
                <w:noProof/>
              </w:rPr>
              <w:t>Sample Report</w:t>
            </w:r>
            <w:r w:rsidR="009867F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867F3">
              <w:rPr>
                <w:noProof/>
                <w:webHidden/>
              </w:rPr>
              <w:instrText xml:space="preserve"> PAGEREF _Toc323827882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35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4EB" w:rsidRDefault="00D629D6">
          <w:r>
            <w:fldChar w:fldCharType="end"/>
          </w:r>
        </w:p>
      </w:sdtContent>
    </w:sdt>
    <w:p w:rsidR="00C46B35" w:rsidRDefault="00C46B35" w:rsidP="008C74EB">
      <w:pPr>
        <w:rPr>
          <w:rFonts w:asciiTheme="minorHAnsi" w:hAnsiTheme="minorHAnsi" w:cstheme="minorHAnsi"/>
          <w:szCs w:val="22"/>
        </w:rPr>
      </w:pPr>
    </w:p>
    <w:p w:rsidR="00EB5235" w:rsidRDefault="00D70662" w:rsidP="009674EE">
      <w:pPr>
        <w:pStyle w:val="Heading1"/>
      </w:pPr>
      <w:bookmarkStart w:id="0" w:name="_Toc323827823"/>
      <w:r w:rsidRPr="00D70662">
        <w:lastRenderedPageBreak/>
        <w:t>Recoveries For a specific Time Frame</w:t>
      </w:r>
      <w:bookmarkEnd w:id="0"/>
    </w:p>
    <w:p w:rsidR="00D70662" w:rsidRPr="00D70662" w:rsidRDefault="000659C9" w:rsidP="000659C9">
      <w:pPr>
        <w:pStyle w:val="Heading2"/>
      </w:pPr>
      <w:bookmarkStart w:id="1" w:name="_Toc323827824"/>
      <w:r>
        <w:t>Specification</w:t>
      </w:r>
      <w:bookmarkEnd w:id="1"/>
    </w:p>
    <w:p w:rsidR="00D70662" w:rsidRPr="00D70662" w:rsidRDefault="00D70662" w:rsidP="005102DA">
      <w:pPr>
        <w:pStyle w:val="ListParagraph"/>
        <w:numPr>
          <w:ilvl w:val="0"/>
          <w:numId w:val="4"/>
        </w:numPr>
      </w:pPr>
      <w:r w:rsidRPr="00D70662">
        <w:t>Recoveries are entered in the Recoveries / Prevent Screen</w:t>
      </w:r>
    </w:p>
    <w:p w:rsidR="00D70662" w:rsidRPr="00D70662" w:rsidRDefault="00D70662" w:rsidP="005102DA">
      <w:pPr>
        <w:pStyle w:val="ListParagraph"/>
        <w:numPr>
          <w:ilvl w:val="0"/>
          <w:numId w:val="4"/>
        </w:numPr>
      </w:pPr>
      <w:r w:rsidRPr="00D70662">
        <w:t>There is a Date in this screen - For a specific time frame by this date, list all Cases.  Columns are</w:t>
      </w:r>
    </w:p>
    <w:p w:rsidR="00D70662" w:rsidRPr="00D70662" w:rsidRDefault="00D70662" w:rsidP="005102DA">
      <w:pPr>
        <w:pStyle w:val="ListParagraph"/>
        <w:numPr>
          <w:ilvl w:val="1"/>
          <w:numId w:val="4"/>
        </w:numPr>
      </w:pPr>
      <w:r w:rsidRPr="00D70662">
        <w:t xml:space="preserve">Case Pri. Investigator, Date of Recovery, </w:t>
      </w:r>
      <w:r w:rsidR="00416919">
        <w:t>Recovered Amt.</w:t>
      </w:r>
      <w:r w:rsidRPr="00D70662">
        <w:t>Recovered By, Case #, Title, Case Received Date, Case Status</w:t>
      </w:r>
    </w:p>
    <w:p w:rsidR="00D70662" w:rsidRDefault="004C078A" w:rsidP="004C078A">
      <w:pPr>
        <w:pStyle w:val="Heading2"/>
      </w:pPr>
      <w:bookmarkStart w:id="2" w:name="_Toc323827825"/>
      <w:r>
        <w:t>SQL</w:t>
      </w:r>
      <w:bookmarkEnd w:id="2"/>
    </w:p>
    <w:p w:rsidR="009B41DF" w:rsidRDefault="009B41DF" w:rsidP="009B41DF">
      <w:pPr>
        <w:pStyle w:val="SQL"/>
      </w:pPr>
      <w:r>
        <w:t>select fn_firstlastname(userid) as priInv, CASERECOVERY_DATE,caserecovery_amt,casedataid||'/'||year as caseno,casetitle,casedate, fn_codedescription(CASESTATUS) as casestatus,fn_firstlastname(fk_users_investigator) recoverdby from caserecovery, casedata cd, casedatainvestigator ci</w:t>
      </w:r>
    </w:p>
    <w:p w:rsidR="00D1665A" w:rsidRPr="00D1665A" w:rsidRDefault="009B41DF" w:rsidP="009B41DF">
      <w:pPr>
        <w:pStyle w:val="SQL"/>
      </w:pPr>
      <w:r>
        <w:t>where cd.caseno=fk_casedata_caseid and cd.caseno=ci.caseno and ci.primaryinvestigatorflag=1 and DELETE_FLAG=0 order by CASERECOVERY_DATE</w:t>
      </w:r>
    </w:p>
    <w:p w:rsidR="00D41F9D" w:rsidRDefault="009040E4" w:rsidP="00D41F9D">
      <w:pPr>
        <w:pStyle w:val="Heading2"/>
      </w:pPr>
      <w:bookmarkStart w:id="3" w:name="_Toc323827826"/>
      <w:r>
        <w:t xml:space="preserve">Sample </w:t>
      </w:r>
      <w:r w:rsidR="00D1665A">
        <w:t>Report</w:t>
      </w:r>
      <w:bookmarkEnd w:id="3"/>
    </w:p>
    <w:p w:rsidR="00D1665A" w:rsidRDefault="001073F9" w:rsidP="009040E4">
      <w:r>
        <w:object w:dxaOrig="1539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7.25pt;height:49.5pt" o:ole="">
            <v:imagedata r:id="rId9" o:title=""/>
          </v:shape>
          <o:OLEObject Type="Embed" ProgID="Package" ShapeID="_x0000_i1030" DrawAspect="Icon" ObjectID="_1397644864" r:id="rId10"/>
        </w:object>
      </w:r>
    </w:p>
    <w:p w:rsidR="009040E4" w:rsidRDefault="00D1665A" w:rsidP="00D1665A">
      <w:pPr>
        <w:pStyle w:val="Heading1"/>
      </w:pPr>
      <w:bookmarkStart w:id="4" w:name="_Toc323827827"/>
      <w:r w:rsidRPr="00D1665A">
        <w:lastRenderedPageBreak/>
        <w:t>Year on Year Net Loss Report</w:t>
      </w:r>
      <w:bookmarkEnd w:id="4"/>
    </w:p>
    <w:p w:rsidR="00D1665A" w:rsidRPr="00D1665A" w:rsidRDefault="00D1665A" w:rsidP="00D1665A">
      <w:pPr>
        <w:pStyle w:val="Heading2"/>
      </w:pPr>
      <w:bookmarkStart w:id="5" w:name="_Toc323827828"/>
      <w:r>
        <w:t>Specification</w:t>
      </w:r>
      <w:bookmarkEnd w:id="5"/>
    </w:p>
    <w:p w:rsidR="00D1665A" w:rsidRPr="00D1665A" w:rsidRDefault="00D1665A" w:rsidP="005102DA">
      <w:pPr>
        <w:pStyle w:val="ListParagraph"/>
        <w:numPr>
          <w:ilvl w:val="0"/>
          <w:numId w:val="5"/>
        </w:numPr>
      </w:pPr>
      <w:r w:rsidRPr="00D1665A">
        <w:t>Each Case has a NL number calculated and Stored on the Case Data table.  There is also a Case received Date.</w:t>
      </w:r>
    </w:p>
    <w:p w:rsidR="00D1665A" w:rsidRPr="00D1665A" w:rsidRDefault="00D1665A" w:rsidP="005102DA">
      <w:pPr>
        <w:pStyle w:val="ListParagraph"/>
        <w:numPr>
          <w:ilvl w:val="0"/>
          <w:numId w:val="5"/>
        </w:numPr>
      </w:pPr>
      <w:r w:rsidRPr="00D1665A">
        <w:t>Draw a graph with X- Axis for Month and Y-Axis for # of Cases.</w:t>
      </w:r>
    </w:p>
    <w:p w:rsidR="00D1665A" w:rsidRPr="00D1665A" w:rsidRDefault="00D1665A" w:rsidP="005102DA">
      <w:pPr>
        <w:pStyle w:val="ListParagraph"/>
        <w:numPr>
          <w:ilvl w:val="0"/>
          <w:numId w:val="5"/>
        </w:numPr>
      </w:pPr>
      <w:r w:rsidRPr="00D1665A">
        <w:t>Display for each Month two bars.   Each bar represents, the total $ NL for that month in that year. i.e. month of Jan 2010 and Jan 2011. And so on.</w:t>
      </w:r>
    </w:p>
    <w:p w:rsidR="00D1665A" w:rsidRDefault="00D1665A" w:rsidP="00D1665A">
      <w:pPr>
        <w:pStyle w:val="Heading2"/>
      </w:pPr>
      <w:bookmarkStart w:id="6" w:name="_Toc323827829"/>
      <w:r>
        <w:t>SQL</w:t>
      </w:r>
      <w:bookmarkEnd w:id="6"/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1,'Jan'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casedate)=1),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casedate)=1)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2,'Feb'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casedate)=2),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casedate)=2)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3,'Mar'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casedate)=3),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casedate)=3)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4,'Apr'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casedate)=4),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casedate)=4)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5,'May'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casedate)=5),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casedate)=5)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6,'Jun' as month from dual),</w:t>
      </w:r>
    </w:p>
    <w:p w:rsidR="00D1665A" w:rsidRDefault="00D1665A" w:rsidP="00D1665A">
      <w:pPr>
        <w:pStyle w:val="SQL"/>
      </w:pPr>
      <w:r>
        <w:lastRenderedPageBreak/>
        <w:t>(select sum(reservereleased) as NetLoss,count(*)as NoOfCase from casedata where extract(year FROM casedate) =&lt;%Year%&gt; and extract(MONTH FROM casedate)=6),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casedate)=6)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7,'Jul'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casedate)=7),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casedate)=7)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8,'Aug'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casedate)=8),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casedate)=8)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9,'Sep'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casedate)=9),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casedate)=9)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10,'Oct'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casedate)=10),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casedate)=10)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11,'Nov'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casedate)=11),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casedate)=11)</w:t>
      </w:r>
    </w:p>
    <w:p w:rsidR="00D1665A" w:rsidRDefault="00D1665A" w:rsidP="00D1665A">
      <w:pPr>
        <w:pStyle w:val="SQL"/>
      </w:pPr>
      <w:r>
        <w:t>union</w:t>
      </w:r>
    </w:p>
    <w:p w:rsidR="00D1665A" w:rsidRDefault="00D1665A" w:rsidP="00D1665A">
      <w:pPr>
        <w:pStyle w:val="SQL"/>
      </w:pPr>
      <w:r>
        <w:t>select * from</w:t>
      </w:r>
    </w:p>
    <w:p w:rsidR="00D1665A" w:rsidRDefault="00D1665A" w:rsidP="00D1665A">
      <w:pPr>
        <w:pStyle w:val="SQL"/>
      </w:pPr>
      <w:r>
        <w:t>(select 12,'Dec' as month from dual),</w:t>
      </w:r>
    </w:p>
    <w:p w:rsidR="00D1665A" w:rsidRDefault="00D1665A" w:rsidP="00D1665A">
      <w:pPr>
        <w:pStyle w:val="SQL"/>
      </w:pPr>
      <w:r>
        <w:t>(select sum(reservereleased) as NetLoss,count(*)as NoOfCase from casedata where extract(year FROM casedate) =&lt;%Year%&gt; and extract(MONTH FROM casedate)=12),</w:t>
      </w:r>
    </w:p>
    <w:p w:rsidR="00D1665A" w:rsidRDefault="00D1665A" w:rsidP="00D1665A">
      <w:pPr>
        <w:pStyle w:val="SQL"/>
      </w:pPr>
      <w:r>
        <w:t>(select sum(reservereleased) as NetLoss1,count(*)as NoOfCase1 from casedata where extract(year FROM casedate) =&lt;%Year%&gt;-1 and extract(MONTH FROM casedate)=12)</w:t>
      </w:r>
    </w:p>
    <w:p w:rsidR="00D1665A" w:rsidRDefault="00D1665A" w:rsidP="00D1665A">
      <w:pPr>
        <w:pStyle w:val="Heading2"/>
      </w:pPr>
      <w:bookmarkStart w:id="7" w:name="_Toc323827830"/>
      <w:r>
        <w:lastRenderedPageBreak/>
        <w:t>Sample Report</w:t>
      </w:r>
      <w:bookmarkEnd w:id="7"/>
    </w:p>
    <w:p w:rsidR="00D1665A" w:rsidRDefault="001073F9" w:rsidP="00D1665A">
      <w:r>
        <w:object w:dxaOrig="1539" w:dyaOrig="993">
          <v:shape id="_x0000_i1031" type="#_x0000_t75" style="width:77.25pt;height:49.5pt" o:ole="">
            <v:imagedata r:id="rId11" o:title=""/>
          </v:shape>
          <o:OLEObject Type="Embed" ProgID="AcroExch.Document.7" ShapeID="_x0000_i1031" DrawAspect="Icon" ObjectID="_1397644865" r:id="rId12"/>
        </w:object>
      </w:r>
    </w:p>
    <w:p w:rsidR="00200D24" w:rsidRPr="00200D24" w:rsidRDefault="00200D24" w:rsidP="00200D24">
      <w:pPr>
        <w:pStyle w:val="Heading1"/>
      </w:pPr>
      <w:bookmarkStart w:id="8" w:name="_Toc323827831"/>
      <w:r w:rsidRPr="00200D24">
        <w:lastRenderedPageBreak/>
        <w:t>Settlements Report</w:t>
      </w:r>
      <w:bookmarkEnd w:id="8"/>
    </w:p>
    <w:p w:rsidR="00200D24" w:rsidRDefault="00C1322A" w:rsidP="00854691">
      <w:pPr>
        <w:pStyle w:val="Heading2"/>
      </w:pPr>
      <w:bookmarkStart w:id="9" w:name="_Toc323827832"/>
      <w:r>
        <w:t>Specification</w:t>
      </w:r>
      <w:bookmarkEnd w:id="9"/>
    </w:p>
    <w:p w:rsidR="00200D24" w:rsidRPr="00200D24" w:rsidRDefault="00200D24" w:rsidP="005102DA">
      <w:pPr>
        <w:pStyle w:val="ListParagraph"/>
        <w:numPr>
          <w:ilvl w:val="0"/>
          <w:numId w:val="6"/>
        </w:numPr>
      </w:pPr>
      <w:r w:rsidRPr="00200D24">
        <w:t>Each Settlement Payment has a Payment Date. For a specific time frame by this date, list all Cases.  Columns are</w:t>
      </w:r>
    </w:p>
    <w:p w:rsidR="00200D24" w:rsidRDefault="00200D24" w:rsidP="005102DA">
      <w:pPr>
        <w:pStyle w:val="ListParagraph"/>
        <w:numPr>
          <w:ilvl w:val="1"/>
          <w:numId w:val="6"/>
        </w:numPr>
      </w:pPr>
      <w:r w:rsidRPr="00200D24">
        <w:t xml:space="preserve">Case Pri. Investigator, Date of Payment, </w:t>
      </w:r>
      <w:r w:rsidR="00B931BC">
        <w:t>Settlement Amt</w:t>
      </w:r>
      <w:r w:rsidRPr="00200D24">
        <w:t>, Credit Location, Case #, Title, Case Received Date, Case Status</w:t>
      </w:r>
    </w:p>
    <w:p w:rsidR="00C1322A" w:rsidRDefault="00C1322A" w:rsidP="00C1322A">
      <w:pPr>
        <w:pStyle w:val="Heading2"/>
      </w:pPr>
      <w:bookmarkStart w:id="10" w:name="_Toc323827833"/>
      <w:r>
        <w:t>SQL</w:t>
      </w:r>
      <w:bookmarkEnd w:id="10"/>
    </w:p>
    <w:p w:rsidR="002D42A1" w:rsidRDefault="002D42A1" w:rsidP="002D42A1">
      <w:pPr>
        <w:pStyle w:val="SQL"/>
      </w:pPr>
      <w:r>
        <w:t>SELECT ra.recoverydate,</w:t>
      </w:r>
    </w:p>
    <w:p w:rsidR="002D42A1" w:rsidRDefault="002D42A1" w:rsidP="002D42A1">
      <w:pPr>
        <w:pStyle w:val="SQL"/>
      </w:pPr>
      <w:r>
        <w:t>ra.recoveredamount,</w:t>
      </w:r>
    </w:p>
    <w:p w:rsidR="002D42A1" w:rsidRDefault="002D42A1" w:rsidP="002D42A1">
      <w:pPr>
        <w:pStyle w:val="SQL"/>
      </w:pPr>
      <w:r>
        <w:t xml:space="preserve">  (cd.casedataid</w:t>
      </w:r>
    </w:p>
    <w:p w:rsidR="002D42A1" w:rsidRDefault="002D42A1" w:rsidP="002D42A1">
      <w:pPr>
        <w:pStyle w:val="SQL"/>
      </w:pPr>
      <w:r>
        <w:t xml:space="preserve">  ||'/'</w:t>
      </w:r>
    </w:p>
    <w:p w:rsidR="002D42A1" w:rsidRDefault="002D42A1" w:rsidP="002D42A1">
      <w:pPr>
        <w:pStyle w:val="SQL"/>
      </w:pPr>
      <w:r>
        <w:t xml:space="preserve">  ||cd.year) AS case#,</w:t>
      </w:r>
    </w:p>
    <w:p w:rsidR="002D42A1" w:rsidRDefault="002D42A1" w:rsidP="002D42A1">
      <w:pPr>
        <w:pStyle w:val="SQL"/>
      </w:pPr>
      <w:r>
        <w:t xml:space="preserve">  (SELECT b.branch_name FROM branch b WHERE b.pk_branchid= ra.branchid</w:t>
      </w:r>
    </w:p>
    <w:p w:rsidR="002D42A1" w:rsidRDefault="002D42A1" w:rsidP="002D42A1">
      <w:pPr>
        <w:pStyle w:val="SQL"/>
      </w:pPr>
      <w:r>
        <w:t xml:space="preserve">  ) AS CreditLocation            ,</w:t>
      </w:r>
    </w:p>
    <w:p w:rsidR="002D42A1" w:rsidRDefault="002D42A1" w:rsidP="002D42A1">
      <w:pPr>
        <w:pStyle w:val="SQL"/>
      </w:pPr>
      <w:r>
        <w:t xml:space="preserve">  cd.casetitle                   ,</w:t>
      </w:r>
    </w:p>
    <w:p w:rsidR="002D42A1" w:rsidRDefault="002D42A1" w:rsidP="002D42A1">
      <w:pPr>
        <w:pStyle w:val="SQL"/>
      </w:pPr>
      <w:r>
        <w:t xml:space="preserve">  cd.casedate                       AS CaseReceivedDate,</w:t>
      </w:r>
    </w:p>
    <w:p w:rsidR="002D42A1" w:rsidRDefault="002D42A1" w:rsidP="002D42A1">
      <w:pPr>
        <w:pStyle w:val="SQL"/>
      </w:pPr>
      <w:r>
        <w:t xml:space="preserve">  fn_codedescription(cd.casestatus) AS CaseStatus      ,</w:t>
      </w:r>
    </w:p>
    <w:p w:rsidR="002D42A1" w:rsidRDefault="002D42A1" w:rsidP="002D42A1">
      <w:pPr>
        <w:pStyle w:val="SQL"/>
      </w:pPr>
      <w:r>
        <w:t xml:space="preserve">  (SELECT FN_FIRSTLASTNAME(ci.userid)</w:t>
      </w:r>
    </w:p>
    <w:p w:rsidR="002D42A1" w:rsidRDefault="002D42A1" w:rsidP="002D42A1">
      <w:pPr>
        <w:pStyle w:val="SQL"/>
      </w:pPr>
      <w:r>
        <w:t xml:space="preserve">     FROM casedatainvestigator ci</w:t>
      </w:r>
    </w:p>
    <w:p w:rsidR="002D42A1" w:rsidRDefault="002D42A1" w:rsidP="002D42A1">
      <w:pPr>
        <w:pStyle w:val="SQL"/>
      </w:pPr>
      <w:r>
        <w:t xml:space="preserve">    WHERE ci.caseno             = cd.caseno</w:t>
      </w:r>
    </w:p>
    <w:p w:rsidR="002D42A1" w:rsidRDefault="002D42A1" w:rsidP="002D42A1">
      <w:pPr>
        <w:pStyle w:val="SQL"/>
      </w:pPr>
      <w:r>
        <w:t xml:space="preserve">  AND ci.primaryinvestigatorflag=1</w:t>
      </w:r>
    </w:p>
    <w:p w:rsidR="002D42A1" w:rsidRDefault="002D42A1" w:rsidP="002D42A1">
      <w:pPr>
        <w:pStyle w:val="SQL"/>
      </w:pPr>
      <w:r>
        <w:t xml:space="preserve">  AND ci.delete_flag            =0</w:t>
      </w:r>
    </w:p>
    <w:p w:rsidR="002D42A1" w:rsidRDefault="002D42A1" w:rsidP="002D42A1">
      <w:pPr>
        <w:pStyle w:val="SQL"/>
      </w:pPr>
      <w:r>
        <w:t xml:space="preserve">  ) AS CasePriInvestigator</w:t>
      </w:r>
    </w:p>
    <w:p w:rsidR="002D42A1" w:rsidRDefault="002D42A1" w:rsidP="002D42A1">
      <w:pPr>
        <w:pStyle w:val="SQL"/>
      </w:pPr>
      <w:r>
        <w:t xml:space="preserve">   FROM (((restitutionamountdetails ra</w:t>
      </w:r>
    </w:p>
    <w:p w:rsidR="002D42A1" w:rsidRDefault="002D42A1" w:rsidP="002D42A1">
      <w:pPr>
        <w:pStyle w:val="SQL"/>
      </w:pPr>
      <w:r>
        <w:t>INNER JOIN restitution r</w:t>
      </w:r>
    </w:p>
    <w:p w:rsidR="002D42A1" w:rsidRDefault="002D42A1" w:rsidP="002D42A1">
      <w:pPr>
        <w:pStyle w:val="SQL"/>
      </w:pPr>
      <w:r>
        <w:t xml:space="preserve">     ON r.restitutionid=ra.restitutionid)</w:t>
      </w:r>
    </w:p>
    <w:p w:rsidR="002D42A1" w:rsidRDefault="002D42A1" w:rsidP="002D42A1">
      <w:pPr>
        <w:pStyle w:val="SQL"/>
      </w:pPr>
      <w:r>
        <w:t>INNER JOIN casesubject cs</w:t>
      </w:r>
    </w:p>
    <w:p w:rsidR="002D42A1" w:rsidRDefault="002D42A1" w:rsidP="002D42A1">
      <w:pPr>
        <w:pStyle w:val="SQL"/>
      </w:pPr>
      <w:r>
        <w:t xml:space="preserve">     ON r.casesubjectid= cs.casesubjectid)</w:t>
      </w:r>
    </w:p>
    <w:p w:rsidR="002D42A1" w:rsidRDefault="002D42A1" w:rsidP="002D42A1">
      <w:pPr>
        <w:pStyle w:val="SQL"/>
      </w:pPr>
      <w:r>
        <w:t>INNER JOIN casedata cd</w:t>
      </w:r>
    </w:p>
    <w:p w:rsidR="002D42A1" w:rsidRDefault="002D42A1" w:rsidP="002D42A1">
      <w:pPr>
        <w:pStyle w:val="SQL"/>
      </w:pPr>
      <w:r>
        <w:t xml:space="preserve">     ON cs.caseno    =cd.caseno)</w:t>
      </w:r>
    </w:p>
    <w:p w:rsidR="002D42A1" w:rsidRDefault="002D42A1" w:rsidP="002D42A1">
      <w:pPr>
        <w:pStyle w:val="SQL"/>
      </w:pPr>
      <w:r>
        <w:t xml:space="preserve">  WHERE cd.deleteflag=0</w:t>
      </w:r>
    </w:p>
    <w:p w:rsidR="002D42A1" w:rsidRPr="002D42A1" w:rsidRDefault="002D42A1" w:rsidP="002D42A1">
      <w:pPr>
        <w:pStyle w:val="SQL"/>
      </w:pPr>
      <w:r>
        <w:t>order by ra.recoverydate</w:t>
      </w:r>
    </w:p>
    <w:p w:rsidR="00C1322A" w:rsidRDefault="001E286A" w:rsidP="001E286A">
      <w:pPr>
        <w:pStyle w:val="Heading2"/>
      </w:pPr>
      <w:bookmarkStart w:id="11" w:name="_Toc323827834"/>
      <w:r>
        <w:t>Sample Report</w:t>
      </w:r>
      <w:bookmarkEnd w:id="11"/>
    </w:p>
    <w:p w:rsidR="000E4ED9" w:rsidRPr="000E4ED9" w:rsidRDefault="00760C4F" w:rsidP="000E4ED9">
      <w:r>
        <w:object w:dxaOrig="1539" w:dyaOrig="993">
          <v:shape id="_x0000_i1032" type="#_x0000_t75" style="width:77.25pt;height:49.5pt" o:ole="">
            <v:imagedata r:id="rId13" o:title=""/>
          </v:shape>
          <o:OLEObject Type="Embed" ProgID="Package" ShapeID="_x0000_i1032" DrawAspect="Icon" ObjectID="_1397644866" r:id="rId14"/>
        </w:object>
      </w:r>
    </w:p>
    <w:p w:rsidR="001E286A" w:rsidRPr="000E7CA2" w:rsidRDefault="000E7CA2" w:rsidP="000E7CA2">
      <w:pPr>
        <w:pStyle w:val="Heading1"/>
      </w:pPr>
      <w:bookmarkStart w:id="12" w:name="_Toc323827835"/>
      <w:r w:rsidRPr="000E7CA2">
        <w:lastRenderedPageBreak/>
        <w:t>Year on Year Settlement Report</w:t>
      </w:r>
      <w:bookmarkEnd w:id="12"/>
    </w:p>
    <w:p w:rsidR="000E7CA2" w:rsidRDefault="000E7CA2" w:rsidP="000E7CA2">
      <w:pPr>
        <w:pStyle w:val="Heading2"/>
      </w:pPr>
      <w:bookmarkStart w:id="13" w:name="_Toc323827836"/>
      <w:r>
        <w:t>Specification</w:t>
      </w:r>
      <w:bookmarkEnd w:id="13"/>
    </w:p>
    <w:p w:rsidR="000E7CA2" w:rsidRPr="000E7CA2" w:rsidRDefault="000E7CA2" w:rsidP="005102DA">
      <w:pPr>
        <w:pStyle w:val="ListParagraph"/>
        <w:numPr>
          <w:ilvl w:val="0"/>
          <w:numId w:val="6"/>
        </w:numPr>
      </w:pPr>
      <w:r w:rsidRPr="000E7CA2">
        <w:t>Each Case has a Settlement number calculated and Stored on the Case Data table.  There is also a Case received Date.</w:t>
      </w:r>
    </w:p>
    <w:p w:rsidR="000E7CA2" w:rsidRPr="000E7CA2" w:rsidRDefault="000E7CA2" w:rsidP="005102DA">
      <w:pPr>
        <w:pStyle w:val="ListParagraph"/>
        <w:numPr>
          <w:ilvl w:val="0"/>
          <w:numId w:val="6"/>
        </w:numPr>
      </w:pPr>
      <w:r w:rsidRPr="000E7CA2">
        <w:t>Draw a graph with X- Axis for Month and Y-Axis for # of Cases.</w:t>
      </w:r>
    </w:p>
    <w:p w:rsidR="000E7CA2" w:rsidRDefault="000E7CA2" w:rsidP="005102DA">
      <w:pPr>
        <w:pStyle w:val="ListParagraph"/>
        <w:numPr>
          <w:ilvl w:val="0"/>
          <w:numId w:val="6"/>
        </w:numPr>
      </w:pPr>
      <w:r w:rsidRPr="000E7CA2">
        <w:t>Display for each Month two bars.   Each bar represents, the total $ Settlement for that month in that year. i.e. month of Jan 2010 and Jan 2011. And so on.</w:t>
      </w:r>
    </w:p>
    <w:p w:rsidR="00CA39E2" w:rsidRDefault="00CA39E2" w:rsidP="00CA39E2">
      <w:pPr>
        <w:pStyle w:val="Heading2"/>
      </w:pPr>
      <w:bookmarkStart w:id="14" w:name="_Toc323827837"/>
      <w:r>
        <w:t>SQL</w:t>
      </w:r>
      <w:bookmarkEnd w:id="14"/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1,'Jan'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casedate)=1),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casedate)=1)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2,'Feb'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casedate)=2),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casedate)=2)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3,'Mar'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casedate)=3),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casedate)=3)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4,'Apr'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casedate)=4),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casedate)=4)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5,'May'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casedate)=5),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casedate)=5)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6,'Jun' as month from dual),</w:t>
      </w:r>
    </w:p>
    <w:p w:rsidR="0024302C" w:rsidRDefault="0024302C" w:rsidP="0024302C">
      <w:pPr>
        <w:pStyle w:val="SQL"/>
      </w:pPr>
      <w:r>
        <w:lastRenderedPageBreak/>
        <w:t>(select sum(TOTALRECEIVEDSETTLEMENTAMT) as SettlementAmt,count(*)as NoOfCase from casedata where extract(year FROM casedate) =&lt;%Year%&gt; and extract(MONTH FROM casedate)=6),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casedate)=6)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7,'Jul'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casedate)=7),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casedate)=7)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8,'Aug'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casedate)=8),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casedate)=8)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9,'Sep'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casedate)=9),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casedate)=9)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10,'Oct'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casedate)=10),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casedate)=10)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11,'Nov'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casedate)=11),</w:t>
      </w:r>
    </w:p>
    <w:p w:rsidR="0024302C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casedate)=11)</w:t>
      </w:r>
    </w:p>
    <w:p w:rsidR="0024302C" w:rsidRDefault="0024302C" w:rsidP="0024302C">
      <w:pPr>
        <w:pStyle w:val="SQL"/>
      </w:pPr>
      <w:r>
        <w:t>union</w:t>
      </w:r>
    </w:p>
    <w:p w:rsidR="0024302C" w:rsidRDefault="0024302C" w:rsidP="0024302C">
      <w:pPr>
        <w:pStyle w:val="SQL"/>
      </w:pPr>
      <w:r>
        <w:t>select * from</w:t>
      </w:r>
    </w:p>
    <w:p w:rsidR="0024302C" w:rsidRDefault="0024302C" w:rsidP="0024302C">
      <w:pPr>
        <w:pStyle w:val="SQL"/>
      </w:pPr>
      <w:r>
        <w:t>(select 12,'Dec' as month from dual),</w:t>
      </w:r>
    </w:p>
    <w:p w:rsidR="0024302C" w:rsidRDefault="0024302C" w:rsidP="0024302C">
      <w:pPr>
        <w:pStyle w:val="SQL"/>
      </w:pPr>
      <w:r>
        <w:t>(select sum(TOTALRECEIVEDSETTLEMENTAMT) as SettlementAmt,count(*)as NoOfCase from casedata where extract(year FROM casedate) =&lt;%Year%&gt; and extract(MONTH FROM casedate)=12),</w:t>
      </w:r>
    </w:p>
    <w:p w:rsidR="00AD59A1" w:rsidRPr="00AD59A1" w:rsidRDefault="0024302C" w:rsidP="0024302C">
      <w:pPr>
        <w:pStyle w:val="SQL"/>
      </w:pPr>
      <w:r>
        <w:t>(select sum(TOTALRECEIVEDSETTLEMENTAMT) as SettlementAmt1,count(*)as NoOfCase1 from casedata where extract(year FROM casedate) =&lt;%Year%&gt;-1 and extract(MONTH FROM casedate)=12)</w:t>
      </w:r>
    </w:p>
    <w:p w:rsidR="00CA39E2" w:rsidRDefault="00CA39E2" w:rsidP="00CA39E2">
      <w:pPr>
        <w:pStyle w:val="Heading2"/>
      </w:pPr>
      <w:bookmarkStart w:id="15" w:name="_Toc323827838"/>
      <w:r>
        <w:lastRenderedPageBreak/>
        <w:t>Sample Report</w:t>
      </w:r>
      <w:bookmarkEnd w:id="15"/>
    </w:p>
    <w:p w:rsidR="0037393D" w:rsidRPr="0037393D" w:rsidRDefault="00DE5540" w:rsidP="0037393D">
      <w:r>
        <w:object w:dxaOrig="1539" w:dyaOrig="993">
          <v:shape id="_x0000_i1025" type="#_x0000_t75" style="width:77.25pt;height:49.5pt" o:ole="">
            <v:imagedata r:id="rId15" o:title=""/>
          </v:shape>
          <o:OLEObject Type="Embed" ProgID="AcroExch.Document.7" ShapeID="_x0000_i1025" DrawAspect="Icon" ObjectID="_1397644867" r:id="rId16"/>
        </w:object>
      </w:r>
    </w:p>
    <w:p w:rsidR="000531AD" w:rsidRPr="000B5A58" w:rsidRDefault="000B5A58" w:rsidP="000B5A58">
      <w:pPr>
        <w:pStyle w:val="Heading1"/>
      </w:pPr>
      <w:bookmarkStart w:id="16" w:name="_Toc323827839"/>
      <w:r w:rsidRPr="000B5A58">
        <w:lastRenderedPageBreak/>
        <w:t>Case Pipeline Report</w:t>
      </w:r>
      <w:bookmarkEnd w:id="16"/>
    </w:p>
    <w:p w:rsidR="000B5A58" w:rsidRPr="000B5A58" w:rsidRDefault="000B5A58" w:rsidP="000B5A58">
      <w:pPr>
        <w:pStyle w:val="Heading2"/>
      </w:pPr>
      <w:bookmarkStart w:id="17" w:name="_Toc323827840"/>
      <w:r>
        <w:t>Specification</w:t>
      </w:r>
      <w:bookmarkEnd w:id="17"/>
    </w:p>
    <w:p w:rsidR="000B5A58" w:rsidRPr="000B5A58" w:rsidRDefault="000B5A58" w:rsidP="005102DA">
      <w:pPr>
        <w:pStyle w:val="ListParagraph"/>
        <w:numPr>
          <w:ilvl w:val="0"/>
          <w:numId w:val="7"/>
        </w:numPr>
      </w:pPr>
      <w:r w:rsidRPr="000B5A58">
        <w:t>Each Case has a Case Received Date.  Generate a Report for a rolling 13 month period.  Display graphically, with x-axis for a month and y-axis for # of Cases.  Display for each month, three bars.  Each bar represents,</w:t>
      </w:r>
    </w:p>
    <w:p w:rsidR="000B5A58" w:rsidRPr="000B5A58" w:rsidRDefault="000B5A58" w:rsidP="005102DA">
      <w:pPr>
        <w:pStyle w:val="ListParagraph"/>
        <w:numPr>
          <w:ilvl w:val="0"/>
          <w:numId w:val="7"/>
        </w:numPr>
      </w:pPr>
      <w:r w:rsidRPr="000B5A58">
        <w:t>New Cases – Cases opened in that month</w:t>
      </w:r>
    </w:p>
    <w:p w:rsidR="000B5A58" w:rsidRPr="000B5A58" w:rsidRDefault="000B5A58" w:rsidP="005102DA">
      <w:pPr>
        <w:pStyle w:val="ListParagraph"/>
        <w:numPr>
          <w:ilvl w:val="0"/>
          <w:numId w:val="7"/>
        </w:numPr>
      </w:pPr>
      <w:r w:rsidRPr="000B5A58">
        <w:t>Closed Cases - Cases closed in that month regardless of when opened</w:t>
      </w:r>
    </w:p>
    <w:p w:rsidR="000B5A58" w:rsidRPr="000B5A58" w:rsidRDefault="000B5A58" w:rsidP="005102DA">
      <w:pPr>
        <w:pStyle w:val="ListParagraph"/>
        <w:numPr>
          <w:ilvl w:val="0"/>
          <w:numId w:val="7"/>
        </w:numPr>
      </w:pPr>
      <w:r w:rsidRPr="000B5A58">
        <w:t>Active Cases – Cases still open in that month, regardless of when opened.</w:t>
      </w:r>
    </w:p>
    <w:p w:rsidR="000B5A58" w:rsidRDefault="000B5A58" w:rsidP="005102DA">
      <w:pPr>
        <w:pStyle w:val="ListParagraph"/>
        <w:numPr>
          <w:ilvl w:val="0"/>
          <w:numId w:val="7"/>
        </w:numPr>
      </w:pPr>
      <w:r w:rsidRPr="000B5A58">
        <w:t>Draw a linear line depicting the growth in New and Closed Cases</w:t>
      </w:r>
    </w:p>
    <w:p w:rsidR="008135F3" w:rsidRDefault="00D26C1B" w:rsidP="00D26C1B">
      <w:pPr>
        <w:pStyle w:val="Heading2"/>
      </w:pPr>
      <w:bookmarkStart w:id="18" w:name="_Toc323827841"/>
      <w:r>
        <w:t>SQL</w:t>
      </w:r>
      <w:bookmarkEnd w:id="18"/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13,substr(to_char(sysdate, 'MONTH'),0,3)||'-'||extract(year from sysdate) as month from dual) 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sysdate) and extract(year from casedate)=extract(year from sysdate)),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sysdate) and extract(year from closedate)=extract(year from sysdate)),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sysdate) and extract(year from closedate)&gt;=extract(year from sysdate))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12,substr(to_char(add_months(sysdate,-1), 'MONTH'),0,3)||'-'||extract(year from add_months(sysdate,-1))as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add_months(sysdate,-1)) and extract(year from casedate)=extract(year from add_months(sysdate,-1))),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add_months(sysdate,-1)) and extract(year from closedate)=extract(year from add_months(sysdate,-1))),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add_months(sysdate,-1)) and extract(year from closedate)&gt;=extract(year from add_months(sysdate,-1)))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11,substr(to_char(add_months(sysdate,-2), 'MONTH'),0,3)||'-'||extract(year from add_months(sysdate,-2))as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add_months(sysdate,-2)) and extract(year from casedate)=extract(year from add_months(sysdate,-2))),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add_months(sysdate,-2)) and extract(year from closedate)=extract(year from add_months(sysdate,-2))),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add_months(sysdate,-2)) and extract(year from closedate)&gt;=extract(year from add_months(sysdate,-2)))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10,substr(to_char(add_months(sysdate,-3), 'MONTH'),0,3)||'-'||extract(year from add_months(sysdate,-3))as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add_months(sysdate,-3)) and extract(year from casedate)=extract(year from add_months(sysdate,-3))),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add_months(sysdate,-3)) and extract(year from closedate)=extract(year from add_months(sysdate,-3))),</w:t>
      </w:r>
    </w:p>
    <w:p w:rsidR="00E17419" w:rsidRDefault="00E17419" w:rsidP="00E17419">
      <w:pPr>
        <w:pStyle w:val="SQL"/>
      </w:pPr>
      <w:r>
        <w:lastRenderedPageBreak/>
        <w:t>(select count(*) as activecases from casedata where extract(month from closedate)&gt;extract(month from add_months(sysdate,-3)) and extract(year from closedate)&gt;=extract(year from add_months(sysdate,-3)))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9,substr(to_char(add_months(sysdate,-4), 'MONTH'),0,3)||'-'||extract(year from add_months(sysdate,-4))as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add_months(sysdate,-4)) and extract(year from casedate)=extract(year from add_months(sysdate,-4))),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add_months(sysdate,-4)) and extract(year from closedate)=extract(year from add_months(sysdate,-4))),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add_months(sysdate,-4)) and extract(year from closedate)&gt;=extract(year from add_months(sysdate,-4)))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8,substr(to_char(add_months(sysdate,-5), 'MONTH'),0,3)||'-'||extract(year from add_months(sysdate,-5))as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add_months(sysdate,-5)) and extract(year from casedate)=extract(year from add_months(sysdate,-5))),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add_months(sysdate,-5)) and extract(year from closedate)=extract(year from add_months(sysdate,-5))),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add_months(sysdate,-5)) and extract(year from closedate)&gt;=extract(year from add_months(sysdate,-5)))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7,substr(to_char(add_months(sysdate,-6), 'MONTH'),0,3)||'-'||extract(year from add_months(sysdate,-6))as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add_months(sysdate,-6)) and extract(year from casedate)=extract(year from add_months(sysdate,-6))),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add_months(sysdate,-6)) and extract(year from closedate)=extract(year from add_months(sysdate,-6))),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add_months(sysdate,-6)) and extract(year from closedate)&gt;=extract(year from add_months(sysdate,-6)))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6,substr(to_char(add_months(sysdate,-7), 'MONTH'),0,3)||'-'||extract(year from add_months(sysdate,-7))as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add_months(sysdate,-7)) and extract(year from casedate)=extract(year from add_months(sysdate,-7))),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add_months(sysdate,-7)) and extract(year from closedate)=extract(year from add_months(sysdate,-7))),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add_months(sysdate,-7)) and extract(year from closedate)&gt;=extract(year from add_months(sysdate,-7)))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5,substr(to_char(add_months(sysdate,-8), 'MONTH'),0,3)||'-'||extract(year from add_months(sysdate,-8))as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add_months(sysdate,-8)) and extract(year from casedate)=extract(year from add_months(sysdate,-8))),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add_months(sysdate,-8)) and extract(year from closedate)=extract(year from add_months(sysdate,-8))),</w:t>
      </w:r>
    </w:p>
    <w:p w:rsidR="00E17419" w:rsidRDefault="00E17419" w:rsidP="00E17419">
      <w:pPr>
        <w:pStyle w:val="SQL"/>
      </w:pPr>
      <w:r>
        <w:lastRenderedPageBreak/>
        <w:t>(select count(*) as activecases from casedata where extract(month from closedate)&gt;extract(month from add_months(sysdate,-8)) and extract(year from closedate)&gt;=extract(year from add_months(sysdate,-8)))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4,substr(to_char(add_months(sysdate,-9), 'MONTH'),0,3)||'-'||extract(year from add_months(sysdate,-9))as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add_months(sysdate,-9)) and extract(year from casedate)=extract(year from add_months(sysdate,-9))),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add_months(sysdate,-9)) and extract(year from closedate)=extract(year from add_months(sysdate,-9))),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add_months(sysdate,-9)) and extract(year from closedate)&gt;=extract(year from add_months(sysdate,-9)))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3,substr(to_char(add_months(sysdate,-10), 'MONTH'),0,3)||'-'||extract(year from add_months(sysdate,-10))as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add_months(sysdate,-10)) and extract(year from casedate)=extract(year from add_months(sysdate,-10))),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add_months(sysdate,-10)) and extract(year from closedate)=extract(year from add_months(sysdate,-10))),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add_months(sysdate,-10)) and extract(year from closedate)&gt;=extract(year from add_months(sysdate,-10)))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2,substr(to_char(add_months(sysdate,-11), 'MONTH'),0,3)||'-'||extract(year from add_months(sysdate,-11))as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add_months(sysdate,-11)) and extract(year from casedate)=extract(year from add_months(sysdate,-11))),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add_months(sysdate,-11)) and extract(year from closedate)=extract(year from add_months(sysdate,-11))),</w:t>
      </w:r>
    </w:p>
    <w:p w:rsidR="00E17419" w:rsidRDefault="00E17419" w:rsidP="00E17419">
      <w:pPr>
        <w:pStyle w:val="SQL"/>
      </w:pPr>
      <w:r>
        <w:t>(select count(*) as activecases from casedata where extract(month from closedate)&gt;extract(month from add_months(sysdate,-11)) and extract(year from closedate)&gt;=extract(year from add_months(sysdate,-11)))</w:t>
      </w:r>
    </w:p>
    <w:p w:rsidR="00E17419" w:rsidRDefault="00E17419" w:rsidP="00E17419">
      <w:pPr>
        <w:pStyle w:val="SQL"/>
      </w:pPr>
      <w:r>
        <w:t>UNION</w:t>
      </w:r>
    </w:p>
    <w:p w:rsidR="00E17419" w:rsidRDefault="00E17419" w:rsidP="00E17419">
      <w:pPr>
        <w:pStyle w:val="SQL"/>
      </w:pPr>
      <w:r>
        <w:t xml:space="preserve">select * from </w:t>
      </w:r>
    </w:p>
    <w:p w:rsidR="00E17419" w:rsidRDefault="00E17419" w:rsidP="00E17419">
      <w:pPr>
        <w:pStyle w:val="SQL"/>
      </w:pPr>
      <w:r>
        <w:t>(select 1,substr(to_char(add_months(sysdate,-12), 'MONTH'),0,3)||'-'||extract(year from add_months(sysdate,-12))as month from dual),</w:t>
      </w:r>
    </w:p>
    <w:p w:rsidR="00E17419" w:rsidRDefault="00E17419" w:rsidP="00E17419">
      <w:pPr>
        <w:pStyle w:val="SQL"/>
      </w:pPr>
      <w:r>
        <w:t>(select count(*) as newcases from casedata where extract(month from casedate)=extract(month from add_months(sysdate,-12)) and extract(year from casedate)=extract(year from add_months(sysdate,-12))),</w:t>
      </w:r>
    </w:p>
    <w:p w:rsidR="00E17419" w:rsidRDefault="00E17419" w:rsidP="00E17419">
      <w:pPr>
        <w:pStyle w:val="SQL"/>
      </w:pPr>
      <w:r>
        <w:t>(select count(*) as closedcases from casedata where extract(month from closedate)=extract(month from add_months(sysdate,-12)) and extract(year from closedate)=extract(year from add_months(sysdate,-12))),</w:t>
      </w:r>
    </w:p>
    <w:p w:rsidR="00B377C6" w:rsidRPr="00B377C6" w:rsidRDefault="00E17419" w:rsidP="00E17419">
      <w:pPr>
        <w:pStyle w:val="SQL"/>
      </w:pPr>
      <w:r>
        <w:t>(select count(*) as activecases from casedata where extract(month from closedate)&gt;extract(month from add_months(sysdate,-12)) and extract(year from closedate)&gt;=extract(year from add_months(sysdate,-12)))</w:t>
      </w:r>
    </w:p>
    <w:p w:rsidR="00D26C1B" w:rsidRDefault="00C10FC0" w:rsidP="00C10FC0">
      <w:pPr>
        <w:pStyle w:val="Heading2"/>
      </w:pPr>
      <w:bookmarkStart w:id="19" w:name="_Toc323827842"/>
      <w:r>
        <w:t>Sample Report</w:t>
      </w:r>
      <w:bookmarkEnd w:id="19"/>
    </w:p>
    <w:p w:rsidR="00A27878" w:rsidRPr="00A27878" w:rsidRDefault="005A4608" w:rsidP="00A27878">
      <w:r>
        <w:object w:dxaOrig="1539" w:dyaOrig="993">
          <v:shape id="_x0000_i1026" type="#_x0000_t75" style="width:77.25pt;height:49.5pt" o:ole="">
            <v:imagedata r:id="rId17" o:title=""/>
          </v:shape>
          <o:OLEObject Type="Embed" ProgID="AcroExch.Document.7" ShapeID="_x0000_i1026" DrawAspect="Icon" ObjectID="_1397644868" r:id="rId18"/>
        </w:object>
      </w:r>
    </w:p>
    <w:p w:rsidR="004070E7" w:rsidRPr="009D6C9D" w:rsidRDefault="009D6C9D" w:rsidP="009D6C9D">
      <w:pPr>
        <w:pStyle w:val="Heading1"/>
      </w:pPr>
      <w:bookmarkStart w:id="20" w:name="_Toc323827843"/>
      <w:r w:rsidRPr="009D6C9D">
        <w:lastRenderedPageBreak/>
        <w:t>Year on Year NL as a % of Risk</w:t>
      </w:r>
      <w:bookmarkEnd w:id="20"/>
    </w:p>
    <w:p w:rsidR="009D6C9D" w:rsidRPr="009D6C9D" w:rsidRDefault="009D6C9D" w:rsidP="009D6C9D">
      <w:pPr>
        <w:pStyle w:val="Heading2"/>
      </w:pPr>
      <w:bookmarkStart w:id="21" w:name="_Toc323827844"/>
      <w:r>
        <w:t>Specification</w:t>
      </w:r>
      <w:bookmarkEnd w:id="21"/>
    </w:p>
    <w:p w:rsidR="009D6C9D" w:rsidRPr="009D6C9D" w:rsidRDefault="009D6C9D" w:rsidP="005102DA">
      <w:pPr>
        <w:pStyle w:val="ListParagraph"/>
        <w:numPr>
          <w:ilvl w:val="0"/>
          <w:numId w:val="8"/>
        </w:numPr>
        <w:ind w:left="720"/>
      </w:pPr>
      <w:r w:rsidRPr="009D6C9D">
        <w:t>Each Case has a NL and Risk number calculated and Stored on the Case Data table.  There is also a Case received Date.</w:t>
      </w:r>
    </w:p>
    <w:p w:rsidR="009D6C9D" w:rsidRPr="009D6C9D" w:rsidRDefault="009D6C9D" w:rsidP="005102DA">
      <w:pPr>
        <w:pStyle w:val="ListParagraph"/>
        <w:numPr>
          <w:ilvl w:val="0"/>
          <w:numId w:val="8"/>
        </w:numPr>
        <w:ind w:left="720"/>
      </w:pPr>
      <w:r w:rsidRPr="009D6C9D">
        <w:t>Draw a graph with X- Axis for Month and Y-Axis for # of Cases.</w:t>
      </w:r>
    </w:p>
    <w:p w:rsidR="009D6C9D" w:rsidRDefault="009D6C9D" w:rsidP="005102DA">
      <w:pPr>
        <w:pStyle w:val="ListParagraph"/>
        <w:numPr>
          <w:ilvl w:val="0"/>
          <w:numId w:val="8"/>
        </w:numPr>
        <w:ind w:left="720"/>
      </w:pPr>
      <w:r w:rsidRPr="009D6C9D">
        <w:t>Display for each Month two bars.   Each bar represents, the NL as a % of Risk for that month in that year. i.e. month of Jan 2010 and Jan 2011. And so on.</w:t>
      </w:r>
    </w:p>
    <w:p w:rsidR="009D6C9D" w:rsidRDefault="009D6C9D" w:rsidP="009D6C9D">
      <w:pPr>
        <w:pStyle w:val="Heading2"/>
      </w:pPr>
      <w:bookmarkStart w:id="22" w:name="_Toc323827845"/>
      <w:r>
        <w:t>SQL</w:t>
      </w:r>
      <w:bookmarkEnd w:id="22"/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1,'Jan'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casedate)=1),</w:t>
      </w:r>
    </w:p>
    <w:p w:rsidR="00B9194D" w:rsidRDefault="00B9194D" w:rsidP="00B9194D">
      <w:pPr>
        <w:pStyle w:val="SQL"/>
      </w:pPr>
      <w:r>
        <w:t>(select SUM(</w:t>
      </w:r>
      <w:r w:rsidR="00574EB4">
        <w:t>reservereleased</w:t>
      </w:r>
      <w:r>
        <w:t>) as NetLoss1, SUM(TOTALINVRISK) as Risk1 from casedata where extract(year FROM casedate) =&lt;%Year%&gt;-1 and extract(MONTH FROM casedate)=1)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2,'Feb'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casedate)=2),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casedate)=2)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3,'Mar'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casedate)=3),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casedate)=3)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4,'Apr'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casedate)=4),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casedate)=4)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5,'May'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casedate)=5),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casedate)=5)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6,'Jun' as month from dual),</w:t>
      </w:r>
    </w:p>
    <w:p w:rsidR="00B9194D" w:rsidRDefault="00B9194D" w:rsidP="00B9194D">
      <w:pPr>
        <w:pStyle w:val="SQL"/>
      </w:pPr>
      <w:r>
        <w:lastRenderedPageBreak/>
        <w:t>(select SUM(RESERVERELEASED) as NetLoss, SUM(TOTALINVRISK) as Risk from casedata where extract(year FROM casedate) =&lt;%Year%&gt; and extract(MONTH FROM casedate)=6),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casedate)=6)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7,'Jul'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casedate)=7),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casedate)=7)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8,'Aug'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casedate)=8),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casedate)=8)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9,'Sep'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casedate)=9),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casedate)=9)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10,'Oct'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casedate)=10),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casedate)=10)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11,'Nov'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casedate)=11),</w:t>
      </w:r>
    </w:p>
    <w:p w:rsidR="00B9194D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casedate)=11)</w:t>
      </w:r>
    </w:p>
    <w:p w:rsidR="00B9194D" w:rsidRDefault="00B9194D" w:rsidP="00B9194D">
      <w:pPr>
        <w:pStyle w:val="SQL"/>
      </w:pPr>
      <w:r>
        <w:t>union</w:t>
      </w:r>
    </w:p>
    <w:p w:rsidR="00B9194D" w:rsidRDefault="00B9194D" w:rsidP="00B9194D">
      <w:pPr>
        <w:pStyle w:val="SQL"/>
      </w:pPr>
      <w:r>
        <w:t>select * from</w:t>
      </w:r>
    </w:p>
    <w:p w:rsidR="00B9194D" w:rsidRDefault="00B9194D" w:rsidP="00B9194D">
      <w:pPr>
        <w:pStyle w:val="SQL"/>
      </w:pPr>
      <w:r>
        <w:t>(select 12,'Dec' as month from dual),</w:t>
      </w:r>
    </w:p>
    <w:p w:rsidR="00B9194D" w:rsidRDefault="00B9194D" w:rsidP="00B9194D">
      <w:pPr>
        <w:pStyle w:val="SQL"/>
      </w:pPr>
      <w:r>
        <w:t>(select SUM(RESERVERELEASED) as NetLoss, SUM(TOTALINVRISK) as Risk from casedata where extract(year FROM casedate) =&lt;%Year%&gt; and extract(MONTH FROM casedate)=12),</w:t>
      </w:r>
    </w:p>
    <w:p w:rsidR="009F4729" w:rsidRPr="009F4729" w:rsidRDefault="00B9194D" w:rsidP="00B9194D">
      <w:pPr>
        <w:pStyle w:val="SQL"/>
      </w:pPr>
      <w:r>
        <w:t>(select SUM(RESERVERELEASED) as NetLoss1, SUM(TOTALINVRISK) as Risk1 from casedata where extract(year FROM casedate) =&lt;%Year%&gt;-1 and extract(MONTH FROM casedate)=12)</w:t>
      </w:r>
    </w:p>
    <w:p w:rsidR="009D6C9D" w:rsidRDefault="009D6C9D" w:rsidP="009D6C9D">
      <w:pPr>
        <w:pStyle w:val="Heading2"/>
      </w:pPr>
      <w:bookmarkStart w:id="23" w:name="_Toc323827846"/>
      <w:r>
        <w:lastRenderedPageBreak/>
        <w:t>Sample Report</w:t>
      </w:r>
      <w:bookmarkEnd w:id="23"/>
    </w:p>
    <w:p w:rsidR="00B9194D" w:rsidRPr="00B9194D" w:rsidRDefault="00DE5540" w:rsidP="00B9194D">
      <w:r>
        <w:object w:dxaOrig="1539" w:dyaOrig="993">
          <v:shape id="_x0000_i1027" type="#_x0000_t75" style="width:77.25pt;height:49.5pt" o:ole="">
            <v:imagedata r:id="rId19" o:title=""/>
          </v:shape>
          <o:OLEObject Type="Embed" ProgID="AcroExch.Document.7" ShapeID="_x0000_i1027" DrawAspect="Icon" ObjectID="_1397644869" r:id="rId20"/>
        </w:object>
      </w:r>
    </w:p>
    <w:p w:rsidR="00E06D66" w:rsidRPr="00E06D66" w:rsidRDefault="00E06D66" w:rsidP="00E06D66">
      <w:pPr>
        <w:pStyle w:val="Heading1"/>
      </w:pPr>
      <w:bookmarkStart w:id="24" w:name="_Toc323827847"/>
      <w:r w:rsidRPr="00E06D66">
        <w:lastRenderedPageBreak/>
        <w:t>Year on Year Prevent as a % of Risk</w:t>
      </w:r>
      <w:bookmarkEnd w:id="24"/>
    </w:p>
    <w:p w:rsidR="00E06D66" w:rsidRPr="00E06D66" w:rsidRDefault="00E06D66" w:rsidP="00E06D66">
      <w:pPr>
        <w:pStyle w:val="Heading2"/>
      </w:pPr>
      <w:bookmarkStart w:id="25" w:name="_Toc323827848"/>
      <w:r>
        <w:t>Specification</w:t>
      </w:r>
      <w:bookmarkEnd w:id="25"/>
    </w:p>
    <w:p w:rsidR="00E06D66" w:rsidRPr="00E06D66" w:rsidRDefault="00E06D66" w:rsidP="005102DA">
      <w:pPr>
        <w:pStyle w:val="ListParagraph"/>
        <w:numPr>
          <w:ilvl w:val="0"/>
          <w:numId w:val="9"/>
        </w:numPr>
        <w:ind w:left="720"/>
      </w:pPr>
      <w:r w:rsidRPr="00E06D66">
        <w:t>Each Case has a Prevent and Risk number calculated and Stored on the Case Data table.  There is also a Case received Date.</w:t>
      </w:r>
    </w:p>
    <w:p w:rsidR="00E06D66" w:rsidRPr="00E06D66" w:rsidRDefault="00E06D66" w:rsidP="005102DA">
      <w:pPr>
        <w:pStyle w:val="ListParagraph"/>
        <w:numPr>
          <w:ilvl w:val="0"/>
          <w:numId w:val="9"/>
        </w:numPr>
        <w:ind w:left="720"/>
      </w:pPr>
      <w:r w:rsidRPr="00E06D66">
        <w:t>Draw a graph with X- Axis for Month and Y-Axis for # of Cases.</w:t>
      </w:r>
    </w:p>
    <w:p w:rsidR="00E06D66" w:rsidRDefault="00E06D66" w:rsidP="005102DA">
      <w:pPr>
        <w:pStyle w:val="ListParagraph"/>
        <w:numPr>
          <w:ilvl w:val="0"/>
          <w:numId w:val="9"/>
        </w:numPr>
        <w:ind w:left="720"/>
      </w:pPr>
      <w:r w:rsidRPr="00E06D66">
        <w:t>Display for each Month two bars.   Each bar represents, the Prevent as a % of Risk for that month in that year. i.e. month of Jan 2010 and Jan 2011. And so on.</w:t>
      </w:r>
    </w:p>
    <w:p w:rsidR="00E06D66" w:rsidRDefault="00E06D66" w:rsidP="00E06D66">
      <w:pPr>
        <w:pStyle w:val="Heading2"/>
      </w:pPr>
      <w:bookmarkStart w:id="26" w:name="_Toc323827849"/>
      <w:r>
        <w:t>SQL</w:t>
      </w:r>
      <w:bookmarkEnd w:id="26"/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1,'Jan'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casedate)=1),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casedate)=1)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2,'Feb'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casedate)=2),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casedate)=2)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3,'Mar'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casedate)=3),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casedate)=3)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4,'Apr'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casedate)=4),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casedate)=4)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5,'May' as month from dual),</w:t>
      </w:r>
    </w:p>
    <w:p w:rsidR="00C92997" w:rsidRDefault="00C92997" w:rsidP="00C92997">
      <w:pPr>
        <w:pStyle w:val="SQL"/>
      </w:pPr>
      <w:r>
        <w:lastRenderedPageBreak/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casedate)=5),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casedate)=5)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6,'Jun'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casedate)=6),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casedate)=6)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7,'Jul'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casedate)=7),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casedate)=7)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8,'Aug'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casedate)=8),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casedate)=8)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9,'Sep'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casedate)=9),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casedate)=9)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10,'Oct'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casedate)=10),</w:t>
      </w:r>
    </w:p>
    <w:p w:rsidR="00C92997" w:rsidRDefault="00C92997" w:rsidP="00C92997">
      <w:pPr>
        <w:pStyle w:val="SQL"/>
      </w:pPr>
      <w:r>
        <w:lastRenderedPageBreak/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casedate)=10)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11,'Nov'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casedate)=11),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casedate)=11)</w:t>
      </w:r>
    </w:p>
    <w:p w:rsidR="00C92997" w:rsidRDefault="00C92997" w:rsidP="00C92997">
      <w:pPr>
        <w:pStyle w:val="SQL"/>
      </w:pPr>
      <w:r>
        <w:t>union</w:t>
      </w:r>
    </w:p>
    <w:p w:rsidR="00C92997" w:rsidRDefault="00C92997" w:rsidP="00C92997">
      <w:pPr>
        <w:pStyle w:val="SQL"/>
      </w:pPr>
      <w:r>
        <w:t>select * from</w:t>
      </w:r>
    </w:p>
    <w:p w:rsidR="00C92997" w:rsidRDefault="00C92997" w:rsidP="00C92997">
      <w:pPr>
        <w:pStyle w:val="SQL"/>
      </w:pPr>
      <w:r>
        <w:t>(select 12,'Dec' as month from dual),</w:t>
      </w:r>
    </w:p>
    <w:p w:rsidR="00C92997" w:rsidRDefault="00C92997" w:rsidP="00C92997">
      <w:pPr>
        <w:pStyle w:val="SQL"/>
      </w:pPr>
      <w:r>
        <w:t>(select SUM(reservereleased) as NetLoss, SUM(TOTALINVRISK) as RISK, sum(totalpreventamount) as PreventAmt, sum(TOTALRECEIVEDSETTLEMENTAMT) as SettlementAmt,count(*)as NoOfCase from casedata where extract(year FROM casedate) =&lt;%prmYearAFM%&gt; and extract(MONTH FROM casedate)=12),</w:t>
      </w:r>
    </w:p>
    <w:p w:rsidR="00C92997" w:rsidRDefault="00C92997" w:rsidP="00C92997">
      <w:pPr>
        <w:pStyle w:val="SQL"/>
      </w:pPr>
      <w:r>
        <w:t>(select SUM(reservereleased) as NetLoss1, SUM(TOTALINVRISK) as Risk1,sum(totalpreventamount) as PreventAmt1, sum(TOTALRECEIVEDSETTLEMENTAMT) as SettlementAmt1,count(*)as NoOfCase1 from casedata where extract(year FROM casedate) =&lt;%prmYearAFM%&gt;-1 and extract(MONTH FROM casedate)=12)</w:t>
      </w:r>
    </w:p>
    <w:p w:rsidR="00013E64" w:rsidRPr="00013E64" w:rsidRDefault="00013E64" w:rsidP="00013E64">
      <w:pPr>
        <w:rPr>
          <w:sz w:val="20"/>
        </w:rPr>
      </w:pPr>
      <w:r w:rsidRPr="00013E64">
        <w:rPr>
          <w:sz w:val="20"/>
          <w:vertAlign w:val="superscript"/>
        </w:rPr>
        <w:t>*</w:t>
      </w:r>
      <w:r w:rsidRPr="00013E64">
        <w:rPr>
          <w:sz w:val="20"/>
        </w:rPr>
        <w:t>prmYearAFM is the user-defined input parameter.</w:t>
      </w:r>
    </w:p>
    <w:p w:rsidR="00E06D66" w:rsidRDefault="00E06D66" w:rsidP="00E06D66">
      <w:pPr>
        <w:pStyle w:val="Heading2"/>
      </w:pPr>
      <w:bookmarkStart w:id="27" w:name="_Toc323827850"/>
      <w:r>
        <w:t>Sample Report</w:t>
      </w:r>
      <w:bookmarkEnd w:id="27"/>
    </w:p>
    <w:p w:rsidR="005F1716" w:rsidRPr="005F1716" w:rsidRDefault="00DE5540" w:rsidP="005F1716">
      <w:r>
        <w:object w:dxaOrig="1539" w:dyaOrig="993">
          <v:shape id="_x0000_i1028" type="#_x0000_t75" style="width:77.25pt;height:49.5pt" o:ole="">
            <v:imagedata r:id="rId21" o:title=""/>
          </v:shape>
          <o:OLEObject Type="Embed" ProgID="Package" ShapeID="_x0000_i1028" DrawAspect="Icon" ObjectID="_1397644870" r:id="rId22"/>
        </w:object>
      </w:r>
    </w:p>
    <w:p w:rsidR="00F10089" w:rsidRPr="00F10089" w:rsidRDefault="00F10089" w:rsidP="00F10089">
      <w:pPr>
        <w:pStyle w:val="Heading1"/>
      </w:pPr>
      <w:bookmarkStart w:id="28" w:name="_Toc323827851"/>
      <w:r w:rsidRPr="00F10089">
        <w:lastRenderedPageBreak/>
        <w:t>NL as a % of Risk by Type for a selected Year</w:t>
      </w:r>
      <w:bookmarkEnd w:id="28"/>
    </w:p>
    <w:p w:rsidR="00F10089" w:rsidRPr="00F10089" w:rsidRDefault="00F10089" w:rsidP="00F10089">
      <w:pPr>
        <w:pStyle w:val="Heading2"/>
      </w:pPr>
      <w:bookmarkStart w:id="29" w:name="_Toc323827852"/>
      <w:r>
        <w:t>Specification</w:t>
      </w:r>
      <w:bookmarkEnd w:id="29"/>
    </w:p>
    <w:p w:rsidR="00F10089" w:rsidRPr="00F10089" w:rsidRDefault="00F10089" w:rsidP="005102DA">
      <w:pPr>
        <w:pStyle w:val="ListParagraph"/>
        <w:numPr>
          <w:ilvl w:val="0"/>
          <w:numId w:val="10"/>
        </w:numPr>
        <w:ind w:left="720"/>
      </w:pPr>
      <w:r w:rsidRPr="00F10089">
        <w:t>Each Case has a Type, NL and Risk number calculated and Stored on the Case Data table.  There is also a Case received Date.</w:t>
      </w:r>
    </w:p>
    <w:p w:rsidR="00F10089" w:rsidRPr="00F10089" w:rsidRDefault="00F10089" w:rsidP="005102DA">
      <w:pPr>
        <w:pStyle w:val="ListParagraph"/>
        <w:numPr>
          <w:ilvl w:val="0"/>
          <w:numId w:val="10"/>
        </w:numPr>
        <w:ind w:left="720"/>
      </w:pPr>
      <w:r w:rsidRPr="00F10089">
        <w:t>Draw a graph with X- Axis for Type and Y-Axis for NL as a % of Risk.</w:t>
      </w:r>
    </w:p>
    <w:p w:rsidR="00F10089" w:rsidRDefault="00F10089" w:rsidP="005102DA">
      <w:pPr>
        <w:pStyle w:val="ListParagraph"/>
        <w:numPr>
          <w:ilvl w:val="0"/>
          <w:numId w:val="10"/>
        </w:numPr>
        <w:ind w:left="720"/>
      </w:pPr>
      <w:r w:rsidRPr="00F10089">
        <w:t>Limit graph to top 5 Types</w:t>
      </w:r>
    </w:p>
    <w:p w:rsidR="00F10089" w:rsidRDefault="00F10089" w:rsidP="00F10089">
      <w:pPr>
        <w:pStyle w:val="Heading2"/>
      </w:pPr>
      <w:bookmarkStart w:id="30" w:name="_Toc323827853"/>
      <w:r>
        <w:t>SQL</w:t>
      </w:r>
      <w:bookmarkEnd w:id="30"/>
    </w:p>
    <w:p w:rsidR="008D4EEE" w:rsidRPr="008D4EEE" w:rsidRDefault="008D4EEE" w:rsidP="008D4EEE">
      <w:pPr>
        <w:pStyle w:val="SQL"/>
      </w:pPr>
      <w:r>
        <w:t>select * from (</w:t>
      </w:r>
      <w:r>
        <w:br/>
        <w:t xml:space="preserve">select fn_codedescription(casetypecode) as  casetype, round(sum(decode(nvl(totalriskamount,0),0,0,nvl(reservereleased,0)/nvl(totalriskamount,0)*100))) as percentage,DENSE_RANK() OVER ( ORDER BY round(sum(decode(nvl(totalriskamount,0),0,0,nvl(reservereleased,0)/nvl(totalriskamount,0)*100))) DESC ) as myorder  from casedata where extract(year from casedate)=&lt;%Year%&gt; group by casetypecode </w:t>
      </w:r>
      <w:r>
        <w:br/>
        <w:t>)</w:t>
      </w:r>
    </w:p>
    <w:p w:rsidR="00F10089" w:rsidRPr="00F10089" w:rsidRDefault="00F10089" w:rsidP="00F10089">
      <w:pPr>
        <w:pStyle w:val="Heading2"/>
      </w:pPr>
      <w:bookmarkStart w:id="31" w:name="_Toc323827854"/>
      <w:r>
        <w:t>Sample Report</w:t>
      </w:r>
      <w:bookmarkEnd w:id="31"/>
    </w:p>
    <w:p w:rsidR="00F10089" w:rsidRPr="00F10089" w:rsidRDefault="00F64AA1" w:rsidP="00F10089">
      <w:pPr>
        <w:pStyle w:val="ListParagraph"/>
        <w:ind w:left="0"/>
      </w:pPr>
      <w:r>
        <w:object w:dxaOrig="1539" w:dyaOrig="993">
          <v:shape id="_x0000_i1033" type="#_x0000_t75" style="width:77.25pt;height:49.5pt" o:ole="">
            <v:imagedata r:id="rId23" o:title=""/>
          </v:shape>
          <o:OLEObject Type="Embed" ProgID="AcroExch.Document.7" ShapeID="_x0000_i1033" DrawAspect="Icon" ObjectID="_1397644871" r:id="rId24"/>
        </w:object>
      </w:r>
    </w:p>
    <w:p w:rsidR="00E06D66" w:rsidRPr="00E06D66" w:rsidRDefault="00E06D66" w:rsidP="00E06D66">
      <w:pPr>
        <w:pStyle w:val="ListParagraph"/>
        <w:ind w:left="0"/>
      </w:pPr>
    </w:p>
    <w:p w:rsidR="009D6C9D" w:rsidRPr="009D6C9D" w:rsidRDefault="009D6C9D" w:rsidP="009D6C9D">
      <w:pPr>
        <w:pStyle w:val="ListParagraph"/>
        <w:ind w:left="0"/>
      </w:pPr>
    </w:p>
    <w:p w:rsidR="000B5A58" w:rsidRPr="000B5A58" w:rsidRDefault="000B5A58" w:rsidP="000B5A58"/>
    <w:p w:rsidR="000E7CA2" w:rsidRPr="000E7CA2" w:rsidRDefault="000E7CA2" w:rsidP="000E7CA2">
      <w:pPr>
        <w:pStyle w:val="ListParagraph"/>
      </w:pPr>
    </w:p>
    <w:p w:rsidR="00854691" w:rsidRPr="00200D24" w:rsidRDefault="00854691" w:rsidP="00854691">
      <w:pPr>
        <w:ind w:left="720"/>
      </w:pPr>
    </w:p>
    <w:p w:rsidR="00E2765B" w:rsidRDefault="00E2765B" w:rsidP="00E2765B">
      <w:pPr>
        <w:pStyle w:val="Heading1"/>
      </w:pPr>
      <w:bookmarkStart w:id="32" w:name="_Toc323827855"/>
      <w:r>
        <w:lastRenderedPageBreak/>
        <w:t>Policy Violation Report (Current Month)</w:t>
      </w:r>
      <w:bookmarkEnd w:id="32"/>
    </w:p>
    <w:p w:rsidR="00E2765B" w:rsidRDefault="00E2765B" w:rsidP="00E2765B">
      <w:pPr>
        <w:pStyle w:val="Heading2"/>
      </w:pPr>
      <w:bookmarkStart w:id="33" w:name="_Toc323827856"/>
      <w:r>
        <w:t>Specification</w:t>
      </w:r>
      <w:bookmarkEnd w:id="33"/>
    </w:p>
    <w:p w:rsidR="00E2765B" w:rsidRDefault="00D619DB" w:rsidP="005102DA">
      <w:pPr>
        <w:pStyle w:val="ListParagraph"/>
        <w:numPr>
          <w:ilvl w:val="0"/>
          <w:numId w:val="11"/>
        </w:numPr>
      </w:pPr>
      <w:r>
        <w:t>The report shows the transaction count, risk dollars and loss dollars based on the policy violation associated with the case transactions in the current month.</w:t>
      </w:r>
    </w:p>
    <w:p w:rsidR="003E386E" w:rsidRDefault="003E386E" w:rsidP="003E386E">
      <w:pPr>
        <w:pStyle w:val="Heading2"/>
      </w:pPr>
      <w:bookmarkStart w:id="34" w:name="_Toc323827857"/>
      <w:r>
        <w:t>SQL</w:t>
      </w:r>
      <w:bookmarkEnd w:id="34"/>
    </w:p>
    <w:p w:rsidR="003E386E" w:rsidRDefault="003E386E" w:rsidP="003E386E">
      <w:pPr>
        <w:pStyle w:val="SQL"/>
      </w:pPr>
      <w:r w:rsidRPr="003E386E">
        <w:t>select fn_codedescription(fk_code_policyviolation), count(caseno) as count, sum(casetran_riskamt) as risk,sum(casetran_lossamt) as loss from tranpolicyviolation left join casetransaction on fk_casetransaction_id=pk_casetranid left join casedata on caseno=fk_casedata_caseno where extract(month from casetran_occuredon)=extract(month from sysdate) and extract(year from casetran_occuredon)=extract(year from sysdate) group by fk_code_policyviolation order by loss desc</w:t>
      </w:r>
    </w:p>
    <w:p w:rsidR="003E386E" w:rsidRDefault="003E386E" w:rsidP="003E386E">
      <w:pPr>
        <w:pStyle w:val="Heading2"/>
      </w:pPr>
      <w:bookmarkStart w:id="35" w:name="_Toc323827858"/>
      <w:r>
        <w:t>Sample Report</w:t>
      </w:r>
      <w:bookmarkEnd w:id="35"/>
    </w:p>
    <w:p w:rsidR="003E386E" w:rsidRDefault="007E0672" w:rsidP="003E386E">
      <w:r>
        <w:object w:dxaOrig="1539" w:dyaOrig="993">
          <v:shape id="_x0000_i1034" type="#_x0000_t75" style="width:77.25pt;height:49.5pt" o:ole="">
            <v:imagedata r:id="rId25" o:title=""/>
          </v:shape>
          <o:OLEObject Type="Embed" ProgID="Package" ShapeID="_x0000_i1034" DrawAspect="Icon" ObjectID="_1397644872" r:id="rId26"/>
        </w:object>
      </w:r>
    </w:p>
    <w:p w:rsidR="00A232E2" w:rsidRDefault="00A232E2" w:rsidP="00A232E2">
      <w:pPr>
        <w:pStyle w:val="Heading1"/>
      </w:pPr>
      <w:bookmarkStart w:id="36" w:name="_Toc323827859"/>
      <w:r>
        <w:lastRenderedPageBreak/>
        <w:t>Policy Violation Report (YTD)</w:t>
      </w:r>
      <w:bookmarkEnd w:id="36"/>
    </w:p>
    <w:p w:rsidR="00A232E2" w:rsidRDefault="00A232E2" w:rsidP="00A232E2">
      <w:pPr>
        <w:pStyle w:val="Heading2"/>
      </w:pPr>
      <w:bookmarkStart w:id="37" w:name="_Toc323827860"/>
      <w:r>
        <w:t>Specification</w:t>
      </w:r>
      <w:bookmarkEnd w:id="37"/>
    </w:p>
    <w:p w:rsidR="00A232E2" w:rsidRDefault="00A232E2" w:rsidP="005102DA">
      <w:pPr>
        <w:pStyle w:val="ListParagraph"/>
        <w:numPr>
          <w:ilvl w:val="0"/>
          <w:numId w:val="11"/>
        </w:numPr>
      </w:pPr>
      <w:r>
        <w:t>The report shows the transaction count, risk dollars and loss dollars based on the policy violation associated with the case transactions in the YTD</w:t>
      </w:r>
      <w:r w:rsidR="00485439">
        <w:t xml:space="preserve"> range</w:t>
      </w:r>
      <w:r>
        <w:t>.</w:t>
      </w:r>
    </w:p>
    <w:p w:rsidR="004309CA" w:rsidRDefault="004309CA" w:rsidP="004309CA">
      <w:pPr>
        <w:pStyle w:val="Heading2"/>
      </w:pPr>
      <w:bookmarkStart w:id="38" w:name="_Toc323827861"/>
      <w:r>
        <w:t>SQL</w:t>
      </w:r>
      <w:bookmarkEnd w:id="38"/>
    </w:p>
    <w:p w:rsidR="004309CA" w:rsidRDefault="00FD60FB" w:rsidP="00FD60FB">
      <w:pPr>
        <w:pStyle w:val="SQL"/>
      </w:pPr>
      <w:r w:rsidRPr="00FD60FB">
        <w:t>select fn_codedescription(fk_code_policyviolation), count(caseno) as count, sum(casetran_riskamt) as risk,sum(casetran_lossamt) as loss from tranpolicyviolation left join casetransaction on fk_casetransaction_id=pk_casetranid left join casedata on caseno=fk_casedata_caseno where extract(year from casetran_occuredon)=extract(year from sysdate) group by fk_code_policyviolation order by loss desc</w:t>
      </w:r>
    </w:p>
    <w:p w:rsidR="00FD60FB" w:rsidRDefault="00FD60FB" w:rsidP="00FD60FB">
      <w:pPr>
        <w:pStyle w:val="Heading2"/>
      </w:pPr>
      <w:bookmarkStart w:id="39" w:name="_Toc323827862"/>
      <w:r>
        <w:t>Sample Report</w:t>
      </w:r>
      <w:bookmarkEnd w:id="39"/>
    </w:p>
    <w:p w:rsidR="00FD60FB" w:rsidRDefault="007E0672" w:rsidP="00FD60FB">
      <w:r>
        <w:object w:dxaOrig="1539" w:dyaOrig="993">
          <v:shape id="_x0000_i1035" type="#_x0000_t75" style="width:77.25pt;height:49.5pt" o:ole="">
            <v:imagedata r:id="rId27" o:title=""/>
          </v:shape>
          <o:OLEObject Type="Embed" ProgID="Package" ShapeID="_x0000_i1035" DrawAspect="Icon" ObjectID="_1397644873" r:id="rId28"/>
        </w:object>
      </w:r>
    </w:p>
    <w:p w:rsidR="008C3DCE" w:rsidRDefault="008C3DCE" w:rsidP="008C3DCE">
      <w:pPr>
        <w:pStyle w:val="Heading1"/>
      </w:pPr>
      <w:bookmarkStart w:id="40" w:name="_Toc323827863"/>
      <w:r>
        <w:lastRenderedPageBreak/>
        <w:t>Branch-wise Loss due to Policy Violation (Current Month)</w:t>
      </w:r>
      <w:bookmarkEnd w:id="40"/>
    </w:p>
    <w:p w:rsidR="008C3DCE" w:rsidRDefault="008C3DCE" w:rsidP="008C3DCE">
      <w:pPr>
        <w:pStyle w:val="Heading2"/>
      </w:pPr>
      <w:bookmarkStart w:id="41" w:name="_Toc323827864"/>
      <w:r>
        <w:t>Specification</w:t>
      </w:r>
      <w:bookmarkEnd w:id="41"/>
    </w:p>
    <w:p w:rsidR="008C3DCE" w:rsidRDefault="008C3DCE" w:rsidP="005102DA">
      <w:pPr>
        <w:pStyle w:val="ListParagraph"/>
        <w:numPr>
          <w:ilvl w:val="0"/>
          <w:numId w:val="11"/>
        </w:numPr>
      </w:pPr>
      <w:r>
        <w:t>The report shows the branch-wise</w:t>
      </w:r>
      <w:r w:rsidR="0005658E">
        <w:rPr>
          <w:vertAlign w:val="superscript"/>
        </w:rPr>
        <w:t>*</w:t>
      </w:r>
      <w:r>
        <w:t xml:space="preserve"> loss dollars and loss%</w:t>
      </w:r>
      <w:r w:rsidR="0005658E">
        <w:rPr>
          <w:vertAlign w:val="superscript"/>
        </w:rPr>
        <w:t>**</w:t>
      </w:r>
      <w:r>
        <w:t xml:space="preserve"> due to </w:t>
      </w:r>
      <w:r w:rsidR="00F23EF1">
        <w:t>case transactions involving policy violations in the current month. The chart shows the top 5 branches based on the loss%.</w:t>
      </w:r>
    </w:p>
    <w:p w:rsidR="0005658E" w:rsidRPr="0005658E" w:rsidRDefault="0005658E" w:rsidP="0005658E">
      <w:pPr>
        <w:ind w:left="360"/>
        <w:rPr>
          <w:sz w:val="20"/>
        </w:rPr>
      </w:pPr>
      <w:r w:rsidRPr="0005658E">
        <w:rPr>
          <w:sz w:val="20"/>
        </w:rPr>
        <w:t>Note:</w:t>
      </w:r>
    </w:p>
    <w:p w:rsidR="0005658E" w:rsidRPr="001112E9" w:rsidRDefault="0005658E" w:rsidP="005102DA">
      <w:pPr>
        <w:pStyle w:val="ListParagraph"/>
        <w:numPr>
          <w:ilvl w:val="0"/>
          <w:numId w:val="12"/>
        </w:numPr>
        <w:rPr>
          <w:sz w:val="20"/>
        </w:rPr>
      </w:pPr>
      <w:r w:rsidRPr="001112E9">
        <w:rPr>
          <w:sz w:val="20"/>
          <w:vertAlign w:val="superscript"/>
        </w:rPr>
        <w:t>*</w:t>
      </w:r>
      <w:r w:rsidRPr="001112E9">
        <w:rPr>
          <w:sz w:val="20"/>
        </w:rPr>
        <w:t>The branch refers to the Loss location in the Case transaction.</w:t>
      </w:r>
    </w:p>
    <w:p w:rsidR="0005658E" w:rsidRDefault="0005658E" w:rsidP="005102DA">
      <w:pPr>
        <w:pStyle w:val="ListParagraph"/>
        <w:numPr>
          <w:ilvl w:val="0"/>
          <w:numId w:val="12"/>
        </w:numPr>
        <w:rPr>
          <w:sz w:val="20"/>
        </w:rPr>
      </w:pPr>
      <w:r w:rsidRPr="001112E9">
        <w:rPr>
          <w:sz w:val="20"/>
          <w:vertAlign w:val="superscript"/>
        </w:rPr>
        <w:t>**</w:t>
      </w:r>
      <w:r w:rsidRPr="001112E9">
        <w:rPr>
          <w:sz w:val="20"/>
        </w:rPr>
        <w:t>Loss%=Branch level Loss/Total Loss</w:t>
      </w:r>
      <w:r w:rsidR="004C1C61">
        <w:rPr>
          <w:sz w:val="20"/>
        </w:rPr>
        <w:t>; due to policy violation</w:t>
      </w:r>
    </w:p>
    <w:p w:rsidR="007E0672" w:rsidRPr="001112E9" w:rsidRDefault="007E0672" w:rsidP="005102DA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The policy violation records that do not have Location information are grouped and tagged as “Others”.</w:t>
      </w:r>
    </w:p>
    <w:p w:rsidR="002A7820" w:rsidRDefault="002A7820" w:rsidP="002A7820">
      <w:pPr>
        <w:pStyle w:val="Heading2"/>
      </w:pPr>
      <w:bookmarkStart w:id="42" w:name="_Toc323827865"/>
      <w:r>
        <w:t>SQL</w:t>
      </w:r>
      <w:bookmarkEnd w:id="42"/>
    </w:p>
    <w:p w:rsidR="002A7820" w:rsidRPr="002A7820" w:rsidRDefault="00EC1437" w:rsidP="00EC1437">
      <w:pPr>
        <w:pStyle w:val="SQL"/>
      </w:pPr>
      <w:r w:rsidRPr="00EC1437">
        <w:t>select decode(fk_branch_lossloc,null,'Others',(select branch_code||'-'|| branch_name from branch where pk_branchid=fk_branch_lossloc)) as Lossbranchid, sum(casetran_lossamt) as loss,round((sum(casetran_lossamt))/(select sum(sum(casetran_lossamt)) from tranpolicyviolation left join casetransaction on fk_casetransaction_id=pk_casetranid group by fk_code_policyviolation ),2) as "Loss%" from casetransaction where deleteflag=0 and extract(month from casetran_occuredon)=extract(month from sysdate) and extract(year from casetran_occuredon)=extract(year from sysdate) group by fk_branch_lossloc</w:t>
      </w:r>
    </w:p>
    <w:p w:rsidR="00E2765B" w:rsidRDefault="00A4258F" w:rsidP="00A4258F">
      <w:pPr>
        <w:pStyle w:val="Heading2"/>
      </w:pPr>
      <w:bookmarkStart w:id="43" w:name="_Toc323827866"/>
      <w:r>
        <w:t>Sample Report</w:t>
      </w:r>
      <w:bookmarkEnd w:id="43"/>
    </w:p>
    <w:p w:rsidR="00A4258F" w:rsidRDefault="007E0672" w:rsidP="00A4258F">
      <w:r>
        <w:object w:dxaOrig="1539" w:dyaOrig="993">
          <v:shape id="_x0000_i1036" type="#_x0000_t75" style="width:77.25pt;height:49.5pt" o:ole="">
            <v:imagedata r:id="rId29" o:title=""/>
          </v:shape>
          <o:OLEObject Type="Embed" ProgID="Package" ShapeID="_x0000_i1036" DrawAspect="Icon" ObjectID="_1397644874" r:id="rId30"/>
        </w:object>
      </w:r>
    </w:p>
    <w:p w:rsidR="00B205AB" w:rsidRDefault="00B205AB" w:rsidP="00B205AB">
      <w:pPr>
        <w:pStyle w:val="Heading1"/>
      </w:pPr>
      <w:bookmarkStart w:id="44" w:name="_Toc323827867"/>
      <w:r>
        <w:lastRenderedPageBreak/>
        <w:t>Branch-wise Loss due to Policy Violation (YTD)</w:t>
      </w:r>
      <w:bookmarkEnd w:id="44"/>
    </w:p>
    <w:p w:rsidR="00B205AB" w:rsidRDefault="00B205AB" w:rsidP="00B205AB">
      <w:pPr>
        <w:pStyle w:val="Heading2"/>
      </w:pPr>
      <w:bookmarkStart w:id="45" w:name="_Toc323827868"/>
      <w:r>
        <w:t>Specification</w:t>
      </w:r>
      <w:bookmarkEnd w:id="45"/>
    </w:p>
    <w:p w:rsidR="00B205AB" w:rsidRDefault="00B205AB" w:rsidP="005102DA">
      <w:pPr>
        <w:pStyle w:val="ListParagraph"/>
        <w:numPr>
          <w:ilvl w:val="0"/>
          <w:numId w:val="11"/>
        </w:numPr>
      </w:pPr>
      <w:r>
        <w:t>The report shows the branch-wise</w:t>
      </w:r>
      <w:r>
        <w:rPr>
          <w:vertAlign w:val="superscript"/>
        </w:rPr>
        <w:t>*</w:t>
      </w:r>
      <w:r>
        <w:t xml:space="preserve"> loss dollars and loss%</w:t>
      </w:r>
      <w:r>
        <w:rPr>
          <w:vertAlign w:val="superscript"/>
        </w:rPr>
        <w:t>**</w:t>
      </w:r>
      <w:r>
        <w:t xml:space="preserve"> due to case transactions involving policy violations in the YTD range. The chart shows the top 5 branches based on the loss%.</w:t>
      </w:r>
    </w:p>
    <w:p w:rsidR="00B205AB" w:rsidRPr="0005658E" w:rsidRDefault="00B205AB" w:rsidP="00B205AB">
      <w:pPr>
        <w:ind w:left="360"/>
        <w:rPr>
          <w:sz w:val="20"/>
        </w:rPr>
      </w:pPr>
      <w:r w:rsidRPr="0005658E">
        <w:rPr>
          <w:sz w:val="20"/>
        </w:rPr>
        <w:t>Note:</w:t>
      </w:r>
    </w:p>
    <w:p w:rsidR="00B205AB" w:rsidRPr="00B205AB" w:rsidRDefault="00B205AB" w:rsidP="005102DA">
      <w:pPr>
        <w:pStyle w:val="ListParagraph"/>
        <w:numPr>
          <w:ilvl w:val="0"/>
          <w:numId w:val="13"/>
        </w:numPr>
        <w:rPr>
          <w:sz w:val="20"/>
        </w:rPr>
      </w:pPr>
      <w:r w:rsidRPr="00B205AB">
        <w:rPr>
          <w:sz w:val="20"/>
          <w:vertAlign w:val="superscript"/>
        </w:rPr>
        <w:t>*</w:t>
      </w:r>
      <w:r w:rsidRPr="00B205AB">
        <w:rPr>
          <w:sz w:val="20"/>
        </w:rPr>
        <w:t>The branch refers to the Loss location in the Case transaction.</w:t>
      </w:r>
    </w:p>
    <w:p w:rsidR="00B205AB" w:rsidRPr="00BC454A" w:rsidRDefault="00B205AB" w:rsidP="005102DA">
      <w:pPr>
        <w:pStyle w:val="ListParagraph"/>
        <w:numPr>
          <w:ilvl w:val="0"/>
          <w:numId w:val="13"/>
        </w:numPr>
      </w:pPr>
      <w:r w:rsidRPr="00B205AB">
        <w:rPr>
          <w:sz w:val="20"/>
          <w:vertAlign w:val="superscript"/>
        </w:rPr>
        <w:t>**</w:t>
      </w:r>
      <w:r w:rsidRPr="00B205AB">
        <w:rPr>
          <w:sz w:val="20"/>
        </w:rPr>
        <w:t>Loss%=Branch level Loss/Total Loss; due to policy violation</w:t>
      </w:r>
    </w:p>
    <w:p w:rsidR="00BC454A" w:rsidRPr="00870EAF" w:rsidRDefault="00BC454A" w:rsidP="005102DA">
      <w:pPr>
        <w:pStyle w:val="ListParagraph"/>
        <w:numPr>
          <w:ilvl w:val="0"/>
          <w:numId w:val="13"/>
        </w:numPr>
      </w:pPr>
      <w:r>
        <w:rPr>
          <w:sz w:val="20"/>
        </w:rPr>
        <w:t>The policy violation records that do not have Location information are grouped and tagged as “Others”.</w:t>
      </w:r>
    </w:p>
    <w:p w:rsidR="00870EAF" w:rsidRDefault="00870EAF" w:rsidP="00870EAF">
      <w:pPr>
        <w:pStyle w:val="Heading2"/>
      </w:pPr>
      <w:bookmarkStart w:id="46" w:name="_Toc323827869"/>
      <w:r>
        <w:t>SQL</w:t>
      </w:r>
      <w:bookmarkEnd w:id="46"/>
    </w:p>
    <w:p w:rsidR="00870EAF" w:rsidRDefault="00870EAF" w:rsidP="00870EAF">
      <w:pPr>
        <w:pStyle w:val="SQL"/>
      </w:pPr>
      <w:r w:rsidRPr="00870EAF">
        <w:t>select  decode(fk_branch_lossloc,null,'Others',(select branch_code||'-'|| branch_name from branch where pk_branchid=fk_branch_lossloc)) as Lossbranchid, sum(casetran_lossamt) as loss,round((sum(casetran_lossamt))/(select sum(sum(casetran_lossamt)) from tranpolicyviolation left join casetransaction on fk_casetransaction_id=pk_casetranid group by fk_code_policyviolation ),2) as "Loss%" from casetransaction where deleteflag=0 and extract(year from casetran_occuredon)=extract(year from sysdate) group by fk_branch_lossloc</w:t>
      </w:r>
    </w:p>
    <w:p w:rsidR="00870EAF" w:rsidRDefault="00870EAF" w:rsidP="00870EAF">
      <w:pPr>
        <w:pStyle w:val="Heading2"/>
      </w:pPr>
      <w:bookmarkStart w:id="47" w:name="_Toc323827870"/>
      <w:r>
        <w:t>Sample Report</w:t>
      </w:r>
      <w:bookmarkEnd w:id="47"/>
    </w:p>
    <w:p w:rsidR="00870EAF" w:rsidRDefault="002C6FA1" w:rsidP="00870EAF">
      <w:r>
        <w:object w:dxaOrig="1539" w:dyaOrig="993">
          <v:shape id="_x0000_i1037" type="#_x0000_t75" style="width:77.25pt;height:49.5pt" o:ole="">
            <v:imagedata r:id="rId31" o:title=""/>
          </v:shape>
          <o:OLEObject Type="Embed" ProgID="Package" ShapeID="_x0000_i1037" DrawAspect="Icon" ObjectID="_1397644875" r:id="rId32"/>
        </w:object>
      </w:r>
    </w:p>
    <w:p w:rsidR="00D94D0C" w:rsidRDefault="00D94D0C" w:rsidP="00D94D0C">
      <w:pPr>
        <w:pStyle w:val="Heading1"/>
      </w:pPr>
      <w:bookmarkStart w:id="48" w:name="_Toc323827871"/>
      <w:r>
        <w:lastRenderedPageBreak/>
        <w:t>Recovery Analysis Report YTD Variance</w:t>
      </w:r>
      <w:bookmarkEnd w:id="48"/>
    </w:p>
    <w:p w:rsidR="00D94D0C" w:rsidRDefault="00D94D0C" w:rsidP="00D94D0C">
      <w:pPr>
        <w:pStyle w:val="Heading2"/>
      </w:pPr>
      <w:bookmarkStart w:id="49" w:name="_Toc323827872"/>
      <w:r>
        <w:t>Specification</w:t>
      </w:r>
      <w:bookmarkEnd w:id="49"/>
    </w:p>
    <w:p w:rsidR="00D94D0C" w:rsidRDefault="00D94D0C" w:rsidP="00D94D0C">
      <w:pPr>
        <w:pStyle w:val="ListParagraph"/>
        <w:numPr>
          <w:ilvl w:val="0"/>
          <w:numId w:val="11"/>
        </w:numPr>
      </w:pPr>
      <w:r>
        <w:t xml:space="preserve">The report shows the month-wise recovery </w:t>
      </w:r>
      <w:r w:rsidR="00951D78">
        <w:t xml:space="preserve">dollars </w:t>
      </w:r>
      <w:r>
        <w:t xml:space="preserve">breakdown based on </w:t>
      </w:r>
      <w:r w:rsidRPr="00291A62">
        <w:rPr>
          <w:i/>
        </w:rPr>
        <w:t>Recovery Source</w:t>
      </w:r>
      <w:r w:rsidR="00903FE5">
        <w:t xml:space="preserve"> for the current year</w:t>
      </w:r>
      <w:r>
        <w:t xml:space="preserve">. It also shows the YTD </w:t>
      </w:r>
      <w:r w:rsidR="00E4698B">
        <w:rPr>
          <w:vertAlign w:val="superscript"/>
        </w:rPr>
        <w:t>*</w:t>
      </w:r>
      <w:r>
        <w:t>variance in comparison with the previous year.</w:t>
      </w:r>
    </w:p>
    <w:p w:rsidR="00903FE5" w:rsidRDefault="00903FE5" w:rsidP="00D94D0C">
      <w:pPr>
        <w:pStyle w:val="ListParagraph"/>
        <w:numPr>
          <w:ilvl w:val="0"/>
          <w:numId w:val="11"/>
        </w:numPr>
      </w:pPr>
      <w:r>
        <w:t xml:space="preserve">This report has a link to the </w:t>
      </w:r>
      <w:r w:rsidR="001F7A91">
        <w:t>“</w:t>
      </w:r>
      <w:r w:rsidRPr="00291A62">
        <w:rPr>
          <w:i/>
        </w:rPr>
        <w:t>Recovery Analysis Report</w:t>
      </w:r>
      <w:r w:rsidR="001F7A91" w:rsidRPr="00291A62">
        <w:rPr>
          <w:i/>
        </w:rPr>
        <w:t xml:space="preserve"> </w:t>
      </w:r>
      <w:r w:rsidRPr="00291A62">
        <w:rPr>
          <w:i/>
        </w:rPr>
        <w:t>(Prev Year)</w:t>
      </w:r>
      <w:r w:rsidR="001F7A91">
        <w:t>” report</w:t>
      </w:r>
      <w:r>
        <w:t xml:space="preserve">, which </w:t>
      </w:r>
      <w:r w:rsidR="00171ECA">
        <w:t xml:space="preserve">also </w:t>
      </w:r>
      <w:r>
        <w:t xml:space="preserve">shows the recovery </w:t>
      </w:r>
      <w:r w:rsidR="00171ECA">
        <w:t xml:space="preserve">dollars </w:t>
      </w:r>
      <w:r>
        <w:t xml:space="preserve">breakdown </w:t>
      </w:r>
      <w:r w:rsidR="001F7A91">
        <w:t xml:space="preserve">based on the </w:t>
      </w:r>
      <w:r w:rsidR="001F7A91" w:rsidRPr="00291A62">
        <w:rPr>
          <w:i/>
        </w:rPr>
        <w:t>Recovery Source</w:t>
      </w:r>
      <w:r w:rsidR="001F7A91">
        <w:t xml:space="preserve"> </w:t>
      </w:r>
      <w:r>
        <w:t>for the previous year.</w:t>
      </w:r>
    </w:p>
    <w:p w:rsidR="00E4698B" w:rsidRPr="00E4698B" w:rsidRDefault="00E4698B" w:rsidP="00E4698B">
      <w:pPr>
        <w:ind w:left="360"/>
        <w:rPr>
          <w:sz w:val="20"/>
        </w:rPr>
      </w:pPr>
      <w:r w:rsidRPr="00E4698B">
        <w:rPr>
          <w:sz w:val="20"/>
        </w:rPr>
        <w:t>Note:</w:t>
      </w:r>
    </w:p>
    <w:p w:rsidR="00E4698B" w:rsidRDefault="00E4698B" w:rsidP="002C6FA1">
      <w:pPr>
        <w:pStyle w:val="ListParagraph"/>
        <w:numPr>
          <w:ilvl w:val="0"/>
          <w:numId w:val="17"/>
        </w:numPr>
        <w:rPr>
          <w:sz w:val="20"/>
        </w:rPr>
      </w:pPr>
      <w:r w:rsidRPr="002C6FA1">
        <w:rPr>
          <w:sz w:val="20"/>
          <w:vertAlign w:val="superscript"/>
        </w:rPr>
        <w:t>*</w:t>
      </w:r>
      <w:r w:rsidRPr="002C6FA1">
        <w:rPr>
          <w:sz w:val="20"/>
        </w:rPr>
        <w:t>Variance is obtained as, Variance% = (Current Year YTD – Previous Year YTD)/Previous Year YTD)*100</w:t>
      </w:r>
    </w:p>
    <w:p w:rsidR="002C6FA1" w:rsidRPr="002C6FA1" w:rsidRDefault="002C6FA1" w:rsidP="002C6FA1">
      <w:pPr>
        <w:pStyle w:val="ListParagraph"/>
        <w:numPr>
          <w:ilvl w:val="0"/>
          <w:numId w:val="17"/>
        </w:numPr>
        <w:rPr>
          <w:sz w:val="20"/>
        </w:rPr>
      </w:pPr>
      <w:r>
        <w:rPr>
          <w:sz w:val="20"/>
        </w:rPr>
        <w:t>The recovery dollars for which there is no Recovery Source have been grouped together and tagged as “Other”.</w:t>
      </w:r>
    </w:p>
    <w:p w:rsidR="00005011" w:rsidRDefault="00005011" w:rsidP="00005011">
      <w:pPr>
        <w:pStyle w:val="Heading2"/>
      </w:pPr>
      <w:bookmarkStart w:id="50" w:name="_Toc323827873"/>
      <w:r>
        <w:t>SQL</w:t>
      </w:r>
      <w:bookmarkEnd w:id="50"/>
    </w:p>
    <w:p w:rsidR="00005011" w:rsidRDefault="00005011" w:rsidP="00005011">
      <w:pPr>
        <w:pStyle w:val="SQL"/>
      </w:pPr>
      <w:r>
        <w:t>select a.*,b.Amount as PrevYTD from (select decode(Recovery_Source,'0','Other',Recovery_Source) as Recovery_Source,</w:t>
      </w:r>
    </w:p>
    <w:p w:rsidR="00005011" w:rsidRDefault="00005011" w:rsidP="00005011">
      <w:pPr>
        <w:pStyle w:val="SQL"/>
      </w:pPr>
      <w:r>
        <w:t>sum(decode (monthyear,'Jan'||(to_char(sysdate,'yyyy')-1) ,Amount,0)) as Jan_prev,</w:t>
      </w:r>
    </w:p>
    <w:p w:rsidR="00005011" w:rsidRDefault="00005011" w:rsidP="00005011">
      <w:pPr>
        <w:pStyle w:val="SQL"/>
      </w:pPr>
      <w:r>
        <w:t>sum(decode (monthyear,'Feb'||(to_char(sysdate,'yyyy')-1) ,Amount,0)) as Feb_prev,</w:t>
      </w:r>
    </w:p>
    <w:p w:rsidR="00005011" w:rsidRDefault="00005011" w:rsidP="00005011">
      <w:pPr>
        <w:pStyle w:val="SQL"/>
      </w:pPr>
      <w:r>
        <w:t>sum(decode (monthyear,'Mar'||(to_char(sysdate,'yyyy')-1) ,Amount,0)) as Mar_prev,</w:t>
      </w:r>
    </w:p>
    <w:p w:rsidR="00005011" w:rsidRDefault="00005011" w:rsidP="00005011">
      <w:pPr>
        <w:pStyle w:val="SQL"/>
      </w:pPr>
      <w:r>
        <w:t>sum(decode (monthyear,'Apr'||(to_char(sysdate,'yyyy')-1) ,Amount,0)) as Apr_prev,</w:t>
      </w:r>
    </w:p>
    <w:p w:rsidR="00005011" w:rsidRDefault="00005011" w:rsidP="00005011">
      <w:pPr>
        <w:pStyle w:val="SQL"/>
      </w:pPr>
      <w:r>
        <w:t>sum(decode (monthyear,'May'||(to_char(sysdate,'yyyy')-1) ,Amount,0)) as May_prev,</w:t>
      </w:r>
    </w:p>
    <w:p w:rsidR="00005011" w:rsidRDefault="00005011" w:rsidP="00005011">
      <w:pPr>
        <w:pStyle w:val="SQL"/>
      </w:pPr>
      <w:r>
        <w:t>sum(decode (monthyear,'Jun'||(to_char(sysdate,'yyyy')-1) ,Amount,0)) as Jun_prev,</w:t>
      </w:r>
    </w:p>
    <w:p w:rsidR="00005011" w:rsidRDefault="00005011" w:rsidP="00005011">
      <w:pPr>
        <w:pStyle w:val="SQL"/>
      </w:pPr>
      <w:r>
        <w:t>sum(decode (monthyear,'Jul'||(to_char(sysdate,'yyyy')-1) ,Amount,0)) as Jul_prev,</w:t>
      </w:r>
    </w:p>
    <w:p w:rsidR="00005011" w:rsidRDefault="00005011" w:rsidP="00005011">
      <w:pPr>
        <w:pStyle w:val="SQL"/>
      </w:pPr>
      <w:r>
        <w:t>sum(decode (monthyear,'Aug'||(to_char(sysdate,'yyyy')-1) ,Amount,0)) as Aug_prev,</w:t>
      </w:r>
    </w:p>
    <w:p w:rsidR="00005011" w:rsidRDefault="00005011" w:rsidP="00005011">
      <w:pPr>
        <w:pStyle w:val="SQL"/>
      </w:pPr>
      <w:r>
        <w:t>sum(decode (monthyear,'Sep'||(to_char(sysdate,'yyyy')-1) ,Amount,0)) as Sep_prev,</w:t>
      </w:r>
    </w:p>
    <w:p w:rsidR="00005011" w:rsidRDefault="00005011" w:rsidP="00005011">
      <w:pPr>
        <w:pStyle w:val="SQL"/>
      </w:pPr>
      <w:r>
        <w:t>sum(decode (monthyear,'Oct'||(to_char(sysdate,'yyyy')-1) ,Amount,0)) as Oct_prev,</w:t>
      </w:r>
    </w:p>
    <w:p w:rsidR="00005011" w:rsidRDefault="00005011" w:rsidP="00005011">
      <w:pPr>
        <w:pStyle w:val="SQL"/>
      </w:pPr>
      <w:r>
        <w:t>sum(decode (monthyear,'Nov'||(to_char(sysdate,'yyyy')-1) ,Amount,0)) as Nov_prev,</w:t>
      </w:r>
    </w:p>
    <w:p w:rsidR="00005011" w:rsidRDefault="00005011" w:rsidP="00005011">
      <w:pPr>
        <w:pStyle w:val="SQL"/>
      </w:pPr>
      <w:r>
        <w:t>sum(decode (monthyear,'Dec'||(to_char(sysdate,'yyyy')-1) ,Amount,0)) as Dec_prev,</w:t>
      </w:r>
    </w:p>
    <w:p w:rsidR="00005011" w:rsidRDefault="00005011" w:rsidP="00005011">
      <w:pPr>
        <w:pStyle w:val="SQL"/>
      </w:pPr>
      <w:r>
        <w:t>sum(decode (monthyear,'Jan'||(to_char(sysdate,'yyyy')) ,Amount,0)) as Jan_cur,</w:t>
      </w:r>
    </w:p>
    <w:p w:rsidR="00005011" w:rsidRDefault="00005011" w:rsidP="00005011">
      <w:pPr>
        <w:pStyle w:val="SQL"/>
      </w:pPr>
      <w:r>
        <w:t>sum(decode (monthyear,'Feb'||(to_char(sysdate,'yyyy')) ,Amount,0)) as Feb_cur,</w:t>
      </w:r>
    </w:p>
    <w:p w:rsidR="00005011" w:rsidRDefault="00005011" w:rsidP="00005011">
      <w:pPr>
        <w:pStyle w:val="SQL"/>
      </w:pPr>
      <w:r>
        <w:t>sum(decode (monthyear,'Mar'||(to_char(sysdate,'yyyy')) ,Amount,0)) as Mar_cur,</w:t>
      </w:r>
    </w:p>
    <w:p w:rsidR="00005011" w:rsidRDefault="00005011" w:rsidP="00005011">
      <w:pPr>
        <w:pStyle w:val="SQL"/>
      </w:pPr>
      <w:r>
        <w:t>sum(decode (monthyear,'Apr'||(to_char(sysdate,'yyyy')) ,Amount,0)) as Apr_cur,</w:t>
      </w:r>
    </w:p>
    <w:p w:rsidR="00005011" w:rsidRDefault="00005011" w:rsidP="00005011">
      <w:pPr>
        <w:pStyle w:val="SQL"/>
      </w:pPr>
      <w:r>
        <w:t>sum(decode (monthyear,'May'||(to_char(sysdate,'yyyy')) ,Amount,0)) as May_cur,</w:t>
      </w:r>
    </w:p>
    <w:p w:rsidR="00005011" w:rsidRDefault="00005011" w:rsidP="00005011">
      <w:pPr>
        <w:pStyle w:val="SQL"/>
      </w:pPr>
      <w:r>
        <w:t>sum(decode (monthyear,'Jun'||(to_char(sysdate,'yyyy')) ,Amount,0)) as Jun_cur,</w:t>
      </w:r>
    </w:p>
    <w:p w:rsidR="00005011" w:rsidRDefault="00005011" w:rsidP="00005011">
      <w:pPr>
        <w:pStyle w:val="SQL"/>
      </w:pPr>
      <w:r>
        <w:t>sum(decode (monthyear,'Jul'||(to_char(sysdate,'yyyy')) ,Amount,0)) as Jul_cur,</w:t>
      </w:r>
    </w:p>
    <w:p w:rsidR="00005011" w:rsidRDefault="00005011" w:rsidP="00005011">
      <w:pPr>
        <w:pStyle w:val="SQL"/>
      </w:pPr>
      <w:r>
        <w:t>sum(decode (monthyear,'Aug'||(to_char(sysdate,'yyyy')) ,Amount,0)) as Aug_cur,</w:t>
      </w:r>
    </w:p>
    <w:p w:rsidR="00005011" w:rsidRDefault="00005011" w:rsidP="00005011">
      <w:pPr>
        <w:pStyle w:val="SQL"/>
      </w:pPr>
      <w:r>
        <w:t>sum(decode (monthyear,'Sep'||(to_char(sysdate,'yyyy')) ,Amount,0)) as Sep_cur,</w:t>
      </w:r>
    </w:p>
    <w:p w:rsidR="00005011" w:rsidRDefault="00005011" w:rsidP="00005011">
      <w:pPr>
        <w:pStyle w:val="SQL"/>
      </w:pPr>
      <w:r>
        <w:t>sum(decode (monthyear,'Oct'||(to_char(sysdate,'yyyy')) ,Amount,0)) as Oct_cur,</w:t>
      </w:r>
    </w:p>
    <w:p w:rsidR="00005011" w:rsidRDefault="00005011" w:rsidP="00005011">
      <w:pPr>
        <w:pStyle w:val="SQL"/>
      </w:pPr>
      <w:r>
        <w:t>sum(decode (monthyear,'Nov'||(to_char(sysdate,'yyyy')) ,Amount,0)) as Nov_cur,</w:t>
      </w:r>
    </w:p>
    <w:p w:rsidR="00005011" w:rsidRDefault="00005011" w:rsidP="00005011">
      <w:pPr>
        <w:pStyle w:val="SQL"/>
      </w:pPr>
      <w:r>
        <w:t>sum(decode (monthyear,'Dec'||(to_char(sysdate,'yyyy')) ,Amount,0)) as Dec_cur,</w:t>
      </w:r>
    </w:p>
    <w:p w:rsidR="00005011" w:rsidRDefault="00005011" w:rsidP="00005011">
      <w:pPr>
        <w:pStyle w:val="SQL"/>
      </w:pPr>
      <w:r>
        <w:t>sum(decode (year1,(to_char(sysdate,'yyyy')-1) ,Amount,0)) as PrevEOY,</w:t>
      </w:r>
    </w:p>
    <w:p w:rsidR="00005011" w:rsidRDefault="00005011" w:rsidP="00005011">
      <w:pPr>
        <w:pStyle w:val="SQL"/>
      </w:pPr>
      <w:r>
        <w:t>sum(decode (year1,(to_char(sysdate,'yyyy')) ,Amount,0)) as CurrYTD</w:t>
      </w:r>
    </w:p>
    <w:p w:rsidR="00005011" w:rsidRDefault="00005011" w:rsidP="00005011">
      <w:pPr>
        <w:pStyle w:val="SQL"/>
      </w:pPr>
      <w:r>
        <w:t>from (select fn_codedescription(fk_code_source) as Recovery_Source,to_char(caserecovery_date,'Mon') as</w:t>
      </w:r>
    </w:p>
    <w:p w:rsidR="00005011" w:rsidRDefault="00005011" w:rsidP="00005011">
      <w:pPr>
        <w:pStyle w:val="SQL"/>
      </w:pPr>
      <w:r>
        <w:t>Month1,to_char(caserecovery_date,'Mon')||extract(year from caserecovery_date) as monthyear,extract(year from caserecovery_date) as year1</w:t>
      </w:r>
    </w:p>
    <w:p w:rsidR="00005011" w:rsidRDefault="00005011" w:rsidP="00005011">
      <w:pPr>
        <w:pStyle w:val="SQL"/>
      </w:pPr>
      <w:r>
        <w:t>,sum(caserecovery_amt)as Amount from caserecovery  where deleteflag=0  and extract(year from caserecovery_date)in((to_char(sysdate,'yyyy')),</w:t>
      </w:r>
    </w:p>
    <w:p w:rsidR="00005011" w:rsidRDefault="00005011" w:rsidP="00005011">
      <w:pPr>
        <w:pStyle w:val="SQL"/>
      </w:pPr>
      <w:r>
        <w:t>(to_char(sysdate,'yyyy')-1)) group by fk_code_source,to_char(caserecovery_date,'Mon'),</w:t>
      </w:r>
    </w:p>
    <w:p w:rsidR="00005011" w:rsidRDefault="00005011" w:rsidP="00005011">
      <w:pPr>
        <w:pStyle w:val="SQL"/>
      </w:pPr>
      <w:r>
        <w:t>extract(year from caserecovery_date)) group by Recovery_Source) a left outer join</w:t>
      </w:r>
    </w:p>
    <w:p w:rsidR="00005011" w:rsidRDefault="00005011" w:rsidP="00005011">
      <w:pPr>
        <w:pStyle w:val="SQL"/>
      </w:pPr>
      <w:r>
        <w:lastRenderedPageBreak/>
        <w:t>(select Recovery_Source,Amount from (select fn_codedescription(fk_code_source) as Recovery_Source, sum(caserecovery_amt)as Amount from caserecovery where deleteflag=0 and (caserecovery_date between  add_months(TRUNC(SysDate,'YEAR'),-12) and add_months(trunc(sysdate),-12) ) group by fn_codedescription(fk_code_source))) b on (a.Recovery_source=b.Recovery_source)</w:t>
      </w:r>
    </w:p>
    <w:p w:rsidR="0064590B" w:rsidRDefault="0064590B" w:rsidP="0064590B">
      <w:pPr>
        <w:pStyle w:val="Heading2"/>
      </w:pPr>
      <w:bookmarkStart w:id="51" w:name="_Toc323827874"/>
      <w:r>
        <w:t>Sample Report</w:t>
      </w:r>
      <w:bookmarkEnd w:id="51"/>
    </w:p>
    <w:p w:rsidR="0064590B" w:rsidRDefault="002C6FA1" w:rsidP="0064590B">
      <w:r>
        <w:object w:dxaOrig="1539" w:dyaOrig="993">
          <v:shape id="_x0000_i1038" type="#_x0000_t75" style="width:77.25pt;height:49.5pt" o:ole="">
            <v:imagedata r:id="rId33" o:title=""/>
          </v:shape>
          <o:OLEObject Type="Embed" ProgID="Package" ShapeID="_x0000_i1038" DrawAspect="Icon" ObjectID="_1397644876" r:id="rId34"/>
        </w:object>
      </w:r>
    </w:p>
    <w:p w:rsidR="0064590B" w:rsidRDefault="00865A68" w:rsidP="00865A68">
      <w:pPr>
        <w:pStyle w:val="Heading1"/>
      </w:pPr>
      <w:bookmarkStart w:id="52" w:name="_Toc323827875"/>
      <w:r>
        <w:lastRenderedPageBreak/>
        <w:t>Recovery Analysis Report (Prev Year)</w:t>
      </w:r>
      <w:bookmarkEnd w:id="52"/>
    </w:p>
    <w:p w:rsidR="00865A68" w:rsidRDefault="00865A68" w:rsidP="00865A68">
      <w:pPr>
        <w:pStyle w:val="Heading2"/>
      </w:pPr>
      <w:bookmarkStart w:id="53" w:name="_Toc323827876"/>
      <w:r>
        <w:t>Specification</w:t>
      </w:r>
      <w:bookmarkEnd w:id="53"/>
    </w:p>
    <w:p w:rsidR="00865A68" w:rsidRDefault="00865A68" w:rsidP="00865A68">
      <w:pPr>
        <w:pStyle w:val="ListParagraph"/>
        <w:numPr>
          <w:ilvl w:val="0"/>
          <w:numId w:val="15"/>
        </w:numPr>
      </w:pPr>
      <w:r>
        <w:t xml:space="preserve">This report shows the </w:t>
      </w:r>
      <w:r w:rsidR="00951D78">
        <w:t xml:space="preserve">month-wise </w:t>
      </w:r>
      <w:r>
        <w:t xml:space="preserve">recovery </w:t>
      </w:r>
      <w:r w:rsidR="00951D78">
        <w:t xml:space="preserve">dollars </w:t>
      </w:r>
      <w:r>
        <w:t xml:space="preserve">breakdown based on the </w:t>
      </w:r>
      <w:r w:rsidRPr="00865A68">
        <w:rPr>
          <w:i/>
        </w:rPr>
        <w:t>Recovery Source</w:t>
      </w:r>
      <w:r>
        <w:t xml:space="preserve"> for the previous year considering the Current year.</w:t>
      </w:r>
    </w:p>
    <w:p w:rsidR="00865A68" w:rsidRDefault="00FE7DD8" w:rsidP="00865A68">
      <w:pPr>
        <w:pStyle w:val="ListParagraph"/>
        <w:numPr>
          <w:ilvl w:val="0"/>
          <w:numId w:val="15"/>
        </w:numPr>
      </w:pPr>
      <w:r>
        <w:t xml:space="preserve">This is obtained as a sub report i.e this report is viewable by clicking the </w:t>
      </w:r>
      <w:r w:rsidR="00476A3E">
        <w:t>previous</w:t>
      </w:r>
      <w:r>
        <w:t xml:space="preserve"> year YTD value in the “</w:t>
      </w:r>
      <w:r w:rsidRPr="00FE7DD8">
        <w:rPr>
          <w:i/>
        </w:rPr>
        <w:t>Recovery Analysis Report YTD Variance</w:t>
      </w:r>
      <w:r>
        <w:rPr>
          <w:i/>
        </w:rPr>
        <w:t xml:space="preserve">”. </w:t>
      </w:r>
      <w:r>
        <w:t>However there is also the option to obtain a standalone report.</w:t>
      </w:r>
    </w:p>
    <w:p w:rsidR="00AA065D" w:rsidRPr="00AA065D" w:rsidRDefault="00AA065D" w:rsidP="00AA065D">
      <w:pPr>
        <w:ind w:left="360"/>
        <w:rPr>
          <w:sz w:val="20"/>
        </w:rPr>
      </w:pPr>
      <w:r w:rsidRPr="00AA065D">
        <w:rPr>
          <w:sz w:val="20"/>
        </w:rPr>
        <w:t>Note:</w:t>
      </w:r>
    </w:p>
    <w:p w:rsidR="00AA065D" w:rsidRDefault="00AA065D" w:rsidP="00AA065D">
      <w:pPr>
        <w:ind w:left="360"/>
      </w:pPr>
      <w:r>
        <w:rPr>
          <w:sz w:val="20"/>
        </w:rPr>
        <w:t>The recovery dollars for which there is no Recovery Source have been grouped together and tagged as “Other”.</w:t>
      </w:r>
    </w:p>
    <w:p w:rsidR="00E4698B" w:rsidRDefault="00E4698B" w:rsidP="00E4698B">
      <w:pPr>
        <w:pStyle w:val="Heading2"/>
      </w:pPr>
      <w:bookmarkStart w:id="54" w:name="_Toc323827877"/>
      <w:r>
        <w:t>SQL</w:t>
      </w:r>
      <w:bookmarkEnd w:id="54"/>
    </w:p>
    <w:p w:rsidR="00DF7E74" w:rsidRDefault="00DF7E74" w:rsidP="00DF7E74">
      <w:pPr>
        <w:pStyle w:val="SQL"/>
      </w:pPr>
      <w:r>
        <w:t>select a.*,b.Amount as PrevYTD from (select decode(Recovery_Source,'0','Other',Recovery_Source) as Recovery_Source,</w:t>
      </w:r>
    </w:p>
    <w:p w:rsidR="00DF7E74" w:rsidRDefault="00DF7E74" w:rsidP="00DF7E74">
      <w:pPr>
        <w:pStyle w:val="SQL"/>
      </w:pPr>
      <w:r>
        <w:t>sum(decode (monthyear,'Jan'||(to_char(sysdate,'yyyy')-1) ,Amount,0)) as Jan_prev,</w:t>
      </w:r>
    </w:p>
    <w:p w:rsidR="00DF7E74" w:rsidRDefault="00DF7E74" w:rsidP="00DF7E74">
      <w:pPr>
        <w:pStyle w:val="SQL"/>
      </w:pPr>
      <w:r>
        <w:t>sum(decode (monthyear,'Feb'||(to_char(sysdate,'yyyy')-1) ,Amount,0)) as Feb_prev,</w:t>
      </w:r>
    </w:p>
    <w:p w:rsidR="00DF7E74" w:rsidRDefault="00DF7E74" w:rsidP="00DF7E74">
      <w:pPr>
        <w:pStyle w:val="SQL"/>
      </w:pPr>
      <w:r>
        <w:t>sum(decode (monthyear,'Mar'||(to_char(sysdate,'yyyy')-1) ,Amount,0)) as Mar_prev,</w:t>
      </w:r>
    </w:p>
    <w:p w:rsidR="00DF7E74" w:rsidRDefault="00DF7E74" w:rsidP="00DF7E74">
      <w:pPr>
        <w:pStyle w:val="SQL"/>
      </w:pPr>
      <w:r>
        <w:t>sum(decode (monthyear,'Apr'||(to_char(sysdate,'yyyy')-1) ,Amount,0)) as Apr_prev,</w:t>
      </w:r>
    </w:p>
    <w:p w:rsidR="00DF7E74" w:rsidRDefault="00DF7E74" w:rsidP="00DF7E74">
      <w:pPr>
        <w:pStyle w:val="SQL"/>
      </w:pPr>
      <w:r>
        <w:t>sum(decode (monthyear,'May'||(to_char(sysdate,'yyyy')-1) ,Amount,0)) as May_prev,</w:t>
      </w:r>
    </w:p>
    <w:p w:rsidR="00DF7E74" w:rsidRDefault="00DF7E74" w:rsidP="00DF7E74">
      <w:pPr>
        <w:pStyle w:val="SQL"/>
      </w:pPr>
      <w:r>
        <w:t>sum(decode (monthyear,'Jun'||(to_char(sysdate,'yyyy')-1) ,Amount,0)) as Jun_prev,</w:t>
      </w:r>
    </w:p>
    <w:p w:rsidR="00DF7E74" w:rsidRDefault="00DF7E74" w:rsidP="00DF7E74">
      <w:pPr>
        <w:pStyle w:val="SQL"/>
      </w:pPr>
      <w:r>
        <w:t>sum(decode (monthyear,'Jul'||(to_char(sysdate,'yyyy')-1) ,Amount,0)) as Jul_prev,</w:t>
      </w:r>
    </w:p>
    <w:p w:rsidR="00DF7E74" w:rsidRDefault="00DF7E74" w:rsidP="00DF7E74">
      <w:pPr>
        <w:pStyle w:val="SQL"/>
      </w:pPr>
      <w:r>
        <w:t>sum(decode (monthyear,'Aug'||(to_char(sysdate,'yyyy')-1) ,Amount,0)) as Aug_prev,</w:t>
      </w:r>
    </w:p>
    <w:p w:rsidR="00DF7E74" w:rsidRDefault="00DF7E74" w:rsidP="00DF7E74">
      <w:pPr>
        <w:pStyle w:val="SQL"/>
      </w:pPr>
      <w:r>
        <w:t>sum(decode (monthyear,'Sep'||(to_char(sysdate,'yyyy')-1) ,Amount,0)) as Sep_prev,</w:t>
      </w:r>
    </w:p>
    <w:p w:rsidR="00DF7E74" w:rsidRDefault="00DF7E74" w:rsidP="00DF7E74">
      <w:pPr>
        <w:pStyle w:val="SQL"/>
      </w:pPr>
      <w:r>
        <w:t>sum(decode (monthyear,'Oct'||(to_char(sysdate,'yyyy')-1) ,Amount,0)) as Oct_prev,</w:t>
      </w:r>
    </w:p>
    <w:p w:rsidR="00DF7E74" w:rsidRDefault="00DF7E74" w:rsidP="00DF7E74">
      <w:pPr>
        <w:pStyle w:val="SQL"/>
      </w:pPr>
      <w:r>
        <w:t>sum(decode (monthyear,'Nov'||(to_char(sysdate,'yyyy')-1) ,Amount,0)) as Nov_prev,</w:t>
      </w:r>
    </w:p>
    <w:p w:rsidR="00DF7E74" w:rsidRDefault="00DF7E74" w:rsidP="00DF7E74">
      <w:pPr>
        <w:pStyle w:val="SQL"/>
      </w:pPr>
      <w:r>
        <w:t>sum(decode (monthyear,'Dec'||(to_char(sysdate,'yyyy')-1) ,Amount,0)) as Dec_prev,</w:t>
      </w:r>
    </w:p>
    <w:p w:rsidR="00DF7E74" w:rsidRDefault="00DF7E74" w:rsidP="00DF7E74">
      <w:pPr>
        <w:pStyle w:val="SQL"/>
      </w:pPr>
      <w:r>
        <w:t>sum(decode (monthyear,'Jan'||(to_char(sysdate,'yyyy')) ,Amount,0)) as Jan_cur,</w:t>
      </w:r>
    </w:p>
    <w:p w:rsidR="00DF7E74" w:rsidRDefault="00DF7E74" w:rsidP="00DF7E74">
      <w:pPr>
        <w:pStyle w:val="SQL"/>
      </w:pPr>
      <w:r>
        <w:t>sum(decode (monthyear,'Feb'||(to_char(sysdate,'yyyy')) ,Amount,0)) as Feb_cur,</w:t>
      </w:r>
    </w:p>
    <w:p w:rsidR="00DF7E74" w:rsidRDefault="00DF7E74" w:rsidP="00DF7E74">
      <w:pPr>
        <w:pStyle w:val="SQL"/>
      </w:pPr>
      <w:r>
        <w:t>sum(decode (monthyear,'Mar'||(to_char(sysdate,'yyyy')) ,Amount,0)) as Mar_cur,</w:t>
      </w:r>
    </w:p>
    <w:p w:rsidR="00DF7E74" w:rsidRDefault="00DF7E74" w:rsidP="00DF7E74">
      <w:pPr>
        <w:pStyle w:val="SQL"/>
      </w:pPr>
      <w:r>
        <w:t>sum(decode (monthyear,'Apr'||(to_char(sysdate,'yyyy')) ,Amount,0)) as Apr_cur,</w:t>
      </w:r>
    </w:p>
    <w:p w:rsidR="00DF7E74" w:rsidRDefault="00DF7E74" w:rsidP="00DF7E74">
      <w:pPr>
        <w:pStyle w:val="SQL"/>
      </w:pPr>
      <w:r>
        <w:t>sum(decode (monthyear,'May'||(to_char(sysdate,'yyyy')) ,Amount,0)) as May_cur,</w:t>
      </w:r>
    </w:p>
    <w:p w:rsidR="00DF7E74" w:rsidRDefault="00DF7E74" w:rsidP="00DF7E74">
      <w:pPr>
        <w:pStyle w:val="SQL"/>
      </w:pPr>
      <w:r>
        <w:t>sum(decode (monthyear,'Jun'||(to_char(sysdate,'yyyy')) ,Amount,0)) as Jun_cur,</w:t>
      </w:r>
    </w:p>
    <w:p w:rsidR="00DF7E74" w:rsidRDefault="00DF7E74" w:rsidP="00DF7E74">
      <w:pPr>
        <w:pStyle w:val="SQL"/>
      </w:pPr>
      <w:r>
        <w:t>sum(decode (monthyear,'Jul'||(to_char(sysdate,'yyyy')) ,Amount,0)) as Jul_cur,</w:t>
      </w:r>
    </w:p>
    <w:p w:rsidR="00DF7E74" w:rsidRDefault="00DF7E74" w:rsidP="00DF7E74">
      <w:pPr>
        <w:pStyle w:val="SQL"/>
      </w:pPr>
      <w:r>
        <w:t>sum(decode (monthyear,'Aug'||(to_char(sysdate,'yyyy')) ,Amount,0)) as Aug_cur,</w:t>
      </w:r>
    </w:p>
    <w:p w:rsidR="00DF7E74" w:rsidRDefault="00DF7E74" w:rsidP="00DF7E74">
      <w:pPr>
        <w:pStyle w:val="SQL"/>
      </w:pPr>
      <w:r>
        <w:t>sum(decode (monthyear,'Sep'||(to_char(sysdate,'yyyy')) ,Amount,0)) as Sep_cur,</w:t>
      </w:r>
    </w:p>
    <w:p w:rsidR="00DF7E74" w:rsidRDefault="00DF7E74" w:rsidP="00DF7E74">
      <w:pPr>
        <w:pStyle w:val="SQL"/>
      </w:pPr>
      <w:r>
        <w:t>sum(decode (monthyear,'Oct'||(to_char(sysdate,'yyyy')) ,Amount,0)) as Oct_cur,</w:t>
      </w:r>
    </w:p>
    <w:p w:rsidR="00DF7E74" w:rsidRDefault="00DF7E74" w:rsidP="00DF7E74">
      <w:pPr>
        <w:pStyle w:val="SQL"/>
      </w:pPr>
      <w:r>
        <w:t>sum(decode (monthyear,'Nov'||(to_char(sysdate,'yyyy')) ,Amount,0)) as Nov_cur,</w:t>
      </w:r>
    </w:p>
    <w:p w:rsidR="00DF7E74" w:rsidRDefault="00DF7E74" w:rsidP="00DF7E74">
      <w:pPr>
        <w:pStyle w:val="SQL"/>
      </w:pPr>
      <w:r>
        <w:t>sum(decode (monthyear,'Dec'||(to_char(sysdate,'yyyy')) ,Amount,0)) as Dec_cur,</w:t>
      </w:r>
    </w:p>
    <w:p w:rsidR="00DF7E74" w:rsidRDefault="00DF7E74" w:rsidP="00DF7E74">
      <w:pPr>
        <w:pStyle w:val="SQL"/>
      </w:pPr>
      <w:r>
        <w:t>sum(decode (year1,(to_char(sysdate,'yyyy')-1) ,Amount,0)) as PrevEOY,</w:t>
      </w:r>
    </w:p>
    <w:p w:rsidR="00DF7E74" w:rsidRDefault="00DF7E74" w:rsidP="00DF7E74">
      <w:pPr>
        <w:pStyle w:val="SQL"/>
      </w:pPr>
      <w:r>
        <w:t>sum(decode (year1,(to_char(sysdate,'yyyy')) ,Amount,0)) as CurrYTD</w:t>
      </w:r>
    </w:p>
    <w:p w:rsidR="00DF7E74" w:rsidRDefault="00DF7E74" w:rsidP="00DF7E74">
      <w:pPr>
        <w:pStyle w:val="SQL"/>
      </w:pPr>
      <w:r>
        <w:t>from (select fn_codedescription(fk_code_source) as Recovery_Source,to_char(caserecovery_date,'Mon') as</w:t>
      </w:r>
    </w:p>
    <w:p w:rsidR="00DF7E74" w:rsidRDefault="00DF7E74" w:rsidP="00DF7E74">
      <w:pPr>
        <w:pStyle w:val="SQL"/>
      </w:pPr>
      <w:r>
        <w:t>Month1,to_char(caserecovery_date,'Mon')||extract(year from caserecovery_date) as monthyear,extract(year from caserecovery_date) as year1</w:t>
      </w:r>
    </w:p>
    <w:p w:rsidR="00DF7E74" w:rsidRDefault="00DF7E74" w:rsidP="00DF7E74">
      <w:pPr>
        <w:pStyle w:val="SQL"/>
      </w:pPr>
      <w:r>
        <w:t>,sum(caserecovery_amt)as Amount from caserecovery  where deleteflag=0  and extract(year from caserecovery_date)in((to_char(sysdate,'yyyy')),</w:t>
      </w:r>
    </w:p>
    <w:p w:rsidR="00DF7E74" w:rsidRDefault="00DF7E74" w:rsidP="00DF7E74">
      <w:pPr>
        <w:pStyle w:val="SQL"/>
      </w:pPr>
      <w:r>
        <w:t>(to_char(sysdate,'yyyy')-1)) group by fk_code_source,to_char(caserecovery_date,'Mon'),</w:t>
      </w:r>
    </w:p>
    <w:p w:rsidR="00DF7E74" w:rsidRDefault="00DF7E74" w:rsidP="00DF7E74">
      <w:pPr>
        <w:pStyle w:val="SQL"/>
      </w:pPr>
      <w:r>
        <w:t>extract(year from caserecovery_date)) group by Recovery_Source) a left outer join</w:t>
      </w:r>
    </w:p>
    <w:p w:rsidR="00DF7E74" w:rsidRDefault="00DF7E74" w:rsidP="00DF7E74">
      <w:pPr>
        <w:pStyle w:val="SQL"/>
      </w:pPr>
      <w:r>
        <w:lastRenderedPageBreak/>
        <w:t>(select Recovery_Source,Amount from (select fn_codedescription(fk_code_source) as Recovery_Source, sum(caserecovery_amt)as Amount from caserecovery where deleteflag=0 and (caserecovery_date between  add_months(TRUNC(SysDate,'YEAR'),-12) and add_months(trunc(sysdate),-12) ) group by fn_codedescription(fk_code_source))) b on (a.Recovery_source=b.Recovery_source)</w:t>
      </w:r>
    </w:p>
    <w:p w:rsidR="00DF7E74" w:rsidRDefault="00DF7E74" w:rsidP="00DF7E74">
      <w:pPr>
        <w:pStyle w:val="Heading2"/>
      </w:pPr>
      <w:bookmarkStart w:id="55" w:name="_Toc323827878"/>
      <w:r>
        <w:t>Sample Report</w:t>
      </w:r>
      <w:bookmarkEnd w:id="55"/>
    </w:p>
    <w:p w:rsidR="00DF7E74" w:rsidRDefault="00DF7E74" w:rsidP="00DF7E74">
      <w:r>
        <w:object w:dxaOrig="1539" w:dyaOrig="993">
          <v:shape id="_x0000_i1029" type="#_x0000_t75" style="width:77.25pt;height:49.5pt" o:ole="">
            <v:imagedata r:id="rId35" o:title=""/>
          </v:shape>
          <o:OLEObject Type="Embed" ProgID="Package" ShapeID="_x0000_i1029" DrawAspect="Icon" ObjectID="_1397644877" r:id="rId36"/>
        </w:object>
      </w:r>
    </w:p>
    <w:p w:rsidR="00C97A5F" w:rsidRDefault="00C97A5F" w:rsidP="00C97A5F">
      <w:pPr>
        <w:pStyle w:val="Heading1"/>
      </w:pPr>
      <w:bookmarkStart w:id="56" w:name="_Toc323827879"/>
      <w:r>
        <w:lastRenderedPageBreak/>
        <w:t>Recovery Analysis Report (Current Month)</w:t>
      </w:r>
      <w:bookmarkEnd w:id="56"/>
    </w:p>
    <w:p w:rsidR="00C97A5F" w:rsidRDefault="00C97A5F" w:rsidP="00C97A5F">
      <w:pPr>
        <w:pStyle w:val="Heading2"/>
      </w:pPr>
      <w:bookmarkStart w:id="57" w:name="_Toc323827880"/>
      <w:r>
        <w:t>Specification</w:t>
      </w:r>
      <w:bookmarkEnd w:id="57"/>
    </w:p>
    <w:p w:rsidR="00C97A5F" w:rsidRDefault="00C97A5F" w:rsidP="00C97A5F">
      <w:pPr>
        <w:pStyle w:val="ListParagraph"/>
        <w:numPr>
          <w:ilvl w:val="0"/>
          <w:numId w:val="16"/>
        </w:numPr>
      </w:pPr>
      <w:r>
        <w:t>This report shows the month-on-month recovery dollars breakdown based on the Recovery Source for the previous year and current year.</w:t>
      </w:r>
      <w:r w:rsidRPr="00C97A5F">
        <w:t xml:space="preserve"> </w:t>
      </w:r>
      <w:r>
        <w:t xml:space="preserve">It also shows the </w:t>
      </w:r>
      <w:r w:rsidR="0046208E">
        <w:rPr>
          <w:vertAlign w:val="superscript"/>
        </w:rPr>
        <w:t>*</w:t>
      </w:r>
      <w:r>
        <w:t>variance.</w:t>
      </w:r>
    </w:p>
    <w:p w:rsidR="0046208E" w:rsidRPr="0046208E" w:rsidRDefault="0046208E" w:rsidP="0046208E">
      <w:pPr>
        <w:pStyle w:val="ListParagraph"/>
        <w:rPr>
          <w:sz w:val="20"/>
        </w:rPr>
      </w:pPr>
      <w:r w:rsidRPr="0046208E">
        <w:rPr>
          <w:sz w:val="20"/>
        </w:rPr>
        <w:t>Note:</w:t>
      </w:r>
    </w:p>
    <w:p w:rsidR="0046208E" w:rsidRDefault="0046208E" w:rsidP="002E63E6">
      <w:pPr>
        <w:pStyle w:val="ListParagraph"/>
        <w:numPr>
          <w:ilvl w:val="0"/>
          <w:numId w:val="18"/>
        </w:numPr>
        <w:rPr>
          <w:sz w:val="20"/>
        </w:rPr>
      </w:pPr>
      <w:r w:rsidRPr="0046208E">
        <w:rPr>
          <w:sz w:val="20"/>
          <w:vertAlign w:val="superscript"/>
        </w:rPr>
        <w:t>*</w:t>
      </w:r>
      <w:r w:rsidRPr="0046208E">
        <w:rPr>
          <w:sz w:val="20"/>
        </w:rPr>
        <w:t xml:space="preserve">Variance is obtained as, Variance = </w:t>
      </w:r>
      <w:r>
        <w:rPr>
          <w:sz w:val="20"/>
        </w:rPr>
        <w:t>(</w:t>
      </w:r>
      <w:r w:rsidRPr="0046208E">
        <w:rPr>
          <w:sz w:val="20"/>
        </w:rPr>
        <w:t>Current Year – Previous Year)/Previous Year</w:t>
      </w:r>
      <w:r>
        <w:rPr>
          <w:sz w:val="20"/>
        </w:rPr>
        <w:t>; recovery dollars.</w:t>
      </w:r>
    </w:p>
    <w:p w:rsidR="002E63E6" w:rsidRPr="002E63E6" w:rsidRDefault="002E63E6" w:rsidP="002E63E6">
      <w:pPr>
        <w:pStyle w:val="ListParagraph"/>
        <w:numPr>
          <w:ilvl w:val="0"/>
          <w:numId w:val="18"/>
        </w:numPr>
        <w:rPr>
          <w:sz w:val="20"/>
        </w:rPr>
      </w:pPr>
      <w:r w:rsidRPr="002E63E6">
        <w:rPr>
          <w:sz w:val="20"/>
        </w:rPr>
        <w:t>The recovery dollars for which there is no Recovery Source have been grouped together and tagged as “Other”.</w:t>
      </w:r>
    </w:p>
    <w:p w:rsidR="00E73CDF" w:rsidRDefault="00E73CDF" w:rsidP="00E73CDF">
      <w:pPr>
        <w:pStyle w:val="Heading2"/>
      </w:pPr>
      <w:bookmarkStart w:id="58" w:name="_Toc323827881"/>
      <w:r>
        <w:t>SQL</w:t>
      </w:r>
      <w:bookmarkEnd w:id="58"/>
    </w:p>
    <w:p w:rsidR="00662C6D" w:rsidRDefault="00662C6D" w:rsidP="00662C6D">
      <w:pPr>
        <w:pStyle w:val="SQL"/>
      </w:pPr>
      <w:r>
        <w:t>select decode(Recovery_Source,'0','Other',Recovery_Source) as Recovery_Source,</w:t>
      </w:r>
    </w:p>
    <w:p w:rsidR="00662C6D" w:rsidRDefault="00662C6D" w:rsidP="00662C6D">
      <w:pPr>
        <w:pStyle w:val="SQL"/>
      </w:pPr>
      <w:r>
        <w:t>sum(decode (monthyear,to_char(sysdate,'Mon')||(to_char(sysdate,'yyyy')-1) ,Amount,0)) as Month_prev,</w:t>
      </w:r>
    </w:p>
    <w:p w:rsidR="00662C6D" w:rsidRDefault="00662C6D" w:rsidP="00662C6D">
      <w:pPr>
        <w:pStyle w:val="SQL"/>
      </w:pPr>
      <w:r>
        <w:t>sum(decode (monthyear,to_char(sysdate,'Mon')||(to_char(sysdate,'yyyy')) ,Amount,0)) as Month_cur</w:t>
      </w:r>
    </w:p>
    <w:p w:rsidR="00E73CDF" w:rsidRDefault="00662C6D" w:rsidP="00662C6D">
      <w:pPr>
        <w:pStyle w:val="SQL"/>
      </w:pPr>
      <w:r>
        <w:t>from (select fn_codedescription(fk_code_source) as Recovery_Source,to_char(caserecovery_date,'Mon') as Month1,to_char(caserecovery_date,'Mon')||extract(year from caserecovery_date) as monthyear,extract(year from caserecovery_date) as year1 ,sum(caserecovery_amt)as Amount from caserecovery where deleteflag=0  and extract(year from caserecovery_date)in((to_char(sysdate,'yyyy')),(to_char(sysdate,'yyyy')-1)) group by fk_code_source,to_char(caserecovery_date,'Mon'),extract(year from caserecovery_date)) group by Recovery_Source</w:t>
      </w:r>
    </w:p>
    <w:p w:rsidR="00662C6D" w:rsidRDefault="00662C6D" w:rsidP="00662C6D">
      <w:pPr>
        <w:pStyle w:val="Heading2"/>
      </w:pPr>
      <w:bookmarkStart w:id="59" w:name="_Toc323827882"/>
      <w:r>
        <w:t>Sample Report</w:t>
      </w:r>
      <w:bookmarkEnd w:id="59"/>
    </w:p>
    <w:p w:rsidR="00662C6D" w:rsidRPr="00662C6D" w:rsidRDefault="00AF5EC7" w:rsidP="00662C6D">
      <w:r>
        <w:object w:dxaOrig="1539" w:dyaOrig="993">
          <v:shape id="_x0000_i1039" type="#_x0000_t75" style="width:77.25pt;height:49.5pt" o:ole="">
            <v:imagedata r:id="rId37" o:title=""/>
          </v:shape>
          <o:OLEObject Type="Embed" ProgID="Package" ShapeID="_x0000_i1039" DrawAspect="Icon" ObjectID="_1397644878" r:id="rId38"/>
        </w:object>
      </w:r>
    </w:p>
    <w:sectPr w:rsidR="00662C6D" w:rsidRPr="00662C6D" w:rsidSect="00C46B35">
      <w:headerReference w:type="default" r:id="rId39"/>
      <w:footerReference w:type="default" r:id="rId4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3270" w:rsidRDefault="00233270" w:rsidP="00DC4C3C">
      <w:r>
        <w:separator/>
      </w:r>
    </w:p>
  </w:endnote>
  <w:endnote w:type="continuationSeparator" w:id="1">
    <w:p w:rsidR="00233270" w:rsidRDefault="00233270" w:rsidP="00DC4C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Futura Bk">
    <w:altName w:val="Segoe UI"/>
    <w:charset w:val="00"/>
    <w:family w:val="swiss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3F9" w:rsidRDefault="001073F9"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8" type="#_x0000_t32" style="position:absolute;margin-left:428.6pt;margin-top:.25pt;width:0;height:14.8pt;z-index:251655168" o:connectortype="straight" strokecolor="#938953" strokeweight="1.5pt"/>
      </w:pict>
    </w:r>
    <w:r>
      <w:rPr>
        <w:noProof/>
      </w:rPr>
      <w:pict>
        <v:shape id="_x0000_s2059" type="#_x0000_t32" style="position:absolute;margin-left:-6.75pt;margin-top:-.05pt;width:516pt;height:0;z-index:251663360" o:connectortype="straight" strokecolor="#938953" strokeweight="1pt"/>
      </w:pict>
    </w:r>
    <w:r>
      <w:rPr>
        <w:sz w:val="16"/>
      </w:rPr>
      <w:t>© 2012 Aithent. All rights reserved.</w:t>
    </w:r>
    <w:r w:rsidRPr="005C1193">
      <w:rPr>
        <w:sz w:val="16"/>
      </w:rPr>
      <w:tab/>
    </w:r>
    <w:r>
      <w:rPr>
        <w:sz w:val="16"/>
      </w:rPr>
      <w:tab/>
    </w:r>
    <w:r>
      <w:rPr>
        <w:sz w:val="16"/>
      </w:rPr>
      <w:tab/>
    </w:r>
    <w:r w:rsidRPr="00EB5235">
      <w:rPr>
        <w:b/>
        <w:color w:val="C00000"/>
        <w:sz w:val="16"/>
      </w:rPr>
      <w:t>CONFIDENTIAL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r>
          <w:tab/>
        </w:r>
        <w:r>
          <w:tab/>
        </w:r>
        <w:r>
          <w:tab/>
        </w:r>
        <w:r w:rsidRPr="007679D1">
          <w:rPr>
            <w:sz w:val="16"/>
          </w:rPr>
          <w:t xml:space="preserve">Page </w:t>
        </w:r>
        <w:r w:rsidRPr="007679D1">
          <w:rPr>
            <w:sz w:val="16"/>
          </w:rPr>
          <w:fldChar w:fldCharType="begin"/>
        </w:r>
        <w:r w:rsidRPr="007679D1">
          <w:rPr>
            <w:sz w:val="16"/>
          </w:rPr>
          <w:instrText xml:space="preserve"> PAGE </w:instrText>
        </w:r>
        <w:r w:rsidRPr="007679D1">
          <w:rPr>
            <w:sz w:val="16"/>
          </w:rPr>
          <w:fldChar w:fldCharType="separate"/>
        </w:r>
        <w:r w:rsidR="00F368F5">
          <w:rPr>
            <w:noProof/>
            <w:sz w:val="16"/>
          </w:rPr>
          <w:t>2</w:t>
        </w:r>
        <w:r w:rsidRPr="007679D1">
          <w:rPr>
            <w:sz w:val="16"/>
          </w:rPr>
          <w:fldChar w:fldCharType="end"/>
        </w:r>
        <w:r w:rsidRPr="007679D1">
          <w:rPr>
            <w:sz w:val="16"/>
          </w:rPr>
          <w:t xml:space="preserve"> of </w:t>
        </w:r>
        <w:r w:rsidRPr="007679D1">
          <w:rPr>
            <w:sz w:val="16"/>
          </w:rPr>
          <w:fldChar w:fldCharType="begin"/>
        </w:r>
        <w:r w:rsidRPr="007679D1">
          <w:rPr>
            <w:sz w:val="16"/>
          </w:rPr>
          <w:instrText xml:space="preserve"> NUMPAGES  </w:instrText>
        </w:r>
        <w:r w:rsidRPr="007679D1">
          <w:rPr>
            <w:sz w:val="16"/>
          </w:rPr>
          <w:fldChar w:fldCharType="separate"/>
        </w:r>
        <w:r w:rsidR="00F368F5">
          <w:rPr>
            <w:noProof/>
            <w:sz w:val="16"/>
          </w:rPr>
          <w:t>31</w:t>
        </w:r>
        <w:r w:rsidRPr="007679D1">
          <w:rPr>
            <w:sz w:val="16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3270" w:rsidRDefault="00233270" w:rsidP="00DC4C3C">
      <w:r>
        <w:separator/>
      </w:r>
    </w:p>
  </w:footnote>
  <w:footnote w:type="continuationSeparator" w:id="1">
    <w:p w:rsidR="00233270" w:rsidRDefault="00233270" w:rsidP="00DC4C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3F9" w:rsidRPr="00977FB3" w:rsidRDefault="001073F9" w:rsidP="00977FB3">
    <w:pPr>
      <w:pStyle w:val="Header"/>
      <w:pBdr>
        <w:bottom w:val="single" w:sz="4" w:space="1" w:color="auto"/>
      </w:pBdr>
      <w:tabs>
        <w:tab w:val="clear" w:pos="4680"/>
        <w:tab w:val="clear" w:pos="9360"/>
        <w:tab w:val="center" w:pos="5040"/>
        <w:tab w:val="right" w:pos="10080"/>
      </w:tabs>
      <w:rPr>
        <w:noProof/>
        <w:sz w:val="16"/>
      </w:rPr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5591175</wp:posOffset>
          </wp:positionH>
          <wp:positionV relativeFrom="paragraph">
            <wp:posOffset>-171450</wp:posOffset>
          </wp:positionV>
          <wp:extent cx="855980" cy="304800"/>
          <wp:effectExtent l="19050" t="0" r="1270" b="0"/>
          <wp:wrapNone/>
          <wp:docPr id="1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16"/>
      </w:rPr>
      <w:t>Report Specification</w:t>
    </w:r>
    <w:r>
      <w:rPr>
        <w:noProof/>
        <w:sz w:val="16"/>
      </w:rPr>
      <w:tab/>
    </w:r>
    <w:r>
      <w:rPr>
        <w:b/>
        <w:noProof/>
        <w:szCs w:val="22"/>
      </w:rPr>
      <w:t>AFM Adhoc Reports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A23D6"/>
    <w:multiLevelType w:val="hybridMultilevel"/>
    <w:tmpl w:val="F2EC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14CCD"/>
    <w:multiLevelType w:val="hybridMultilevel"/>
    <w:tmpl w:val="4DD2027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181216FC"/>
    <w:multiLevelType w:val="hybridMultilevel"/>
    <w:tmpl w:val="E398B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E9434F"/>
    <w:multiLevelType w:val="hybridMultilevel"/>
    <w:tmpl w:val="582040EE"/>
    <w:lvl w:ilvl="0" w:tplc="D4F0B6D4">
      <w:start w:val="1"/>
      <w:numFmt w:val="bullet"/>
      <w:pStyle w:val="Bulletlist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1908"/>
        </w:tabs>
        <w:ind w:left="1908" w:hanging="360"/>
      </w:pPr>
      <w:rPr>
        <w:rFonts w:cs="Times New Roman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  <w:rPr>
        <w:rFonts w:cs="Times New Roman"/>
      </w:rPr>
    </w:lvl>
  </w:abstractNum>
  <w:abstractNum w:abstractNumId="4">
    <w:nsid w:val="2D7527E6"/>
    <w:multiLevelType w:val="hybridMultilevel"/>
    <w:tmpl w:val="318AE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CD5D41"/>
    <w:multiLevelType w:val="hybridMultilevel"/>
    <w:tmpl w:val="22EE6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9A1714"/>
    <w:multiLevelType w:val="hybridMultilevel"/>
    <w:tmpl w:val="1D4E9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2605B"/>
    <w:multiLevelType w:val="hybridMultilevel"/>
    <w:tmpl w:val="6A06E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7C26C7"/>
    <w:multiLevelType w:val="hybridMultilevel"/>
    <w:tmpl w:val="B5DAE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6192358"/>
    <w:multiLevelType w:val="hybridMultilevel"/>
    <w:tmpl w:val="7032A41A"/>
    <w:lvl w:ilvl="0" w:tplc="3E189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21210D"/>
    <w:multiLevelType w:val="hybridMultilevel"/>
    <w:tmpl w:val="3FD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5355FD"/>
    <w:multiLevelType w:val="hybridMultilevel"/>
    <w:tmpl w:val="16089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E097A26"/>
    <w:multiLevelType w:val="hybridMultilevel"/>
    <w:tmpl w:val="7BB0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CF6E4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565F4351"/>
    <w:multiLevelType w:val="singleLevel"/>
    <w:tmpl w:val="2D86F2B8"/>
    <w:lvl w:ilvl="0">
      <w:numFmt w:val="bullet"/>
      <w:pStyle w:val="BulletedTex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</w:abstractNum>
  <w:abstractNum w:abstractNumId="15">
    <w:nsid w:val="61E146EC"/>
    <w:multiLevelType w:val="hybridMultilevel"/>
    <w:tmpl w:val="20B0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6609DF"/>
    <w:multiLevelType w:val="hybridMultilevel"/>
    <w:tmpl w:val="A1B4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EF4D6A"/>
    <w:multiLevelType w:val="hybridMultilevel"/>
    <w:tmpl w:val="441C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12"/>
  </w:num>
  <w:num w:numId="5">
    <w:abstractNumId w:val="6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1"/>
  </w:num>
  <w:num w:numId="11">
    <w:abstractNumId w:val="16"/>
  </w:num>
  <w:num w:numId="12">
    <w:abstractNumId w:val="7"/>
  </w:num>
  <w:num w:numId="13">
    <w:abstractNumId w:val="4"/>
  </w:num>
  <w:num w:numId="14">
    <w:abstractNumId w:val="5"/>
  </w:num>
  <w:num w:numId="15">
    <w:abstractNumId w:val="17"/>
  </w:num>
  <w:num w:numId="16">
    <w:abstractNumId w:val="15"/>
  </w:num>
  <w:num w:numId="17">
    <w:abstractNumId w:val="10"/>
  </w:num>
  <w:num w:numId="18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43010"/>
    <o:shapelayout v:ext="edit">
      <o:idmap v:ext="edit" data="2"/>
      <o:rules v:ext="edit">
        <o:r id="V:Rule3" type="connector" idref="#_x0000_s2058"/>
        <o:r id="V:Rule4" type="connector" idref="#_x0000_s205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7679D1"/>
    <w:rsid w:val="000048FC"/>
    <w:rsid w:val="00005011"/>
    <w:rsid w:val="00005E83"/>
    <w:rsid w:val="000079AA"/>
    <w:rsid w:val="00010B52"/>
    <w:rsid w:val="00011EA3"/>
    <w:rsid w:val="00012C09"/>
    <w:rsid w:val="00012F8A"/>
    <w:rsid w:val="00013E64"/>
    <w:rsid w:val="0001661D"/>
    <w:rsid w:val="0002517C"/>
    <w:rsid w:val="00040D68"/>
    <w:rsid w:val="0004109D"/>
    <w:rsid w:val="00045FD9"/>
    <w:rsid w:val="000531AD"/>
    <w:rsid w:val="00055269"/>
    <w:rsid w:val="0005658E"/>
    <w:rsid w:val="000603F1"/>
    <w:rsid w:val="000609AD"/>
    <w:rsid w:val="000641C2"/>
    <w:rsid w:val="000659C9"/>
    <w:rsid w:val="000735EB"/>
    <w:rsid w:val="0007402E"/>
    <w:rsid w:val="000744BC"/>
    <w:rsid w:val="00090356"/>
    <w:rsid w:val="000A7970"/>
    <w:rsid w:val="000B5A58"/>
    <w:rsid w:val="000B5CB7"/>
    <w:rsid w:val="000C31A1"/>
    <w:rsid w:val="000D28D4"/>
    <w:rsid w:val="000D3E2A"/>
    <w:rsid w:val="000E02FA"/>
    <w:rsid w:val="000E23AA"/>
    <w:rsid w:val="000E3023"/>
    <w:rsid w:val="000E4ED9"/>
    <w:rsid w:val="000E7CA2"/>
    <w:rsid w:val="000F07ED"/>
    <w:rsid w:val="000F1551"/>
    <w:rsid w:val="001073F9"/>
    <w:rsid w:val="00110498"/>
    <w:rsid w:val="001112E9"/>
    <w:rsid w:val="00111553"/>
    <w:rsid w:val="00116A97"/>
    <w:rsid w:val="0012042F"/>
    <w:rsid w:val="00120836"/>
    <w:rsid w:val="001218F4"/>
    <w:rsid w:val="0013520B"/>
    <w:rsid w:val="00142356"/>
    <w:rsid w:val="00146251"/>
    <w:rsid w:val="00151CF5"/>
    <w:rsid w:val="001528E8"/>
    <w:rsid w:val="0015668A"/>
    <w:rsid w:val="001637D3"/>
    <w:rsid w:val="00164874"/>
    <w:rsid w:val="00171ECA"/>
    <w:rsid w:val="00182657"/>
    <w:rsid w:val="00185DA9"/>
    <w:rsid w:val="001860B2"/>
    <w:rsid w:val="0018768D"/>
    <w:rsid w:val="0019213B"/>
    <w:rsid w:val="001967E0"/>
    <w:rsid w:val="001A1CE5"/>
    <w:rsid w:val="001B1328"/>
    <w:rsid w:val="001B3CDE"/>
    <w:rsid w:val="001C3276"/>
    <w:rsid w:val="001C52EB"/>
    <w:rsid w:val="001D25D7"/>
    <w:rsid w:val="001D4E9D"/>
    <w:rsid w:val="001D5125"/>
    <w:rsid w:val="001D6032"/>
    <w:rsid w:val="001E1130"/>
    <w:rsid w:val="001E286A"/>
    <w:rsid w:val="001F4C42"/>
    <w:rsid w:val="001F7473"/>
    <w:rsid w:val="001F7A91"/>
    <w:rsid w:val="00200D24"/>
    <w:rsid w:val="00204C1B"/>
    <w:rsid w:val="0020615B"/>
    <w:rsid w:val="00213A72"/>
    <w:rsid w:val="0021471C"/>
    <w:rsid w:val="00217A29"/>
    <w:rsid w:val="00233139"/>
    <w:rsid w:val="00233270"/>
    <w:rsid w:val="0023375E"/>
    <w:rsid w:val="00235FFA"/>
    <w:rsid w:val="00237032"/>
    <w:rsid w:val="0024302C"/>
    <w:rsid w:val="00260EB0"/>
    <w:rsid w:val="00262C36"/>
    <w:rsid w:val="00267C3A"/>
    <w:rsid w:val="00267CD3"/>
    <w:rsid w:val="0029191C"/>
    <w:rsid w:val="00291A62"/>
    <w:rsid w:val="00293BDE"/>
    <w:rsid w:val="002946A6"/>
    <w:rsid w:val="00294B15"/>
    <w:rsid w:val="002A1EE9"/>
    <w:rsid w:val="002A3AED"/>
    <w:rsid w:val="002A4326"/>
    <w:rsid w:val="002A7820"/>
    <w:rsid w:val="002B07E8"/>
    <w:rsid w:val="002B1D49"/>
    <w:rsid w:val="002B47B7"/>
    <w:rsid w:val="002C2FEF"/>
    <w:rsid w:val="002C34DA"/>
    <w:rsid w:val="002C3713"/>
    <w:rsid w:val="002C6FA1"/>
    <w:rsid w:val="002C71F3"/>
    <w:rsid w:val="002D42A1"/>
    <w:rsid w:val="002E39BD"/>
    <w:rsid w:val="002E63E6"/>
    <w:rsid w:val="002E7922"/>
    <w:rsid w:val="002F0A9C"/>
    <w:rsid w:val="002F20C7"/>
    <w:rsid w:val="002F64DB"/>
    <w:rsid w:val="00305B16"/>
    <w:rsid w:val="00305D21"/>
    <w:rsid w:val="0030614E"/>
    <w:rsid w:val="00307061"/>
    <w:rsid w:val="00307383"/>
    <w:rsid w:val="00307C57"/>
    <w:rsid w:val="003120C1"/>
    <w:rsid w:val="00317DD3"/>
    <w:rsid w:val="0032192E"/>
    <w:rsid w:val="00322011"/>
    <w:rsid w:val="00323B0A"/>
    <w:rsid w:val="00326697"/>
    <w:rsid w:val="0033022C"/>
    <w:rsid w:val="00331684"/>
    <w:rsid w:val="00337D93"/>
    <w:rsid w:val="00337DFB"/>
    <w:rsid w:val="0034162A"/>
    <w:rsid w:val="00347CE0"/>
    <w:rsid w:val="003500FB"/>
    <w:rsid w:val="003503EC"/>
    <w:rsid w:val="00354121"/>
    <w:rsid w:val="0036668A"/>
    <w:rsid w:val="0037393D"/>
    <w:rsid w:val="003766D5"/>
    <w:rsid w:val="00381B3D"/>
    <w:rsid w:val="00391D80"/>
    <w:rsid w:val="00395EF7"/>
    <w:rsid w:val="003A365E"/>
    <w:rsid w:val="003A4593"/>
    <w:rsid w:val="003B5E5B"/>
    <w:rsid w:val="003C09EB"/>
    <w:rsid w:val="003C1AED"/>
    <w:rsid w:val="003C4178"/>
    <w:rsid w:val="003C4455"/>
    <w:rsid w:val="003D588B"/>
    <w:rsid w:val="003E3171"/>
    <w:rsid w:val="003E386E"/>
    <w:rsid w:val="003E4878"/>
    <w:rsid w:val="003E525F"/>
    <w:rsid w:val="003F3453"/>
    <w:rsid w:val="003F615D"/>
    <w:rsid w:val="003F7B93"/>
    <w:rsid w:val="004070E7"/>
    <w:rsid w:val="00416919"/>
    <w:rsid w:val="0042025A"/>
    <w:rsid w:val="00423463"/>
    <w:rsid w:val="0042782E"/>
    <w:rsid w:val="004309CA"/>
    <w:rsid w:val="00432000"/>
    <w:rsid w:val="00436885"/>
    <w:rsid w:val="0046208E"/>
    <w:rsid w:val="004630BB"/>
    <w:rsid w:val="0046676B"/>
    <w:rsid w:val="00476A3E"/>
    <w:rsid w:val="00476E04"/>
    <w:rsid w:val="00480941"/>
    <w:rsid w:val="00485439"/>
    <w:rsid w:val="00485D10"/>
    <w:rsid w:val="00487AA9"/>
    <w:rsid w:val="00490751"/>
    <w:rsid w:val="00492338"/>
    <w:rsid w:val="0049474C"/>
    <w:rsid w:val="00496A53"/>
    <w:rsid w:val="004A633D"/>
    <w:rsid w:val="004B6217"/>
    <w:rsid w:val="004B7BC2"/>
    <w:rsid w:val="004C078A"/>
    <w:rsid w:val="004C1C61"/>
    <w:rsid w:val="004C1E46"/>
    <w:rsid w:val="004C1FC5"/>
    <w:rsid w:val="004C738A"/>
    <w:rsid w:val="004D113A"/>
    <w:rsid w:val="004D11B9"/>
    <w:rsid w:val="004D4194"/>
    <w:rsid w:val="004E776C"/>
    <w:rsid w:val="005102DA"/>
    <w:rsid w:val="00511F60"/>
    <w:rsid w:val="00517050"/>
    <w:rsid w:val="005174F7"/>
    <w:rsid w:val="00520DD6"/>
    <w:rsid w:val="005249C5"/>
    <w:rsid w:val="00526011"/>
    <w:rsid w:val="00526646"/>
    <w:rsid w:val="00530D1F"/>
    <w:rsid w:val="00537644"/>
    <w:rsid w:val="00537D6E"/>
    <w:rsid w:val="0054440A"/>
    <w:rsid w:val="00560068"/>
    <w:rsid w:val="0056482E"/>
    <w:rsid w:val="00565AAF"/>
    <w:rsid w:val="00573BF7"/>
    <w:rsid w:val="00574EB4"/>
    <w:rsid w:val="00577E7C"/>
    <w:rsid w:val="00584280"/>
    <w:rsid w:val="00584D28"/>
    <w:rsid w:val="00592E45"/>
    <w:rsid w:val="00596776"/>
    <w:rsid w:val="00597735"/>
    <w:rsid w:val="005A440A"/>
    <w:rsid w:val="005A4608"/>
    <w:rsid w:val="005B02DB"/>
    <w:rsid w:val="005B2F11"/>
    <w:rsid w:val="005B6734"/>
    <w:rsid w:val="005C0816"/>
    <w:rsid w:val="005C1193"/>
    <w:rsid w:val="005C72D2"/>
    <w:rsid w:val="005D3C9E"/>
    <w:rsid w:val="005E1773"/>
    <w:rsid w:val="005E3C2F"/>
    <w:rsid w:val="005E4EB3"/>
    <w:rsid w:val="005F1124"/>
    <w:rsid w:val="005F1716"/>
    <w:rsid w:val="005F459C"/>
    <w:rsid w:val="005F564F"/>
    <w:rsid w:val="005F612F"/>
    <w:rsid w:val="00602627"/>
    <w:rsid w:val="00610BF1"/>
    <w:rsid w:val="00622222"/>
    <w:rsid w:val="00622CB4"/>
    <w:rsid w:val="00623B30"/>
    <w:rsid w:val="00633DFF"/>
    <w:rsid w:val="00637FAD"/>
    <w:rsid w:val="00643638"/>
    <w:rsid w:val="0064590B"/>
    <w:rsid w:val="00645984"/>
    <w:rsid w:val="0065078C"/>
    <w:rsid w:val="006508F3"/>
    <w:rsid w:val="0065156E"/>
    <w:rsid w:val="00662C6D"/>
    <w:rsid w:val="00663901"/>
    <w:rsid w:val="006702F1"/>
    <w:rsid w:val="00680700"/>
    <w:rsid w:val="00680F52"/>
    <w:rsid w:val="0068760C"/>
    <w:rsid w:val="0069183F"/>
    <w:rsid w:val="00693139"/>
    <w:rsid w:val="00696C6B"/>
    <w:rsid w:val="006A046D"/>
    <w:rsid w:val="006B20EC"/>
    <w:rsid w:val="006B4366"/>
    <w:rsid w:val="006C6458"/>
    <w:rsid w:val="006C7A66"/>
    <w:rsid w:val="006D4264"/>
    <w:rsid w:val="006D5F1B"/>
    <w:rsid w:val="006E07F0"/>
    <w:rsid w:val="006E194A"/>
    <w:rsid w:val="006E38B7"/>
    <w:rsid w:val="006E7DC6"/>
    <w:rsid w:val="00707CE0"/>
    <w:rsid w:val="00707FAC"/>
    <w:rsid w:val="007259B7"/>
    <w:rsid w:val="007259FD"/>
    <w:rsid w:val="0075456D"/>
    <w:rsid w:val="00756E91"/>
    <w:rsid w:val="00760B04"/>
    <w:rsid w:val="00760C4F"/>
    <w:rsid w:val="007679D1"/>
    <w:rsid w:val="00770804"/>
    <w:rsid w:val="00781F1E"/>
    <w:rsid w:val="00782006"/>
    <w:rsid w:val="00794B10"/>
    <w:rsid w:val="007956B8"/>
    <w:rsid w:val="0079644A"/>
    <w:rsid w:val="007A199C"/>
    <w:rsid w:val="007B4A48"/>
    <w:rsid w:val="007B6ADA"/>
    <w:rsid w:val="007C4B71"/>
    <w:rsid w:val="007D1EAF"/>
    <w:rsid w:val="007D78C9"/>
    <w:rsid w:val="007E0672"/>
    <w:rsid w:val="007E0DDB"/>
    <w:rsid w:val="007E1A79"/>
    <w:rsid w:val="007E58D5"/>
    <w:rsid w:val="007F1D8A"/>
    <w:rsid w:val="007F621B"/>
    <w:rsid w:val="007F6A48"/>
    <w:rsid w:val="00811E5C"/>
    <w:rsid w:val="008135F3"/>
    <w:rsid w:val="0081537F"/>
    <w:rsid w:val="0081670F"/>
    <w:rsid w:val="008169CD"/>
    <w:rsid w:val="00830516"/>
    <w:rsid w:val="0083514A"/>
    <w:rsid w:val="00836C80"/>
    <w:rsid w:val="008373FF"/>
    <w:rsid w:val="00842215"/>
    <w:rsid w:val="008425D5"/>
    <w:rsid w:val="008442FD"/>
    <w:rsid w:val="008447B2"/>
    <w:rsid w:val="00844F07"/>
    <w:rsid w:val="00854615"/>
    <w:rsid w:val="00854691"/>
    <w:rsid w:val="0086424F"/>
    <w:rsid w:val="0086521F"/>
    <w:rsid w:val="00865814"/>
    <w:rsid w:val="00865A68"/>
    <w:rsid w:val="00870EAF"/>
    <w:rsid w:val="00873C05"/>
    <w:rsid w:val="00874F85"/>
    <w:rsid w:val="008754D3"/>
    <w:rsid w:val="00876CF8"/>
    <w:rsid w:val="0088280C"/>
    <w:rsid w:val="00885C25"/>
    <w:rsid w:val="008942D4"/>
    <w:rsid w:val="008953F3"/>
    <w:rsid w:val="008A1750"/>
    <w:rsid w:val="008A4269"/>
    <w:rsid w:val="008C3DCE"/>
    <w:rsid w:val="008C74EB"/>
    <w:rsid w:val="008D03BB"/>
    <w:rsid w:val="008D4EEE"/>
    <w:rsid w:val="008E6076"/>
    <w:rsid w:val="008E661E"/>
    <w:rsid w:val="008F1527"/>
    <w:rsid w:val="008F6F48"/>
    <w:rsid w:val="009014D7"/>
    <w:rsid w:val="00903FE5"/>
    <w:rsid w:val="009040E4"/>
    <w:rsid w:val="00905089"/>
    <w:rsid w:val="009076D1"/>
    <w:rsid w:val="00907ED3"/>
    <w:rsid w:val="00924172"/>
    <w:rsid w:val="00927F4F"/>
    <w:rsid w:val="00934975"/>
    <w:rsid w:val="00934E7D"/>
    <w:rsid w:val="009356CB"/>
    <w:rsid w:val="00935991"/>
    <w:rsid w:val="00936A23"/>
    <w:rsid w:val="00936FB9"/>
    <w:rsid w:val="00944060"/>
    <w:rsid w:val="00951D78"/>
    <w:rsid w:val="00955F95"/>
    <w:rsid w:val="00957926"/>
    <w:rsid w:val="009627A6"/>
    <w:rsid w:val="009674EE"/>
    <w:rsid w:val="009747DB"/>
    <w:rsid w:val="00974BFB"/>
    <w:rsid w:val="00977FB3"/>
    <w:rsid w:val="0098381E"/>
    <w:rsid w:val="009867F3"/>
    <w:rsid w:val="00987611"/>
    <w:rsid w:val="00992C18"/>
    <w:rsid w:val="009A34AD"/>
    <w:rsid w:val="009A4EB7"/>
    <w:rsid w:val="009A70F0"/>
    <w:rsid w:val="009A7A4A"/>
    <w:rsid w:val="009B41DF"/>
    <w:rsid w:val="009B6C21"/>
    <w:rsid w:val="009C27D2"/>
    <w:rsid w:val="009C5044"/>
    <w:rsid w:val="009C53E2"/>
    <w:rsid w:val="009C5CA0"/>
    <w:rsid w:val="009D09BE"/>
    <w:rsid w:val="009D6C9D"/>
    <w:rsid w:val="009E786C"/>
    <w:rsid w:val="009F2140"/>
    <w:rsid w:val="009F4729"/>
    <w:rsid w:val="009F71A5"/>
    <w:rsid w:val="00A10DD9"/>
    <w:rsid w:val="00A16E30"/>
    <w:rsid w:val="00A22F82"/>
    <w:rsid w:val="00A232E2"/>
    <w:rsid w:val="00A27878"/>
    <w:rsid w:val="00A329E9"/>
    <w:rsid w:val="00A34F4A"/>
    <w:rsid w:val="00A373AF"/>
    <w:rsid w:val="00A4258F"/>
    <w:rsid w:val="00A475CA"/>
    <w:rsid w:val="00A5036D"/>
    <w:rsid w:val="00A56B5D"/>
    <w:rsid w:val="00A57FEF"/>
    <w:rsid w:val="00A61FBF"/>
    <w:rsid w:val="00A62CD8"/>
    <w:rsid w:val="00A665DB"/>
    <w:rsid w:val="00A67A61"/>
    <w:rsid w:val="00A767F2"/>
    <w:rsid w:val="00A81EEE"/>
    <w:rsid w:val="00A852C8"/>
    <w:rsid w:val="00A8617A"/>
    <w:rsid w:val="00A901B3"/>
    <w:rsid w:val="00A92FED"/>
    <w:rsid w:val="00AA065D"/>
    <w:rsid w:val="00AA6069"/>
    <w:rsid w:val="00AB06F7"/>
    <w:rsid w:val="00AB0BCA"/>
    <w:rsid w:val="00AC1D12"/>
    <w:rsid w:val="00AD59A1"/>
    <w:rsid w:val="00AE496F"/>
    <w:rsid w:val="00AF2D15"/>
    <w:rsid w:val="00AF5EC7"/>
    <w:rsid w:val="00B01211"/>
    <w:rsid w:val="00B11CF3"/>
    <w:rsid w:val="00B205AB"/>
    <w:rsid w:val="00B23CBE"/>
    <w:rsid w:val="00B377C6"/>
    <w:rsid w:val="00B425BA"/>
    <w:rsid w:val="00B46FF6"/>
    <w:rsid w:val="00B514EC"/>
    <w:rsid w:val="00B65D50"/>
    <w:rsid w:val="00B66E28"/>
    <w:rsid w:val="00B74CB6"/>
    <w:rsid w:val="00B75F90"/>
    <w:rsid w:val="00B87726"/>
    <w:rsid w:val="00B9194D"/>
    <w:rsid w:val="00B920E1"/>
    <w:rsid w:val="00B931BC"/>
    <w:rsid w:val="00B94784"/>
    <w:rsid w:val="00BA1BBE"/>
    <w:rsid w:val="00BA254D"/>
    <w:rsid w:val="00BB05F5"/>
    <w:rsid w:val="00BB46B7"/>
    <w:rsid w:val="00BB6C24"/>
    <w:rsid w:val="00BB7510"/>
    <w:rsid w:val="00BC454A"/>
    <w:rsid w:val="00BD521C"/>
    <w:rsid w:val="00BF12B4"/>
    <w:rsid w:val="00BF75ED"/>
    <w:rsid w:val="00BF7631"/>
    <w:rsid w:val="00C10FC0"/>
    <w:rsid w:val="00C1322A"/>
    <w:rsid w:val="00C169DB"/>
    <w:rsid w:val="00C31C01"/>
    <w:rsid w:val="00C36FAB"/>
    <w:rsid w:val="00C46B35"/>
    <w:rsid w:val="00C51869"/>
    <w:rsid w:val="00C550B2"/>
    <w:rsid w:val="00C5542A"/>
    <w:rsid w:val="00C60395"/>
    <w:rsid w:val="00C66066"/>
    <w:rsid w:val="00C6751D"/>
    <w:rsid w:val="00C707F7"/>
    <w:rsid w:val="00C71115"/>
    <w:rsid w:val="00C72CE9"/>
    <w:rsid w:val="00C80933"/>
    <w:rsid w:val="00C81703"/>
    <w:rsid w:val="00C82326"/>
    <w:rsid w:val="00C82B7C"/>
    <w:rsid w:val="00C84809"/>
    <w:rsid w:val="00C9059C"/>
    <w:rsid w:val="00C910F6"/>
    <w:rsid w:val="00C92997"/>
    <w:rsid w:val="00C93C90"/>
    <w:rsid w:val="00C97A5F"/>
    <w:rsid w:val="00CA1791"/>
    <w:rsid w:val="00CA250B"/>
    <w:rsid w:val="00CA39E2"/>
    <w:rsid w:val="00CA4975"/>
    <w:rsid w:val="00CA4BC0"/>
    <w:rsid w:val="00CC0A29"/>
    <w:rsid w:val="00CC209D"/>
    <w:rsid w:val="00CC75D3"/>
    <w:rsid w:val="00CD0F8B"/>
    <w:rsid w:val="00CE19DB"/>
    <w:rsid w:val="00CE1E7A"/>
    <w:rsid w:val="00CE2BAF"/>
    <w:rsid w:val="00CE5498"/>
    <w:rsid w:val="00CF18F6"/>
    <w:rsid w:val="00CF326C"/>
    <w:rsid w:val="00CF3574"/>
    <w:rsid w:val="00D03A4D"/>
    <w:rsid w:val="00D062D5"/>
    <w:rsid w:val="00D13551"/>
    <w:rsid w:val="00D1665A"/>
    <w:rsid w:val="00D22C72"/>
    <w:rsid w:val="00D26C1B"/>
    <w:rsid w:val="00D26F03"/>
    <w:rsid w:val="00D32577"/>
    <w:rsid w:val="00D33E36"/>
    <w:rsid w:val="00D37840"/>
    <w:rsid w:val="00D41EE8"/>
    <w:rsid w:val="00D41F9D"/>
    <w:rsid w:val="00D43A75"/>
    <w:rsid w:val="00D43CBF"/>
    <w:rsid w:val="00D5186F"/>
    <w:rsid w:val="00D56131"/>
    <w:rsid w:val="00D619DB"/>
    <w:rsid w:val="00D629D6"/>
    <w:rsid w:val="00D666E2"/>
    <w:rsid w:val="00D70662"/>
    <w:rsid w:val="00D71853"/>
    <w:rsid w:val="00D71DF0"/>
    <w:rsid w:val="00D72A3B"/>
    <w:rsid w:val="00D73032"/>
    <w:rsid w:val="00D75AF0"/>
    <w:rsid w:val="00D8729E"/>
    <w:rsid w:val="00D87366"/>
    <w:rsid w:val="00D94D0C"/>
    <w:rsid w:val="00D96496"/>
    <w:rsid w:val="00D967B2"/>
    <w:rsid w:val="00D97093"/>
    <w:rsid w:val="00DA30CD"/>
    <w:rsid w:val="00DA7560"/>
    <w:rsid w:val="00DA790C"/>
    <w:rsid w:val="00DB1FEF"/>
    <w:rsid w:val="00DB4223"/>
    <w:rsid w:val="00DB6449"/>
    <w:rsid w:val="00DB71CC"/>
    <w:rsid w:val="00DB7D71"/>
    <w:rsid w:val="00DC029C"/>
    <w:rsid w:val="00DC1E02"/>
    <w:rsid w:val="00DC22E9"/>
    <w:rsid w:val="00DC4C3C"/>
    <w:rsid w:val="00DC71BB"/>
    <w:rsid w:val="00DD2C96"/>
    <w:rsid w:val="00DD3A76"/>
    <w:rsid w:val="00DD3C4D"/>
    <w:rsid w:val="00DD4740"/>
    <w:rsid w:val="00DE5540"/>
    <w:rsid w:val="00DF25BC"/>
    <w:rsid w:val="00DF4EEA"/>
    <w:rsid w:val="00DF7E74"/>
    <w:rsid w:val="00E01D61"/>
    <w:rsid w:val="00E03C41"/>
    <w:rsid w:val="00E04AA5"/>
    <w:rsid w:val="00E05D44"/>
    <w:rsid w:val="00E06D66"/>
    <w:rsid w:val="00E11518"/>
    <w:rsid w:val="00E142BB"/>
    <w:rsid w:val="00E17419"/>
    <w:rsid w:val="00E225A9"/>
    <w:rsid w:val="00E2765B"/>
    <w:rsid w:val="00E32A32"/>
    <w:rsid w:val="00E32FDC"/>
    <w:rsid w:val="00E33AE3"/>
    <w:rsid w:val="00E35146"/>
    <w:rsid w:val="00E35EA3"/>
    <w:rsid w:val="00E37E1F"/>
    <w:rsid w:val="00E4698B"/>
    <w:rsid w:val="00E5740B"/>
    <w:rsid w:val="00E5772B"/>
    <w:rsid w:val="00E61FF8"/>
    <w:rsid w:val="00E6559E"/>
    <w:rsid w:val="00E726D3"/>
    <w:rsid w:val="00E73CDF"/>
    <w:rsid w:val="00E8081E"/>
    <w:rsid w:val="00E862B4"/>
    <w:rsid w:val="00E925A9"/>
    <w:rsid w:val="00E9268C"/>
    <w:rsid w:val="00E941F5"/>
    <w:rsid w:val="00E96AF2"/>
    <w:rsid w:val="00EA69EB"/>
    <w:rsid w:val="00EB0364"/>
    <w:rsid w:val="00EB1692"/>
    <w:rsid w:val="00EB3863"/>
    <w:rsid w:val="00EB5235"/>
    <w:rsid w:val="00EC0E5A"/>
    <w:rsid w:val="00EC1437"/>
    <w:rsid w:val="00EC2C25"/>
    <w:rsid w:val="00EC5239"/>
    <w:rsid w:val="00ED2FCD"/>
    <w:rsid w:val="00ED4E8C"/>
    <w:rsid w:val="00ED56DE"/>
    <w:rsid w:val="00ED5889"/>
    <w:rsid w:val="00ED594C"/>
    <w:rsid w:val="00ED5D16"/>
    <w:rsid w:val="00ED7790"/>
    <w:rsid w:val="00EE4C0E"/>
    <w:rsid w:val="00EE749D"/>
    <w:rsid w:val="00EE7CD8"/>
    <w:rsid w:val="00EF0C38"/>
    <w:rsid w:val="00EF114C"/>
    <w:rsid w:val="00EF43DE"/>
    <w:rsid w:val="00F05310"/>
    <w:rsid w:val="00F056D0"/>
    <w:rsid w:val="00F05DE3"/>
    <w:rsid w:val="00F10089"/>
    <w:rsid w:val="00F16340"/>
    <w:rsid w:val="00F1654B"/>
    <w:rsid w:val="00F23EF1"/>
    <w:rsid w:val="00F26415"/>
    <w:rsid w:val="00F30FEE"/>
    <w:rsid w:val="00F35F35"/>
    <w:rsid w:val="00F368F5"/>
    <w:rsid w:val="00F43016"/>
    <w:rsid w:val="00F517B1"/>
    <w:rsid w:val="00F64AA1"/>
    <w:rsid w:val="00F75BD1"/>
    <w:rsid w:val="00F75DE9"/>
    <w:rsid w:val="00F81931"/>
    <w:rsid w:val="00F82CA9"/>
    <w:rsid w:val="00F87A93"/>
    <w:rsid w:val="00F910EC"/>
    <w:rsid w:val="00FA310C"/>
    <w:rsid w:val="00FA5864"/>
    <w:rsid w:val="00FB2C57"/>
    <w:rsid w:val="00FB6CAC"/>
    <w:rsid w:val="00FB715E"/>
    <w:rsid w:val="00FD049C"/>
    <w:rsid w:val="00FD4C3C"/>
    <w:rsid w:val="00FD60FB"/>
    <w:rsid w:val="00FE0833"/>
    <w:rsid w:val="00FE26DC"/>
    <w:rsid w:val="00FE377C"/>
    <w:rsid w:val="00FE7DD8"/>
    <w:rsid w:val="00FF0983"/>
    <w:rsid w:val="00FF58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locked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locked="1" w:uiPriority="0"/>
    <w:lsdException w:name="Body Text Indent 3" w:locked="1" w:uiPriority="0"/>
    <w:lsdException w:name="Block Text" w:semiHidden="1" w:unhideWhenUsed="1"/>
    <w:lsdException w:name="Hyperlink" w:semiHidden="1" w:unhideWhenUsed="1"/>
    <w:lsdException w:name="FollowedHyperlink" w:locked="1" w:uiPriority="0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02517C"/>
    <w:rPr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326C"/>
    <w:pPr>
      <w:keepNext/>
      <w:keepLines/>
      <w:pageBreakBefore/>
      <w:numPr>
        <w:numId w:val="3"/>
      </w:numPr>
      <w:spacing w:before="480"/>
      <w:outlineLvl w:val="0"/>
    </w:pPr>
    <w:rPr>
      <w:rFonts w:asciiTheme="minorHAnsi" w:eastAsia="SimSun" w:hAnsiTheme="minorHAns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326C"/>
    <w:pPr>
      <w:keepNext/>
      <w:keepLines/>
      <w:numPr>
        <w:ilvl w:val="1"/>
        <w:numId w:val="3"/>
      </w:numPr>
      <w:spacing w:before="200"/>
      <w:outlineLvl w:val="1"/>
    </w:pPr>
    <w:rPr>
      <w:rFonts w:asciiTheme="minorHAnsi" w:eastAsia="SimSun" w:hAnsiTheme="minorHAnsi"/>
      <w:b/>
      <w:bCs/>
      <w:color w:val="4F81BD"/>
      <w:sz w:val="26"/>
      <w:szCs w:val="26"/>
    </w:rPr>
  </w:style>
  <w:style w:type="paragraph" w:styleId="Heading3">
    <w:name w:val="heading 3"/>
    <w:basedOn w:val="Normal"/>
    <w:next w:val="Narrative3"/>
    <w:link w:val="Heading3Char"/>
    <w:uiPriority w:val="99"/>
    <w:qFormat/>
    <w:rsid w:val="00BD521C"/>
    <w:pPr>
      <w:keepNext/>
      <w:keepLines/>
      <w:numPr>
        <w:ilvl w:val="2"/>
        <w:numId w:val="3"/>
      </w:numPr>
      <w:tabs>
        <w:tab w:val="left" w:pos="2160"/>
      </w:tabs>
      <w:spacing w:before="120" w:after="60"/>
      <w:outlineLvl w:val="2"/>
    </w:pPr>
    <w:rPr>
      <w:rFonts w:ascii="Arial" w:hAnsi="Arial"/>
      <w:b/>
      <w:color w:val="auto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169CD"/>
    <w:pPr>
      <w:keepNext/>
      <w:numPr>
        <w:ilvl w:val="3"/>
        <w:numId w:val="3"/>
      </w:numPr>
      <w:outlineLvl w:val="3"/>
    </w:pPr>
    <w:rPr>
      <w:b/>
      <w:color w:val="auto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D521C"/>
    <w:pPr>
      <w:keepNext/>
      <w:keepLines/>
      <w:numPr>
        <w:ilvl w:val="4"/>
        <w:numId w:val="3"/>
      </w:numPr>
      <w:spacing w:before="240" w:after="60"/>
      <w:outlineLvl w:val="4"/>
    </w:pPr>
    <w:rPr>
      <w:rFonts w:ascii="Arial" w:hAnsi="Arial"/>
      <w:b/>
      <w:color w:val="auto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D521C"/>
    <w:pPr>
      <w:keepLines/>
      <w:numPr>
        <w:ilvl w:val="5"/>
        <w:numId w:val="3"/>
      </w:numPr>
      <w:spacing w:before="240" w:after="60"/>
      <w:outlineLvl w:val="5"/>
    </w:pPr>
    <w:rPr>
      <w:rFonts w:ascii="Arial" w:hAnsi="Arial"/>
      <w:b/>
      <w:color w:val="auto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D521C"/>
    <w:pPr>
      <w:numPr>
        <w:ilvl w:val="6"/>
        <w:numId w:val="3"/>
      </w:numPr>
      <w:spacing w:before="240" w:after="60"/>
      <w:outlineLvl w:val="6"/>
    </w:pPr>
    <w:rPr>
      <w:rFonts w:ascii="Arial" w:hAnsi="Arial"/>
      <w:color w:val="auto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D521C"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D521C"/>
    <w:pPr>
      <w:numPr>
        <w:ilvl w:val="8"/>
        <w:numId w:val="3"/>
      </w:numPr>
      <w:spacing w:before="240" w:after="60"/>
      <w:outlineLvl w:val="8"/>
    </w:pPr>
    <w:rPr>
      <w:rFonts w:ascii="Arial" w:hAnsi="Arial"/>
      <w:i/>
      <w:color w:val="auto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F326C"/>
    <w:rPr>
      <w:rFonts w:asciiTheme="minorHAnsi" w:eastAsia="SimSun" w:hAnsiTheme="minorHAns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F326C"/>
    <w:rPr>
      <w:rFonts w:asciiTheme="minorHAnsi" w:eastAsia="SimSun" w:hAnsiTheme="minorHAns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169CD"/>
    <w:rPr>
      <w:b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BD521C"/>
    <w:rPr>
      <w:rFonts w:ascii="Arial" w:hAnsi="Arial"/>
      <w:b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D521C"/>
    <w:rPr>
      <w:rFonts w:ascii="Arial" w:hAnsi="Arial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BD521C"/>
    <w:rPr>
      <w:rFonts w:ascii="Arial" w:hAnsi="Arial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BD521C"/>
    <w:rPr>
      <w:rFonts w:ascii="Arial" w:hAnsi="Arial"/>
      <w:i/>
      <w:sz w:val="18"/>
      <w:szCs w:val="20"/>
    </w:rPr>
  </w:style>
  <w:style w:type="paragraph" w:customStyle="1" w:styleId="Narrative3">
    <w:name w:val="Narrative 3"/>
    <w:basedOn w:val="Normal"/>
    <w:uiPriority w:val="99"/>
    <w:rsid w:val="00423463"/>
    <w:pPr>
      <w:numPr>
        <w:ilvl w:val="12"/>
      </w:numPr>
      <w:spacing w:after="120"/>
      <w:ind w:left="1584"/>
    </w:pPr>
    <w:rPr>
      <w:rFonts w:ascii="Arial" w:hAnsi="Arial"/>
      <w:color w:val="auto"/>
      <w:sz w:val="24"/>
      <w:szCs w:val="20"/>
    </w:rPr>
  </w:style>
  <w:style w:type="paragraph" w:customStyle="1" w:styleId="AithentRes">
    <w:name w:val="AithentRes"/>
    <w:basedOn w:val="Normal"/>
    <w:link w:val="AithentResChar"/>
    <w:autoRedefine/>
    <w:uiPriority w:val="99"/>
    <w:qFormat/>
    <w:rsid w:val="00E33AE3"/>
    <w:pPr>
      <w:tabs>
        <w:tab w:val="left" w:pos="2340"/>
      </w:tabs>
    </w:pPr>
    <w:rPr>
      <w:color w:val="000066"/>
      <w:szCs w:val="22"/>
    </w:rPr>
  </w:style>
  <w:style w:type="character" w:customStyle="1" w:styleId="AithentResChar">
    <w:name w:val="AithentRes Char"/>
    <w:basedOn w:val="DefaultParagraphFont"/>
    <w:link w:val="AithentRes"/>
    <w:uiPriority w:val="99"/>
    <w:locked/>
    <w:rsid w:val="00E33AE3"/>
    <w:rPr>
      <w:rFonts w:cs="Times New Roman"/>
      <w:color w:val="000066"/>
      <w:sz w:val="22"/>
      <w:szCs w:val="22"/>
    </w:rPr>
  </w:style>
  <w:style w:type="paragraph" w:styleId="Caption">
    <w:name w:val="caption"/>
    <w:basedOn w:val="Normal"/>
    <w:next w:val="Normal"/>
    <w:uiPriority w:val="99"/>
    <w:qFormat/>
    <w:rsid w:val="00CE19DB"/>
    <w:rPr>
      <w:sz w:val="20"/>
    </w:rPr>
  </w:style>
  <w:style w:type="paragraph" w:styleId="NoSpacing">
    <w:name w:val="No Spacing"/>
    <w:link w:val="NoSpacingChar"/>
    <w:uiPriority w:val="1"/>
    <w:qFormat/>
    <w:rsid w:val="008169CD"/>
    <w:rPr>
      <w:rFonts w:eastAsia="SimSu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169CD"/>
    <w:rPr>
      <w:rFonts w:ascii="Calibri" w:eastAsia="SimSun" w:hAnsi="Calibri" w:cs="Times New Roman"/>
      <w:sz w:val="22"/>
      <w:szCs w:val="22"/>
      <w:lang w:val="en-US" w:eastAsia="en-US" w:bidi="ar-SA"/>
    </w:rPr>
  </w:style>
  <w:style w:type="paragraph" w:customStyle="1" w:styleId="Default">
    <w:name w:val="Default"/>
    <w:rsid w:val="008169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8169CD"/>
    <w:rPr>
      <w:rFonts w:cs="Times New Roman"/>
      <w:color w:val="0000FF"/>
      <w:u w:val="single"/>
    </w:rPr>
  </w:style>
  <w:style w:type="paragraph" w:customStyle="1" w:styleId="Narrative2">
    <w:name w:val="Narrative 2"/>
    <w:basedOn w:val="Normal"/>
    <w:uiPriority w:val="99"/>
    <w:rsid w:val="008169CD"/>
    <w:pPr>
      <w:keepLines/>
      <w:spacing w:after="120"/>
      <w:ind w:left="720"/>
    </w:pPr>
    <w:rPr>
      <w:rFonts w:ascii="Arial" w:hAnsi="Arial"/>
      <w:color w:val="auto"/>
      <w:sz w:val="24"/>
      <w:szCs w:val="20"/>
    </w:rPr>
  </w:style>
  <w:style w:type="paragraph" w:customStyle="1" w:styleId="copyright">
    <w:name w:val="copyright"/>
    <w:basedOn w:val="Normal"/>
    <w:uiPriority w:val="99"/>
    <w:rsid w:val="00DC4C3C"/>
    <w:rPr>
      <w:rFonts w:ascii="High Tower Text" w:hAnsi="High Tower Text"/>
      <w:color w:val="auto"/>
    </w:rPr>
  </w:style>
  <w:style w:type="paragraph" w:styleId="TOC1">
    <w:name w:val="toc 1"/>
    <w:basedOn w:val="Normal"/>
    <w:next w:val="Normal"/>
    <w:autoRedefine/>
    <w:uiPriority w:val="39"/>
    <w:rsid w:val="00DC4C3C"/>
    <w:pPr>
      <w:spacing w:before="120" w:after="120"/>
    </w:pPr>
    <w:rPr>
      <w:b/>
      <w:bCs/>
      <w:caps/>
      <w:color w:val="auto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DC4C3C"/>
    <w:pPr>
      <w:ind w:left="480"/>
    </w:pPr>
    <w:rPr>
      <w:i/>
      <w:iCs/>
      <w:color w:val="auto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rsid w:val="00DC4C3C"/>
    <w:pPr>
      <w:outlineLvl w:val="9"/>
    </w:pPr>
  </w:style>
  <w:style w:type="paragraph" w:styleId="TOC2">
    <w:name w:val="toc 2"/>
    <w:basedOn w:val="Normal"/>
    <w:next w:val="Normal"/>
    <w:autoRedefine/>
    <w:uiPriority w:val="39"/>
    <w:rsid w:val="00DC4C3C"/>
    <w:pPr>
      <w:ind w:left="240"/>
    </w:pPr>
    <w:rPr>
      <w:smallCaps/>
      <w:color w:val="auto"/>
      <w:szCs w:val="20"/>
    </w:rPr>
  </w:style>
  <w:style w:type="paragraph" w:styleId="TableofFigures">
    <w:name w:val="table of figures"/>
    <w:basedOn w:val="Normal"/>
    <w:next w:val="Normal"/>
    <w:uiPriority w:val="99"/>
    <w:rsid w:val="00DC4C3C"/>
    <w:rPr>
      <w:color w:val="auto"/>
    </w:rPr>
  </w:style>
  <w:style w:type="paragraph" w:styleId="Header">
    <w:name w:val="header"/>
    <w:basedOn w:val="Normal"/>
    <w:link w:val="HeaderChar"/>
    <w:rsid w:val="00DC4C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DC4C3C"/>
    <w:rPr>
      <w:rFonts w:cs="Times New Roman"/>
    </w:rPr>
  </w:style>
  <w:style w:type="paragraph" w:styleId="Footer">
    <w:name w:val="footer"/>
    <w:basedOn w:val="Normal"/>
    <w:link w:val="FooterChar"/>
    <w:rsid w:val="00DC4C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locked/>
    <w:rsid w:val="00DC4C3C"/>
    <w:rPr>
      <w:rFonts w:cs="Times New Roman"/>
    </w:rPr>
  </w:style>
  <w:style w:type="paragraph" w:styleId="BodyText">
    <w:name w:val="Body Text"/>
    <w:basedOn w:val="Normal"/>
    <w:link w:val="BodyTextChar"/>
    <w:uiPriority w:val="99"/>
    <w:semiHidden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Narrative1">
    <w:name w:val="Narrative 1"/>
    <w:basedOn w:val="Normal"/>
    <w:uiPriority w:val="99"/>
    <w:rsid w:val="00BD521C"/>
    <w:pPr>
      <w:tabs>
        <w:tab w:val="left" w:pos="720"/>
        <w:tab w:val="left" w:pos="1080"/>
        <w:tab w:val="left" w:pos="1440"/>
        <w:tab w:val="left" w:pos="2160"/>
      </w:tabs>
      <w:spacing w:after="120"/>
    </w:pPr>
    <w:rPr>
      <w:rFonts w:ascii="Arial" w:hAnsi="Arial"/>
      <w:color w:val="auto"/>
      <w:sz w:val="24"/>
      <w:szCs w:val="20"/>
    </w:rPr>
  </w:style>
  <w:style w:type="paragraph" w:styleId="TOC4">
    <w:name w:val="toc 4"/>
    <w:basedOn w:val="Normal"/>
    <w:next w:val="Normal"/>
    <w:uiPriority w:val="99"/>
    <w:semiHidden/>
    <w:rsid w:val="00BD521C"/>
    <w:pPr>
      <w:keepLines/>
      <w:tabs>
        <w:tab w:val="left" w:pos="2340"/>
        <w:tab w:val="left" w:pos="3330"/>
        <w:tab w:val="left" w:pos="3600"/>
        <w:tab w:val="right" w:leader="dot" w:pos="9360"/>
      </w:tabs>
      <w:ind w:left="1170"/>
    </w:pPr>
    <w:rPr>
      <w:rFonts w:ascii="Arial" w:hAnsi="Arial"/>
      <w:noProof/>
      <w:color w:val="auto"/>
      <w:sz w:val="24"/>
      <w:szCs w:val="20"/>
    </w:rPr>
  </w:style>
  <w:style w:type="paragraph" w:customStyle="1" w:styleId="Narrative4">
    <w:name w:val="Narrative 4"/>
    <w:basedOn w:val="Narrative3"/>
    <w:uiPriority w:val="99"/>
    <w:rsid w:val="00BD521C"/>
    <w:pPr>
      <w:ind w:left="2160"/>
    </w:pPr>
  </w:style>
  <w:style w:type="paragraph" w:customStyle="1" w:styleId="Anlysbodytext">
    <w:name w:val="Anlys body text"/>
    <w:uiPriority w:val="99"/>
    <w:rsid w:val="00BD521C"/>
    <w:pPr>
      <w:spacing w:before="96" w:line="360" w:lineRule="auto"/>
    </w:pPr>
    <w:rPr>
      <w:rFonts w:ascii="Times New Roman" w:hAnsi="Times New Roman"/>
      <w:color w:val="000000"/>
      <w:sz w:val="24"/>
      <w:szCs w:val="20"/>
    </w:rPr>
  </w:style>
  <w:style w:type="paragraph" w:styleId="TOC5">
    <w:name w:val="toc 5"/>
    <w:basedOn w:val="Normal"/>
    <w:next w:val="Normal"/>
    <w:uiPriority w:val="99"/>
    <w:semiHidden/>
    <w:rsid w:val="00BD521C"/>
    <w:pPr>
      <w:tabs>
        <w:tab w:val="right" w:leader="dot" w:pos="9360"/>
      </w:tabs>
      <w:ind w:left="960"/>
    </w:pPr>
    <w:rPr>
      <w:rFonts w:ascii="Arial" w:hAnsi="Arial"/>
      <w:color w:val="auto"/>
      <w:sz w:val="24"/>
      <w:szCs w:val="20"/>
    </w:rPr>
  </w:style>
  <w:style w:type="paragraph" w:styleId="TOC6">
    <w:name w:val="toc 6"/>
    <w:basedOn w:val="Normal"/>
    <w:next w:val="Normal"/>
    <w:uiPriority w:val="99"/>
    <w:semiHidden/>
    <w:rsid w:val="00BD521C"/>
    <w:pPr>
      <w:tabs>
        <w:tab w:val="right" w:leader="dot" w:pos="9360"/>
      </w:tabs>
      <w:ind w:left="1200"/>
    </w:pPr>
    <w:rPr>
      <w:rFonts w:ascii="Arial" w:hAnsi="Arial"/>
      <w:color w:val="auto"/>
      <w:sz w:val="24"/>
      <w:szCs w:val="20"/>
    </w:rPr>
  </w:style>
  <w:style w:type="paragraph" w:styleId="TOC7">
    <w:name w:val="toc 7"/>
    <w:basedOn w:val="Normal"/>
    <w:next w:val="Normal"/>
    <w:uiPriority w:val="99"/>
    <w:semiHidden/>
    <w:rsid w:val="00BD521C"/>
    <w:pPr>
      <w:tabs>
        <w:tab w:val="right" w:leader="dot" w:pos="9360"/>
      </w:tabs>
      <w:ind w:left="1440"/>
    </w:pPr>
    <w:rPr>
      <w:rFonts w:ascii="Arial" w:hAnsi="Arial"/>
      <w:color w:val="auto"/>
      <w:sz w:val="24"/>
      <w:szCs w:val="20"/>
    </w:rPr>
  </w:style>
  <w:style w:type="paragraph" w:styleId="TOC8">
    <w:name w:val="toc 8"/>
    <w:basedOn w:val="Normal"/>
    <w:next w:val="Normal"/>
    <w:uiPriority w:val="99"/>
    <w:semiHidden/>
    <w:rsid w:val="00BD521C"/>
    <w:pPr>
      <w:tabs>
        <w:tab w:val="right" w:leader="dot" w:pos="9360"/>
      </w:tabs>
      <w:ind w:left="1680"/>
    </w:pPr>
    <w:rPr>
      <w:rFonts w:ascii="Arial" w:hAnsi="Arial"/>
      <w:color w:val="auto"/>
      <w:sz w:val="24"/>
      <w:szCs w:val="20"/>
    </w:rPr>
  </w:style>
  <w:style w:type="paragraph" w:styleId="TOC9">
    <w:name w:val="toc 9"/>
    <w:basedOn w:val="Normal"/>
    <w:next w:val="Normal"/>
    <w:uiPriority w:val="99"/>
    <w:semiHidden/>
    <w:rsid w:val="00BD521C"/>
    <w:pPr>
      <w:tabs>
        <w:tab w:val="right" w:leader="dot" w:pos="9360"/>
      </w:tabs>
      <w:ind w:left="1920"/>
    </w:pPr>
    <w:rPr>
      <w:rFonts w:ascii="Arial" w:hAnsi="Arial"/>
      <w:color w:val="auto"/>
      <w:sz w:val="24"/>
      <w:szCs w:val="20"/>
    </w:rPr>
  </w:style>
  <w:style w:type="paragraph" w:customStyle="1" w:styleId="Bullet3">
    <w:name w:val="Bullet 3"/>
    <w:basedOn w:val="Narrative3"/>
    <w:uiPriority w:val="99"/>
    <w:rsid w:val="00BD521C"/>
    <w:pPr>
      <w:keepLines/>
      <w:numPr>
        <w:ilvl w:val="0"/>
      </w:numPr>
      <w:tabs>
        <w:tab w:val="num" w:pos="360"/>
        <w:tab w:val="left" w:pos="1980"/>
      </w:tabs>
      <w:spacing w:after="0"/>
      <w:ind w:left="360" w:hanging="360"/>
    </w:pPr>
  </w:style>
  <w:style w:type="paragraph" w:customStyle="1" w:styleId="Bullet2">
    <w:name w:val="Bullet 2"/>
    <w:basedOn w:val="Narrative2"/>
    <w:uiPriority w:val="99"/>
    <w:rsid w:val="00BD521C"/>
    <w:pPr>
      <w:tabs>
        <w:tab w:val="num" w:pos="360"/>
      </w:tabs>
      <w:ind w:left="360" w:hanging="360"/>
    </w:pPr>
  </w:style>
  <w:style w:type="paragraph" w:customStyle="1" w:styleId="Bullet4">
    <w:name w:val="Bullet 4"/>
    <w:basedOn w:val="Narrative4"/>
    <w:uiPriority w:val="99"/>
    <w:rsid w:val="00BD521C"/>
    <w:pPr>
      <w:keepNext/>
      <w:numPr>
        <w:ilvl w:val="0"/>
      </w:numPr>
      <w:tabs>
        <w:tab w:val="num" w:pos="360"/>
      </w:tabs>
      <w:spacing w:after="0"/>
      <w:ind w:left="360" w:hanging="360"/>
    </w:pPr>
  </w:style>
  <w:style w:type="paragraph" w:customStyle="1" w:styleId="Score3">
    <w:name w:val="Score 3"/>
    <w:basedOn w:val="Narrative3"/>
    <w:uiPriority w:val="99"/>
    <w:rsid w:val="00BD521C"/>
  </w:style>
  <w:style w:type="paragraph" w:customStyle="1" w:styleId="Score2">
    <w:name w:val="Score 2"/>
    <w:basedOn w:val="Narrative2"/>
    <w:next w:val="Normal"/>
    <w:uiPriority w:val="99"/>
    <w:rsid w:val="00BD521C"/>
    <w:rPr>
      <w:b/>
      <w:i/>
    </w:rPr>
  </w:style>
  <w:style w:type="paragraph" w:styleId="EndnoteText">
    <w:name w:val="endnote text"/>
    <w:basedOn w:val="Normal"/>
    <w:link w:val="Endnote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BoldLead1">
    <w:name w:val="Bold Lead 1"/>
    <w:basedOn w:val="Normal"/>
    <w:uiPriority w:val="99"/>
    <w:rsid w:val="00BD521C"/>
    <w:pPr>
      <w:keepNext/>
      <w:tabs>
        <w:tab w:val="left" w:pos="360"/>
      </w:tabs>
      <w:spacing w:before="60" w:after="120"/>
    </w:pPr>
    <w:rPr>
      <w:rFonts w:ascii="Arial" w:hAnsi="Arial"/>
      <w:b/>
      <w:color w:val="auto"/>
      <w:sz w:val="24"/>
      <w:szCs w:val="20"/>
    </w:rPr>
  </w:style>
  <w:style w:type="paragraph" w:customStyle="1" w:styleId="AppHead">
    <w:name w:val="AppHead"/>
    <w:basedOn w:val="Normal"/>
    <w:uiPriority w:val="99"/>
    <w:rsid w:val="00BD521C"/>
    <w:rPr>
      <w:rFonts w:ascii="Arial" w:hAnsi="Arial"/>
      <w:b/>
      <w:caps/>
      <w:color w:val="auto"/>
      <w:sz w:val="24"/>
      <w:szCs w:val="20"/>
    </w:rPr>
  </w:style>
  <w:style w:type="paragraph" w:customStyle="1" w:styleId="AppendixTitles">
    <w:name w:val="Appendix Titles"/>
    <w:basedOn w:val="Normal"/>
    <w:uiPriority w:val="99"/>
    <w:rsid w:val="00BD521C"/>
    <w:pPr>
      <w:keepLines/>
      <w:tabs>
        <w:tab w:val="left" w:pos="720"/>
        <w:tab w:val="right" w:leader="hyphen" w:pos="9360"/>
      </w:tabs>
      <w:ind w:left="274"/>
    </w:pPr>
    <w:rPr>
      <w:rFonts w:ascii="Arial" w:hAnsi="Arial"/>
      <w:color w:val="auto"/>
      <w:sz w:val="24"/>
      <w:szCs w:val="20"/>
    </w:rPr>
  </w:style>
  <w:style w:type="paragraph" w:customStyle="1" w:styleId="SOWHeaderOne">
    <w:name w:val="SOW Header One"/>
    <w:basedOn w:val="Normal"/>
    <w:uiPriority w:val="99"/>
    <w:rsid w:val="00BD521C"/>
    <w:pPr>
      <w:suppressAutoHyphens/>
      <w:spacing w:before="240"/>
    </w:pPr>
    <w:rPr>
      <w:rFonts w:ascii="Univers (W1)" w:hAnsi="Univers (W1)"/>
      <w:b/>
      <w:smallCaps/>
      <w:color w:val="auto"/>
      <w:sz w:val="28"/>
      <w:szCs w:val="20"/>
    </w:rPr>
  </w:style>
  <w:style w:type="paragraph" w:customStyle="1" w:styleId="SOWHeaderTwo">
    <w:name w:val="SOW Header Two"/>
    <w:basedOn w:val="Normal"/>
    <w:uiPriority w:val="99"/>
    <w:rsid w:val="00BD521C"/>
    <w:pPr>
      <w:suppressAutoHyphens/>
      <w:spacing w:before="120"/>
      <w:ind w:left="720"/>
    </w:pPr>
    <w:rPr>
      <w:rFonts w:ascii="Arial" w:hAnsi="Arial"/>
      <w:b/>
      <w:smallCaps/>
      <w:color w:val="auto"/>
      <w:sz w:val="24"/>
      <w:szCs w:val="20"/>
    </w:rPr>
  </w:style>
  <w:style w:type="paragraph" w:customStyle="1" w:styleId="SOWBodyTwo">
    <w:name w:val="SOW Body Two"/>
    <w:basedOn w:val="Normal"/>
    <w:uiPriority w:val="99"/>
    <w:rsid w:val="00BD521C"/>
    <w:pPr>
      <w:spacing w:before="120"/>
      <w:ind w:left="1440"/>
    </w:pPr>
    <w:rPr>
      <w:rFonts w:ascii="Arial" w:hAnsi="Arial"/>
      <w:color w:val="auto"/>
      <w:sz w:val="24"/>
      <w:szCs w:val="20"/>
    </w:rPr>
  </w:style>
  <w:style w:type="paragraph" w:customStyle="1" w:styleId="SOWBodyOne">
    <w:name w:val="SOW Body One"/>
    <w:basedOn w:val="Normal"/>
    <w:uiPriority w:val="99"/>
    <w:rsid w:val="00BD521C"/>
    <w:pPr>
      <w:spacing w:before="120"/>
      <w:ind w:left="720"/>
    </w:pPr>
    <w:rPr>
      <w:rFonts w:ascii="Arial" w:hAnsi="Arial"/>
      <w:color w:val="auto"/>
      <w:sz w:val="24"/>
      <w:szCs w:val="20"/>
    </w:rPr>
  </w:style>
  <w:style w:type="paragraph" w:customStyle="1" w:styleId="SOWBodyTwoBullet">
    <w:name w:val="SOW Body Two Bullet"/>
    <w:basedOn w:val="Normal"/>
    <w:uiPriority w:val="99"/>
    <w:rsid w:val="00BD521C"/>
    <w:pPr>
      <w:spacing w:before="60"/>
      <w:ind w:left="1800" w:hanging="360"/>
    </w:pPr>
    <w:rPr>
      <w:rFonts w:ascii="Arial" w:hAnsi="Arial"/>
      <w:color w:val="auto"/>
      <w:sz w:val="24"/>
      <w:szCs w:val="20"/>
    </w:rPr>
  </w:style>
  <w:style w:type="paragraph" w:customStyle="1" w:styleId="SOWBodyOneBullet">
    <w:name w:val="SOW Body One Bullet"/>
    <w:basedOn w:val="Normal"/>
    <w:uiPriority w:val="99"/>
    <w:rsid w:val="00BD521C"/>
    <w:pPr>
      <w:spacing w:before="60"/>
      <w:ind w:left="1080" w:hanging="360"/>
    </w:pPr>
    <w:rPr>
      <w:rFonts w:ascii="Arial" w:hAnsi="Arial"/>
      <w:color w:val="auto"/>
      <w:sz w:val="24"/>
      <w:szCs w:val="20"/>
    </w:rPr>
  </w:style>
  <w:style w:type="paragraph" w:customStyle="1" w:styleId="Narrative5">
    <w:name w:val="Narrative 5"/>
    <w:basedOn w:val="Narrative4"/>
    <w:uiPriority w:val="99"/>
    <w:rsid w:val="00BD521C"/>
    <w:pPr>
      <w:keepLines/>
      <w:ind w:left="2880"/>
    </w:pPr>
  </w:style>
  <w:style w:type="paragraph" w:customStyle="1" w:styleId="Bullet5">
    <w:name w:val="Bullet 5"/>
    <w:basedOn w:val="Bullet4"/>
    <w:uiPriority w:val="99"/>
    <w:rsid w:val="00BD521C"/>
  </w:style>
  <w:style w:type="paragraph" w:customStyle="1" w:styleId="Response3">
    <w:name w:val="Response 3"/>
    <w:basedOn w:val="Narrative3"/>
    <w:uiPriority w:val="99"/>
    <w:rsid w:val="00BD521C"/>
    <w:pPr>
      <w:keepLines/>
    </w:pPr>
    <w:rPr>
      <w:b/>
      <w:i/>
    </w:rPr>
  </w:style>
  <w:style w:type="paragraph" w:customStyle="1" w:styleId="Response2">
    <w:name w:val="Response2"/>
    <w:basedOn w:val="Narrative2"/>
    <w:uiPriority w:val="99"/>
    <w:rsid w:val="00BD521C"/>
    <w:rPr>
      <w:b/>
      <w:i/>
    </w:rPr>
  </w:style>
  <w:style w:type="paragraph" w:customStyle="1" w:styleId="Style1">
    <w:name w:val="Style1"/>
    <w:basedOn w:val="Narrative1"/>
    <w:uiPriority w:val="99"/>
    <w:rsid w:val="00BD521C"/>
  </w:style>
  <w:style w:type="paragraph" w:customStyle="1" w:styleId="Bullet1">
    <w:name w:val="Bullet 1"/>
    <w:basedOn w:val="Narrative1"/>
    <w:next w:val="Narrative2"/>
    <w:uiPriority w:val="99"/>
    <w:rsid w:val="00BD521C"/>
    <w:pPr>
      <w:keepLines/>
      <w:ind w:left="360" w:hanging="360"/>
    </w:pPr>
  </w:style>
  <w:style w:type="paragraph" w:customStyle="1" w:styleId="Response4">
    <w:name w:val="Response 4"/>
    <w:basedOn w:val="Narrative4"/>
    <w:uiPriority w:val="99"/>
    <w:rsid w:val="00BD521C"/>
    <w:pPr>
      <w:keepLines/>
      <w:ind w:left="2340"/>
    </w:pPr>
    <w:rPr>
      <w:b/>
      <w:i/>
    </w:rPr>
  </w:style>
  <w:style w:type="paragraph" w:customStyle="1" w:styleId="Bold3">
    <w:name w:val="Bold3"/>
    <w:basedOn w:val="Narrative3"/>
    <w:uiPriority w:val="99"/>
    <w:rsid w:val="00BD521C"/>
    <w:pPr>
      <w:keepNext/>
      <w:spacing w:before="120"/>
    </w:pPr>
    <w:rPr>
      <w:b/>
    </w:rPr>
  </w:style>
  <w:style w:type="paragraph" w:customStyle="1" w:styleId="List4">
    <w:name w:val="List4"/>
    <w:basedOn w:val="Score3"/>
    <w:uiPriority w:val="99"/>
    <w:rsid w:val="00BD521C"/>
    <w:pPr>
      <w:spacing w:after="0"/>
      <w:ind w:left="2880" w:hanging="720"/>
    </w:pPr>
  </w:style>
  <w:style w:type="paragraph" w:customStyle="1" w:styleId="List5">
    <w:name w:val="List5"/>
    <w:basedOn w:val="List4"/>
    <w:uiPriority w:val="99"/>
    <w:rsid w:val="00BD521C"/>
    <w:pPr>
      <w:ind w:left="3240" w:hanging="360"/>
    </w:pPr>
  </w:style>
  <w:style w:type="paragraph" w:customStyle="1" w:styleId="Bold4">
    <w:name w:val="Bold4"/>
    <w:basedOn w:val="Bold3"/>
    <w:uiPriority w:val="99"/>
    <w:rsid w:val="00BD521C"/>
    <w:pPr>
      <w:ind w:left="2160"/>
    </w:pPr>
  </w:style>
  <w:style w:type="paragraph" w:customStyle="1" w:styleId="List6">
    <w:name w:val="List6"/>
    <w:basedOn w:val="List5"/>
    <w:uiPriority w:val="99"/>
    <w:rsid w:val="00BD521C"/>
    <w:pPr>
      <w:ind w:left="3960"/>
    </w:pPr>
  </w:style>
  <w:style w:type="paragraph" w:styleId="Title">
    <w:name w:val="Title"/>
    <w:basedOn w:val="Normal"/>
    <w:link w:val="TitleChar"/>
    <w:uiPriority w:val="99"/>
    <w:qFormat/>
    <w:rsid w:val="00BD521C"/>
    <w:rPr>
      <w:rFonts w:ascii="Arial" w:hAnsi="Arial"/>
      <w:b/>
      <w:caps/>
      <w:color w:val="auto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BD521C"/>
    <w:rPr>
      <w:rFonts w:ascii="Arial" w:hAnsi="Arial" w:cs="Times New Roman"/>
      <w:b/>
      <w:caps/>
      <w:color w:val="auto"/>
      <w:sz w:val="20"/>
      <w:szCs w:val="20"/>
    </w:rPr>
  </w:style>
  <w:style w:type="paragraph" w:customStyle="1" w:styleId="Response20">
    <w:name w:val="Response 2"/>
    <w:basedOn w:val="Response3"/>
    <w:uiPriority w:val="99"/>
    <w:rsid w:val="00BD521C"/>
    <w:pPr>
      <w:ind w:left="720"/>
    </w:pPr>
  </w:style>
  <w:style w:type="paragraph" w:customStyle="1" w:styleId="Response1">
    <w:name w:val="Response 1"/>
    <w:basedOn w:val="Response20"/>
    <w:uiPriority w:val="99"/>
    <w:rsid w:val="00BD521C"/>
    <w:rPr>
      <w:b w:val="0"/>
      <w:i w:val="0"/>
    </w:rPr>
  </w:style>
  <w:style w:type="paragraph" w:customStyle="1" w:styleId="Narrative1a">
    <w:name w:val="Narrative 1a"/>
    <w:basedOn w:val="Narrative1"/>
    <w:uiPriority w:val="99"/>
    <w:rsid w:val="00BD521C"/>
    <w:pPr>
      <w:keepLines/>
      <w:ind w:left="360"/>
    </w:pPr>
  </w:style>
  <w:style w:type="paragraph" w:customStyle="1" w:styleId="Bullet2A">
    <w:name w:val="Bullet 2A"/>
    <w:basedOn w:val="Bullet2"/>
    <w:uiPriority w:val="99"/>
    <w:rsid w:val="00BD521C"/>
  </w:style>
  <w:style w:type="paragraph" w:customStyle="1" w:styleId="VendorQuestion">
    <w:name w:val="Vendor Question"/>
    <w:basedOn w:val="Normal"/>
    <w:next w:val="VendorAnswer"/>
    <w:uiPriority w:val="99"/>
    <w:rsid w:val="00BD521C"/>
    <w:pPr>
      <w:keepNext/>
      <w:spacing w:before="120" w:after="120"/>
    </w:pPr>
    <w:rPr>
      <w:rFonts w:ascii="Arial" w:hAnsi="Arial"/>
      <w:color w:val="auto"/>
      <w:sz w:val="24"/>
      <w:szCs w:val="20"/>
    </w:rPr>
  </w:style>
  <w:style w:type="paragraph" w:customStyle="1" w:styleId="VendorAnswer">
    <w:name w:val="Vendor Answer"/>
    <w:basedOn w:val="Normal"/>
    <w:next w:val="VendorTopic"/>
    <w:autoRedefine/>
    <w:uiPriority w:val="99"/>
    <w:rsid w:val="00BD521C"/>
    <w:pPr>
      <w:spacing w:after="240"/>
    </w:pPr>
    <w:rPr>
      <w:rFonts w:ascii="Arial" w:hAnsi="Arial"/>
      <w:b/>
      <w:i/>
      <w:color w:val="auto"/>
      <w:sz w:val="24"/>
      <w:szCs w:val="20"/>
    </w:rPr>
  </w:style>
  <w:style w:type="paragraph" w:customStyle="1" w:styleId="VendorTopic">
    <w:name w:val="Vendor Topic"/>
    <w:basedOn w:val="Normal"/>
    <w:next w:val="VendorQuestion"/>
    <w:autoRedefine/>
    <w:uiPriority w:val="99"/>
    <w:rsid w:val="00BD521C"/>
    <w:pPr>
      <w:keepNext/>
      <w:tabs>
        <w:tab w:val="num" w:pos="360"/>
        <w:tab w:val="left" w:pos="630"/>
      </w:tabs>
      <w:ind w:left="360" w:hanging="360"/>
    </w:pPr>
    <w:rPr>
      <w:rFonts w:ascii="Arial" w:hAnsi="Arial"/>
      <w:b/>
      <w:color w:val="auto"/>
      <w:sz w:val="24"/>
      <w:szCs w:val="20"/>
    </w:rPr>
  </w:style>
  <w:style w:type="paragraph" w:customStyle="1" w:styleId="Checklist1">
    <w:name w:val="Checklist 1"/>
    <w:basedOn w:val="Checklist3"/>
    <w:uiPriority w:val="99"/>
    <w:rsid w:val="00BD521C"/>
    <w:pPr>
      <w:framePr w:hSpace="0" w:vSpace="0" w:wrap="auto" w:vAnchor="margin" w:yAlign="inline"/>
      <w:tabs>
        <w:tab w:val="clear" w:pos="612"/>
        <w:tab w:val="left" w:pos="522"/>
      </w:tabs>
      <w:ind w:left="0"/>
    </w:pPr>
    <w:rPr>
      <w:b/>
    </w:rPr>
  </w:style>
  <w:style w:type="paragraph" w:customStyle="1" w:styleId="Checklist3">
    <w:name w:val="Checklist 3"/>
    <w:basedOn w:val="Table1"/>
    <w:uiPriority w:val="99"/>
    <w:rsid w:val="00BD521C"/>
    <w:pPr>
      <w:framePr w:hSpace="187" w:vSpace="187" w:wrap="around" w:vAnchor="text" w:hAnchor="text" w:y="1"/>
      <w:tabs>
        <w:tab w:val="left" w:pos="612"/>
      </w:tabs>
      <w:ind w:left="612"/>
    </w:pPr>
  </w:style>
  <w:style w:type="paragraph" w:customStyle="1" w:styleId="Table1">
    <w:name w:val="Table 1"/>
    <w:basedOn w:val="Normal"/>
    <w:uiPriority w:val="99"/>
    <w:rsid w:val="00BD521C"/>
    <w:rPr>
      <w:rFonts w:ascii="Arial" w:hAnsi="Arial"/>
      <w:color w:val="auto"/>
      <w:sz w:val="24"/>
      <w:szCs w:val="20"/>
    </w:rPr>
  </w:style>
  <w:style w:type="paragraph" w:customStyle="1" w:styleId="Bullet4a">
    <w:name w:val="Bullet 4a"/>
    <w:basedOn w:val="Bullet4"/>
    <w:uiPriority w:val="99"/>
    <w:rsid w:val="00BD521C"/>
    <w:pPr>
      <w:tabs>
        <w:tab w:val="clear" w:pos="360"/>
      </w:tabs>
    </w:pPr>
  </w:style>
  <w:style w:type="paragraph" w:customStyle="1" w:styleId="ChecklistLevel1">
    <w:name w:val="Checklist Level1"/>
    <w:basedOn w:val="Narrative1"/>
    <w:uiPriority w:val="99"/>
    <w:rsid w:val="00BD521C"/>
    <w:pPr>
      <w:tabs>
        <w:tab w:val="clear" w:pos="720"/>
        <w:tab w:val="clear" w:pos="1080"/>
        <w:tab w:val="clear" w:pos="1440"/>
        <w:tab w:val="clear" w:pos="2160"/>
      </w:tabs>
    </w:pPr>
    <w:rPr>
      <w:b/>
      <w:sz w:val="28"/>
    </w:rPr>
  </w:style>
  <w:style w:type="paragraph" w:customStyle="1" w:styleId="Checklist2">
    <w:name w:val="Checklist 2"/>
    <w:basedOn w:val="Checklist1"/>
    <w:uiPriority w:val="99"/>
    <w:rsid w:val="00BD521C"/>
    <w:pPr>
      <w:ind w:left="342"/>
    </w:pPr>
    <w:rPr>
      <w:b w:val="0"/>
      <w:i/>
    </w:rPr>
  </w:style>
  <w:style w:type="paragraph" w:customStyle="1" w:styleId="Bullet6">
    <w:name w:val="Bullet 6"/>
    <w:basedOn w:val="Bullet5"/>
    <w:uiPriority w:val="99"/>
    <w:rsid w:val="00BD521C"/>
    <w:rPr>
      <w:sz w:val="22"/>
    </w:rPr>
  </w:style>
  <w:style w:type="paragraph" w:customStyle="1" w:styleId="Bullet7">
    <w:name w:val="Bullet 7"/>
    <w:basedOn w:val="Bullet6"/>
    <w:uiPriority w:val="99"/>
    <w:rsid w:val="00BD521C"/>
  </w:style>
  <w:style w:type="paragraph" w:customStyle="1" w:styleId="Bullet3e">
    <w:name w:val="Bullet 3e"/>
    <w:basedOn w:val="Bullet3"/>
    <w:next w:val="Narrative3"/>
    <w:autoRedefine/>
    <w:uiPriority w:val="99"/>
    <w:rsid w:val="00BD521C"/>
  </w:style>
  <w:style w:type="paragraph" w:customStyle="1" w:styleId="Bullet4e">
    <w:name w:val="Bullet 4e"/>
    <w:basedOn w:val="Bullet4"/>
    <w:next w:val="Narrative1"/>
    <w:autoRedefine/>
    <w:uiPriority w:val="99"/>
    <w:rsid w:val="00BD521C"/>
    <w:pPr>
      <w:spacing w:after="120"/>
    </w:pPr>
  </w:style>
  <w:style w:type="paragraph" w:customStyle="1" w:styleId="Bullet5e">
    <w:name w:val="Bullet 5e"/>
    <w:basedOn w:val="Bullet5"/>
    <w:next w:val="Narrative5"/>
    <w:autoRedefine/>
    <w:uiPriority w:val="99"/>
    <w:rsid w:val="00BD521C"/>
    <w:pPr>
      <w:spacing w:after="120"/>
    </w:pPr>
  </w:style>
  <w:style w:type="paragraph" w:customStyle="1" w:styleId="Bullet4ae">
    <w:name w:val="Bullet 4ae"/>
    <w:basedOn w:val="Bullet4a"/>
    <w:autoRedefine/>
    <w:uiPriority w:val="99"/>
    <w:rsid w:val="00BD521C"/>
    <w:pPr>
      <w:spacing w:after="120"/>
    </w:pPr>
  </w:style>
  <w:style w:type="paragraph" w:customStyle="1" w:styleId="Question">
    <w:name w:val="Question"/>
    <w:basedOn w:val="Normal"/>
    <w:next w:val="Normal"/>
    <w:autoRedefine/>
    <w:uiPriority w:val="99"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paragraph" w:customStyle="1" w:styleId="Answer">
    <w:name w:val="Answer"/>
    <w:basedOn w:val="Normal"/>
    <w:next w:val="Question"/>
    <w:autoRedefine/>
    <w:uiPriority w:val="99"/>
    <w:rsid w:val="00BD521C"/>
    <w:pPr>
      <w:spacing w:after="120"/>
    </w:pPr>
    <w:rPr>
      <w:rFonts w:ascii="Arial" w:hAnsi="Arial"/>
      <w:b/>
      <w:i/>
      <w:color w:val="auto"/>
      <w:sz w:val="24"/>
      <w:szCs w:val="20"/>
    </w:rPr>
  </w:style>
  <w:style w:type="paragraph" w:customStyle="1" w:styleId="Topic">
    <w:name w:val="Topic"/>
    <w:basedOn w:val="Normal"/>
    <w:autoRedefine/>
    <w:uiPriority w:val="99"/>
    <w:rsid w:val="00BD521C"/>
    <w:rPr>
      <w:rFonts w:ascii="Arial" w:hAnsi="Arial"/>
      <w:b/>
      <w:color w:val="auto"/>
      <w:sz w:val="24"/>
      <w:szCs w:val="20"/>
    </w:rPr>
  </w:style>
  <w:style w:type="paragraph" w:customStyle="1" w:styleId="VendorAnswerBullet">
    <w:name w:val="Vendor Answer Bullet"/>
    <w:basedOn w:val="VendorAnswer"/>
    <w:next w:val="VendorTopic"/>
    <w:autoRedefine/>
    <w:uiPriority w:val="99"/>
    <w:rsid w:val="00BD521C"/>
    <w:pPr>
      <w:spacing w:after="0"/>
    </w:pPr>
  </w:style>
  <w:style w:type="paragraph" w:customStyle="1" w:styleId="VendorAnswerBulletLast">
    <w:name w:val="Vendor Answer Bullet(Last)"/>
    <w:basedOn w:val="VendorAnswerBullet"/>
    <w:autoRedefine/>
    <w:uiPriority w:val="99"/>
    <w:rsid w:val="00BD521C"/>
    <w:pPr>
      <w:tabs>
        <w:tab w:val="num" w:pos="360"/>
      </w:tabs>
      <w:spacing w:after="240"/>
      <w:ind w:left="360" w:hanging="360"/>
    </w:pPr>
  </w:style>
  <w:style w:type="paragraph" w:styleId="PlainText">
    <w:name w:val="Plain Text"/>
    <w:basedOn w:val="Normal"/>
    <w:link w:val="PlainTextChar"/>
    <w:uiPriority w:val="99"/>
    <w:semiHidden/>
    <w:rsid w:val="00BD521C"/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BD521C"/>
    <w:rPr>
      <w:rFonts w:ascii="Courier New" w:hAnsi="Courier New" w:cs="Times New Roman"/>
      <w:color w:val="auto"/>
      <w:sz w:val="20"/>
      <w:szCs w:val="20"/>
    </w:rPr>
  </w:style>
  <w:style w:type="character" w:customStyle="1" w:styleId="WW8Num84z0">
    <w:name w:val="WW8Num84z0"/>
    <w:uiPriority w:val="99"/>
    <w:rsid w:val="00BD521C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BD521C"/>
    <w:rPr>
      <w:rFonts w:ascii="Tahoma" w:hAnsi="Tahoma" w:cs="Verdana"/>
      <w:color w:val="auto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D521C"/>
    <w:rPr>
      <w:rFonts w:ascii="Tahoma" w:hAnsi="Tahoma" w:cs="Verdana"/>
      <w:color w:val="auto"/>
      <w:sz w:val="16"/>
      <w:szCs w:val="16"/>
    </w:rPr>
  </w:style>
  <w:style w:type="paragraph" w:customStyle="1" w:styleId="WarnHead">
    <w:name w:val="WarnHead"/>
    <w:basedOn w:val="Normal"/>
    <w:autoRedefine/>
    <w:uiPriority w:val="99"/>
    <w:rsid w:val="00BD521C"/>
    <w:rPr>
      <w:rFonts w:ascii="Garamond" w:hAnsi="Garamond"/>
      <w:kern w:val="28"/>
      <w:sz w:val="24"/>
      <w:szCs w:val="20"/>
    </w:rPr>
  </w:style>
  <w:style w:type="paragraph" w:customStyle="1" w:styleId="Body">
    <w:name w:val="Body"/>
    <w:aliases w:val="B"/>
    <w:autoRedefine/>
    <w:uiPriority w:val="99"/>
    <w:rsid w:val="00BD521C"/>
    <w:pPr>
      <w:overflowPunct w:val="0"/>
      <w:autoSpaceDE w:val="0"/>
      <w:autoSpaceDN w:val="0"/>
      <w:adjustRightInd w:val="0"/>
      <w:spacing w:line="260" w:lineRule="atLeast"/>
      <w:ind w:left="-7" w:firstLine="7"/>
      <w:textAlignment w:val="baseline"/>
    </w:pPr>
    <w:rPr>
      <w:rFonts w:ascii="Times New Roman" w:eastAsia="MS Mincho" w:hAnsi="Times New Roman"/>
      <w:sz w:val="20"/>
      <w:szCs w:val="18"/>
    </w:rPr>
  </w:style>
  <w:style w:type="paragraph" w:customStyle="1" w:styleId="Subhead2">
    <w:name w:val="*Subhead2"/>
    <w:basedOn w:val="Normal"/>
    <w:uiPriority w:val="99"/>
    <w:rsid w:val="00BD521C"/>
    <w:pPr>
      <w:keepNext/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center" w:pos="4680"/>
        <w:tab w:val="right" w:pos="9360"/>
      </w:tabs>
      <w:overflowPunct w:val="0"/>
      <w:autoSpaceDE w:val="0"/>
      <w:autoSpaceDN w:val="0"/>
      <w:adjustRightInd w:val="0"/>
      <w:spacing w:line="240" w:lineRule="exact"/>
      <w:ind w:left="288"/>
      <w:textAlignment w:val="baseline"/>
    </w:pPr>
    <w:rPr>
      <w:rFonts w:ascii="Times New Roman" w:hAnsi="Times New Roman"/>
      <w:bCs/>
      <w:sz w:val="24"/>
    </w:rPr>
  </w:style>
  <w:style w:type="paragraph" w:customStyle="1" w:styleId="CellBody-10pt">
    <w:name w:val="CellBody-10pt"/>
    <w:uiPriority w:val="99"/>
    <w:rsid w:val="00BD521C"/>
    <w:pPr>
      <w:spacing w:before="60" w:after="60" w:line="240" w:lineRule="exact"/>
    </w:pPr>
    <w:rPr>
      <w:rFonts w:ascii="Tms Rmn" w:hAnsi="Tms Rmn"/>
      <w:color w:val="000000"/>
      <w:sz w:val="20"/>
      <w:szCs w:val="20"/>
    </w:rPr>
  </w:style>
  <w:style w:type="paragraph" w:customStyle="1" w:styleId="Bodytext1">
    <w:name w:val="Bodytext1"/>
    <w:uiPriority w:val="99"/>
    <w:rsid w:val="00BD521C"/>
    <w:pPr>
      <w:tabs>
        <w:tab w:val="left" w:pos="0"/>
      </w:tabs>
      <w:outlineLvl w:val="1"/>
    </w:pPr>
    <w:rPr>
      <w:rFonts w:ascii="Times New Roman" w:hAnsi="Times New Roman"/>
      <w:sz w:val="20"/>
      <w:szCs w:val="20"/>
      <w:lang w:val="en-GB"/>
    </w:rPr>
  </w:style>
  <w:style w:type="paragraph" w:customStyle="1" w:styleId="Heading10">
    <w:name w:val="Heading1"/>
    <w:basedOn w:val="Normal"/>
    <w:uiPriority w:val="99"/>
    <w:rsid w:val="00BD521C"/>
    <w:pPr>
      <w:tabs>
        <w:tab w:val="left" w:pos="0"/>
        <w:tab w:val="num" w:pos="360"/>
      </w:tabs>
      <w:ind w:left="360" w:hanging="360"/>
      <w:outlineLvl w:val="0"/>
    </w:pPr>
    <w:rPr>
      <w:rFonts w:ascii="Times New Roman" w:hAnsi="Times New Roman"/>
      <w:b/>
      <w:caps/>
      <w:color w:val="auto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52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D521C"/>
    <w:rPr>
      <w:rFonts w:ascii="Arial" w:hAnsi="Arial" w:cs="Times New Roman"/>
      <w:b/>
      <w:bCs/>
      <w:color w:val="auto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BD521C"/>
    <w:pPr>
      <w:spacing w:after="120"/>
      <w:ind w:left="360"/>
    </w:pPr>
    <w:rPr>
      <w:rFonts w:ascii="Arial" w:hAnsi="Arial"/>
      <w:color w:val="auto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BD521C"/>
    <w:pPr>
      <w:ind w:left="720"/>
      <w:jc w:val="both"/>
    </w:pPr>
    <w:rPr>
      <w:rFonts w:ascii="Arial" w:hAnsi="Arial"/>
      <w:color w:val="0000FF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BD521C"/>
    <w:pPr>
      <w:ind w:left="720"/>
    </w:pPr>
    <w:rPr>
      <w:rFonts w:ascii="Arial" w:hAnsi="Arial"/>
      <w:color w:val="0000FF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ListParagraph">
    <w:name w:val="List Paragraph"/>
    <w:basedOn w:val="Normal"/>
    <w:uiPriority w:val="34"/>
    <w:qFormat/>
    <w:rsid w:val="000659C9"/>
    <w:pPr>
      <w:ind w:left="720"/>
      <w:contextualSpacing/>
    </w:pPr>
    <w:rPr>
      <w:rFonts w:asciiTheme="minorHAnsi" w:hAnsiTheme="minorHAnsi"/>
      <w:color w:val="auto"/>
      <w:szCs w:val="20"/>
    </w:rPr>
  </w:style>
  <w:style w:type="character" w:styleId="FootnoteReference">
    <w:name w:val="footnote reference"/>
    <w:basedOn w:val="DefaultParagraphFont"/>
    <w:uiPriority w:val="99"/>
    <w:semiHidden/>
    <w:rsid w:val="004C738A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C738A"/>
    <w:pPr>
      <w:keepLines/>
      <w:spacing w:line="200" w:lineRule="atLeast"/>
      <w:ind w:left="1080"/>
    </w:pPr>
    <w:rPr>
      <w:rFonts w:ascii="Arial" w:hAnsi="Arial"/>
      <w:color w:val="auto"/>
      <w:spacing w:val="-5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C738A"/>
    <w:rPr>
      <w:rFonts w:ascii="Arial" w:hAnsi="Arial" w:cs="Times New Roman"/>
      <w:color w:val="auto"/>
      <w:spacing w:val="-5"/>
      <w:sz w:val="20"/>
      <w:szCs w:val="20"/>
    </w:rPr>
  </w:style>
  <w:style w:type="paragraph" w:customStyle="1" w:styleId="Heading1para">
    <w:name w:val="Heading 1 para"/>
    <w:basedOn w:val="Normal"/>
    <w:link w:val="Heading1paraChar"/>
    <w:autoRedefine/>
    <w:rsid w:val="004C738A"/>
    <w:pPr>
      <w:spacing w:after="120"/>
    </w:pPr>
    <w:rPr>
      <w:rFonts w:ascii="Arial" w:hAnsi="Arial"/>
      <w:color w:val="auto"/>
      <w:szCs w:val="22"/>
    </w:rPr>
  </w:style>
  <w:style w:type="character" w:customStyle="1" w:styleId="Heading1paraChar">
    <w:name w:val="Heading 1 para Char"/>
    <w:basedOn w:val="DefaultParagraphFont"/>
    <w:link w:val="Heading1para"/>
    <w:locked/>
    <w:rsid w:val="004C738A"/>
    <w:rPr>
      <w:rFonts w:ascii="Arial" w:hAnsi="Arial" w:cs="Times New Roman"/>
      <w:color w:val="auto"/>
      <w:sz w:val="22"/>
      <w:szCs w:val="22"/>
    </w:rPr>
  </w:style>
  <w:style w:type="paragraph" w:styleId="BodyText3">
    <w:name w:val="Body Text 3"/>
    <w:aliases w:val="Body Text 4"/>
    <w:basedOn w:val="Normal"/>
    <w:link w:val="BodyText3Char"/>
    <w:rsid w:val="003C1AED"/>
    <w:pPr>
      <w:spacing w:after="120"/>
    </w:pPr>
    <w:rPr>
      <w:sz w:val="16"/>
      <w:szCs w:val="16"/>
    </w:rPr>
  </w:style>
  <w:style w:type="character" w:customStyle="1" w:styleId="BodyText3Char">
    <w:name w:val="Body Text 3 Char"/>
    <w:aliases w:val="Body Text 4 Char"/>
    <w:basedOn w:val="DefaultParagraphFont"/>
    <w:link w:val="BodyText3"/>
    <w:locked/>
    <w:rsid w:val="003C1AED"/>
    <w:rPr>
      <w:rFonts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3C1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3C1AED"/>
    <w:rPr>
      <w:rFonts w:ascii="Courier New" w:eastAsia="Times New Roman" w:hAnsi="Courier New" w:cs="Courier New"/>
      <w:color w:val="auto"/>
      <w:sz w:val="20"/>
      <w:szCs w:val="20"/>
    </w:rPr>
  </w:style>
  <w:style w:type="paragraph" w:customStyle="1" w:styleId="Bulletlist1">
    <w:name w:val="Bullet_list1"/>
    <w:basedOn w:val="Normal"/>
    <w:uiPriority w:val="99"/>
    <w:rsid w:val="002F0A9C"/>
    <w:pPr>
      <w:numPr>
        <w:numId w:val="1"/>
      </w:numPr>
      <w:spacing w:after="120" w:line="300" w:lineRule="exact"/>
      <w:jc w:val="both"/>
    </w:pPr>
    <w:rPr>
      <w:rFonts w:ascii="Arial" w:hAnsi="Arial"/>
      <w:color w:val="auto"/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DB7D71"/>
    <w:pPr>
      <w:pBdr>
        <w:bottom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rsid w:val="00DB7D71"/>
    <w:pPr>
      <w:pBdr>
        <w:top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rsid w:val="00597735"/>
    <w:rPr>
      <w:rFonts w:cs="Times New Roman"/>
      <w:vertAlign w:val="superscript"/>
    </w:rPr>
  </w:style>
  <w:style w:type="table" w:styleId="TableGrid">
    <w:name w:val="Table Grid"/>
    <w:basedOn w:val="TableNormal"/>
    <w:uiPriority w:val="99"/>
    <w:rsid w:val="00DD3A76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D73032"/>
    <w:rPr>
      <w:color w:val="000000"/>
      <w:szCs w:val="24"/>
    </w:rPr>
  </w:style>
  <w:style w:type="paragraph" w:customStyle="1" w:styleId="BodyText10">
    <w:name w:val="Body Text1"/>
    <w:rsid w:val="001D6032"/>
    <w:pPr>
      <w:keepLines/>
      <w:suppressAutoHyphens/>
      <w:spacing w:after="60" w:line="252" w:lineRule="auto"/>
      <w:ind w:left="432" w:firstLine="1"/>
      <w:jc w:val="both"/>
    </w:pPr>
    <w:rPr>
      <w:rFonts w:ascii="Times New Roman" w:hAnsi="Times New Roman"/>
      <w:lang w:val="en-GB"/>
    </w:rPr>
  </w:style>
  <w:style w:type="paragraph" w:customStyle="1" w:styleId="BulletedText">
    <w:name w:val="Bulleted Text"/>
    <w:basedOn w:val="Normal"/>
    <w:next w:val="Normal"/>
    <w:rsid w:val="001D6032"/>
    <w:pPr>
      <w:numPr>
        <w:numId w:val="2"/>
      </w:numPr>
      <w:tabs>
        <w:tab w:val="left" w:pos="432"/>
      </w:tabs>
      <w:spacing w:before="120" w:after="120" w:line="252" w:lineRule="auto"/>
      <w:jc w:val="both"/>
    </w:pPr>
    <w:rPr>
      <w:rFonts w:ascii="Futura Bk" w:hAnsi="Futura Bk"/>
      <w:b/>
      <w:color w:val="auto"/>
      <w:sz w:val="20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1D6032"/>
    <w:pPr>
      <w:spacing w:before="100" w:beforeAutospacing="1" w:after="100" w:afterAutospacing="1" w:line="252" w:lineRule="auto"/>
    </w:pPr>
    <w:rPr>
      <w:rFonts w:ascii="Tahoma" w:hAnsi="Tahoma" w:cs="Tahoma"/>
      <w:b/>
      <w:color w:val="auto"/>
      <w:sz w:val="20"/>
      <w:szCs w:val="22"/>
      <w:lang w:val="en-IN" w:eastAsia="en-IN" w:bidi="en-US"/>
    </w:rPr>
  </w:style>
  <w:style w:type="character" w:styleId="Strong">
    <w:name w:val="Strong"/>
    <w:uiPriority w:val="22"/>
    <w:qFormat/>
    <w:locked/>
    <w:rsid w:val="001D6032"/>
    <w:rPr>
      <w:b/>
      <w:bCs/>
      <w:color w:val="943634"/>
      <w:spacing w:val="5"/>
    </w:rPr>
  </w:style>
  <w:style w:type="character" w:styleId="Emphasis">
    <w:name w:val="Emphasis"/>
    <w:qFormat/>
    <w:locked/>
    <w:rsid w:val="001D6032"/>
    <w:rPr>
      <w:caps/>
      <w:spacing w:val="5"/>
      <w:sz w:val="20"/>
      <w:szCs w:val="20"/>
    </w:rPr>
  </w:style>
  <w:style w:type="character" w:styleId="FollowedHyperlink">
    <w:name w:val="FollowedHyperlink"/>
    <w:basedOn w:val="DefaultParagraphFont"/>
    <w:locked/>
    <w:rsid w:val="00BB6C24"/>
    <w:rPr>
      <w:color w:val="800080" w:themeColor="followedHyperlink"/>
      <w:u w:val="single"/>
    </w:rPr>
  </w:style>
  <w:style w:type="character" w:styleId="PageNumber">
    <w:name w:val="page number"/>
    <w:basedOn w:val="DefaultParagraphFont"/>
    <w:locked/>
    <w:rsid w:val="00C46B35"/>
  </w:style>
  <w:style w:type="paragraph" w:customStyle="1" w:styleId="SQL">
    <w:name w:val="SQL"/>
    <w:basedOn w:val="Normal"/>
    <w:qFormat/>
    <w:rsid w:val="00D41F9D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D9D9D9" w:themeFill="background1" w:themeFillShade="D9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D1665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1665A"/>
    <w:rPr>
      <w:rFonts w:ascii="Tahoma" w:hAnsi="Tahoma" w:cs="Tahoma"/>
      <w:color w:val="000000"/>
      <w:sz w:val="16"/>
      <w:szCs w:val="16"/>
    </w:rPr>
  </w:style>
  <w:style w:type="character" w:styleId="CommentReference">
    <w:name w:val="annotation reference"/>
    <w:basedOn w:val="DefaultParagraphFont"/>
    <w:locked/>
    <w:rsid w:val="00B931BC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34" Type="http://schemas.openxmlformats.org/officeDocument/2006/relationships/oleObject" Target="embeddings/oleObject13.bin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emf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emf"/><Relationship Id="rId31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Aithent-DOC-Generic-Template_15-Feb-2011_Office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30A7-705B-4C57-BC46-DDE5277A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Aithent-DOC-Generic-Template_15-Feb-2011_Office2007</Template>
  <TotalTime>79</TotalTime>
  <Pages>31</Pages>
  <Words>8129</Words>
  <Characters>46339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Aithent Proposal</vt:lpstr>
    </vt:vector>
  </TitlesOfParts>
  <Company>Hewlett-Packard</Company>
  <LinksUpToDate>false</LinksUpToDate>
  <CharactersWithSpaces>54360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Aithent Proposal</dc:title>
  <dc:subject/>
  <dc:creator>Hari Srinivasan</dc:creator>
  <cp:keywords/>
  <dc:description/>
  <cp:lastModifiedBy>Hari Srinivasan</cp:lastModifiedBy>
  <cp:revision>25</cp:revision>
  <cp:lastPrinted>2009-10-01T23:25:00Z</cp:lastPrinted>
  <dcterms:created xsi:type="dcterms:W3CDTF">2012-05-04T07:01:00Z</dcterms:created>
  <dcterms:modified xsi:type="dcterms:W3CDTF">2012-05-04T08:20:00Z</dcterms:modified>
</cp:coreProperties>
</file>