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1ADC0" w14:textId="77777777" w:rsidR="00006FE7" w:rsidRDefault="00006FE7" w:rsidP="000D78AF"/>
    <w:p w14:paraId="1501ADC1" w14:textId="77777777" w:rsidR="00006FE7" w:rsidRDefault="00006FE7" w:rsidP="000D78AF"/>
    <w:p w14:paraId="1501ADC2" w14:textId="77777777" w:rsidR="00006FE7" w:rsidRDefault="00006FE7" w:rsidP="000D78AF">
      <w:r>
        <w:t>1.</w:t>
      </w:r>
    </w:p>
    <w:p w14:paraId="1501ADC3" w14:textId="77777777" w:rsidR="000D78AF" w:rsidRDefault="000D78AF" w:rsidP="000D78AF">
      <w:r>
        <w:rPr>
          <w:noProof/>
          <w:lang w:eastAsia="en-IN"/>
        </w:rPr>
        <w:drawing>
          <wp:inline distT="0" distB="0" distL="0" distR="0" wp14:anchorId="1501ADEA" wp14:editId="1501ADEB">
            <wp:extent cx="5733976" cy="2151492"/>
            <wp:effectExtent l="0" t="0" r="63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44368" cy="2155391"/>
                    </a:xfrm>
                    <a:prstGeom prst="rect">
                      <a:avLst/>
                    </a:prstGeom>
                    <a:noFill/>
                    <a:ln>
                      <a:noFill/>
                    </a:ln>
                  </pic:spPr>
                </pic:pic>
              </a:graphicData>
            </a:graphic>
          </wp:inline>
        </w:drawing>
      </w:r>
    </w:p>
    <w:p w14:paraId="1501ADC4" w14:textId="77777777" w:rsidR="000D78AF" w:rsidRDefault="00006FE7" w:rsidP="000D78AF">
      <w:r>
        <w:t>2.</w:t>
      </w:r>
    </w:p>
    <w:p w14:paraId="695B44D2" w14:textId="77777777" w:rsidR="00C95635" w:rsidRDefault="00C95635" w:rsidP="000D78AF"/>
    <w:p w14:paraId="698C3419" w14:textId="18B80E67" w:rsidR="00C95635" w:rsidRDefault="00C95635" w:rsidP="000D78AF">
      <w:r w:rsidRPr="00C95635">
        <w:rPr>
          <w:noProof/>
        </w:rPr>
        <w:drawing>
          <wp:inline distT="0" distB="0" distL="0" distR="0" wp14:anchorId="680D3405" wp14:editId="4CD1A1F7">
            <wp:extent cx="2247900" cy="2419350"/>
            <wp:effectExtent l="0" t="0" r="0" b="0"/>
            <wp:docPr id="462403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403657" name=""/>
                    <pic:cNvPicPr/>
                  </pic:nvPicPr>
                  <pic:blipFill>
                    <a:blip r:embed="rId8"/>
                    <a:stretch>
                      <a:fillRect/>
                    </a:stretch>
                  </pic:blipFill>
                  <pic:spPr>
                    <a:xfrm>
                      <a:off x="0" y="0"/>
                      <a:ext cx="2248216" cy="2419690"/>
                    </a:xfrm>
                    <a:prstGeom prst="rect">
                      <a:avLst/>
                    </a:prstGeom>
                  </pic:spPr>
                </pic:pic>
              </a:graphicData>
            </a:graphic>
          </wp:inline>
        </w:drawing>
      </w:r>
    </w:p>
    <w:p w14:paraId="19310281" w14:textId="77777777" w:rsidR="00C95635" w:rsidRDefault="00C95635" w:rsidP="000D78AF"/>
    <w:p w14:paraId="2F08E56E" w14:textId="252D7DC0" w:rsidR="00C95635" w:rsidRDefault="006A3A3E" w:rsidP="00E45F74">
      <w:pPr>
        <w:jc w:val="both"/>
      </w:pPr>
      <w:r w:rsidRPr="00E45F74">
        <w:rPr>
          <w:b/>
          <w:bCs/>
        </w:rPr>
        <w:t xml:space="preserve">Professor. Swamy </w:t>
      </w:r>
      <w:proofErr w:type="spellStart"/>
      <w:r w:rsidRPr="00E45F74">
        <w:rPr>
          <w:b/>
          <w:bCs/>
        </w:rPr>
        <w:t>Perumandla</w:t>
      </w:r>
      <w:proofErr w:type="spellEnd"/>
      <w:r w:rsidRPr="00E45F74">
        <w:rPr>
          <w:b/>
          <w:bCs/>
        </w:rPr>
        <w:t xml:space="preserve"> is Chairperson and </w:t>
      </w:r>
      <w:r w:rsidR="003A7F6D" w:rsidRPr="00E45F74">
        <w:rPr>
          <w:b/>
          <w:bCs/>
        </w:rPr>
        <w:t>Professor</w:t>
      </w:r>
      <w:r w:rsidR="0058071A">
        <w:rPr>
          <w:b/>
          <w:bCs/>
        </w:rPr>
        <w:t xml:space="preserve"> </w:t>
      </w:r>
      <w:r w:rsidRPr="00E45F74">
        <w:rPr>
          <w:b/>
          <w:bCs/>
        </w:rPr>
        <w:t>in the Finance and Accounting Area at Indian Institute of Management Nagpur (IIM Nagpur),</w:t>
      </w:r>
      <w:r w:rsidRPr="006A3A3E">
        <w:t xml:space="preserve"> Maharashtra, India. He has </w:t>
      </w:r>
      <w:r w:rsidRPr="003A7F6D">
        <w:rPr>
          <w:b/>
          <w:bCs/>
        </w:rPr>
        <w:t xml:space="preserve">over 13 years of teaching, research, executive learning, and training experience at various management institutes in India. </w:t>
      </w:r>
      <w:r w:rsidR="008D7542">
        <w:rPr>
          <w:b/>
          <w:bCs/>
        </w:rPr>
        <w:t xml:space="preserve">He published </w:t>
      </w:r>
      <w:r w:rsidR="00CA34FA">
        <w:rPr>
          <w:b/>
          <w:bCs/>
        </w:rPr>
        <w:t>several</w:t>
      </w:r>
      <w:r w:rsidR="00850241">
        <w:rPr>
          <w:b/>
          <w:bCs/>
        </w:rPr>
        <w:t xml:space="preserve"> publications in </w:t>
      </w:r>
      <w:r w:rsidR="00CA34FA">
        <w:rPr>
          <w:b/>
          <w:bCs/>
        </w:rPr>
        <w:t xml:space="preserve">ABDC, </w:t>
      </w:r>
      <w:r w:rsidR="00850241">
        <w:rPr>
          <w:b/>
          <w:bCs/>
        </w:rPr>
        <w:t>SCI</w:t>
      </w:r>
      <w:r w:rsidR="00CA34FA">
        <w:rPr>
          <w:b/>
          <w:bCs/>
        </w:rPr>
        <w:t xml:space="preserve"> and </w:t>
      </w:r>
      <w:r w:rsidR="00850241">
        <w:rPr>
          <w:b/>
          <w:bCs/>
        </w:rPr>
        <w:t xml:space="preserve">SSCI </w:t>
      </w:r>
      <w:r w:rsidR="00A14252">
        <w:rPr>
          <w:b/>
          <w:bCs/>
        </w:rPr>
        <w:t xml:space="preserve">in </w:t>
      </w:r>
      <w:r w:rsidR="00850241">
        <w:rPr>
          <w:b/>
          <w:bCs/>
        </w:rPr>
        <w:t xml:space="preserve">reputed </w:t>
      </w:r>
      <w:r w:rsidR="00CA34FA">
        <w:rPr>
          <w:b/>
          <w:bCs/>
        </w:rPr>
        <w:t>journals</w:t>
      </w:r>
      <w:r w:rsidR="003D12E8">
        <w:rPr>
          <w:b/>
          <w:bCs/>
        </w:rPr>
        <w:t xml:space="preserve"> </w:t>
      </w:r>
      <w:r w:rsidR="003D12E8" w:rsidRPr="003D12E8">
        <w:rPr>
          <w:b/>
          <w:bCs/>
        </w:rPr>
        <w:t>reflecting his significant academic contributions to the field.</w:t>
      </w:r>
      <w:r w:rsidR="00D36A33">
        <w:rPr>
          <w:b/>
          <w:bCs/>
        </w:rPr>
        <w:t xml:space="preserve"> </w:t>
      </w:r>
      <w:r w:rsidRPr="003A7F6D">
        <w:rPr>
          <w:b/>
          <w:bCs/>
        </w:rPr>
        <w:t>He earned his Ph.D. in Finance from the National Institute of Technology Warangal (NIT Warangal), India.</w:t>
      </w:r>
      <w:r w:rsidRPr="006A3A3E">
        <w:t xml:space="preserve"> He also qualified for the </w:t>
      </w:r>
      <w:r w:rsidRPr="003800D4">
        <w:rPr>
          <w:b/>
          <w:bCs/>
        </w:rPr>
        <w:t>National Eligibility Test (NET).</w:t>
      </w:r>
      <w:r w:rsidRPr="006A3A3E">
        <w:t xml:space="preserve"> He is certified as an IICA (Indian Institute of Corporate Affairs) Resource Person. Additionally, he served as a SEBI </w:t>
      </w:r>
      <w:r w:rsidR="003A7F6D" w:rsidRPr="006A3A3E">
        <w:t>empanelled</w:t>
      </w:r>
      <w:r w:rsidRPr="006A3A3E">
        <w:t xml:space="preserve"> financial education Resource Person.</w:t>
      </w:r>
    </w:p>
    <w:p w14:paraId="2522EA53" w14:textId="77777777" w:rsidR="00C95635" w:rsidRDefault="00C95635" w:rsidP="00E45F74">
      <w:pPr>
        <w:jc w:val="both"/>
      </w:pPr>
    </w:p>
    <w:p w14:paraId="377B76EE" w14:textId="77777777" w:rsidR="00C95635" w:rsidRDefault="00C95635" w:rsidP="000D78AF"/>
    <w:p w14:paraId="3D0C0948" w14:textId="77777777" w:rsidR="00C95635" w:rsidRDefault="00C95635" w:rsidP="000D78AF"/>
    <w:p w14:paraId="157F4A5C" w14:textId="6E42B2E5" w:rsidR="001C5BDD" w:rsidRDefault="00D0747F" w:rsidP="000D78AF">
      <w:r>
        <w:lastRenderedPageBreak/>
        <w:t>3.</w:t>
      </w:r>
    </w:p>
    <w:tbl>
      <w:tblPr>
        <w:tblW w:w="5000" w:type="pct"/>
        <w:tblCellMar>
          <w:left w:w="0" w:type="dxa"/>
          <w:right w:w="0" w:type="dxa"/>
        </w:tblCellMar>
        <w:tblLook w:val="04A0" w:firstRow="1" w:lastRow="0" w:firstColumn="1" w:lastColumn="0" w:noHBand="0" w:noVBand="1"/>
      </w:tblPr>
      <w:tblGrid>
        <w:gridCol w:w="2708"/>
        <w:gridCol w:w="6318"/>
      </w:tblGrid>
      <w:tr w:rsidR="0024041E" w:rsidRPr="0024041E" w14:paraId="1501ADCA" w14:textId="77777777" w:rsidTr="00735B25">
        <w:trPr>
          <w:trHeight w:val="4090"/>
        </w:trPr>
        <w:tc>
          <w:tcPr>
            <w:tcW w:w="1500" w:type="pct"/>
            <w:shd w:val="clear" w:color="auto" w:fill="EEEEEE"/>
            <w:vAlign w:val="center"/>
            <w:hideMark/>
          </w:tcPr>
          <w:p w14:paraId="1501ADC5" w14:textId="77777777" w:rsidR="0024041E" w:rsidRPr="0024041E" w:rsidRDefault="0024041E" w:rsidP="0024041E">
            <w:r w:rsidRPr="0024041E">
              <w:rPr>
                <w:noProof/>
              </w:rPr>
              <w:drawing>
                <wp:inline distT="0" distB="0" distL="0" distR="0" wp14:anchorId="1501ADEC" wp14:editId="1501ADED">
                  <wp:extent cx="1204595" cy="1355725"/>
                  <wp:effectExtent l="0" t="0" r="0" b="0"/>
                  <wp:docPr id="2" name="Picture 2" descr="facul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facult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04595" cy="1355725"/>
                          </a:xfrm>
                          <a:prstGeom prst="rect">
                            <a:avLst/>
                          </a:prstGeom>
                          <a:noFill/>
                          <a:ln>
                            <a:noFill/>
                          </a:ln>
                        </pic:spPr>
                      </pic:pic>
                    </a:graphicData>
                  </a:graphic>
                </wp:inline>
              </w:drawing>
            </w:r>
          </w:p>
        </w:tc>
        <w:tc>
          <w:tcPr>
            <w:tcW w:w="3500" w:type="pct"/>
            <w:shd w:val="clear" w:color="auto" w:fill="EEEEEE"/>
            <w:vAlign w:val="center"/>
            <w:hideMark/>
          </w:tcPr>
          <w:p w14:paraId="1501ADC6" w14:textId="77777777" w:rsidR="0024041E" w:rsidRDefault="0024041E" w:rsidP="0024041E">
            <w:pPr>
              <w:spacing w:after="0"/>
            </w:pPr>
            <w:r w:rsidRPr="0024041E">
              <w:rPr>
                <w:b/>
                <w:bCs/>
              </w:rPr>
              <w:t xml:space="preserve">Prof. D. </w:t>
            </w:r>
            <w:proofErr w:type="spellStart"/>
            <w:r w:rsidRPr="0024041E">
              <w:rPr>
                <w:b/>
                <w:bCs/>
              </w:rPr>
              <w:t>Sreeramulu</w:t>
            </w:r>
            <w:proofErr w:type="spellEnd"/>
            <w:r w:rsidRPr="0024041E">
              <w:br/>
            </w:r>
            <w:proofErr w:type="spellStart"/>
            <w:r w:rsidRPr="0024041E">
              <w:t>MBA,LLB,PhD</w:t>
            </w:r>
            <w:proofErr w:type="spellEnd"/>
            <w:r w:rsidRPr="0024041E">
              <w:br/>
              <w:t>Senior Professor (Marketing &amp; G.Mgt)</w:t>
            </w:r>
          </w:p>
          <w:p w14:paraId="1501ADC7" w14:textId="77777777" w:rsidR="0024041E" w:rsidRDefault="000D78AF" w:rsidP="0024041E">
            <w:pPr>
              <w:spacing w:after="0"/>
            </w:pPr>
            <w:r>
              <w:t>Department of Management</w:t>
            </w:r>
          </w:p>
          <w:p w14:paraId="1501ADC8" w14:textId="77777777" w:rsidR="0024041E" w:rsidRDefault="0024041E" w:rsidP="0024041E">
            <w:pPr>
              <w:spacing w:after="0"/>
            </w:pPr>
            <w:r>
              <w:t>OSMANIA UNIVERSITY, Hyderabad</w:t>
            </w:r>
          </w:p>
          <w:p w14:paraId="1501ADC9" w14:textId="77777777" w:rsidR="0024041E" w:rsidRPr="0024041E" w:rsidRDefault="0024041E" w:rsidP="0024041E">
            <w:pPr>
              <w:spacing w:after="0"/>
            </w:pPr>
            <w:r>
              <w:t>Telangana, INDIA.</w:t>
            </w:r>
            <w:r w:rsidRPr="0024041E">
              <w:br/>
              <w:t>30 Years of Teaching Experience</w:t>
            </w:r>
            <w:r w:rsidRPr="0024041E">
              <w:br/>
              <w:t>6 Scholar Completed PDF</w:t>
            </w:r>
            <w:r w:rsidRPr="0024041E">
              <w:br/>
              <w:t>30 Scholars Awarded PhDs</w:t>
            </w:r>
            <w:r w:rsidRPr="0024041E">
              <w:br/>
              <w:t>82 Articles Published in Journals</w:t>
            </w:r>
            <w:r w:rsidRPr="0024041E">
              <w:br/>
              <w:t>Authored 3 Books</w:t>
            </w:r>
            <w:r w:rsidRPr="0024041E">
              <w:br/>
              <w:t>Books Edited 10</w:t>
            </w:r>
            <w:r w:rsidRPr="0024041E">
              <w:br/>
              <w:t>NAAC Peer Team Co-Ordinator &amp; Member</w:t>
            </w:r>
            <w:r w:rsidRPr="0024041E">
              <w:br/>
              <w:t xml:space="preserve">AICTE Inspection </w:t>
            </w:r>
            <w:r>
              <w:t>Committee Member</w:t>
            </w:r>
            <w:r w:rsidRPr="0024041E">
              <w:br/>
              <w:t>Projects Completed 2 (UGC &amp; AICTE)</w:t>
            </w:r>
            <w:r w:rsidRPr="0024041E">
              <w:br/>
            </w:r>
            <w:r w:rsidRPr="0024041E">
              <w:rPr>
                <w:b/>
                <w:bCs/>
              </w:rPr>
              <w:t>Email: </w:t>
            </w:r>
            <w:hyperlink r:id="rId10" w:history="1">
              <w:r w:rsidRPr="0024041E">
                <w:rPr>
                  <w:rStyle w:val="Hyperlink"/>
                  <w:b/>
                  <w:bCs/>
                </w:rPr>
                <w:t>profsreeramulu@gmail.com</w:t>
              </w:r>
            </w:hyperlink>
            <w:r w:rsidRPr="0024041E">
              <w:br/>
            </w:r>
            <w:r w:rsidRPr="0024041E">
              <w:rPr>
                <w:b/>
                <w:bCs/>
              </w:rPr>
              <w:t>Vidwan ID: </w:t>
            </w:r>
            <w:hyperlink r:id="rId11" w:history="1">
              <w:r w:rsidRPr="0024041E">
                <w:rPr>
                  <w:rStyle w:val="Hyperlink"/>
                  <w:b/>
                  <w:bCs/>
                </w:rPr>
                <w:t>vidwan.inflibnet.ac.in/profile/593964</w:t>
              </w:r>
            </w:hyperlink>
          </w:p>
        </w:tc>
      </w:tr>
    </w:tbl>
    <w:p w14:paraId="460F05D0" w14:textId="77777777" w:rsidR="004E606D" w:rsidRDefault="004E606D" w:rsidP="0024041E"/>
    <w:p w14:paraId="588D257B" w14:textId="7472EBC2" w:rsidR="004E606D" w:rsidRDefault="004E606D" w:rsidP="0024041E">
      <w:r>
        <w:t>4.</w:t>
      </w:r>
    </w:p>
    <w:p w14:paraId="1501ADCF" w14:textId="720507F4" w:rsidR="00BF13DE" w:rsidRDefault="00E452F5" w:rsidP="0024041E">
      <w:r w:rsidRPr="00E452F5">
        <w:rPr>
          <w:noProof/>
        </w:rPr>
        <w:drawing>
          <wp:inline distT="0" distB="0" distL="0" distR="0" wp14:anchorId="7BE75B90" wp14:editId="17ADDE89">
            <wp:extent cx="2390775" cy="2228850"/>
            <wp:effectExtent l="0" t="0" r="9525" b="0"/>
            <wp:docPr id="1343090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090457" name=""/>
                    <pic:cNvPicPr/>
                  </pic:nvPicPr>
                  <pic:blipFill>
                    <a:blip r:embed="rId12"/>
                    <a:stretch>
                      <a:fillRect/>
                    </a:stretch>
                  </pic:blipFill>
                  <pic:spPr>
                    <a:xfrm>
                      <a:off x="0" y="0"/>
                      <a:ext cx="2391110" cy="2229162"/>
                    </a:xfrm>
                    <a:prstGeom prst="rect">
                      <a:avLst/>
                    </a:prstGeom>
                  </pic:spPr>
                </pic:pic>
              </a:graphicData>
            </a:graphic>
          </wp:inline>
        </w:drawing>
      </w:r>
    </w:p>
    <w:p w14:paraId="28032A03" w14:textId="77777777" w:rsidR="000E7FEE" w:rsidRPr="000E7FEE" w:rsidRDefault="000E7FEE" w:rsidP="000E7FEE">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Dr. Sapna S</w:t>
      </w:r>
      <w:r>
        <w:rPr>
          <w:rFonts w:ascii="Times New Roman" w:eastAsia="Times New Roman" w:hAnsi="Times New Roman" w:cs="Times New Roman"/>
          <w:sz w:val="26"/>
          <w:szCs w:val="26"/>
        </w:rPr>
        <w:t xml:space="preserve"> is a Doctorate from the National Law School of India University (NLSIU), Bengaluru. She is currently serving as </w:t>
      </w:r>
      <w:r>
        <w:rPr>
          <w:rFonts w:ascii="Times New Roman" w:eastAsia="Times New Roman" w:hAnsi="Times New Roman" w:cs="Times New Roman"/>
          <w:b/>
          <w:bCs/>
          <w:sz w:val="26"/>
          <w:szCs w:val="26"/>
        </w:rPr>
        <w:t xml:space="preserve">Dean, </w:t>
      </w:r>
      <w:r w:rsidRPr="000E7FEE">
        <w:rPr>
          <w:rFonts w:ascii="Times New Roman" w:eastAsia="Times New Roman" w:hAnsi="Times New Roman" w:cs="Times New Roman"/>
          <w:b/>
          <w:bCs/>
          <w:sz w:val="26"/>
          <w:szCs w:val="26"/>
        </w:rPr>
        <w:t xml:space="preserve">School of Law, Dayanand Sagar University, Bangalore.  </w:t>
      </w:r>
    </w:p>
    <w:p w14:paraId="020A7DD4" w14:textId="397871A0" w:rsidR="004E606D" w:rsidRPr="000254AF" w:rsidRDefault="000E7FEE" w:rsidP="000254AF">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Dr. Sapna is a distinguished </w:t>
      </w:r>
      <w:r>
        <w:rPr>
          <w:rFonts w:ascii="Times New Roman" w:eastAsia="Times New Roman" w:hAnsi="Times New Roman" w:cs="Times New Roman"/>
          <w:b/>
          <w:bCs/>
          <w:sz w:val="26"/>
          <w:szCs w:val="26"/>
        </w:rPr>
        <w:t>Gender Consultant</w:t>
      </w:r>
      <w:r>
        <w:rPr>
          <w:rFonts w:ascii="Times New Roman" w:eastAsia="Times New Roman" w:hAnsi="Times New Roman" w:cs="Times New Roman"/>
          <w:sz w:val="26"/>
          <w:szCs w:val="26"/>
        </w:rPr>
        <w:t xml:space="preserve"> with the Department of Labour, Government of Karnataka, where she has made significant contributions to gender capacity building and legal advocacy. She </w:t>
      </w:r>
      <w:r>
        <w:rPr>
          <w:rFonts w:ascii="Times New Roman" w:eastAsia="Times New Roman" w:hAnsi="Times New Roman" w:cs="Times New Roman"/>
          <w:b/>
          <w:bCs/>
          <w:sz w:val="26"/>
          <w:szCs w:val="26"/>
        </w:rPr>
        <w:t>led the initiative for the Menstrual Leave Policy</w:t>
      </w:r>
      <w:r>
        <w:rPr>
          <w:rFonts w:ascii="Times New Roman" w:eastAsia="Times New Roman" w:hAnsi="Times New Roman" w:cs="Times New Roman"/>
          <w:sz w:val="26"/>
          <w:szCs w:val="26"/>
        </w:rPr>
        <w:t xml:space="preserve"> for the Government of Karnataka and has been actively engaged in policy recommendations with the Karnataka Institute of Legal and Parliamentary Affairs. She has successfully conducted </w:t>
      </w:r>
      <w:r>
        <w:rPr>
          <w:rFonts w:ascii="Times New Roman" w:eastAsia="Times New Roman" w:hAnsi="Times New Roman" w:cs="Times New Roman"/>
          <w:b/>
          <w:bCs/>
          <w:sz w:val="26"/>
          <w:szCs w:val="26"/>
        </w:rPr>
        <w:t>sensitization programmes on laws relating to Prevention of Sexual Harassment</w:t>
      </w:r>
      <w:r>
        <w:rPr>
          <w:rFonts w:ascii="Times New Roman" w:eastAsia="Times New Roman" w:hAnsi="Times New Roman" w:cs="Times New Roman"/>
          <w:sz w:val="26"/>
          <w:szCs w:val="26"/>
        </w:rPr>
        <w:t xml:space="preserve"> across </w:t>
      </w:r>
      <w:r>
        <w:rPr>
          <w:rFonts w:ascii="Times New Roman" w:eastAsia="Times New Roman" w:hAnsi="Times New Roman" w:cs="Times New Roman"/>
          <w:b/>
          <w:bCs/>
          <w:sz w:val="26"/>
          <w:szCs w:val="26"/>
        </w:rPr>
        <w:t>8 districts of Karnataka</w:t>
      </w:r>
      <w:r>
        <w:rPr>
          <w:rFonts w:ascii="Times New Roman" w:eastAsia="Times New Roman" w:hAnsi="Times New Roman" w:cs="Times New Roman"/>
          <w:sz w:val="26"/>
          <w:szCs w:val="26"/>
        </w:rPr>
        <w:t xml:space="preserve">, and delivered </w:t>
      </w:r>
      <w:r>
        <w:rPr>
          <w:rFonts w:ascii="Times New Roman" w:eastAsia="Times New Roman" w:hAnsi="Times New Roman" w:cs="Times New Roman"/>
          <w:b/>
          <w:bCs/>
          <w:sz w:val="26"/>
          <w:szCs w:val="26"/>
        </w:rPr>
        <w:t>18 sessions for ISRO</w:t>
      </w:r>
      <w:r>
        <w:rPr>
          <w:rFonts w:ascii="Times New Roman" w:eastAsia="Times New Roman" w:hAnsi="Times New Roman" w:cs="Times New Roman"/>
          <w:sz w:val="26"/>
          <w:szCs w:val="26"/>
        </w:rPr>
        <w:t xml:space="preserve"> along with numerous training programmes for various private entities.</w:t>
      </w:r>
    </w:p>
    <w:p w14:paraId="31F5356B" w14:textId="77777777" w:rsidR="004E606D" w:rsidRDefault="004E606D" w:rsidP="0024041E"/>
    <w:p w14:paraId="1501ADD0" w14:textId="6789F126" w:rsidR="00BF13DE" w:rsidRDefault="004E606D" w:rsidP="0024041E">
      <w:r>
        <w:t>5.</w:t>
      </w:r>
    </w:p>
    <w:p w14:paraId="1501ADD1" w14:textId="6FFF1CAF" w:rsidR="00743AFF" w:rsidRPr="00743AFF" w:rsidRDefault="00743AFF" w:rsidP="00743AFF">
      <w:r w:rsidRPr="00743AFF">
        <w:rPr>
          <w:noProof/>
        </w:rPr>
        <w:drawing>
          <wp:inline distT="0" distB="0" distL="0" distR="0" wp14:anchorId="1501ADEE" wp14:editId="540B9715">
            <wp:extent cx="2312894" cy="2075815"/>
            <wp:effectExtent l="0" t="0" r="0" b="635"/>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ntPlaceHolder1_ProfilePic" desc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29229" cy="2090475"/>
                    </a:xfrm>
                    <a:prstGeom prst="rect">
                      <a:avLst/>
                    </a:prstGeom>
                    <a:noFill/>
                    <a:ln>
                      <a:noFill/>
                    </a:ln>
                  </pic:spPr>
                </pic:pic>
              </a:graphicData>
            </a:graphic>
          </wp:inline>
        </w:drawing>
      </w:r>
    </w:p>
    <w:p w14:paraId="1501ADD2" w14:textId="4946CB2D" w:rsidR="00743AFF" w:rsidRPr="00743AFF" w:rsidRDefault="00743AFF" w:rsidP="00743AFF"/>
    <w:p w14:paraId="1501ADD3" w14:textId="77777777" w:rsidR="00743AFF" w:rsidRPr="00BF13DE" w:rsidRDefault="00743AFF" w:rsidP="00BF13DE">
      <w:pPr>
        <w:spacing w:after="0"/>
        <w:rPr>
          <w:b/>
        </w:rPr>
      </w:pPr>
      <w:r w:rsidRPr="00BF13DE">
        <w:rPr>
          <w:b/>
        </w:rPr>
        <w:t xml:space="preserve">Dr. </w:t>
      </w:r>
      <w:proofErr w:type="spellStart"/>
      <w:r w:rsidRPr="00BF13DE">
        <w:rPr>
          <w:b/>
        </w:rPr>
        <w:t>Gugulothu</w:t>
      </w:r>
      <w:proofErr w:type="spellEnd"/>
      <w:r w:rsidRPr="00BF13DE">
        <w:rPr>
          <w:b/>
        </w:rPr>
        <w:t xml:space="preserve"> Srinu</w:t>
      </w:r>
    </w:p>
    <w:p w14:paraId="1501ADD4" w14:textId="5BB3631C" w:rsidR="00743AFF" w:rsidRPr="00BF13DE" w:rsidRDefault="00743AFF" w:rsidP="00BF13DE">
      <w:pPr>
        <w:spacing w:after="0"/>
        <w:rPr>
          <w:b/>
        </w:rPr>
      </w:pPr>
      <w:r w:rsidRPr="00BF13DE">
        <w:rPr>
          <w:b/>
        </w:rPr>
        <w:t>Assistant Professor</w:t>
      </w:r>
    </w:p>
    <w:p w14:paraId="1501ADD5" w14:textId="56097E8A" w:rsidR="00743AFF" w:rsidRPr="00BF13DE" w:rsidRDefault="00743AFF" w:rsidP="00BF13DE">
      <w:pPr>
        <w:spacing w:after="0"/>
        <w:rPr>
          <w:b/>
        </w:rPr>
      </w:pPr>
      <w:r w:rsidRPr="00BF13DE">
        <w:rPr>
          <w:b/>
        </w:rPr>
        <w:t>Department of Public Administration and Policy Studies</w:t>
      </w:r>
    </w:p>
    <w:p w14:paraId="1501ADD6" w14:textId="70CE7D4C" w:rsidR="00BF13DE" w:rsidRPr="00BF13DE" w:rsidRDefault="00BF13DE" w:rsidP="00BF13DE">
      <w:pPr>
        <w:spacing w:after="0"/>
        <w:rPr>
          <w:b/>
        </w:rPr>
      </w:pPr>
      <w:r w:rsidRPr="00BF13DE">
        <w:rPr>
          <w:b/>
        </w:rPr>
        <w:t>18 Years of Teaching Experience</w:t>
      </w:r>
    </w:p>
    <w:p w14:paraId="1501ADD7" w14:textId="77777777" w:rsidR="00BF13DE" w:rsidRPr="00BF13DE" w:rsidRDefault="00BF13DE" w:rsidP="00BF13DE">
      <w:pPr>
        <w:spacing w:after="0"/>
        <w:rPr>
          <w:b/>
        </w:rPr>
      </w:pPr>
      <w:r w:rsidRPr="00BF13DE">
        <w:rPr>
          <w:b/>
        </w:rPr>
        <w:t>Central University of Kerala</w:t>
      </w:r>
      <w:r w:rsidRPr="00BF13DE">
        <w:rPr>
          <w:b/>
        </w:rPr>
        <w:br/>
        <w:t>Tejaswini Hills</w:t>
      </w:r>
      <w:r w:rsidRPr="00BF13DE">
        <w:rPr>
          <w:b/>
        </w:rPr>
        <w:br/>
        <w:t>Central University of Kerala (P O)</w:t>
      </w:r>
      <w:r w:rsidRPr="00BF13DE">
        <w:rPr>
          <w:b/>
        </w:rPr>
        <w:br/>
        <w:t>Kasaragod (DT), Kerala-671325</w:t>
      </w:r>
      <w:r w:rsidRPr="00BF13DE">
        <w:rPr>
          <w:b/>
        </w:rPr>
        <w:br/>
        <w:t>INDIA</w:t>
      </w:r>
    </w:p>
    <w:p w14:paraId="1501ADD8" w14:textId="77777777" w:rsidR="00006FE7" w:rsidRPr="00BF13DE" w:rsidRDefault="00BF13DE" w:rsidP="00BF13DE">
      <w:pPr>
        <w:spacing w:after="0"/>
        <w:rPr>
          <w:b/>
        </w:rPr>
      </w:pPr>
      <w:r w:rsidRPr="00BF13DE">
        <w:rPr>
          <w:rFonts w:ascii="Arial" w:hAnsi="Arial" w:cs="Arial"/>
          <w:b/>
          <w:color w:val="343A40"/>
          <w:shd w:val="clear" w:color="auto" w:fill="FFFFFF"/>
        </w:rPr>
        <w:t>Email: gsrinivas62@gmail.com</w:t>
      </w:r>
    </w:p>
    <w:p w14:paraId="38A6893D" w14:textId="77777777" w:rsidR="00386929" w:rsidRDefault="00386929" w:rsidP="0024041E"/>
    <w:p w14:paraId="1501ADDA" w14:textId="00B99E42" w:rsidR="00BF13DE" w:rsidRDefault="002E1DCE" w:rsidP="0024041E">
      <w:r>
        <w:t>6</w:t>
      </w:r>
      <w:r w:rsidR="00BF13DE">
        <w:t>.</w:t>
      </w:r>
    </w:p>
    <w:p w14:paraId="1501ADDB" w14:textId="77777777" w:rsidR="00BF13DE" w:rsidRDefault="00BF13DE" w:rsidP="0024041E">
      <w:r>
        <w:rPr>
          <w:noProof/>
          <w:lang w:eastAsia="en-IN"/>
        </w:rPr>
        <w:drawing>
          <wp:inline distT="0" distB="0" distL="0" distR="0" wp14:anchorId="1501ADF0" wp14:editId="1501ADF1">
            <wp:extent cx="2581835" cy="1753235"/>
            <wp:effectExtent l="0" t="0" r="9525" b="0"/>
            <wp:docPr id="6" name="Picture 6" descr="Dr. Vijaya Kum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Dr. Vijaya Kuma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90302" cy="1758985"/>
                    </a:xfrm>
                    <a:prstGeom prst="rect">
                      <a:avLst/>
                    </a:prstGeom>
                    <a:noFill/>
                    <a:ln>
                      <a:noFill/>
                    </a:ln>
                  </pic:spPr>
                </pic:pic>
              </a:graphicData>
            </a:graphic>
          </wp:inline>
        </w:drawing>
      </w:r>
    </w:p>
    <w:p w14:paraId="1501ADDC" w14:textId="77777777" w:rsidR="00BF13DE" w:rsidRPr="00216C4F" w:rsidRDefault="00BF13DE" w:rsidP="00216C4F">
      <w:pPr>
        <w:spacing w:after="0"/>
        <w:rPr>
          <w:b/>
        </w:rPr>
      </w:pPr>
      <w:r w:rsidRPr="00216C4F">
        <w:rPr>
          <w:b/>
        </w:rPr>
        <w:t>Dr. Vijaya Kumar</w:t>
      </w:r>
    </w:p>
    <w:p w14:paraId="1501ADDD" w14:textId="77777777" w:rsidR="00BF13DE" w:rsidRPr="00216C4F" w:rsidRDefault="00BF13DE" w:rsidP="00216C4F">
      <w:pPr>
        <w:spacing w:after="0"/>
        <w:rPr>
          <w:b/>
        </w:rPr>
      </w:pPr>
      <w:r w:rsidRPr="00216C4F">
        <w:rPr>
          <w:b/>
        </w:rPr>
        <w:t>Assistant Professor</w:t>
      </w:r>
    </w:p>
    <w:p w14:paraId="1501ADDE" w14:textId="77777777" w:rsidR="00216C4F" w:rsidRPr="00216C4F" w:rsidRDefault="00216C4F" w:rsidP="00216C4F">
      <w:pPr>
        <w:spacing w:after="0"/>
        <w:rPr>
          <w:b/>
        </w:rPr>
      </w:pPr>
      <w:r w:rsidRPr="00216C4F">
        <w:rPr>
          <w:b/>
        </w:rPr>
        <w:t>19 years of Teaching Experience,</w:t>
      </w:r>
    </w:p>
    <w:p w14:paraId="1501ADDF" w14:textId="77777777" w:rsidR="00BF13DE" w:rsidRPr="00216C4F" w:rsidRDefault="00BF13DE" w:rsidP="00216C4F">
      <w:pPr>
        <w:spacing w:after="0"/>
        <w:rPr>
          <w:b/>
        </w:rPr>
      </w:pPr>
      <w:r w:rsidRPr="00216C4F">
        <w:rPr>
          <w:b/>
        </w:rPr>
        <w:t>Department: Pure &amp; Applied Physics</w:t>
      </w:r>
    </w:p>
    <w:p w14:paraId="1501ADE0" w14:textId="77777777" w:rsidR="00BF13DE" w:rsidRDefault="00BF13DE" w:rsidP="00216C4F">
      <w:pPr>
        <w:spacing w:after="0"/>
        <w:rPr>
          <w:b/>
        </w:rPr>
      </w:pPr>
      <w:r w:rsidRPr="00216C4F">
        <w:rPr>
          <w:b/>
        </w:rPr>
        <w:t>Guru Ghasidas Vishwavidyalaya (A central University, act 2009), Department of Pure &amp; Applied Physics, Koni, Bilaspur, Chhattisgarh, India.</w:t>
      </w:r>
    </w:p>
    <w:p w14:paraId="1501ADE1" w14:textId="77777777" w:rsidR="00216C4F" w:rsidRDefault="00216C4F" w:rsidP="00216C4F">
      <w:pPr>
        <w:spacing w:after="0"/>
        <w:rPr>
          <w:b/>
        </w:rPr>
      </w:pPr>
    </w:p>
    <w:p w14:paraId="1501ADE4" w14:textId="77777777" w:rsidR="00216C4F" w:rsidRDefault="00216C4F" w:rsidP="00216C4F">
      <w:pPr>
        <w:spacing w:after="0"/>
        <w:rPr>
          <w:b/>
        </w:rPr>
      </w:pPr>
    </w:p>
    <w:p w14:paraId="1501ADE5" w14:textId="77777777" w:rsidR="001C5499" w:rsidRDefault="001C5499" w:rsidP="00216C4F">
      <w:pPr>
        <w:spacing w:after="0"/>
        <w:rPr>
          <w:b/>
        </w:rPr>
      </w:pPr>
    </w:p>
    <w:p w14:paraId="1501ADE6" w14:textId="495405FF" w:rsidR="00216C4F" w:rsidRDefault="002E1DCE" w:rsidP="00216C4F">
      <w:pPr>
        <w:spacing w:after="0"/>
        <w:rPr>
          <w:b/>
        </w:rPr>
      </w:pPr>
      <w:r>
        <w:rPr>
          <w:b/>
        </w:rPr>
        <w:t>7</w:t>
      </w:r>
      <w:r w:rsidR="00216C4F">
        <w:rPr>
          <w:b/>
        </w:rPr>
        <w:t>.</w:t>
      </w:r>
    </w:p>
    <w:p w14:paraId="1501ADE7" w14:textId="77777777" w:rsidR="001C5499" w:rsidRDefault="001C5499" w:rsidP="00216C4F">
      <w:pPr>
        <w:spacing w:after="0"/>
        <w:rPr>
          <w:b/>
        </w:rPr>
      </w:pPr>
      <w:r w:rsidRPr="001C5499">
        <w:rPr>
          <w:b/>
          <w:noProof/>
          <w:lang w:eastAsia="en-IN"/>
        </w:rPr>
        <w:drawing>
          <wp:inline distT="0" distB="0" distL="0" distR="0" wp14:anchorId="1501ADF2" wp14:editId="557CD4C6">
            <wp:extent cx="5066665" cy="2838450"/>
            <wp:effectExtent l="0" t="0" r="635" b="0"/>
            <wp:docPr id="7" name="Picture 7" descr="C:\Users\user\Downloads\WhatsApp Image 2026-07-09 at 9.13.4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C:\Users\user\Downloads\WhatsApp Image 2026-07-09 at 9.13.48 PM.jpe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34783" cy="2876611"/>
                    </a:xfrm>
                    <a:prstGeom prst="rect">
                      <a:avLst/>
                    </a:prstGeom>
                    <a:noFill/>
                    <a:ln>
                      <a:noFill/>
                    </a:ln>
                  </pic:spPr>
                </pic:pic>
              </a:graphicData>
            </a:graphic>
          </wp:inline>
        </w:drawing>
      </w:r>
    </w:p>
    <w:p w14:paraId="1501ADE8" w14:textId="77777777" w:rsidR="00216C4F" w:rsidRDefault="00216C4F" w:rsidP="00216C4F">
      <w:pPr>
        <w:spacing w:after="0"/>
        <w:rPr>
          <w:b/>
        </w:rPr>
      </w:pPr>
    </w:p>
    <w:p w14:paraId="1501ADE9" w14:textId="2F0B9EF4" w:rsidR="00216C4F" w:rsidRDefault="00CA6534" w:rsidP="00216C4F">
      <w:pPr>
        <w:spacing w:after="0"/>
        <w:rPr>
          <w:b/>
        </w:rPr>
      </w:pPr>
      <w:r>
        <w:rPr>
          <w:b/>
        </w:rPr>
        <w:t xml:space="preserve">8. </w:t>
      </w:r>
    </w:p>
    <w:p w14:paraId="6A3DDBE6" w14:textId="77777777" w:rsidR="00160A59" w:rsidRDefault="00160A59" w:rsidP="00216C4F">
      <w:pPr>
        <w:spacing w:after="0"/>
        <w:rPr>
          <w:b/>
        </w:rPr>
      </w:pPr>
    </w:p>
    <w:p w14:paraId="20A9200F" w14:textId="77777777" w:rsidR="008A05AD" w:rsidRDefault="00294E99" w:rsidP="00216C4F">
      <w:pPr>
        <w:spacing w:after="0"/>
        <w:rPr>
          <w:b/>
        </w:rPr>
      </w:pPr>
      <w:r w:rsidRPr="00294E99">
        <w:rPr>
          <w:b/>
        </w:rPr>
        <w:drawing>
          <wp:anchor distT="0" distB="0" distL="114300" distR="114300" simplePos="0" relativeHeight="251658240" behindDoc="0" locked="0" layoutInCell="1" allowOverlap="1" wp14:anchorId="33325EDE" wp14:editId="5752FD1B">
            <wp:simplePos x="914400" y="4686300"/>
            <wp:positionH relativeFrom="column">
              <wp:align>left</wp:align>
            </wp:positionH>
            <wp:positionV relativeFrom="paragraph">
              <wp:align>top</wp:align>
            </wp:positionV>
            <wp:extent cx="2562225" cy="2304470"/>
            <wp:effectExtent l="0" t="0" r="0" b="635"/>
            <wp:wrapSquare wrapText="bothSides"/>
            <wp:docPr id="100078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8449"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62225" cy="2304470"/>
                    </a:xfrm>
                    <a:prstGeom prst="rect">
                      <a:avLst/>
                    </a:prstGeom>
                  </pic:spPr>
                </pic:pic>
              </a:graphicData>
            </a:graphic>
          </wp:anchor>
        </w:drawing>
      </w:r>
    </w:p>
    <w:p w14:paraId="0BD43EAA" w14:textId="77777777" w:rsidR="008A05AD" w:rsidRDefault="008A05AD" w:rsidP="00216C4F">
      <w:pPr>
        <w:spacing w:after="0"/>
        <w:rPr>
          <w:b/>
        </w:rPr>
      </w:pPr>
    </w:p>
    <w:p w14:paraId="62DB7623" w14:textId="77777777" w:rsidR="008A05AD" w:rsidRDefault="008A05AD" w:rsidP="00216C4F">
      <w:pPr>
        <w:spacing w:after="0"/>
        <w:rPr>
          <w:b/>
        </w:rPr>
      </w:pPr>
    </w:p>
    <w:p w14:paraId="4F75EE77" w14:textId="77777777" w:rsidR="008A05AD" w:rsidRPr="008A05AD" w:rsidRDefault="008A05AD" w:rsidP="008A05AD">
      <w:pPr>
        <w:spacing w:after="40"/>
        <w:ind w:left="-360" w:firstLine="360"/>
        <w:jc w:val="center"/>
        <w:rPr>
          <w:sz w:val="18"/>
          <w:szCs w:val="18"/>
        </w:rPr>
      </w:pPr>
      <w:r>
        <w:rPr>
          <w:b/>
        </w:rPr>
        <w:tab/>
      </w:r>
      <w:r w:rsidRPr="008A05AD">
        <w:rPr>
          <w:b/>
          <w:bCs/>
          <w:color w:val="1F3864"/>
          <w:sz w:val="32"/>
          <w:szCs w:val="32"/>
        </w:rPr>
        <w:t>DR. K. SUVARNA LATHA</w:t>
      </w:r>
    </w:p>
    <w:p w14:paraId="7A4A18EE" w14:textId="77777777" w:rsidR="008A05AD" w:rsidRPr="008A05AD" w:rsidRDefault="008A05AD" w:rsidP="008A05AD">
      <w:pPr>
        <w:spacing w:after="30"/>
        <w:jc w:val="center"/>
        <w:rPr>
          <w:sz w:val="20"/>
          <w:szCs w:val="20"/>
        </w:rPr>
      </w:pPr>
      <w:r w:rsidRPr="008A05AD">
        <w:rPr>
          <w:b/>
          <w:bCs/>
          <w:color w:val="2E74B5"/>
          <w:sz w:val="18"/>
          <w:szCs w:val="18"/>
        </w:rPr>
        <w:t xml:space="preserve">Ph.D. (Structural Engineering) · </w:t>
      </w:r>
      <w:proofErr w:type="spellStart"/>
      <w:r w:rsidRPr="008A05AD">
        <w:rPr>
          <w:b/>
          <w:bCs/>
          <w:color w:val="2E74B5"/>
          <w:sz w:val="18"/>
          <w:szCs w:val="18"/>
        </w:rPr>
        <w:t>M.Tech</w:t>
      </w:r>
      <w:proofErr w:type="spellEnd"/>
      <w:r w:rsidRPr="008A05AD">
        <w:rPr>
          <w:b/>
          <w:bCs/>
          <w:color w:val="2E74B5"/>
          <w:sz w:val="18"/>
          <w:szCs w:val="18"/>
        </w:rPr>
        <w:t xml:space="preserve"> · </w:t>
      </w:r>
      <w:proofErr w:type="spellStart"/>
      <w:r w:rsidRPr="008A05AD">
        <w:rPr>
          <w:b/>
          <w:bCs/>
          <w:color w:val="2E74B5"/>
          <w:sz w:val="18"/>
          <w:szCs w:val="18"/>
        </w:rPr>
        <w:t>B.Tech</w:t>
      </w:r>
      <w:proofErr w:type="spellEnd"/>
      <w:r w:rsidRPr="008A05AD">
        <w:rPr>
          <w:b/>
          <w:bCs/>
          <w:color w:val="2E74B5"/>
          <w:sz w:val="18"/>
          <w:szCs w:val="18"/>
        </w:rPr>
        <w:t xml:space="preserve"> (Civil)</w:t>
      </w:r>
    </w:p>
    <w:p w14:paraId="07AB4A2A" w14:textId="77777777" w:rsidR="008A05AD" w:rsidRPr="008A05AD" w:rsidRDefault="008A05AD" w:rsidP="008A05AD">
      <w:pPr>
        <w:spacing w:after="30"/>
        <w:jc w:val="center"/>
        <w:rPr>
          <w:sz w:val="20"/>
          <w:szCs w:val="20"/>
        </w:rPr>
      </w:pPr>
      <w:r w:rsidRPr="008A05AD">
        <w:rPr>
          <w:sz w:val="18"/>
          <w:szCs w:val="18"/>
        </w:rPr>
        <w:t xml:space="preserve">Principal, Government Polytechnic for Women, </w:t>
      </w:r>
      <w:proofErr w:type="spellStart"/>
      <w:r w:rsidRPr="008A05AD">
        <w:rPr>
          <w:sz w:val="18"/>
          <w:szCs w:val="18"/>
        </w:rPr>
        <w:t>Secunderabad</w:t>
      </w:r>
      <w:proofErr w:type="spellEnd"/>
    </w:p>
    <w:p w14:paraId="5148EFB8" w14:textId="2B0011A3" w:rsidR="008A05AD" w:rsidRPr="008A05AD" w:rsidRDefault="008A05AD" w:rsidP="008A05AD">
      <w:pPr>
        <w:spacing w:after="40"/>
        <w:jc w:val="center"/>
        <w:rPr>
          <w:sz w:val="20"/>
          <w:szCs w:val="20"/>
        </w:rPr>
      </w:pPr>
      <w:r w:rsidRPr="008A05AD">
        <w:rPr>
          <w:i/>
          <w:iCs/>
          <w:sz w:val="18"/>
          <w:szCs w:val="18"/>
        </w:rPr>
        <w:t>Department of Technical Education, Government of Telangana</w:t>
      </w:r>
      <w:r w:rsidR="007B3EEC">
        <w:rPr>
          <w:i/>
          <w:iCs/>
          <w:sz w:val="18"/>
          <w:szCs w:val="18"/>
        </w:rPr>
        <w:t>.</w:t>
      </w:r>
    </w:p>
    <w:p w14:paraId="7621441A" w14:textId="7AACB004" w:rsidR="008A05AD" w:rsidRPr="008A05AD" w:rsidRDefault="002F6803" w:rsidP="002F6803">
      <w:pPr>
        <w:spacing w:after="0"/>
        <w:jc w:val="center"/>
        <w:rPr>
          <w:b/>
          <w:sz w:val="18"/>
          <w:szCs w:val="18"/>
        </w:rPr>
      </w:pPr>
      <w:r w:rsidRPr="00B45A69">
        <w:rPr>
          <w:sz w:val="20"/>
          <w:szCs w:val="20"/>
        </w:rPr>
        <w:t>Email: latha_suvarna@yahoo.co.in</w:t>
      </w:r>
    </w:p>
    <w:p w14:paraId="753E869D" w14:textId="77777777" w:rsidR="008A05AD" w:rsidRDefault="008A05AD" w:rsidP="008A05AD">
      <w:pPr>
        <w:spacing w:after="0"/>
        <w:rPr>
          <w:b/>
        </w:rPr>
      </w:pPr>
    </w:p>
    <w:p w14:paraId="1283CD18" w14:textId="77777777" w:rsidR="002F6803" w:rsidRDefault="002F6803" w:rsidP="008A05AD">
      <w:pPr>
        <w:tabs>
          <w:tab w:val="left" w:pos="1005"/>
        </w:tabs>
        <w:spacing w:after="0"/>
        <w:rPr>
          <w:b/>
        </w:rPr>
      </w:pPr>
    </w:p>
    <w:p w14:paraId="2590072D" w14:textId="77777777" w:rsidR="002F6803" w:rsidRDefault="002F6803" w:rsidP="008A05AD">
      <w:pPr>
        <w:tabs>
          <w:tab w:val="left" w:pos="1005"/>
        </w:tabs>
        <w:spacing w:after="0"/>
        <w:rPr>
          <w:b/>
        </w:rPr>
      </w:pPr>
    </w:p>
    <w:p w14:paraId="61B5CBA4" w14:textId="77777777" w:rsidR="002F6803" w:rsidRDefault="002F6803" w:rsidP="008A05AD">
      <w:pPr>
        <w:tabs>
          <w:tab w:val="left" w:pos="1005"/>
        </w:tabs>
        <w:spacing w:after="0"/>
        <w:rPr>
          <w:b/>
        </w:rPr>
      </w:pPr>
    </w:p>
    <w:p w14:paraId="6A3F6DE0" w14:textId="77777777" w:rsidR="002F6803" w:rsidRDefault="002F6803" w:rsidP="008A05AD">
      <w:pPr>
        <w:tabs>
          <w:tab w:val="left" w:pos="1005"/>
        </w:tabs>
        <w:spacing w:after="0"/>
        <w:rPr>
          <w:b/>
        </w:rPr>
      </w:pPr>
    </w:p>
    <w:p w14:paraId="20F972BE" w14:textId="77777777" w:rsidR="00EB3B73" w:rsidRPr="00B45A69" w:rsidRDefault="00EB3B73" w:rsidP="00EB3B73">
      <w:pPr>
        <w:spacing w:after="60"/>
        <w:rPr>
          <w:sz w:val="24"/>
          <w:szCs w:val="24"/>
        </w:rPr>
      </w:pPr>
      <w:r w:rsidRPr="00B45A69">
        <w:rPr>
          <w:b/>
          <w:bCs/>
        </w:rPr>
        <w:t xml:space="preserve">Teaching &amp; Administrative Experience:  </w:t>
      </w:r>
      <w:r w:rsidRPr="00B45A69">
        <w:t>30+ years in technical education</w:t>
      </w:r>
    </w:p>
    <w:p w14:paraId="1CB39CA5" w14:textId="77777777" w:rsidR="00EB3B73" w:rsidRPr="00B45A69" w:rsidRDefault="00EB3B73" w:rsidP="00EB3B73">
      <w:pPr>
        <w:spacing w:after="60"/>
        <w:rPr>
          <w:sz w:val="24"/>
          <w:szCs w:val="24"/>
        </w:rPr>
      </w:pPr>
      <w:r w:rsidRPr="00B45A69">
        <w:rPr>
          <w:b/>
          <w:bCs/>
        </w:rPr>
        <w:t xml:space="preserve">Current Position:  </w:t>
      </w:r>
      <w:r w:rsidRPr="00B45A69">
        <w:t xml:space="preserve">Principal, Government Polytechnic for Women, </w:t>
      </w:r>
      <w:proofErr w:type="spellStart"/>
      <w:r w:rsidRPr="00B45A69">
        <w:t>Secunderabad</w:t>
      </w:r>
      <w:proofErr w:type="spellEnd"/>
      <w:r w:rsidRPr="00B45A69">
        <w:t xml:space="preserve"> — Department of Technical Education, Government of Telangana</w:t>
      </w:r>
    </w:p>
    <w:p w14:paraId="0149728A" w14:textId="79928A38" w:rsidR="00160A59" w:rsidRDefault="00466280" w:rsidP="008A05AD">
      <w:pPr>
        <w:tabs>
          <w:tab w:val="left" w:pos="1005"/>
        </w:tabs>
        <w:spacing w:after="0"/>
        <w:rPr>
          <w:b/>
        </w:rPr>
      </w:pPr>
      <w:r w:rsidRPr="00466280">
        <w:rPr>
          <w:b/>
        </w:rPr>
        <w:t>Her professional journey reflects dedication, integrity, innovation, and a strong vision for transforming technical institutions into centres of excellence. She has successfully led several academic, administrative, and infrastructure development initiatives that have significantly strengthened the technical education ecosystem in Telangana.</w:t>
      </w:r>
      <w:r w:rsidR="008A05AD">
        <w:rPr>
          <w:b/>
        </w:rPr>
        <w:br w:type="textWrapping" w:clear="all"/>
      </w:r>
    </w:p>
    <w:p w14:paraId="3647FCC8" w14:textId="77777777" w:rsidR="00160A59" w:rsidRDefault="00160A59" w:rsidP="00216C4F">
      <w:pPr>
        <w:spacing w:after="0"/>
        <w:rPr>
          <w:b/>
        </w:rPr>
      </w:pPr>
    </w:p>
    <w:p w14:paraId="4744EB0F" w14:textId="77777777" w:rsidR="00160A59" w:rsidRDefault="00160A59" w:rsidP="00216C4F">
      <w:pPr>
        <w:spacing w:after="0"/>
        <w:rPr>
          <w:b/>
        </w:rPr>
      </w:pPr>
    </w:p>
    <w:p w14:paraId="57DA2C95" w14:textId="77777777" w:rsidR="00160A59" w:rsidRDefault="00160A59" w:rsidP="00216C4F">
      <w:pPr>
        <w:spacing w:after="0"/>
        <w:rPr>
          <w:b/>
        </w:rPr>
      </w:pPr>
    </w:p>
    <w:p w14:paraId="10504231" w14:textId="77777777" w:rsidR="00160A59" w:rsidRDefault="00160A59" w:rsidP="00216C4F">
      <w:pPr>
        <w:spacing w:after="0"/>
        <w:rPr>
          <w:b/>
        </w:rPr>
      </w:pPr>
    </w:p>
    <w:p w14:paraId="1725F63C" w14:textId="77777777" w:rsidR="00160A59" w:rsidRDefault="00160A59" w:rsidP="00216C4F">
      <w:pPr>
        <w:spacing w:after="0"/>
        <w:rPr>
          <w:b/>
        </w:rPr>
      </w:pPr>
    </w:p>
    <w:p w14:paraId="696E0DCC" w14:textId="77777777" w:rsidR="00160A59" w:rsidRDefault="00160A59" w:rsidP="00216C4F">
      <w:pPr>
        <w:spacing w:after="0"/>
        <w:rPr>
          <w:b/>
        </w:rPr>
      </w:pPr>
    </w:p>
    <w:p w14:paraId="268F67CE" w14:textId="77777777" w:rsidR="00160A59" w:rsidRDefault="00160A59" w:rsidP="00216C4F">
      <w:pPr>
        <w:spacing w:after="0"/>
        <w:rPr>
          <w:b/>
        </w:rPr>
      </w:pPr>
    </w:p>
    <w:p w14:paraId="7180891E" w14:textId="1AFFEC13" w:rsidR="00160A59" w:rsidRDefault="00160A59" w:rsidP="00160A59">
      <w:pPr>
        <w:spacing w:after="0"/>
        <w:jc w:val="center"/>
        <w:rPr>
          <w:b/>
          <w:sz w:val="44"/>
          <w:szCs w:val="44"/>
          <w:u w:val="single"/>
        </w:rPr>
      </w:pPr>
      <w:r w:rsidRPr="00160A59">
        <w:rPr>
          <w:b/>
          <w:sz w:val="44"/>
          <w:szCs w:val="44"/>
          <w:u w:val="single"/>
        </w:rPr>
        <w:t>ADVISORY BOARD</w:t>
      </w:r>
      <w:r>
        <w:rPr>
          <w:b/>
          <w:sz w:val="44"/>
          <w:szCs w:val="44"/>
          <w:u w:val="single"/>
        </w:rPr>
        <w:t>-NICE</w:t>
      </w:r>
    </w:p>
    <w:p w14:paraId="7AF9D1C3" w14:textId="77777777" w:rsidR="00160A59" w:rsidRDefault="00160A59" w:rsidP="00160A59">
      <w:pPr>
        <w:spacing w:after="0"/>
        <w:jc w:val="center"/>
        <w:rPr>
          <w:b/>
          <w:sz w:val="44"/>
          <w:szCs w:val="44"/>
          <w:u w:val="single"/>
        </w:rPr>
      </w:pPr>
    </w:p>
    <w:p w14:paraId="2B447A9F" w14:textId="77777777" w:rsidR="00160A59" w:rsidRDefault="00160A59" w:rsidP="00160A59">
      <w:pPr>
        <w:spacing w:after="0"/>
        <w:jc w:val="center"/>
        <w:rPr>
          <w:b/>
          <w:sz w:val="44"/>
          <w:szCs w:val="44"/>
          <w:u w:val="single"/>
        </w:rPr>
      </w:pPr>
    </w:p>
    <w:p w14:paraId="7595ED24" w14:textId="2A4C41E4" w:rsidR="00160A59" w:rsidRDefault="0078266F" w:rsidP="00160A59">
      <w:pPr>
        <w:spacing w:after="0"/>
        <w:rPr>
          <w:bCs/>
          <w:sz w:val="20"/>
          <w:szCs w:val="20"/>
        </w:rPr>
      </w:pPr>
      <w:r w:rsidRPr="0078266F">
        <w:rPr>
          <w:bCs/>
          <w:noProof/>
          <w:sz w:val="20"/>
          <w:szCs w:val="20"/>
        </w:rPr>
        <w:drawing>
          <wp:inline distT="0" distB="0" distL="0" distR="0" wp14:anchorId="4A889095" wp14:editId="36DB73DC">
            <wp:extent cx="2742565" cy="2457450"/>
            <wp:effectExtent l="0" t="0" r="635" b="0"/>
            <wp:docPr id="400586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586485" name=""/>
                    <pic:cNvPicPr/>
                  </pic:nvPicPr>
                  <pic:blipFill>
                    <a:blip r:embed="rId17"/>
                    <a:stretch>
                      <a:fillRect/>
                    </a:stretch>
                  </pic:blipFill>
                  <pic:spPr>
                    <a:xfrm>
                      <a:off x="0" y="0"/>
                      <a:ext cx="2753837" cy="2467550"/>
                    </a:xfrm>
                    <a:prstGeom prst="rect">
                      <a:avLst/>
                    </a:prstGeom>
                  </pic:spPr>
                </pic:pic>
              </a:graphicData>
            </a:graphic>
          </wp:inline>
        </w:drawing>
      </w:r>
    </w:p>
    <w:p w14:paraId="28434DEC" w14:textId="224CB6A2" w:rsidR="0078266F" w:rsidRPr="00462803" w:rsidRDefault="00462803" w:rsidP="00160A59">
      <w:pPr>
        <w:spacing w:after="0"/>
        <w:rPr>
          <w:b/>
          <w:u w:val="single"/>
        </w:rPr>
      </w:pPr>
      <w:r w:rsidRPr="00462803">
        <w:rPr>
          <w:b/>
          <w:u w:val="single"/>
        </w:rPr>
        <w:t>Email: prameshbabu526@gmail.com</w:t>
      </w:r>
    </w:p>
    <w:p w14:paraId="5F8D7698" w14:textId="51E9FFC9" w:rsidR="0078266F" w:rsidRDefault="009E1A74" w:rsidP="009E1A74">
      <w:pPr>
        <w:spacing w:after="0"/>
        <w:jc w:val="both"/>
        <w:rPr>
          <w:bCs/>
          <w:sz w:val="28"/>
          <w:szCs w:val="28"/>
        </w:rPr>
      </w:pPr>
      <w:r w:rsidRPr="0041124C">
        <w:rPr>
          <w:b/>
          <w:bCs/>
          <w:sz w:val="28"/>
          <w:szCs w:val="28"/>
        </w:rPr>
        <w:t>Dr. P. Ramesh Babu</w:t>
      </w:r>
      <w:r w:rsidRPr="0041124C">
        <w:rPr>
          <w:bCs/>
          <w:sz w:val="28"/>
          <w:szCs w:val="28"/>
        </w:rPr>
        <w:t xml:space="preserve"> is a distinguished academician, researcher, administrator, and technology leader with over </w:t>
      </w:r>
      <w:r w:rsidRPr="0041124C">
        <w:rPr>
          <w:b/>
          <w:bCs/>
          <w:sz w:val="28"/>
          <w:szCs w:val="28"/>
        </w:rPr>
        <w:t>22 years of experience</w:t>
      </w:r>
      <w:r w:rsidRPr="0041124C">
        <w:rPr>
          <w:bCs/>
          <w:sz w:val="28"/>
          <w:szCs w:val="28"/>
        </w:rPr>
        <w:t xml:space="preserve"> in higher education, research, academic administration, and industry-oriented training. He is currently serving as </w:t>
      </w:r>
      <w:r w:rsidRPr="0041124C">
        <w:rPr>
          <w:b/>
          <w:bCs/>
          <w:sz w:val="28"/>
          <w:szCs w:val="28"/>
        </w:rPr>
        <w:t>Professor</w:t>
      </w:r>
      <w:r w:rsidRPr="0041124C">
        <w:rPr>
          <w:bCs/>
          <w:sz w:val="28"/>
          <w:szCs w:val="28"/>
        </w:rPr>
        <w:t xml:space="preserve"> at the </w:t>
      </w:r>
      <w:r w:rsidRPr="0041124C">
        <w:rPr>
          <w:b/>
          <w:bCs/>
          <w:sz w:val="28"/>
          <w:szCs w:val="28"/>
        </w:rPr>
        <w:t>C.R. Rao Advanced Institute of Mathematics, Statistics and Computer Science (AIMSCS), University of Hyderabad Campus</w:t>
      </w:r>
      <w:r w:rsidRPr="0041124C">
        <w:rPr>
          <w:bCs/>
          <w:sz w:val="28"/>
          <w:szCs w:val="28"/>
        </w:rPr>
        <w:t xml:space="preserve">, Hyderabad. Throughout his career, he has held several prestigious academic and administrative positions, including </w:t>
      </w:r>
      <w:r w:rsidRPr="0041124C">
        <w:rPr>
          <w:b/>
          <w:bCs/>
          <w:sz w:val="28"/>
          <w:szCs w:val="28"/>
        </w:rPr>
        <w:t>Professor, Associate Professor, Head of the Department, Vice Principal, NBA Coordinator, and Academic Council Member</w:t>
      </w:r>
      <w:r w:rsidRPr="0041124C">
        <w:rPr>
          <w:bCs/>
          <w:sz w:val="28"/>
          <w:szCs w:val="28"/>
        </w:rPr>
        <w:t xml:space="preserve"> at reputed engineering institutions across India.</w:t>
      </w:r>
    </w:p>
    <w:p w14:paraId="539B4DE1" w14:textId="77777777" w:rsidR="00462803" w:rsidRDefault="00462803" w:rsidP="009E1A74">
      <w:pPr>
        <w:spacing w:after="0"/>
        <w:jc w:val="both"/>
        <w:rPr>
          <w:bCs/>
          <w:sz w:val="28"/>
          <w:szCs w:val="28"/>
        </w:rPr>
      </w:pPr>
    </w:p>
    <w:p w14:paraId="258713FD" w14:textId="77777777" w:rsidR="00462803" w:rsidRPr="0041124C" w:rsidRDefault="00462803" w:rsidP="009E1A74">
      <w:pPr>
        <w:spacing w:after="0"/>
        <w:jc w:val="both"/>
        <w:rPr>
          <w:bCs/>
          <w:sz w:val="28"/>
          <w:szCs w:val="28"/>
        </w:rPr>
      </w:pPr>
    </w:p>
    <w:p w14:paraId="4279153A" w14:textId="77777777" w:rsidR="00160A59" w:rsidRDefault="00160A59" w:rsidP="00216C4F">
      <w:pPr>
        <w:spacing w:after="0"/>
        <w:rPr>
          <w:b/>
        </w:rPr>
      </w:pPr>
    </w:p>
    <w:p w14:paraId="62E97425" w14:textId="77777777" w:rsidR="00160A59" w:rsidRDefault="00160A59" w:rsidP="00216C4F">
      <w:pPr>
        <w:spacing w:after="0"/>
        <w:rPr>
          <w:b/>
        </w:rPr>
      </w:pPr>
    </w:p>
    <w:p w14:paraId="3F3AF838" w14:textId="77777777" w:rsidR="00160A59" w:rsidRDefault="00160A59" w:rsidP="00216C4F">
      <w:pPr>
        <w:spacing w:after="0"/>
        <w:rPr>
          <w:b/>
        </w:rPr>
      </w:pPr>
    </w:p>
    <w:p w14:paraId="50DF89AD" w14:textId="77777777" w:rsidR="00160A59" w:rsidRPr="00216C4F" w:rsidRDefault="00160A59" w:rsidP="00216C4F">
      <w:pPr>
        <w:spacing w:after="0"/>
        <w:rPr>
          <w:b/>
        </w:rPr>
      </w:pPr>
    </w:p>
    <w:sectPr w:rsidR="00160A59" w:rsidRPr="00216C4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BD828" w14:textId="77777777" w:rsidR="00DB28B9" w:rsidRDefault="00DB28B9" w:rsidP="00386929">
      <w:pPr>
        <w:spacing w:after="0" w:line="240" w:lineRule="auto"/>
      </w:pPr>
      <w:r>
        <w:separator/>
      </w:r>
    </w:p>
  </w:endnote>
  <w:endnote w:type="continuationSeparator" w:id="0">
    <w:p w14:paraId="3600E328" w14:textId="77777777" w:rsidR="00DB28B9" w:rsidRDefault="00DB28B9" w:rsidP="003869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5E1E0" w14:textId="77777777" w:rsidR="00DB28B9" w:rsidRDefault="00DB28B9" w:rsidP="00386929">
      <w:pPr>
        <w:spacing w:after="0" w:line="240" w:lineRule="auto"/>
      </w:pPr>
      <w:r>
        <w:separator/>
      </w:r>
    </w:p>
  </w:footnote>
  <w:footnote w:type="continuationSeparator" w:id="0">
    <w:p w14:paraId="69461925" w14:textId="77777777" w:rsidR="00DB28B9" w:rsidRDefault="00DB28B9" w:rsidP="003869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A11DBF"/>
    <w:multiLevelType w:val="hybridMultilevel"/>
    <w:tmpl w:val="B0E49E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99861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4428"/>
    <w:rsid w:val="00006FE7"/>
    <w:rsid w:val="000254AF"/>
    <w:rsid w:val="000D78AF"/>
    <w:rsid w:val="000E7FEE"/>
    <w:rsid w:val="00160A59"/>
    <w:rsid w:val="001B6A60"/>
    <w:rsid w:val="001C5499"/>
    <w:rsid w:val="001C5BDD"/>
    <w:rsid w:val="00216C4F"/>
    <w:rsid w:val="0024041E"/>
    <w:rsid w:val="00294428"/>
    <w:rsid w:val="00294E99"/>
    <w:rsid w:val="002B072C"/>
    <w:rsid w:val="002E1DCE"/>
    <w:rsid w:val="002F6803"/>
    <w:rsid w:val="00315163"/>
    <w:rsid w:val="003800D4"/>
    <w:rsid w:val="00386929"/>
    <w:rsid w:val="003A1607"/>
    <w:rsid w:val="003A7F6D"/>
    <w:rsid w:val="003D12E8"/>
    <w:rsid w:val="0041124C"/>
    <w:rsid w:val="00462803"/>
    <w:rsid w:val="00466280"/>
    <w:rsid w:val="004A527B"/>
    <w:rsid w:val="004E606D"/>
    <w:rsid w:val="00540608"/>
    <w:rsid w:val="0058071A"/>
    <w:rsid w:val="00580C4B"/>
    <w:rsid w:val="00644DA6"/>
    <w:rsid w:val="006A3A3E"/>
    <w:rsid w:val="00735B25"/>
    <w:rsid w:val="00743AFF"/>
    <w:rsid w:val="0078266F"/>
    <w:rsid w:val="007921D4"/>
    <w:rsid w:val="007B3EEC"/>
    <w:rsid w:val="00840612"/>
    <w:rsid w:val="00850241"/>
    <w:rsid w:val="008A05AD"/>
    <w:rsid w:val="008B267B"/>
    <w:rsid w:val="008D7542"/>
    <w:rsid w:val="009E1A74"/>
    <w:rsid w:val="00A14252"/>
    <w:rsid w:val="00B83C1B"/>
    <w:rsid w:val="00BF13DE"/>
    <w:rsid w:val="00C3133A"/>
    <w:rsid w:val="00C3308A"/>
    <w:rsid w:val="00C95635"/>
    <w:rsid w:val="00CA34FA"/>
    <w:rsid w:val="00CA6534"/>
    <w:rsid w:val="00D0747F"/>
    <w:rsid w:val="00D36A33"/>
    <w:rsid w:val="00DB28B9"/>
    <w:rsid w:val="00DC5C63"/>
    <w:rsid w:val="00E452F5"/>
    <w:rsid w:val="00E45F74"/>
    <w:rsid w:val="00EB3B73"/>
    <w:rsid w:val="00F61C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1ADC0"/>
  <w15:chartTrackingRefBased/>
  <w15:docId w15:val="{AF043F38-38D4-4FEA-944B-352E8E644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05A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4041E"/>
    <w:rPr>
      <w:color w:val="0563C1" w:themeColor="hyperlink"/>
      <w:u w:val="single"/>
    </w:rPr>
  </w:style>
  <w:style w:type="paragraph" w:styleId="ListParagraph">
    <w:name w:val="List Paragraph"/>
    <w:basedOn w:val="Normal"/>
    <w:uiPriority w:val="34"/>
    <w:qFormat/>
    <w:rsid w:val="0024041E"/>
    <w:pPr>
      <w:ind w:left="720"/>
      <w:contextualSpacing/>
    </w:pPr>
  </w:style>
  <w:style w:type="paragraph" w:styleId="Header">
    <w:name w:val="header"/>
    <w:basedOn w:val="Normal"/>
    <w:link w:val="HeaderChar"/>
    <w:uiPriority w:val="99"/>
    <w:unhideWhenUsed/>
    <w:rsid w:val="003869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6929"/>
  </w:style>
  <w:style w:type="paragraph" w:styleId="Footer">
    <w:name w:val="footer"/>
    <w:basedOn w:val="Normal"/>
    <w:link w:val="FooterChar"/>
    <w:uiPriority w:val="99"/>
    <w:unhideWhenUsed/>
    <w:rsid w:val="003869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69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2966112">
      <w:bodyDiv w:val="1"/>
      <w:marLeft w:val="0"/>
      <w:marRight w:val="0"/>
      <w:marTop w:val="0"/>
      <w:marBottom w:val="0"/>
      <w:divBdr>
        <w:top w:val="none" w:sz="0" w:space="0" w:color="auto"/>
        <w:left w:val="none" w:sz="0" w:space="0" w:color="auto"/>
        <w:bottom w:val="none" w:sz="0" w:space="0" w:color="auto"/>
        <w:right w:val="none" w:sz="0" w:space="0" w:color="auto"/>
      </w:divBdr>
    </w:div>
    <w:div w:id="1649699246">
      <w:bodyDiv w:val="1"/>
      <w:marLeft w:val="0"/>
      <w:marRight w:val="0"/>
      <w:marTop w:val="0"/>
      <w:marBottom w:val="0"/>
      <w:divBdr>
        <w:top w:val="none" w:sz="0" w:space="0" w:color="auto"/>
        <w:left w:val="none" w:sz="0" w:space="0" w:color="auto"/>
        <w:bottom w:val="none" w:sz="0" w:space="0" w:color="auto"/>
        <w:right w:val="none" w:sz="0" w:space="0" w:color="auto"/>
      </w:divBdr>
    </w:div>
    <w:div w:id="1761832445">
      <w:bodyDiv w:val="1"/>
      <w:marLeft w:val="0"/>
      <w:marRight w:val="0"/>
      <w:marTop w:val="0"/>
      <w:marBottom w:val="0"/>
      <w:divBdr>
        <w:top w:val="none" w:sz="0" w:space="0" w:color="auto"/>
        <w:left w:val="none" w:sz="0" w:space="0" w:color="auto"/>
        <w:bottom w:val="none" w:sz="0" w:space="0" w:color="auto"/>
        <w:right w:val="none" w:sz="0" w:space="0" w:color="auto"/>
      </w:divBdr>
    </w:div>
    <w:div w:id="1933663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vidwan.inflibnet.ac.in/profile/593964" TargetMode="External"/><Relationship Id="rId5" Type="http://schemas.openxmlformats.org/officeDocument/2006/relationships/footnotes" Target="footnotes.xml"/><Relationship Id="rId15" Type="http://schemas.openxmlformats.org/officeDocument/2006/relationships/image" Target="media/image7.jpeg"/><Relationship Id="rId10" Type="http://schemas.openxmlformats.org/officeDocument/2006/relationships/hyperlink" Target="mailto:profsreeramulu@gmail.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184</TotalTime>
  <Pages>5</Pages>
  <Words>639</Words>
  <Characters>3647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Elia Thagaram</cp:lastModifiedBy>
  <cp:revision>46</cp:revision>
  <dcterms:created xsi:type="dcterms:W3CDTF">2026-07-09T14:22:00Z</dcterms:created>
  <dcterms:modified xsi:type="dcterms:W3CDTF">2026-07-11T07:59:00Z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cd0a2bfd-d268-4ca9-8048-fda17a0672f3</vt:lpwstr>
  </property>
</Properties>
</file>