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0B6F" w14:textId="77777777" w:rsidR="00C27930" w:rsidRDefault="00000000">
      <w:pPr>
        <w:pStyle w:val="Heading1"/>
      </w:pPr>
      <w:bookmarkStart w:id="0" w:name="Xb2505fe37e7964d4df70c985d868f8d7dcacef4"/>
      <w:r>
        <w:t>Week 05: Geometry Calculator — Blazor Web App</w:t>
      </w:r>
    </w:p>
    <w:p w14:paraId="25AA99E3" w14:textId="77777777" w:rsidR="00C27930" w:rsidRDefault="00000000">
      <w:pPr>
        <w:pStyle w:val="Heading2"/>
      </w:pPr>
      <w:bookmarkStart w:id="1" w:name="step-by-step-guide-visual-studio-2022"/>
      <w:r>
        <w:t>Step-by-Step Guide (Visual Studio 2022)</w:t>
      </w:r>
    </w:p>
    <w:p w14:paraId="1CDE56FC" w14:textId="77777777" w:rsidR="00C27930" w:rsidRDefault="00000000">
      <w:r>
        <w:pict w14:anchorId="09AF8321">
          <v:rect id="_x0000_i1025" style="width:0;height:1.5pt" o:hralign="center" o:hrstd="t" o:hr="t"/>
        </w:pict>
      </w:r>
    </w:p>
    <w:p w14:paraId="18BBB9E5" w14:textId="77777777" w:rsidR="00C27930" w:rsidRDefault="00000000">
      <w:pPr>
        <w:pStyle w:val="Heading2"/>
      </w:pPr>
      <w:bookmarkStart w:id="2" w:name="part-1-create-the-project"/>
      <w:bookmarkEnd w:id="1"/>
      <w:r>
        <w:t>Part 1: Create the Project</w:t>
      </w:r>
    </w:p>
    <w:p w14:paraId="74D75071" w14:textId="77777777" w:rsidR="00C27930" w:rsidRDefault="00000000">
      <w:pPr>
        <w:pStyle w:val="Heading3"/>
      </w:pPr>
      <w:bookmarkStart w:id="3" w:name="step-1-create-the-blazor-web-app"/>
      <w:r>
        <w:t>Step 1: Create the Blazor Web App</w:t>
      </w:r>
    </w:p>
    <w:p w14:paraId="0335FF7B" w14:textId="77777777" w:rsidR="00C27930" w:rsidRDefault="00000000">
      <w:pPr>
        <w:pStyle w:val="Compact"/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Visual Studio 2022</w:t>
      </w:r>
    </w:p>
    <w:p w14:paraId="4996D20C" w14:textId="77777777" w:rsidR="00C27930" w:rsidRDefault="00000000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Create a new project</w:t>
      </w:r>
    </w:p>
    <w:p w14:paraId="3A04F153" w14:textId="77777777" w:rsidR="00C27930" w:rsidRDefault="00000000">
      <w:pPr>
        <w:pStyle w:val="Compact"/>
        <w:numPr>
          <w:ilvl w:val="0"/>
          <w:numId w:val="2"/>
        </w:numPr>
      </w:pPr>
      <w:r>
        <w:t xml:space="preserve">Select </w:t>
      </w:r>
      <w:r>
        <w:rPr>
          <w:b/>
          <w:bCs/>
        </w:rPr>
        <w:t>Blazor Web App</w:t>
      </w:r>
      <w:r>
        <w:t xml:space="preserve"> → Click </w:t>
      </w:r>
      <w:r>
        <w:rPr>
          <w:b/>
          <w:bCs/>
        </w:rPr>
        <w:t>Next</w:t>
      </w:r>
    </w:p>
    <w:p w14:paraId="6AAADB43" w14:textId="77777777" w:rsidR="00C27930" w:rsidRDefault="00000000">
      <w:pPr>
        <w:pStyle w:val="Compact"/>
        <w:numPr>
          <w:ilvl w:val="0"/>
          <w:numId w:val="2"/>
        </w:numPr>
      </w:pPr>
      <w:r>
        <w:t xml:space="preserve">Project name: </w:t>
      </w:r>
      <w:r>
        <w:rPr>
          <w:rStyle w:val="VerbatimChar"/>
        </w:rPr>
        <w:t>GeometryCalculatorBlazor</w:t>
      </w:r>
      <w:r>
        <w:t xml:space="preserve"> → Choose location → Click </w:t>
      </w:r>
      <w:r>
        <w:rPr>
          <w:b/>
          <w:bCs/>
        </w:rPr>
        <w:t>Next</w:t>
      </w:r>
    </w:p>
    <w:p w14:paraId="37AA7893" w14:textId="77777777" w:rsidR="00C27930" w:rsidRDefault="00000000">
      <w:pPr>
        <w:pStyle w:val="Compact"/>
        <w:numPr>
          <w:ilvl w:val="0"/>
          <w:numId w:val="2"/>
        </w:numPr>
      </w:pPr>
      <w:r>
        <w:t>Configure:</w:t>
      </w:r>
    </w:p>
    <w:p w14:paraId="21E07413" w14:textId="77777777" w:rsidR="00C27930" w:rsidRDefault="00000000">
      <w:pPr>
        <w:pStyle w:val="Compact"/>
        <w:numPr>
          <w:ilvl w:val="1"/>
          <w:numId w:val="3"/>
        </w:numPr>
      </w:pPr>
      <w:r>
        <w:t xml:space="preserve">Framework: </w:t>
      </w:r>
      <w:r>
        <w:rPr>
          <w:b/>
          <w:bCs/>
        </w:rPr>
        <w:t>.NET 8.0</w:t>
      </w:r>
    </w:p>
    <w:p w14:paraId="3AD1BA1F" w14:textId="77777777" w:rsidR="00C27930" w:rsidRDefault="00000000">
      <w:pPr>
        <w:pStyle w:val="Compact"/>
        <w:numPr>
          <w:ilvl w:val="1"/>
          <w:numId w:val="3"/>
        </w:numPr>
      </w:pPr>
      <w:r>
        <w:t xml:space="preserve">Authentication: </w:t>
      </w:r>
      <w:r>
        <w:rPr>
          <w:b/>
          <w:bCs/>
        </w:rPr>
        <w:t>None</w:t>
      </w:r>
    </w:p>
    <w:p w14:paraId="1ADDFA1A" w14:textId="77777777" w:rsidR="00C27930" w:rsidRDefault="00000000">
      <w:pPr>
        <w:pStyle w:val="Compact"/>
        <w:numPr>
          <w:ilvl w:val="1"/>
          <w:numId w:val="3"/>
        </w:numPr>
      </w:pPr>
      <w:r>
        <w:t xml:space="preserve">Interactive render mode: </w:t>
      </w:r>
      <w:r>
        <w:rPr>
          <w:b/>
          <w:bCs/>
        </w:rPr>
        <w:t>Server</w:t>
      </w:r>
    </w:p>
    <w:p w14:paraId="50D06BD2" w14:textId="77777777" w:rsidR="00C27930" w:rsidRDefault="00000000">
      <w:pPr>
        <w:pStyle w:val="Compact"/>
        <w:numPr>
          <w:ilvl w:val="1"/>
          <w:numId w:val="3"/>
        </w:numPr>
      </w:pPr>
      <w:r>
        <w:t xml:space="preserve">Interactivity location: </w:t>
      </w:r>
      <w:r>
        <w:rPr>
          <w:b/>
          <w:bCs/>
        </w:rPr>
        <w:t>Global</w:t>
      </w:r>
    </w:p>
    <w:p w14:paraId="66C52FDA" w14:textId="77777777" w:rsidR="00C27930" w:rsidRDefault="00000000">
      <w:pPr>
        <w:pStyle w:val="Compact"/>
        <w:numPr>
          <w:ilvl w:val="1"/>
          <w:numId w:val="3"/>
        </w:numPr>
      </w:pPr>
      <w:r>
        <w:t>☐ Do not use top-level statements (leave unchecked)</w:t>
      </w:r>
    </w:p>
    <w:p w14:paraId="35C9B2DC" w14:textId="77777777" w:rsidR="00C27930" w:rsidRDefault="00000000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Create</w:t>
      </w:r>
    </w:p>
    <w:p w14:paraId="15DF74A5" w14:textId="77777777" w:rsidR="00C27930" w:rsidRDefault="00000000">
      <w:pPr>
        <w:pStyle w:val="BlockText"/>
      </w:pPr>
      <w:r>
        <w:rPr>
          <w:b/>
          <w:bCs/>
        </w:rPr>
        <w:t>Note:</w:t>
      </w:r>
      <w:r>
        <w:t xml:space="preserve"> Selecting </w:t>
      </w:r>
      <w:r>
        <w:rPr>
          <w:b/>
          <w:bCs/>
        </w:rPr>
        <w:t>Server</w:t>
      </w:r>
      <w:r>
        <w:t xml:space="preserve"> interactive render mode with </w:t>
      </w:r>
      <w:r>
        <w:rPr>
          <w:b/>
          <w:bCs/>
        </w:rPr>
        <w:t>Global</w:t>
      </w:r>
      <w:r>
        <w:t xml:space="preserve"> interactivity means all pages will be interactive by default — buttons and events will work everywhere without extra configuration.</w:t>
      </w:r>
    </w:p>
    <w:p w14:paraId="388AA5CC" w14:textId="77777777" w:rsidR="00C27930" w:rsidRDefault="00000000">
      <w:r>
        <w:pict w14:anchorId="2D4635B9">
          <v:rect id="_x0000_i1026" style="width:0;height:1.5pt" o:hralign="center" o:hrstd="t" o:hr="t"/>
        </w:pict>
      </w:r>
    </w:p>
    <w:p w14:paraId="3A07645E" w14:textId="77777777" w:rsidR="00C27930" w:rsidRDefault="00000000">
      <w:pPr>
        <w:pStyle w:val="Heading2"/>
      </w:pPr>
      <w:bookmarkStart w:id="4" w:name="part-2-create-the-models"/>
      <w:bookmarkEnd w:id="2"/>
      <w:bookmarkEnd w:id="3"/>
      <w:r>
        <w:t>Part 2: Create the Models</w:t>
      </w:r>
    </w:p>
    <w:p w14:paraId="48A23B25" w14:textId="77777777" w:rsidR="00C27930" w:rsidRDefault="00000000">
      <w:pPr>
        <w:pStyle w:val="Heading3"/>
      </w:pPr>
      <w:bookmarkStart w:id="5" w:name="step-2-create-the-models-folder"/>
      <w:r>
        <w:t>Step 2: Create the Models Folder</w:t>
      </w:r>
    </w:p>
    <w:p w14:paraId="12C3E1D8" w14:textId="77777777" w:rsidR="00C27930" w:rsidRDefault="00000000">
      <w:pPr>
        <w:pStyle w:val="FirstParagraph"/>
      </w:pPr>
      <w:r>
        <w:t xml:space="preserve">Right-click the project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New Folder</w:t>
      </w:r>
      <w:r>
        <w:t xml:space="preserve"> → Name it </w:t>
      </w:r>
      <w:r>
        <w:rPr>
          <w:rStyle w:val="VerbatimChar"/>
        </w:rPr>
        <w:t>Models</w:t>
      </w:r>
      <w:r>
        <w:t>.</w:t>
      </w:r>
    </w:p>
    <w:p w14:paraId="7FBBE86B" w14:textId="77777777" w:rsidR="00C27930" w:rsidRDefault="00000000">
      <w:pPr>
        <w:pStyle w:val="Heading4"/>
      </w:pPr>
      <w:bookmarkStart w:id="6" w:name="Xb109109a6f3939ae82060ff374b2b59e730c79a"/>
      <w:r>
        <w:t xml:space="preserve">2a. Create </w:t>
      </w:r>
      <w:r>
        <w:rPr>
          <w:rStyle w:val="VerbatimChar"/>
        </w:rPr>
        <w:t>ShapeRequest.cs</w:t>
      </w:r>
    </w:p>
    <w:p w14:paraId="66D03F9D" w14:textId="77777777" w:rsidR="00C27930" w:rsidRDefault="00000000">
      <w:pPr>
        <w:pStyle w:val="FirstParagraph"/>
      </w:pPr>
      <w:r>
        <w:t xml:space="preserve">Right-click </w:t>
      </w:r>
      <w:r>
        <w:rPr>
          <w:rStyle w:val="VerbatimChar"/>
        </w:rPr>
        <w:t>Models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Class</w:t>
      </w:r>
      <w:r>
        <w:t xml:space="preserve"> → Name: </w:t>
      </w:r>
      <w:r>
        <w:rPr>
          <w:rStyle w:val="VerbatimChar"/>
        </w:rPr>
        <w:t>ShapeRequest.cs</w:t>
      </w:r>
    </w:p>
    <w:p w14:paraId="5E2555DB" w14:textId="77777777" w:rsidR="00C27930" w:rsidRDefault="00000000">
      <w:pPr>
        <w:pStyle w:val="SourceCode"/>
      </w:pPr>
      <w:r>
        <w:rPr>
          <w:rStyle w:val="KeywordTok"/>
        </w:rPr>
        <w:t>namespace</w:t>
      </w:r>
      <w:r>
        <w:rPr>
          <w:rStyle w:val="NormalTok"/>
        </w:rPr>
        <w:t xml:space="preserve"> GeometryCalculatorBlazor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ShapeRequest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Shape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Properties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95B9B02" w14:textId="77777777" w:rsidR="00C27930" w:rsidRDefault="00000000">
      <w:pPr>
        <w:pStyle w:val="Heading4"/>
      </w:pPr>
      <w:bookmarkStart w:id="7" w:name="X0c6c4140a3e2a0329fdf2b2e062caf19df02260"/>
      <w:bookmarkEnd w:id="6"/>
      <w:r>
        <w:lastRenderedPageBreak/>
        <w:t xml:space="preserve">2b. Create </w:t>
      </w:r>
      <w:r>
        <w:rPr>
          <w:rStyle w:val="VerbatimChar"/>
        </w:rPr>
        <w:t>ShapeResult.cs</w:t>
      </w:r>
    </w:p>
    <w:p w14:paraId="2A567D82" w14:textId="77777777" w:rsidR="00C27930" w:rsidRDefault="00000000">
      <w:pPr>
        <w:pStyle w:val="FirstParagraph"/>
      </w:pPr>
      <w:r>
        <w:t xml:space="preserve">Right-click </w:t>
      </w:r>
      <w:r>
        <w:rPr>
          <w:rStyle w:val="VerbatimChar"/>
        </w:rPr>
        <w:t>Models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Class</w:t>
      </w:r>
      <w:r>
        <w:t xml:space="preserve"> → Name: </w:t>
      </w:r>
      <w:r>
        <w:rPr>
          <w:rStyle w:val="VerbatimChar"/>
        </w:rPr>
        <w:t>ShapeResult.cs</w:t>
      </w:r>
    </w:p>
    <w:p w14:paraId="5319BFA3" w14:textId="77777777" w:rsidR="00C27930" w:rsidRDefault="00000000">
      <w:pPr>
        <w:pStyle w:val="SourceCode"/>
      </w:pPr>
      <w:r>
        <w:rPr>
          <w:rStyle w:val="KeywordTok"/>
        </w:rPr>
        <w:t>namespace</w:t>
      </w:r>
      <w:r>
        <w:rPr>
          <w:rStyle w:val="NormalTok"/>
        </w:rPr>
        <w:t xml:space="preserve"> GeometryCalculatorBlazor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ShapeResult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Shape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Area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Circumference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InputProperties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DD9C122" w14:textId="77777777" w:rsidR="00C27930" w:rsidRDefault="00000000">
      <w:r>
        <w:pict w14:anchorId="7987BE8A">
          <v:rect id="_x0000_i1027" style="width:0;height:1.5pt" o:hralign="center" o:hrstd="t" o:hr="t"/>
        </w:pict>
      </w:r>
    </w:p>
    <w:p w14:paraId="45D304ED" w14:textId="77777777" w:rsidR="00C27930" w:rsidRDefault="00000000">
      <w:pPr>
        <w:pStyle w:val="Heading2"/>
      </w:pPr>
      <w:bookmarkStart w:id="8" w:name="part-3-create-the-calculation-service"/>
      <w:bookmarkEnd w:id="4"/>
      <w:bookmarkEnd w:id="5"/>
      <w:bookmarkEnd w:id="7"/>
      <w:r>
        <w:t>Part 3: Create the Calculation Service</w:t>
      </w:r>
    </w:p>
    <w:p w14:paraId="4B70CE31" w14:textId="77777777" w:rsidR="00C27930" w:rsidRDefault="00000000">
      <w:pPr>
        <w:pStyle w:val="Heading3"/>
      </w:pPr>
      <w:bookmarkStart w:id="9" w:name="step-3-create-the-services-folder"/>
      <w:r>
        <w:t>Step 3: Create the Services Folder</w:t>
      </w:r>
    </w:p>
    <w:p w14:paraId="41A2FC53" w14:textId="77777777" w:rsidR="00C27930" w:rsidRDefault="00000000">
      <w:pPr>
        <w:pStyle w:val="FirstParagraph"/>
      </w:pPr>
      <w:r>
        <w:t xml:space="preserve">Right-click the project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New Folder</w:t>
      </w:r>
      <w:r>
        <w:t xml:space="preserve"> → Name it </w:t>
      </w:r>
      <w:r>
        <w:rPr>
          <w:rStyle w:val="VerbatimChar"/>
        </w:rPr>
        <w:t>Services</w:t>
      </w:r>
      <w:r>
        <w:t>.</w:t>
      </w:r>
    </w:p>
    <w:p w14:paraId="24B6E3C8" w14:textId="77777777" w:rsidR="00C27930" w:rsidRDefault="00000000">
      <w:pPr>
        <w:pStyle w:val="Heading4"/>
      </w:pPr>
      <w:bookmarkStart w:id="10" w:name="Xe7ca44069b902cfce70c1aa5cb4a122dbab2218"/>
      <w:r>
        <w:t xml:space="preserve">3a. Create </w:t>
      </w:r>
      <w:r>
        <w:rPr>
          <w:rStyle w:val="VerbatimChar"/>
        </w:rPr>
        <w:t>IGeometryService.cs</w:t>
      </w:r>
    </w:p>
    <w:p w14:paraId="174D2B27" w14:textId="77777777" w:rsidR="00C27930" w:rsidRDefault="00000000">
      <w:pPr>
        <w:pStyle w:val="FirstParagraph"/>
      </w:pPr>
      <w:r>
        <w:t xml:space="preserve">Right-click </w:t>
      </w:r>
      <w:r>
        <w:rPr>
          <w:rStyle w:val="VerbatimChar"/>
        </w:rPr>
        <w:t>Services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New Item</w:t>
      </w:r>
      <w:r>
        <w:t xml:space="preserve"> → </w:t>
      </w:r>
      <w:r>
        <w:rPr>
          <w:b/>
          <w:bCs/>
        </w:rPr>
        <w:t>Interface</w:t>
      </w:r>
      <w:r>
        <w:t xml:space="preserve"> → Name: </w:t>
      </w:r>
      <w:r>
        <w:rPr>
          <w:rStyle w:val="VerbatimChar"/>
        </w:rPr>
        <w:t>IGeometryService.cs</w:t>
      </w:r>
    </w:p>
    <w:p w14:paraId="067D3330" w14:textId="77777777" w:rsidR="00C27930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GeometryCalculatorBlazor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GeometryCalculatorBlazor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IGeometryService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ShapeResult </w:t>
      </w:r>
      <w:r>
        <w:rPr>
          <w:rStyle w:val="FunctionTok"/>
        </w:rPr>
        <w:t>Calculate</w:t>
      </w:r>
      <w:r>
        <w:rPr>
          <w:rStyle w:val="OperatorTok"/>
        </w:rPr>
        <w:t>(</w:t>
      </w:r>
      <w:r>
        <w:rPr>
          <w:rStyle w:val="NormalTok"/>
        </w:rPr>
        <w:t>ShapeRequest 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GetSupportedShapes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GetShapeProperties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shapeName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C217EE0" w14:textId="77777777" w:rsidR="00C27930" w:rsidRDefault="00000000">
      <w:pPr>
        <w:pStyle w:val="BlockText"/>
      </w:pPr>
      <w:r>
        <w:rPr>
          <w:b/>
          <w:bCs/>
        </w:rPr>
        <w:t>What changed?</w:t>
      </w:r>
      <w:r>
        <w:t xml:space="preserve"> We added </w:t>
      </w:r>
      <w:r>
        <w:rPr>
          <w:rStyle w:val="VerbatimChar"/>
        </w:rPr>
        <w:t>GetShapeProperties()</w:t>
      </w:r>
      <w:r>
        <w:t xml:space="preserve"> to the interface. In the Web API version, the controller held the properties map. In Blazor, the service owns all geometry logic — the Razor component simply calls the service. This keeps our UI layer thin and testable.</w:t>
      </w:r>
    </w:p>
    <w:p w14:paraId="7C0D00F5" w14:textId="77777777" w:rsidR="00C27930" w:rsidRDefault="00000000">
      <w:pPr>
        <w:pStyle w:val="Heading4"/>
      </w:pPr>
      <w:bookmarkStart w:id="11" w:name="X1a4730fb2b2cfa0f6d9e5baff63c1434bdaa975"/>
      <w:bookmarkEnd w:id="10"/>
      <w:r>
        <w:t xml:space="preserve">3b. Create </w:t>
      </w:r>
      <w:r>
        <w:rPr>
          <w:rStyle w:val="VerbatimChar"/>
        </w:rPr>
        <w:t>GeometryService.cs</w:t>
      </w:r>
    </w:p>
    <w:p w14:paraId="19EAAFF1" w14:textId="77777777" w:rsidR="00C27930" w:rsidRDefault="00000000">
      <w:pPr>
        <w:pStyle w:val="FirstParagraph"/>
      </w:pPr>
      <w:r>
        <w:t xml:space="preserve">Right-click </w:t>
      </w:r>
      <w:r>
        <w:rPr>
          <w:rStyle w:val="VerbatimChar"/>
        </w:rPr>
        <w:t>Services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Class</w:t>
      </w:r>
      <w:r>
        <w:t xml:space="preserve"> → Name: </w:t>
      </w:r>
      <w:r>
        <w:rPr>
          <w:rStyle w:val="VerbatimChar"/>
        </w:rPr>
        <w:t>GeometryService.cs</w:t>
      </w:r>
    </w:p>
    <w:p w14:paraId="5B6C6A9E" w14:textId="77777777" w:rsidR="00C27930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GeometryCalculatorBlazor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lastRenderedPageBreak/>
        <w:t>namespace</w:t>
      </w:r>
      <w:r>
        <w:rPr>
          <w:rStyle w:val="NormalTok"/>
        </w:rPr>
        <w:t xml:space="preserve"> GeometryCalculatorBlazor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GeometryService </w:t>
      </w:r>
      <w:r>
        <w:rPr>
          <w:rStyle w:val="OperatorTok"/>
        </w:rPr>
        <w:t>:</w:t>
      </w:r>
      <w:r>
        <w:rPr>
          <w:rStyle w:val="NormalTok"/>
        </w:rPr>
        <w:t xml:space="preserve"> IGeometryService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Properties map — defines what inputs each shape requires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&gt;&gt;</w:t>
      </w:r>
      <w:r>
        <w:rPr>
          <w:rStyle w:val="NormalTok"/>
        </w:rPr>
        <w:t xml:space="preserve"> _propertiesMap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</w:t>
      </w:r>
      <w:r>
        <w:rPr>
          <w:rStyle w:val="NormalTok"/>
        </w:rPr>
        <w:t>StringComparer</w:t>
      </w:r>
      <w:r>
        <w:rPr>
          <w:rStyle w:val="OperatorTok"/>
        </w:rPr>
        <w:t>.</w:t>
      </w:r>
      <w:r>
        <w:rPr>
          <w:rStyle w:val="FunctionTok"/>
        </w:rPr>
        <w:t>OrdinalIgnoreCase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"Circle"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"radius"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"Rectangle"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"length"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"width"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"Triangle"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"sideA"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"sideB"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"sideC"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"Square"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"side"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"Ellipse"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"semiMajorAxis"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"semiMinorAxis"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"Parallelogram"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"base"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"height"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"Trapezoid"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"topBase"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"bottomBase"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          </w:t>
      </w:r>
      <w:r>
        <w:rPr>
          <w:rStyle w:val="StringTok"/>
        </w:rPr>
        <w:t>"height"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"leftSide"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"rightSide"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GetSupportedShapes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_propertiesMap</w:t>
      </w:r>
      <w:r>
        <w:rPr>
          <w:rStyle w:val="OperatorTok"/>
        </w:rPr>
        <w:t>.</w:t>
      </w:r>
      <w:r>
        <w:rPr>
          <w:rStyle w:val="FunctionTok"/>
        </w:rPr>
        <w:t>Keys</w:t>
      </w:r>
      <w:r>
        <w:rPr>
          <w:rStyle w:val="OperatorTok"/>
        </w:rPr>
        <w:t>.</w:t>
      </w:r>
      <w:r>
        <w:rPr>
          <w:rStyle w:val="FunctionTok"/>
        </w:rPr>
        <w:t>ToList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GetShapeProperties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shapeName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_propertiesMap</w:t>
      </w:r>
      <w:r>
        <w:rPr>
          <w:rStyle w:val="OperatorTok"/>
        </w:rPr>
        <w:t>.</w:t>
      </w:r>
      <w:r>
        <w:rPr>
          <w:rStyle w:val="FunctionTok"/>
        </w:rPr>
        <w:t>TryGetValue</w:t>
      </w:r>
      <w:r>
        <w:rPr>
          <w:rStyle w:val="OperatorTok"/>
        </w:rPr>
        <w:t>(</w:t>
      </w:r>
      <w:r>
        <w:rPr>
          <w:rStyle w:val="NormalTok"/>
        </w:rPr>
        <w:t>shapeName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properties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properties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ArgumentException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"Shape '{shapeName}' is not supported."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ShapeResult </w:t>
      </w:r>
      <w:r>
        <w:rPr>
          <w:rStyle w:val="FunctionTok"/>
        </w:rPr>
        <w:t>Calculate</w:t>
      </w:r>
      <w:r>
        <w:rPr>
          <w:rStyle w:val="OperatorTok"/>
        </w:rPr>
        <w:t>(</w:t>
      </w:r>
      <w:r>
        <w:rPr>
          <w:rStyle w:val="NormalTok"/>
        </w:rPr>
        <w:t>ShapeRequest 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ShapeResult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Shape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Shape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InputProperties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Shape</w:t>
      </w:r>
      <w:r>
        <w:rPr>
          <w:rStyle w:val="OperatorTok"/>
        </w:rPr>
        <w:t>.</w:t>
      </w:r>
      <w:r>
        <w:rPr>
          <w:rStyle w:val="FunctionTok"/>
        </w:rPr>
        <w:t>ToLower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"circle"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CalculateCircle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"rectangle"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CalculateRectangle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"triangle"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CalculateTriangle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"square"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CalculateSquare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"ellipse"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CalculateEllipse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"parallelogram"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CalculateParallelogram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"trapezoid"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CalculateTrapezoid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default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ArgumentException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"Unsupported shape: {request.Shape}"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Round to 4 decimal places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Round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Round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CalculateCircle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radius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"radius"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radius </w:t>
      </w:r>
      <w:r>
        <w:rPr>
          <w:rStyle w:val="OperatorTok"/>
        </w:rPr>
        <w:t>*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CalculateRectangle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"length"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"width"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length </w:t>
      </w:r>
      <w:r>
        <w:rPr>
          <w:rStyle w:val="OperatorTok"/>
        </w:rPr>
        <w:t>*</w:t>
      </w:r>
      <w:r>
        <w:rPr>
          <w:rStyle w:val="NormalTok"/>
        </w:rPr>
        <w:t xml:space="preserve"> width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length </w:t>
      </w:r>
      <w:r>
        <w:rPr>
          <w:rStyle w:val="OperatorTok"/>
        </w:rPr>
        <w:t>+</w:t>
      </w:r>
      <w:r>
        <w:rPr>
          <w:rStyle w:val="NormalTok"/>
        </w:rPr>
        <w:t xml:space="preserve"> width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CalculateTriangle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sideA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sideB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"sideB"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sideC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"sideC"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Heron's formula for area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sideA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+</w:t>
      </w:r>
      <w:r>
        <w:rPr>
          <w:rStyle w:val="NormalTok"/>
        </w:rPr>
        <w:t xml:space="preserve"> sideC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Sqrt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-</w:t>
      </w:r>
      <w:r>
        <w:rPr>
          <w:rStyle w:val="NormalTok"/>
        </w:rPr>
        <w:t xml:space="preserve"> sideA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-</w:t>
      </w:r>
      <w:r>
        <w:rPr>
          <w:rStyle w:val="NormalTok"/>
        </w:rPr>
        <w:t xml:space="preserve"> sideB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-</w:t>
      </w:r>
      <w:r>
        <w:rPr>
          <w:rStyle w:val="NormalTok"/>
        </w:rPr>
        <w:t xml:space="preserve"> sideC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sideA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+</w:t>
      </w:r>
      <w:r>
        <w:rPr>
          <w:rStyle w:val="NormalTok"/>
        </w:rPr>
        <w:t xml:space="preserve"> sideC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CalculateSquare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side </w:t>
      </w:r>
      <w:r>
        <w:rPr>
          <w:rStyle w:val="OperatorTok"/>
        </w:rPr>
        <w:t>*</w:t>
      </w:r>
      <w:r>
        <w:rPr>
          <w:rStyle w:val="NormalTok"/>
        </w:rPr>
        <w:t xml:space="preserve"> side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side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CalculateEllipse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semiMajor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"semiMajorAxis"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semiMinor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"semiMinorAxis"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semiMajor </w:t>
      </w:r>
      <w:r>
        <w:rPr>
          <w:rStyle w:val="OperatorTok"/>
        </w:rPr>
        <w:t>*</w:t>
      </w:r>
      <w:r>
        <w:rPr>
          <w:rStyle w:val="NormalTok"/>
        </w:rPr>
        <w:t xml:space="preserve"> semiMinor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Ramanujan's approximation for circumference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h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OperatorTok"/>
        </w:rPr>
        <w:t>(</w:t>
      </w:r>
      <w:r>
        <w:rPr>
          <w:rStyle w:val="NormalTok"/>
        </w:rPr>
        <w:t xml:space="preserve">semiMajor </w:t>
      </w:r>
      <w:r>
        <w:rPr>
          <w:rStyle w:val="OperatorTok"/>
        </w:rPr>
        <w:t>-</w:t>
      </w:r>
      <w:r>
        <w:rPr>
          <w:rStyle w:val="NormalTok"/>
        </w:rPr>
        <w:t xml:space="preserve"> semiMinor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                       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OperatorTok"/>
        </w:rPr>
        <w:t>(</w:t>
      </w:r>
      <w:r>
        <w:rPr>
          <w:rStyle w:val="NormalTok"/>
        </w:rPr>
        <w:t xml:space="preserve">semiMajor </w:t>
      </w:r>
      <w:r>
        <w:rPr>
          <w:rStyle w:val="OperatorTok"/>
        </w:rPr>
        <w:t>+</w:t>
      </w:r>
      <w:r>
        <w:rPr>
          <w:rStyle w:val="NormalTok"/>
        </w:rPr>
        <w:t xml:space="preserve"> semiMinor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semiMajor </w:t>
      </w:r>
      <w:r>
        <w:rPr>
          <w:rStyle w:val="OperatorTok"/>
        </w:rPr>
        <w:t>+</w:t>
      </w:r>
      <w:r>
        <w:rPr>
          <w:rStyle w:val="NormalTok"/>
        </w:rPr>
        <w:t xml:space="preserve"> semiMinor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Sqrt</w:t>
      </w:r>
      <w:r>
        <w:rPr>
          <w:rStyle w:val="Operator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h</w:t>
      </w:r>
      <w:r>
        <w:rPr>
          <w:rStyle w:val="OperatorTok"/>
        </w:rPr>
        <w:t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CalculateParallelogram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baseLength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"base"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"height"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baseLength </w:t>
      </w:r>
      <w:r>
        <w:rPr>
          <w:rStyle w:val="OperatorTok"/>
        </w:rPr>
        <w:t>*</w:t>
      </w:r>
      <w:r>
        <w:rPr>
          <w:rStyle w:val="NormalTok"/>
        </w:rPr>
        <w:t xml:space="preserve"> 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baseLength </w:t>
      </w:r>
      <w:r>
        <w:rPr>
          <w:rStyle w:val="OperatorTok"/>
        </w:rPr>
        <w:t>+</w:t>
      </w:r>
      <w:r>
        <w:rPr>
          <w:rStyle w:val="NormalTok"/>
        </w:rPr>
        <w:t xml:space="preserve"> side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CalculateTrapezoid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topBase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"topBase"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bottomBase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"bottomBase"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"height"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leftSide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"leftSide"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rightSide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"rightSide"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topBase </w:t>
      </w:r>
      <w:r>
        <w:rPr>
          <w:rStyle w:val="OperatorTok"/>
        </w:rPr>
        <w:t>+</w:t>
      </w:r>
      <w:r>
        <w:rPr>
          <w:rStyle w:val="NormalTok"/>
        </w:rPr>
        <w:t xml:space="preserve"> bottomBase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topBase </w:t>
      </w:r>
      <w:r>
        <w:rPr>
          <w:rStyle w:val="OperatorTok"/>
        </w:rPr>
        <w:t>+</w:t>
      </w:r>
      <w:r>
        <w:rPr>
          <w:rStyle w:val="NormalTok"/>
        </w:rPr>
        <w:t xml:space="preserve"> bottomBase </w:t>
      </w:r>
      <w:r>
        <w:rPr>
          <w:rStyle w:val="OperatorTok"/>
        </w:rPr>
        <w:t>+</w:t>
      </w:r>
      <w:r>
        <w:rPr>
          <w:rStyle w:val="NormalTok"/>
        </w:rPr>
        <w:t xml:space="preserve"> leftSide </w:t>
      </w:r>
      <w:r>
        <w:rPr>
          <w:rStyle w:val="OperatorTok"/>
        </w:rPr>
        <w:t>+</w:t>
      </w:r>
      <w:r>
        <w:rPr>
          <w:rStyle w:val="NormalTok"/>
        </w:rPr>
        <w:t xml:space="preserve"> rightSide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props</w:t>
      </w:r>
      <w:r>
        <w:rPr>
          <w:rStyle w:val="OperatorTok"/>
        </w:rPr>
        <w:t>.</w:t>
      </w:r>
      <w:r>
        <w:rPr>
          <w:rStyle w:val="FunctionTok"/>
        </w:rPr>
        <w:t>ContainsKey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ArgumentException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"Missing required property: {key}"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[</w:t>
      </w:r>
      <w:r>
        <w:rPr>
          <w:rStyle w:val="NormalTok"/>
        </w:rPr>
        <w:t>key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ArgumentException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"Property '{key}' must be greater than zero."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props</w:t>
      </w:r>
      <w:r>
        <w:rPr>
          <w:rStyle w:val="OperatorTok"/>
        </w:rPr>
        <w:t>[</w:t>
      </w:r>
      <w:r>
        <w:rPr>
          <w:rStyle w:val="NormalTok"/>
        </w:rPr>
        <w:t>key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94326D5" w14:textId="77777777" w:rsidR="00C27930" w:rsidRDefault="00000000">
      <w:r>
        <w:pict w14:anchorId="67A5A725">
          <v:rect id="_x0000_i1028" style="width:0;height:1.5pt" o:hralign="center" o:hrstd="t" o:hr="t"/>
        </w:pict>
      </w:r>
    </w:p>
    <w:p w14:paraId="5035A7BF" w14:textId="77777777" w:rsidR="00C27930" w:rsidRDefault="00000000">
      <w:pPr>
        <w:pStyle w:val="Heading2"/>
      </w:pPr>
      <w:bookmarkStart w:id="12" w:name="part-4-register-the-service"/>
      <w:bookmarkEnd w:id="8"/>
      <w:bookmarkEnd w:id="9"/>
      <w:bookmarkEnd w:id="11"/>
      <w:r>
        <w:t>Part 4: Register the Service</w:t>
      </w:r>
    </w:p>
    <w:p w14:paraId="35713995" w14:textId="77777777" w:rsidR="00C27930" w:rsidRDefault="00000000">
      <w:pPr>
        <w:pStyle w:val="Heading3"/>
      </w:pPr>
      <w:bookmarkStart w:id="13" w:name="step-4-update-programcs"/>
      <w:r>
        <w:t xml:space="preserve">Step 4: Update </w:t>
      </w:r>
      <w:r>
        <w:rPr>
          <w:rStyle w:val="VerbatimChar"/>
        </w:rPr>
        <w:t>Program.cs</w:t>
      </w:r>
    </w:p>
    <w:p w14:paraId="53BAD1E2" w14:textId="77777777" w:rsidR="00C27930" w:rsidRDefault="00000000">
      <w:pPr>
        <w:pStyle w:val="FirstParagraph"/>
      </w:pPr>
      <w:r>
        <w:t xml:space="preserve">Open </w:t>
      </w:r>
      <w:r>
        <w:rPr>
          <w:rStyle w:val="VerbatimChar"/>
        </w:rPr>
        <w:t>Program.cs</w:t>
      </w:r>
      <w:r>
        <w:t xml:space="preserve"> and add the service registration. Insert the highlighted line:</w:t>
      </w:r>
    </w:p>
    <w:p w14:paraId="4112B341" w14:textId="77777777" w:rsidR="00C27930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GeometryCalculatorBlazor</w:t>
      </w:r>
      <w:r>
        <w:rPr>
          <w:rStyle w:val="OperatorTok"/>
        </w:rPr>
        <w:t>.</w:t>
      </w:r>
      <w:r>
        <w:rPr>
          <w:rStyle w:val="FunctionTok"/>
        </w:rPr>
        <w:t>Components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GeometryCalculatorBlazor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builder </w:t>
      </w:r>
      <w:r>
        <w:rPr>
          <w:rStyle w:val="OperatorTok"/>
        </w:rPr>
        <w:t>=</w:t>
      </w:r>
      <w:r>
        <w:rPr>
          <w:rStyle w:val="NormalTok"/>
        </w:rPr>
        <w:t xml:space="preserve"> WebApplication</w:t>
      </w:r>
      <w:r>
        <w:rPr>
          <w:rStyle w:val="OperatorTok"/>
        </w:rPr>
        <w:t>.</w:t>
      </w:r>
      <w:r>
        <w:rPr>
          <w:rStyle w:val="FunctionTok"/>
        </w:rPr>
        <w:t>CreateBuilder</w:t>
      </w:r>
      <w:r>
        <w:rPr>
          <w:rStyle w:val="OperatorTok"/>
        </w:rPr>
        <w:t>(</w:t>
      </w:r>
      <w:r>
        <w:rPr>
          <w:rStyle w:val="NormalTok"/>
        </w:rPr>
        <w:t>args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Add services to the container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AddRazorComponents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AddInteractiveServerComponents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>// Register the Geometry Service with Dependency Injection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AddScoped</w:t>
      </w:r>
      <w:r>
        <w:rPr>
          <w:rStyle w:val="OperatorTok"/>
        </w:rPr>
        <w:t>&lt;</w:t>
      </w:r>
      <w:r>
        <w:rPr>
          <w:rStyle w:val="NormalTok"/>
        </w:rPr>
        <w:t>IGeometryService</w:t>
      </w:r>
      <w:r>
        <w:rPr>
          <w:rStyle w:val="OperatorTok"/>
        </w:rPr>
        <w:t>,</w:t>
      </w:r>
      <w:r>
        <w:rPr>
          <w:rStyle w:val="NormalTok"/>
        </w:rPr>
        <w:t xml:space="preserve"> GeometryService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>// Configure the HTTP request pipeline</w:t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Environment</w:t>
      </w:r>
      <w:r>
        <w:rPr>
          <w:rStyle w:val="OperatorTok"/>
        </w:rPr>
        <w:t>.</w:t>
      </w:r>
      <w:r>
        <w:rPr>
          <w:rStyle w:val="FunctionTok"/>
        </w:rPr>
        <w:t>IsDevelopment</w:t>
      </w:r>
      <w:r>
        <w:rPr>
          <w:rStyle w:val="OperatorTok"/>
        </w:rPr>
        <w:t>())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>.</w:t>
      </w:r>
      <w:r>
        <w:rPr>
          <w:rStyle w:val="FunctionTok"/>
        </w:rPr>
        <w:t>UseExceptionHandler</w:t>
      </w:r>
      <w:r>
        <w:rPr>
          <w:rStyle w:val="OperatorTok"/>
        </w:rPr>
        <w:t>(</w:t>
      </w:r>
      <w:r>
        <w:rPr>
          <w:rStyle w:val="StringTok"/>
        </w:rPr>
        <w:t>"/Error"</w:t>
      </w:r>
      <w:r>
        <w:rPr>
          <w:rStyle w:val="OperatorTok"/>
        </w:rPr>
        <w:t>,</w:t>
      </w:r>
      <w:r>
        <w:rPr>
          <w:rStyle w:val="NormalTok"/>
        </w:rPr>
        <w:t xml:space="preserve"> createScopeForErrors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app</w:t>
      </w:r>
      <w:r>
        <w:rPr>
          <w:rStyle w:val="OperatorTok"/>
        </w:rPr>
        <w:t>.</w:t>
      </w:r>
      <w:r>
        <w:rPr>
          <w:rStyle w:val="FunctionTok"/>
        </w:rPr>
        <w:t>UseHsts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UseHttpsRedirection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UseStaticFiles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UseAntiforgery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MapRazorComponents</w:t>
      </w:r>
      <w:r>
        <w:rPr>
          <w:rStyle w:val="OperatorTok"/>
        </w:rPr>
        <w:t>&lt;</w:t>
      </w:r>
      <w:r>
        <w:rPr>
          <w:rStyle w:val="NormalTok"/>
        </w:rPr>
        <w:t>App</w:t>
      </w:r>
      <w:r>
        <w:rPr>
          <w:rStyle w:val="OperatorTok"/>
        </w:rPr>
        <w:t>&gt;()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>.</w:t>
      </w:r>
      <w:r>
        <w:rPr>
          <w:rStyle w:val="FunctionTok"/>
        </w:rPr>
        <w:t>AddInteractiveServerRenderMode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();</w:t>
      </w:r>
    </w:p>
    <w:p w14:paraId="05738A86" w14:textId="77777777" w:rsidR="00C27930" w:rsidRDefault="00000000">
      <w:pPr>
        <w:pStyle w:val="BlockText"/>
      </w:pPr>
      <w:r>
        <w:rPr>
          <w:b/>
          <w:bCs/>
        </w:rPr>
        <w:t>Key Difference from Web API:</w:t>
      </w:r>
      <w:r>
        <w:t xml:space="preserve"> There are no controllers, no Swagger, no CORS. Blazor renders the UI on the server and communicates via SignalR — the service is called directly in C# from the Razor component, with no HTTP requests involved.</w:t>
      </w:r>
    </w:p>
    <w:p w14:paraId="3C95FC37" w14:textId="77777777" w:rsidR="00C27930" w:rsidRDefault="00000000">
      <w:r>
        <w:pict w14:anchorId="590A2FC0">
          <v:rect id="_x0000_i1029" style="width:0;height:1.5pt" o:hralign="center" o:hrstd="t" o:hr="t"/>
        </w:pict>
      </w:r>
    </w:p>
    <w:p w14:paraId="60F99309" w14:textId="77777777" w:rsidR="00C27930" w:rsidRDefault="00000000">
      <w:pPr>
        <w:pStyle w:val="Heading2"/>
      </w:pPr>
      <w:bookmarkStart w:id="14" w:name="X61a752350de101ea02e0b6400fdb35930ab704f"/>
      <w:bookmarkEnd w:id="12"/>
      <w:bookmarkEnd w:id="13"/>
      <w:r>
        <w:t>Part 5: Create the Blazor Component (the UI)</w:t>
      </w:r>
    </w:p>
    <w:p w14:paraId="618A9DEE" w14:textId="77777777" w:rsidR="00C27930" w:rsidRDefault="00000000">
      <w:pPr>
        <w:pStyle w:val="Heading3"/>
      </w:pPr>
      <w:bookmarkStart w:id="15" w:name="step-5-replace-the-home-page"/>
      <w:r>
        <w:t>Step 5: Replace the Home Page</w:t>
      </w:r>
    </w:p>
    <w:p w14:paraId="1DD98F40" w14:textId="77777777" w:rsidR="00C27930" w:rsidRDefault="00000000">
      <w:pPr>
        <w:pStyle w:val="FirstParagraph"/>
      </w:pPr>
      <w:r>
        <w:t>In the Blazor Web App template, the home page is located at:</w:t>
      </w:r>
    </w:p>
    <w:p w14:paraId="3E595148" w14:textId="77777777" w:rsidR="00C27930" w:rsidRDefault="00000000">
      <w:pPr>
        <w:pStyle w:val="SourceCode"/>
      </w:pPr>
      <w:r>
        <w:rPr>
          <w:rStyle w:val="VerbatimChar"/>
        </w:rPr>
        <w:t>Components/Pages/Home.razor</w:t>
      </w:r>
    </w:p>
    <w:p w14:paraId="0390187E" w14:textId="77777777" w:rsidR="00C27930" w:rsidRDefault="00000000">
      <w:pPr>
        <w:pStyle w:val="FirstParagraph"/>
      </w:pPr>
      <w:r>
        <w:t xml:space="preserve">Open </w:t>
      </w:r>
      <w:r>
        <w:rPr>
          <w:rStyle w:val="VerbatimChar"/>
        </w:rPr>
        <w:t>Components/Pages/Home.razor</w:t>
      </w:r>
      <w:r>
        <w:t xml:space="preserve"> and </w:t>
      </w:r>
      <w:r>
        <w:rPr>
          <w:b/>
          <w:bCs/>
        </w:rPr>
        <w:t>replace its entire content</w:t>
      </w:r>
      <w:r>
        <w:t xml:space="preserve"> with the following:</w:t>
      </w:r>
    </w:p>
    <w:p w14:paraId="4A084B60" w14:textId="77777777" w:rsidR="00C27930" w:rsidRDefault="00000000">
      <w:pPr>
        <w:pStyle w:val="SourceCode"/>
      </w:pPr>
      <w:r>
        <w:rPr>
          <w:rStyle w:val="VerbatimChar"/>
        </w:rPr>
        <w:t>@page "/"</w:t>
      </w:r>
      <w:r>
        <w:br/>
      </w:r>
      <w:r>
        <w:rPr>
          <w:rStyle w:val="VerbatimChar"/>
        </w:rPr>
        <w:t>@using GeometryCalculatorBlazor.Models</w:t>
      </w:r>
      <w:r>
        <w:br/>
      </w:r>
      <w:r>
        <w:rPr>
          <w:rStyle w:val="VerbatimChar"/>
        </w:rPr>
        <w:t>@using GeometryCalculatorBlazor.Services</w:t>
      </w:r>
      <w:r>
        <w:br/>
      </w:r>
      <w:r>
        <w:rPr>
          <w:rStyle w:val="VerbatimChar"/>
        </w:rPr>
        <w:t>@inject IGeometryService GeometryService</w:t>
      </w:r>
      <w:r>
        <w:br/>
      </w:r>
      <w:r>
        <w:br/>
      </w:r>
      <w:r>
        <w:rPr>
          <w:rStyle w:val="VerbatimChar"/>
        </w:rPr>
        <w:t>&lt;PageTitle&gt;Geometry Calculator&lt;/PageTitle&gt;</w:t>
      </w:r>
      <w:r>
        <w:br/>
      </w:r>
      <w:r>
        <w:br/>
      </w:r>
      <w:r>
        <w:rPr>
          <w:rStyle w:val="VerbatimChar"/>
        </w:rPr>
        <w:t>&lt;div class="calculator-card"&gt;</w:t>
      </w:r>
      <w:r>
        <w:br/>
      </w:r>
      <w:r>
        <w:rPr>
          <w:rStyle w:val="VerbatimChar"/>
        </w:rPr>
        <w:t xml:space="preserve">    &lt;!-- Header --&gt;</w:t>
      </w:r>
      <w:r>
        <w:br/>
      </w:r>
      <w:r>
        <w:rPr>
          <w:rStyle w:val="VerbatimChar"/>
        </w:rPr>
        <w:t xml:space="preserve">    &lt;div class="card-header"&gt;</w:t>
      </w:r>
      <w:r>
        <w:br/>
      </w:r>
      <w:r>
        <w:rPr>
          <w:rStyle w:val="VerbatimChar"/>
        </w:rPr>
        <w:t xml:space="preserve">        &lt;h1&gt;📐 Geometry Calculator&lt;/h1&gt;</w:t>
      </w:r>
      <w:r>
        <w:br/>
      </w:r>
      <w:r>
        <w:rPr>
          <w:rStyle w:val="VerbatimChar"/>
        </w:rPr>
        <w:t xml:space="preserve">        &lt;p&gt;Calculate area &amp;amp; circumference of shapes&lt;/p&gt;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&lt;div class="card-body"&gt;</w:t>
      </w:r>
      <w:r>
        <w:br/>
      </w:r>
      <w:r>
        <w:rPr>
          <w:rStyle w:val="VerbatimChar"/>
        </w:rPr>
        <w:t xml:space="preserve">        &lt;!-- Step 1: Select Shape --&gt;</w:t>
      </w:r>
      <w:r>
        <w:br/>
      </w:r>
      <w:r>
        <w:rPr>
          <w:rStyle w:val="VerbatimChar"/>
        </w:rPr>
        <w:t xml:space="preserve">        &lt;div class="form-group"&gt;</w:t>
      </w:r>
      <w:r>
        <w:br/>
      </w:r>
      <w:r>
        <w:rPr>
          <w:rStyle w:val="VerbatimChar"/>
        </w:rPr>
        <w:t xml:space="preserve">            &lt;label&gt;1. Select the Shape&lt;/label&gt;</w:t>
      </w:r>
      <w:r>
        <w:br/>
      </w:r>
      <w:r>
        <w:rPr>
          <w:rStyle w:val="VerbatimChar"/>
        </w:rPr>
        <w:t xml:space="preserve">            &lt;select @onchange="OnShapeSelected"&gt;</w:t>
      </w:r>
      <w:r>
        <w:br/>
      </w:r>
      <w:r>
        <w:rPr>
          <w:rStyle w:val="VerbatimChar"/>
        </w:rPr>
        <w:t xml:space="preserve">                &lt;option value=""&gt;-- Choose a shape --&lt;/option&gt;</w:t>
      </w:r>
      <w:r>
        <w:br/>
      </w:r>
      <w:r>
        <w:rPr>
          <w:rStyle w:val="VerbatimChar"/>
        </w:rPr>
        <w:t xml:space="preserve">                @foreach (var shape in supportedShapes)</w:t>
      </w:r>
      <w:r>
        <w:br/>
      </w:r>
      <w:r>
        <w:rPr>
          <w:rStyle w:val="VerbatimChar"/>
        </w:rPr>
        <w:lastRenderedPageBreak/>
        <w:t xml:space="preserve">                {</w:t>
      </w:r>
      <w:r>
        <w:br/>
      </w:r>
      <w:r>
        <w:rPr>
          <w:rStyle w:val="VerbatimChar"/>
        </w:rPr>
        <w:t xml:space="preserve">                    &lt;option value="@shape"&gt;@shape&lt;/option&gt;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&lt;!-- Step 2: Enter Properties (dynamic) --&gt;</w:t>
      </w:r>
      <w:r>
        <w:br/>
      </w:r>
      <w:r>
        <w:rPr>
          <w:rStyle w:val="VerbatimChar"/>
        </w:rPr>
        <w:t xml:space="preserve">        @if (shapeProperties.Count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&lt;div class="form-group"&gt;</w:t>
      </w:r>
      <w:r>
        <w:br/>
      </w:r>
      <w:r>
        <w:rPr>
          <w:rStyle w:val="VerbatimChar"/>
        </w:rPr>
        <w:t xml:space="preserve">                &lt;label&gt;2. Enter the Shape Properties&lt;/label&gt;</w:t>
      </w:r>
      <w:r>
        <w:br/>
      </w:r>
      <w:r>
        <w:rPr>
          <w:rStyle w:val="VerbatimChar"/>
        </w:rPr>
        <w:t xml:space="preserve">                @foreach (var prop in shapeProperties)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&lt;div class="property-input"&gt;</w:t>
      </w:r>
      <w:r>
        <w:br/>
      </w:r>
      <w:r>
        <w:rPr>
          <w:rStyle w:val="VerbatimChar"/>
        </w:rPr>
        <w:t xml:space="preserve">                        &lt;label&gt;@FriendlyLabel(prop)&lt;/label&gt;</w:t>
      </w:r>
      <w:r>
        <w:br/>
      </w:r>
      <w:r>
        <w:rPr>
          <w:rStyle w:val="VerbatimChar"/>
        </w:rPr>
        <w:t xml:space="preserve">                        &lt;input type="number"</w:t>
      </w:r>
      <w:r>
        <w:br/>
      </w:r>
      <w:r>
        <w:rPr>
          <w:rStyle w:val="VerbatimChar"/>
        </w:rPr>
        <w:t xml:space="preserve">                               placeholder="@($"Enter {FriendlyLabel(prop).ToLower()}")"</w:t>
      </w:r>
      <w:r>
        <w:br/>
      </w:r>
      <w:r>
        <w:rPr>
          <w:rStyle w:val="VerbatimChar"/>
        </w:rPr>
        <w:t xml:space="preserve">                               min="0.01"</w:t>
      </w:r>
      <w:r>
        <w:br/>
      </w:r>
      <w:r>
        <w:rPr>
          <w:rStyle w:val="VerbatimChar"/>
        </w:rPr>
        <w:t xml:space="preserve">                               step="any"</w:t>
      </w:r>
      <w:r>
        <w:br/>
      </w:r>
      <w:r>
        <w:rPr>
          <w:rStyle w:val="VerbatimChar"/>
        </w:rPr>
        <w:t xml:space="preserve">                               @oninput="(e) =&gt; OnPropertyChanged(prop, e)" /&gt;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&lt;!-- Step 3: Calculate --&gt;</w:t>
      </w:r>
      <w:r>
        <w:br/>
      </w:r>
      <w:r>
        <w:rPr>
          <w:rStyle w:val="VerbatimChar"/>
        </w:rPr>
        <w:t xml:space="preserve">        &lt;button class="btn-calculate"</w:t>
      </w:r>
      <w:r>
        <w:br/>
      </w:r>
      <w:r>
        <w:rPr>
          <w:rStyle w:val="VerbatimChar"/>
        </w:rPr>
        <w:t xml:space="preserve">                disabled="@(!canCalculate)"</w:t>
      </w:r>
      <w:r>
        <w:br/>
      </w:r>
      <w:r>
        <w:rPr>
          <w:rStyle w:val="VerbatimChar"/>
        </w:rPr>
        <w:t xml:space="preserve">                @onclick="Calculate"&gt;</w:t>
      </w:r>
      <w:r>
        <w:br/>
      </w:r>
      <w:r>
        <w:rPr>
          <w:rStyle w:val="VerbatimChar"/>
        </w:rPr>
        <w:t xml:space="preserve">            Calculate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br/>
      </w:r>
      <w:r>
        <w:rPr>
          <w:rStyle w:val="VerbatimChar"/>
        </w:rPr>
        <w:t xml:space="preserve">        &lt;!-- Error Message --&gt;</w:t>
      </w:r>
      <w:r>
        <w:br/>
      </w:r>
      <w:r>
        <w:rPr>
          <w:rStyle w:val="VerbatimChar"/>
        </w:rPr>
        <w:t xml:space="preserve">        @if (!string.IsNullOrEmpty(errorMessage))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&lt;div class="error-message visible"&gt;@errorMessage&lt;/div&gt;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&lt;!-- Results --&gt;</w:t>
      </w:r>
      <w:r>
        <w:br/>
      </w:r>
      <w:r>
        <w:rPr>
          <w:rStyle w:val="VerbatimChar"/>
        </w:rPr>
        <w:t xml:space="preserve">        @if (result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&lt;div class="results-panel visible"&gt;</w:t>
      </w:r>
      <w:r>
        <w:br/>
      </w:r>
      <w:r>
        <w:rPr>
          <w:rStyle w:val="VerbatimChar"/>
        </w:rPr>
        <w:t xml:space="preserve">                &lt;h3&gt;Results for @result.Shape&lt;/h3&gt;</w:t>
      </w:r>
      <w:r>
        <w:br/>
      </w:r>
      <w:r>
        <w:rPr>
          <w:rStyle w:val="VerbatimChar"/>
        </w:rPr>
        <w:t xml:space="preserve">                &lt;div class="result-row"&gt;</w:t>
      </w:r>
      <w:r>
        <w:br/>
      </w:r>
      <w:r>
        <w:rPr>
          <w:rStyle w:val="VerbatimChar"/>
        </w:rPr>
        <w:t xml:space="preserve">                    &lt;span class="result-label"&gt;Area&lt;/span&gt;</w:t>
      </w:r>
      <w:r>
        <w:br/>
      </w:r>
      <w:r>
        <w:rPr>
          <w:rStyle w:val="VerbatimChar"/>
        </w:rPr>
        <w:t xml:space="preserve">                    &lt;span class="result-value"&gt;@result.Area.ToString("N4") sq. units&lt;/span&gt;</w:t>
      </w:r>
      <w:r>
        <w:br/>
      </w:r>
      <w:r>
        <w:rPr>
          <w:rStyle w:val="VerbatimChar"/>
        </w:rPr>
        <w:lastRenderedPageBreak/>
        <w:t xml:space="preserve">                &lt;/div&gt;</w:t>
      </w:r>
      <w:r>
        <w:br/>
      </w:r>
      <w:r>
        <w:rPr>
          <w:rStyle w:val="VerbatimChar"/>
        </w:rPr>
        <w:t xml:space="preserve">                &lt;div class="result-row"&gt;</w:t>
      </w:r>
      <w:r>
        <w:br/>
      </w:r>
      <w:r>
        <w:rPr>
          <w:rStyle w:val="VerbatimChar"/>
        </w:rPr>
        <w:t xml:space="preserve">                    &lt;span class="result-label"&gt;Circumference / Perimeter&lt;/span&gt;</w:t>
      </w:r>
      <w:r>
        <w:br/>
      </w:r>
      <w:r>
        <w:rPr>
          <w:rStyle w:val="VerbatimChar"/>
        </w:rPr>
        <w:t xml:space="preserve">                    &lt;span class="result-value"&gt;@result.Circumference.ToString("N4") units&lt;/span&gt;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>&lt;/div&gt;</w:t>
      </w:r>
      <w:r>
        <w:br/>
      </w:r>
      <w:r>
        <w:br/>
      </w:r>
      <w:r>
        <w:rPr>
          <w:rStyle w:val="VerbatimChar"/>
        </w:rPr>
        <w:t>@code {</w:t>
      </w:r>
      <w:r>
        <w:br/>
      </w:r>
      <w:r>
        <w:rPr>
          <w:rStyle w:val="VerbatimChar"/>
        </w:rPr>
        <w:t xml:space="preserve">    // ===== State Fields =====</w:t>
      </w:r>
      <w:r>
        <w:br/>
      </w:r>
      <w:r>
        <w:rPr>
          <w:rStyle w:val="VerbatimChar"/>
        </w:rPr>
        <w:t xml:space="preserve">    private List&lt;string&gt; supportedShapes = new();</w:t>
      </w:r>
      <w:r>
        <w:br/>
      </w:r>
      <w:r>
        <w:rPr>
          <w:rStyle w:val="VerbatimChar"/>
        </w:rPr>
        <w:t xml:space="preserve">    private List&lt;string&gt; shapeProperties = new();</w:t>
      </w:r>
      <w:r>
        <w:br/>
      </w:r>
      <w:r>
        <w:rPr>
          <w:rStyle w:val="VerbatimChar"/>
        </w:rPr>
        <w:t xml:space="preserve">    private Dictionary&lt;string, double&gt; propertyValues = new();</w:t>
      </w:r>
      <w:r>
        <w:br/>
      </w:r>
      <w:r>
        <w:rPr>
          <w:rStyle w:val="VerbatimChar"/>
        </w:rPr>
        <w:t xml:space="preserve">    private string selectedShape = string.Empty;</w:t>
      </w:r>
      <w:r>
        <w:br/>
      </w:r>
      <w:r>
        <w:rPr>
          <w:rStyle w:val="VerbatimChar"/>
        </w:rPr>
        <w:t xml:space="preserve">    private string? errorMessage;</w:t>
      </w:r>
      <w:r>
        <w:br/>
      </w:r>
      <w:r>
        <w:rPr>
          <w:rStyle w:val="VerbatimChar"/>
        </w:rPr>
        <w:t xml:space="preserve">    private ShapeResult? result;</w:t>
      </w:r>
      <w:r>
        <w:br/>
      </w:r>
      <w:r>
        <w:rPr>
          <w:rStyle w:val="VerbatimChar"/>
        </w:rPr>
        <w:t xml:space="preserve">    private bool canCalculate =&gt; !string.IsNullOrEmpty(selectedShape)</w:t>
      </w:r>
      <w:r>
        <w:br/>
      </w:r>
      <w:r>
        <w:rPr>
          <w:rStyle w:val="VerbatimChar"/>
        </w:rPr>
        <w:t xml:space="preserve">                                 &amp;&amp; shapeProperties.Count &gt; 0;</w:t>
      </w:r>
      <w:r>
        <w:br/>
      </w:r>
      <w:r>
        <w:br/>
      </w:r>
      <w:r>
        <w:rPr>
          <w:rStyle w:val="VerbatimChar"/>
        </w:rPr>
        <w:t xml:space="preserve">    // ===== Lifecycle: Load shapes when the component initialises =====</w:t>
      </w:r>
      <w:r>
        <w:br/>
      </w:r>
      <w:r>
        <w:rPr>
          <w:rStyle w:val="VerbatimChar"/>
        </w:rPr>
        <w:t xml:space="preserve">    protected override void OnInitialized()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supportedShapes = GeometryService.GetSupportedShapes();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===== Event: Shape dropdown changed =====</w:t>
      </w:r>
      <w:r>
        <w:br/>
      </w:r>
      <w:r>
        <w:rPr>
          <w:rStyle w:val="VerbatimChar"/>
        </w:rPr>
        <w:t xml:space="preserve">    private void OnShapeSelected(ChangeEventArgs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selectedShape = e.Value?.ToString() ?? string.Empty;</w:t>
      </w:r>
      <w:r>
        <w:br/>
      </w:r>
      <w:r>
        <w:rPr>
          <w:rStyle w:val="VerbatimChar"/>
        </w:rPr>
        <w:t xml:space="preserve">        result = null;</w:t>
      </w:r>
      <w:r>
        <w:br/>
      </w:r>
      <w:r>
        <w:rPr>
          <w:rStyle w:val="VerbatimChar"/>
        </w:rPr>
        <w:t xml:space="preserve">        errorMessage = null;</w:t>
      </w:r>
      <w:r>
        <w:br/>
      </w:r>
      <w:r>
        <w:rPr>
          <w:rStyle w:val="VerbatimChar"/>
        </w:rPr>
        <w:t xml:space="preserve">        propertyValues.Clear();</w:t>
      </w:r>
      <w:r>
        <w:br/>
      </w:r>
      <w:r>
        <w:br/>
      </w:r>
      <w:r>
        <w:rPr>
          <w:rStyle w:val="VerbatimChar"/>
        </w:rPr>
        <w:t xml:space="preserve">        if (string.IsNullOrEmpty(selectedShape))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shapeProperties.Clear();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shapeProperties = GeometryService.GetShapeProperties(selectedShape);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===== Event: A property input value changed =====</w:t>
      </w:r>
      <w:r>
        <w:br/>
      </w:r>
      <w:r>
        <w:rPr>
          <w:rStyle w:val="VerbatimChar"/>
        </w:rPr>
        <w:t xml:space="preserve">    private void OnPropertyChanged(string propertyName, ChangeEventArgs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lastRenderedPageBreak/>
        <w:t xml:space="preserve">        if (double.TryParse(e.Value?.ToString(), out double value))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propertyValues[propertyName] = value;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propertyValues.Remove(propertyName);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===== Event: Calculate button clicked =====</w:t>
      </w:r>
      <w:r>
        <w:br/>
      </w:r>
      <w:r>
        <w:rPr>
          <w:rStyle w:val="VerbatimChar"/>
        </w:rPr>
        <w:t xml:space="preserve">    private void Calculate()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errorMessage = null;</w:t>
      </w:r>
      <w:r>
        <w:br/>
      </w:r>
      <w:r>
        <w:rPr>
          <w:rStyle w:val="VerbatimChar"/>
        </w:rPr>
        <w:t xml:space="preserve">        result = null;</w:t>
      </w:r>
      <w:r>
        <w:br/>
      </w:r>
      <w:r>
        <w:br/>
      </w:r>
      <w:r>
        <w:rPr>
          <w:rStyle w:val="VerbatimChar"/>
        </w:rPr>
        <w:t xml:space="preserve">        // Validate all properties have values</w:t>
      </w:r>
      <w:r>
        <w:br/>
      </w:r>
      <w:r>
        <w:rPr>
          <w:rStyle w:val="VerbatimChar"/>
        </w:rPr>
        <w:t xml:space="preserve">        foreach (var prop in shapeProperties)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(!propertyValues.ContainsKey(prop) || propertyValues[prop] &lt;=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errorMessage = "Please enter valid positive numbers for all properties.";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request = new ShapeRequest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Shape = selectedShape,</w:t>
      </w:r>
      <w:r>
        <w:br/>
      </w:r>
      <w:r>
        <w:rPr>
          <w:rStyle w:val="VerbatimChar"/>
        </w:rPr>
        <w:t xml:space="preserve">                Properties = new Dictionary&lt;string, double&gt;(propertyValues)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br/>
      </w:r>
      <w:r>
        <w:rPr>
          <w:rStyle w:val="VerbatimChar"/>
        </w:rPr>
        <w:t xml:space="preserve">            result = GeometryService.Calculate(request);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(ArgumentException 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errorMessage = ex.Message;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===== Helper: Convert property keys to friendly display labels =====</w:t>
      </w:r>
      <w:r>
        <w:br/>
      </w:r>
      <w:r>
        <w:rPr>
          <w:rStyle w:val="VerbatimChar"/>
        </w:rPr>
        <w:t xml:space="preserve">    private string FriendlyLabel(string key) =&gt; key switch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"radius"        =&gt; "Radius",</w:t>
      </w:r>
      <w:r>
        <w:br/>
      </w:r>
      <w:r>
        <w:rPr>
          <w:rStyle w:val="VerbatimChar"/>
        </w:rPr>
        <w:t xml:space="preserve">        "length"        =&gt; "Length",</w:t>
      </w:r>
      <w:r>
        <w:br/>
      </w:r>
      <w:r>
        <w:rPr>
          <w:rStyle w:val="VerbatimChar"/>
        </w:rPr>
        <w:lastRenderedPageBreak/>
        <w:t xml:space="preserve">        "width"         =&gt; "Width",</w:t>
      </w:r>
      <w:r>
        <w:br/>
      </w:r>
      <w:r>
        <w:rPr>
          <w:rStyle w:val="VerbatimChar"/>
        </w:rPr>
        <w:t xml:space="preserve">        "side"          =&gt; "Side",</w:t>
      </w:r>
      <w:r>
        <w:br/>
      </w:r>
      <w:r>
        <w:rPr>
          <w:rStyle w:val="VerbatimChar"/>
        </w:rPr>
        <w:t xml:space="preserve">        "sideA"         =&gt; "Side A",</w:t>
      </w:r>
      <w:r>
        <w:br/>
      </w:r>
      <w:r>
        <w:rPr>
          <w:rStyle w:val="VerbatimChar"/>
        </w:rPr>
        <w:t xml:space="preserve">        "sideB"         =&gt; "Side B",</w:t>
      </w:r>
      <w:r>
        <w:br/>
      </w:r>
      <w:r>
        <w:rPr>
          <w:rStyle w:val="VerbatimChar"/>
        </w:rPr>
        <w:t xml:space="preserve">        "sideC"         =&gt; "Side C",</w:t>
      </w:r>
      <w:r>
        <w:br/>
      </w:r>
      <w:r>
        <w:rPr>
          <w:rStyle w:val="VerbatimChar"/>
        </w:rPr>
        <w:t xml:space="preserve">        "semiMajorAxis" =&gt; "Semi-Major Axis",</w:t>
      </w:r>
      <w:r>
        <w:br/>
      </w:r>
      <w:r>
        <w:rPr>
          <w:rStyle w:val="VerbatimChar"/>
        </w:rPr>
        <w:t xml:space="preserve">        "semiMinorAxis" =&gt; "Semi-Minor Axis",</w:t>
      </w:r>
      <w:r>
        <w:br/>
      </w:r>
      <w:r>
        <w:rPr>
          <w:rStyle w:val="VerbatimChar"/>
        </w:rPr>
        <w:t xml:space="preserve">        "base"          =&gt; "Base",</w:t>
      </w:r>
      <w:r>
        <w:br/>
      </w:r>
      <w:r>
        <w:rPr>
          <w:rStyle w:val="VerbatimChar"/>
        </w:rPr>
        <w:t xml:space="preserve">        "height"        =&gt; "Height",</w:t>
      </w:r>
      <w:r>
        <w:br/>
      </w:r>
      <w:r>
        <w:rPr>
          <w:rStyle w:val="VerbatimChar"/>
        </w:rPr>
        <w:t xml:space="preserve">        "topBase"       =&gt; "Top Base",</w:t>
      </w:r>
      <w:r>
        <w:br/>
      </w:r>
      <w:r>
        <w:rPr>
          <w:rStyle w:val="VerbatimChar"/>
        </w:rPr>
        <w:t xml:space="preserve">        "bottomBase"    =&gt; "Bottom Base",</w:t>
      </w:r>
      <w:r>
        <w:br/>
      </w:r>
      <w:r>
        <w:rPr>
          <w:rStyle w:val="VerbatimChar"/>
        </w:rPr>
        <w:t xml:space="preserve">        "leftSide"      =&gt; "Left Side",</w:t>
      </w:r>
      <w:r>
        <w:br/>
      </w:r>
      <w:r>
        <w:rPr>
          <w:rStyle w:val="VerbatimChar"/>
        </w:rPr>
        <w:t xml:space="preserve">        "rightSide"     =&gt; "Right Side",</w:t>
      </w:r>
      <w:r>
        <w:br/>
      </w:r>
      <w:r>
        <w:rPr>
          <w:rStyle w:val="VerbatimChar"/>
        </w:rPr>
        <w:t xml:space="preserve">        _               =&gt; key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>}</w:t>
      </w:r>
    </w:p>
    <w:p w14:paraId="3B408528" w14:textId="77777777" w:rsidR="00C27930" w:rsidRDefault="00000000">
      <w:pPr>
        <w:pStyle w:val="BlockText"/>
      </w:pPr>
      <w:r>
        <w:rPr>
          <w:b/>
          <w:bCs/>
        </w:rPr>
        <w:t>What’s happening here?</w:t>
      </w:r>
      <w:r>
        <w:t xml:space="preserve"> Instead of JavaScript </w:t>
      </w:r>
      <w:r>
        <w:rPr>
          <w:rStyle w:val="VerbatimChar"/>
        </w:rPr>
        <w:t>fetch()</w:t>
      </w:r>
      <w:r>
        <w:t xml:space="preserve"> calls to an API, we use </w:t>
      </w:r>
      <w:r>
        <w:rPr>
          <w:rStyle w:val="VerbatimChar"/>
        </w:rPr>
        <w:t>@inject</w:t>
      </w:r>
      <w:r>
        <w:t xml:space="preserve"> to get the </w:t>
      </w:r>
      <w:r>
        <w:rPr>
          <w:rStyle w:val="VerbatimChar"/>
        </w:rPr>
        <w:t>GeometryService</w:t>
      </w:r>
      <w:r>
        <w:t xml:space="preserve"> directly. Shape selection, property input, and calculation are all handled by C# methods in the </w:t>
      </w:r>
      <w:r>
        <w:rPr>
          <w:rStyle w:val="VerbatimChar"/>
        </w:rPr>
        <w:t>@code</w:t>
      </w:r>
      <w:r>
        <w:t xml:space="preserve"> block. Blazor’s data binding (</w:t>
      </w:r>
      <w:r>
        <w:rPr>
          <w:rStyle w:val="VerbatimChar"/>
        </w:rPr>
        <w:t>@onchange</w:t>
      </w:r>
      <w:r>
        <w:t xml:space="preserve">, </w:t>
      </w:r>
      <w:r>
        <w:rPr>
          <w:rStyle w:val="VerbatimChar"/>
        </w:rPr>
        <w:t>@oninput</w:t>
      </w:r>
      <w:r>
        <w:t xml:space="preserve">, </w:t>
      </w:r>
      <w:r>
        <w:rPr>
          <w:rStyle w:val="VerbatimChar"/>
        </w:rPr>
        <w:t>@onclick</w:t>
      </w:r>
      <w:r>
        <w:t>) replaces all the DOM manipulation that was done in JavaScript.</w:t>
      </w:r>
    </w:p>
    <w:p w14:paraId="35411CDC" w14:textId="77777777" w:rsidR="00C27930" w:rsidRDefault="00000000">
      <w:r>
        <w:pict w14:anchorId="76D6B582">
          <v:rect id="_x0000_i1030" style="width:0;height:1.5pt" o:hralign="center" o:hrstd="t" o:hr="t"/>
        </w:pict>
      </w:r>
    </w:p>
    <w:p w14:paraId="1DFCE8C9" w14:textId="77777777" w:rsidR="00C27930" w:rsidRDefault="00000000">
      <w:pPr>
        <w:pStyle w:val="Heading2"/>
      </w:pPr>
      <w:bookmarkStart w:id="16" w:name="part-6-add-the-styling"/>
      <w:bookmarkEnd w:id="14"/>
      <w:bookmarkEnd w:id="15"/>
      <w:r>
        <w:t>Part 6: Add the Styling</w:t>
      </w:r>
    </w:p>
    <w:p w14:paraId="0A7B17BA" w14:textId="77777777" w:rsidR="00C27930" w:rsidRDefault="00000000">
      <w:pPr>
        <w:pStyle w:val="Heading3"/>
      </w:pPr>
      <w:bookmarkStart w:id="17" w:name="step-6-create-the-component-css-file"/>
      <w:r>
        <w:t>Step 6: Create the Component CSS File</w:t>
      </w:r>
    </w:p>
    <w:p w14:paraId="2F49F098" w14:textId="77777777" w:rsidR="00C27930" w:rsidRDefault="00000000">
      <w:pPr>
        <w:pStyle w:val="FirstParagraph"/>
      </w:pPr>
      <w:r>
        <w:t xml:space="preserve">Blazor supports </w:t>
      </w:r>
      <w:r>
        <w:rPr>
          <w:b/>
          <w:bCs/>
        </w:rPr>
        <w:t>CSS isolation</w:t>
      </w:r>
      <w:r>
        <w:t xml:space="preserve"> — each component can have its own scoped stylesheet.</w:t>
      </w:r>
    </w:p>
    <w:p w14:paraId="429FCFA2" w14:textId="77777777" w:rsidR="00C27930" w:rsidRDefault="00000000">
      <w:pPr>
        <w:pStyle w:val="BodyText"/>
      </w:pPr>
      <w:r>
        <w:t>Create a new file alongside the Razor component:</w:t>
      </w:r>
    </w:p>
    <w:p w14:paraId="07ED6095" w14:textId="77777777" w:rsidR="00C27930" w:rsidRDefault="00000000">
      <w:pPr>
        <w:pStyle w:val="SourceCode"/>
      </w:pPr>
      <w:r>
        <w:rPr>
          <w:rStyle w:val="VerbatimChar"/>
        </w:rPr>
        <w:t>Components/Pages/Home.razor.css</w:t>
      </w:r>
    </w:p>
    <w:p w14:paraId="389EE8BB" w14:textId="77777777" w:rsidR="00C27930" w:rsidRDefault="00000000">
      <w:pPr>
        <w:pStyle w:val="FirstParagraph"/>
      </w:pPr>
      <w:r>
        <w:t xml:space="preserve">Right-click </w:t>
      </w:r>
      <w:r>
        <w:rPr>
          <w:rStyle w:val="VerbatimChar"/>
        </w:rPr>
        <w:t>Components/Pages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New Item</w:t>
      </w:r>
      <w:r>
        <w:t xml:space="preserve"> → </w:t>
      </w:r>
      <w:r>
        <w:rPr>
          <w:b/>
          <w:bCs/>
        </w:rPr>
        <w:t>Style Sheet</w:t>
      </w:r>
      <w:r>
        <w:t xml:space="preserve"> → Name: </w:t>
      </w:r>
      <w:r>
        <w:rPr>
          <w:rStyle w:val="VerbatimChar"/>
        </w:rPr>
        <w:t>Home.razor.css</w:t>
      </w:r>
    </w:p>
    <w:p w14:paraId="4353150A" w14:textId="77777777" w:rsidR="00C27930" w:rsidRDefault="00000000">
      <w:pPr>
        <w:pStyle w:val="BodyText"/>
      </w:pPr>
      <w:r>
        <w:t>Paste the following:</w:t>
      </w:r>
    </w:p>
    <w:p w14:paraId="655B08EE" w14:textId="77777777" w:rsidR="00C27930" w:rsidRDefault="00000000">
      <w:pPr>
        <w:pStyle w:val="SourceCode"/>
      </w:pPr>
      <w:r>
        <w:rPr>
          <w:rStyle w:val="CommentTok"/>
        </w:rPr>
        <w:t>/* ===== Reset &amp; Base ===== */</w:t>
      </w:r>
      <w:r>
        <w:br/>
      </w:r>
      <w:r>
        <w:rPr>
          <w:rStyle w:val="InformationTok"/>
        </w:rPr>
        <w:t>::deep</w:t>
      </w:r>
      <w:r>
        <w:rPr>
          <w:rStyle w:val="NormalTok"/>
        </w:rPr>
        <w:t xml:space="preserve"> 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InformationTok"/>
        </w:rPr>
        <w:t>::deep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InformationTok"/>
        </w:rPr>
        <w:t>::before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InformationTok"/>
        </w:rPr>
        <w:t>::deep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InformationTok"/>
        </w:rPr>
        <w:t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box-sizing</w:t>
      </w:r>
      <w:r>
        <w:rPr>
          <w:rStyle w:val="NormalTok"/>
        </w:rPr>
        <w:t xml:space="preserve">: </w:t>
      </w:r>
      <w:r>
        <w:rPr>
          <w:rStyle w:val="DecValTok"/>
        </w:rPr>
        <w:t>border-box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===== Card Container ===== */</w:t>
      </w:r>
      <w:r>
        <w:br/>
      </w:r>
      <w:r>
        <w:rPr>
          <w:rStyle w:val="FunctionTok"/>
        </w:rPr>
        <w:t>.calculator-card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NormalTok"/>
        </w:rPr>
        <w:t xml:space="preserve">: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NormalTok"/>
        </w:rPr>
        <w:t xml:space="preserve">: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box-shadow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max-width</w:t>
      </w:r>
      <w:r>
        <w:rPr>
          <w:rStyle w:val="NormalTok"/>
        </w:rPr>
        <w:t xml:space="preserve">: </w:t>
      </w:r>
      <w:r>
        <w:rPr>
          <w:rStyle w:val="DecValTok"/>
        </w:rPr>
        <w:t>520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overflow</w:t>
      </w:r>
      <w:r>
        <w:rPr>
          <w:rStyle w:val="NormalTok"/>
        </w:rPr>
        <w:t xml:space="preserve">: </w:t>
      </w:r>
      <w:r>
        <w:rPr>
          <w:rStyle w:val="DecValTok"/>
        </w:rPr>
        <w:t>hidden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NormalTok"/>
        </w:rPr>
        <w:t xml:space="preserve">: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.card-header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NormalTok"/>
        </w:rPr>
        <w:t xml:space="preserve">: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#667eea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#764ba2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NormalTok"/>
        </w:rPr>
        <w:t xml:space="preserve">: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NormalTok"/>
        </w:rPr>
        <w:t xml:space="preserve">: </w:t>
      </w:r>
      <w:r>
        <w:rPr>
          <w:rStyle w:val="DecValTok"/>
        </w:rPr>
        <w:t>28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NormalTok"/>
        </w:rPr>
        <w:t xml:space="preserve">: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.card-header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NormalTok"/>
        </w:rPr>
        <w:t xml:space="preserve">: </w:t>
      </w:r>
      <w:r>
        <w:rPr>
          <w:rStyle w:val="DecValTok"/>
        </w:rPr>
        <w:t>1.6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NormalTok"/>
        </w:rPr>
        <w:t xml:space="preserve">: </w:t>
      </w:r>
      <w:r>
        <w:rPr>
          <w:rStyle w:val="DecValTok"/>
        </w:rPr>
        <w:t>600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.card-header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NormalTok"/>
        </w:rPr>
        <w:t xml:space="preserve">: </w:t>
      </w:r>
      <w:r>
        <w:rPr>
          <w:rStyle w:val="DecValTok"/>
        </w:rPr>
        <w:t>0.9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opacity</w:t>
      </w:r>
      <w:r>
        <w:rPr>
          <w:rStyle w:val="NormalTok"/>
        </w:rPr>
        <w:t xml:space="preserve">: </w:t>
      </w:r>
      <w:r>
        <w:rPr>
          <w:rStyle w:val="DecValTok"/>
        </w:rPr>
        <w:t>0.85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.card-body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NormalTok"/>
        </w:rPr>
        <w:t xml:space="preserve">: </w:t>
      </w:r>
      <w:r>
        <w:rPr>
          <w:rStyle w:val="DecValTok"/>
        </w:rPr>
        <w:t>32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===== Form Elements ===== */</w:t>
      </w:r>
      <w:r>
        <w:br/>
      </w:r>
      <w:r>
        <w:rPr>
          <w:rStyle w:val="FunctionTok"/>
        </w:rPr>
        <w:t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.form-group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NormalTok"/>
        </w:rPr>
        <w:t xml:space="preserve">: </w:t>
      </w:r>
      <w:r>
        <w:rPr>
          <w:rStyle w:val="DecValTok"/>
        </w:rPr>
        <w:t>block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NormalTok"/>
        </w:rPr>
        <w:t xml:space="preserve">: </w:t>
      </w:r>
      <w:r>
        <w:rPr>
          <w:rStyle w:val="DecValTok"/>
        </w:rPr>
        <w:t>600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NormalTok"/>
        </w:rPr>
        <w:t xml:space="preserve">: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NormalTok"/>
        </w:rPr>
        <w:t xml:space="preserve">: </w:t>
      </w:r>
      <w:r>
        <w:rPr>
          <w:rStyle w:val="DecValTok"/>
        </w:rPr>
        <w:t>0.9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NormalTok"/>
        </w:rPr>
        <w:t xml:space="preserve">: </w:t>
      </w:r>
      <w:r>
        <w:rPr>
          <w:rStyle w:val="ConstantTok"/>
        </w:rPr>
        <w:t>#444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select</w:t>
      </w:r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ExtensionTok"/>
        </w:rPr>
        <w:t>[type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ExtensionTok"/>
        </w:rPr>
        <w:t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NormalTok"/>
        </w:rPr>
        <w:t xml:space="preserve">: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#e0e0e0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NormalTok"/>
        </w:rPr>
        <w:t xml:space="preserve">: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transition</w:t>
      </w:r>
      <w:r>
        <w:rPr>
          <w:rStyle w:val="NormalTok"/>
        </w:rPr>
        <w:t xml:space="preserve">: border-color </w:t>
      </w:r>
      <w:r>
        <w:rPr>
          <w:rStyle w:val="DecValTok"/>
        </w:rPr>
        <w:t>0.2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outline</w:t>
      </w:r>
      <w:r>
        <w:rPr>
          <w:rStyle w:val="NormalTok"/>
        </w:rPr>
        <w:t xml:space="preserve">: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select</w:t>
      </w:r>
      <w:r>
        <w:rPr>
          <w:rStyle w:val="InformationTok"/>
        </w:rPr>
        <w:t>:focus</w:t>
      </w:r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ExtensionTok"/>
        </w:rPr>
        <w:t>[type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ExtensionTok"/>
        </w:rPr>
        <w:t>]</w:t>
      </w:r>
      <w:r>
        <w:rPr>
          <w:rStyle w:val="InformationTok"/>
        </w:rPr>
        <w:t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border-color</w:t>
      </w:r>
      <w:r>
        <w:rPr>
          <w:rStyle w:val="NormalTok"/>
        </w:rPr>
        <w:t xml:space="preserve">: </w:t>
      </w:r>
      <w:r>
        <w:rPr>
          <w:rStyle w:val="ConstantTok"/>
        </w:rPr>
        <w:t>#667eea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input</w:t>
      </w:r>
      <w:r>
        <w:rPr>
          <w:rStyle w:val="ExtensionTok"/>
        </w:rPr>
        <w:t>[type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ExtensionTok"/>
        </w:rPr>
        <w:t>]</w:t>
      </w:r>
      <w:r>
        <w:rPr>
          <w:rStyle w:val="InformationTok"/>
        </w:rPr>
        <w:t>::placeholder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NormalTok"/>
        </w:rPr>
        <w:t xml:space="preserve">: </w:t>
      </w:r>
      <w:r>
        <w:rPr>
          <w:rStyle w:val="ConstantTok"/>
        </w:rPr>
        <w:t>#aaa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===== Properties Container ===== */</w:t>
      </w:r>
      <w:r>
        <w:br/>
      </w:r>
      <w:r>
        <w:rPr>
          <w:rStyle w:val="FunctionTok"/>
        </w:rPr>
        <w:t>.property-input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NormalTok"/>
        </w:rPr>
        <w:t xml:space="preserve">: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align-items</w:t>
      </w:r>
      <w:r>
        <w:rPr>
          <w:rStyle w:val="NormalTok"/>
        </w:rPr>
        <w:t xml:space="preserve">: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gap</w:t>
      </w:r>
      <w:r>
        <w:rPr>
          <w:rStyle w:val="NormalTok"/>
        </w:rPr>
        <w:t xml:space="preserve">: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NormalTok"/>
        </w:rPr>
        <w:t xml:space="preserve">: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.property-input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min-width</w:t>
      </w:r>
      <w:r>
        <w:rPr>
          <w:rStyle w:val="NormalTok"/>
        </w:rPr>
        <w:t xml:space="preserve">: </w:t>
      </w:r>
      <w:r>
        <w:rPr>
          <w:rStyle w:val="DecValTok"/>
        </w:rPr>
        <w:t>130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NormalTok"/>
        </w:rPr>
        <w:t xml:space="preserve">: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NormalTok"/>
        </w:rPr>
        <w:t xml:space="preserve">: </w:t>
      </w:r>
      <w:r>
        <w:rPr>
          <w:rStyle w:val="DecValTok"/>
        </w:rPr>
        <w:t>0.88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NormalTok"/>
        </w:rPr>
        <w:t xml:space="preserve">: </w:t>
      </w:r>
      <w:r>
        <w:rPr>
          <w:rStyle w:val="ConstantTok"/>
        </w:rPr>
        <w:t>#555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text-transform</w:t>
      </w:r>
      <w:r>
        <w:rPr>
          <w:rStyle w:val="NormalTok"/>
        </w:rPr>
        <w:t xml:space="preserve">: </w:t>
      </w:r>
      <w:r>
        <w:rPr>
          <w:rStyle w:val="DecValTok"/>
        </w:rPr>
        <w:t>capitalize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.property-input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===== Button ===== */</w:t>
      </w:r>
      <w:r>
        <w:br/>
      </w:r>
      <w:r>
        <w:rPr>
          <w:rStyle w:val="FunctionTok"/>
        </w:rPr>
        <w:t>.btn-calculate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NormalTok"/>
        </w:rPr>
        <w:t xml:space="preserve">: </w:t>
      </w:r>
      <w:r>
        <w:rPr>
          <w:rStyle w:val="DecValTok"/>
        </w:rPr>
        <w:t>14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NormalTok"/>
        </w:rPr>
        <w:t xml:space="preserve">: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#667eea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#764ba2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NormalTok"/>
        </w:rPr>
        <w:t xml:space="preserve">: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NormalTok"/>
        </w:rPr>
        <w:t xml:space="preserve">: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NormalTok"/>
        </w:rPr>
        <w:t xml:space="preserve">: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NormalTok"/>
        </w:rPr>
        <w:t xml:space="preserve">: </w:t>
      </w:r>
      <w:r>
        <w:rPr>
          <w:rStyle w:val="DecValTok"/>
        </w:rPr>
        <w:t>1.05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NormalTok"/>
        </w:rPr>
        <w:t xml:space="preserve">: </w:t>
      </w:r>
      <w:r>
        <w:rPr>
          <w:rStyle w:val="DecValTok"/>
        </w:rPr>
        <w:t>600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cursor</w:t>
      </w:r>
      <w:r>
        <w:rPr>
          <w:rStyle w:val="NormalTok"/>
        </w:rPr>
        <w:t xml:space="preserve">: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transition</w:t>
      </w:r>
      <w:r>
        <w:rPr>
          <w:rStyle w:val="NormalTok"/>
        </w:rPr>
        <w:t xml:space="preserve">: transform </w:t>
      </w:r>
      <w:r>
        <w:rPr>
          <w:rStyle w:val="DecValTok"/>
        </w:rPr>
        <w:t>0.15</w:t>
      </w:r>
      <w:r>
        <w:rPr>
          <w:rStyle w:val="DataType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box-shadow </w:t>
      </w:r>
      <w:r>
        <w:rPr>
          <w:rStyle w:val="DecValTok"/>
        </w:rPr>
        <w:t>0.15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NormalTok"/>
        </w:rPr>
        <w:t xml:space="preserve">: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.btn-calculate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NormalTok"/>
        </w:rPr>
        <w:t>: translateY(</w:t>
      </w:r>
      <w:r>
        <w:rPr>
          <w:rStyle w:val="DecValTok"/>
        </w:rPr>
        <w:t>-2</w:t>
      </w:r>
      <w:r>
        <w:rPr>
          <w:rStyle w:val="DataTypeTok"/>
        </w:rPr>
        <w:t>px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102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234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FunctionTok"/>
        </w:rPr>
        <w:t>.btn-calculate</w:t>
      </w:r>
      <w:r>
        <w:rPr>
          <w:rStyle w:val="InformationTok"/>
        </w:rPr>
        <w:t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NormalTok"/>
        </w:rPr>
        <w:t>: translateY(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.btn-calculate</w:t>
      </w:r>
      <w:r>
        <w:rPr>
          <w:rStyle w:val="InformationTok"/>
        </w:rPr>
        <w:t>:disabled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opacity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cursor</w:t>
      </w:r>
      <w:r>
        <w:rPr>
          <w:rStyle w:val="NormalTok"/>
        </w:rPr>
        <w:t>: not-allowed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NormalTok"/>
        </w:rPr>
        <w:t xml:space="preserve">: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NormalTok"/>
        </w:rPr>
        <w:t xml:space="preserve">: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===== Results Panel ===== */</w:t>
      </w:r>
      <w:r>
        <w:br/>
      </w:r>
      <w:r>
        <w:rPr>
          <w:rStyle w:val="FunctionTok"/>
        </w:rPr>
        <w:t>.results-panel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NormalTok"/>
        </w:rPr>
        <w:t xml:space="preserve">: </w:t>
      </w:r>
      <w:r>
        <w:rPr>
          <w:rStyle w:val="DecValTok"/>
        </w:rPr>
        <w:t>24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NormalTok"/>
        </w:rPr>
        <w:t xml:space="preserve">: </w:t>
      </w:r>
      <w:r>
        <w:rPr>
          <w:rStyle w:val="ConstantTok"/>
        </w:rPr>
        <w:t>#f8f9ff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NormalTok"/>
        </w:rPr>
        <w:t xml:space="preserve">: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NormalTok"/>
        </w:rPr>
        <w:t xml:space="preserve">: </w:t>
      </w:r>
      <w:r>
        <w:rPr>
          <w:rStyle w:val="DecValTok"/>
        </w:rPr>
        <w:t>24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animation</w:t>
      </w:r>
      <w:r>
        <w:rPr>
          <w:rStyle w:val="NormalTok"/>
        </w:rPr>
        <w:t xml:space="preserve">: fadeIn </w:t>
      </w:r>
      <w:r>
        <w:rPr>
          <w:rStyle w:val="DecValTok"/>
        </w:rPr>
        <w:t>0.4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.results-panel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NormalTok"/>
        </w:rPr>
        <w:t xml:space="preserve">: </w:t>
      </w:r>
      <w:r>
        <w:rPr>
          <w:rStyle w:val="ConstantTok"/>
        </w:rPr>
        <w:t>#667eea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NormalTok"/>
        </w:rPr>
        <w:t xml:space="preserve">: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NormalTok"/>
        </w:rPr>
        <w:t xml:space="preserve">: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.result-row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NormalTok"/>
        </w:rPr>
        <w:t xml:space="preserve">: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NormalTok"/>
        </w:rPr>
        <w:t>: space-between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align-items</w:t>
      </w:r>
      <w:r>
        <w:rPr>
          <w:rStyle w:val="NormalTok"/>
        </w:rPr>
        <w:t xml:space="preserve">: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NormalTok"/>
        </w:rPr>
        <w:t xml:space="preserve">: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border-bottom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#e8eaf6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.result-row</w:t>
      </w:r>
      <w:r>
        <w:rPr>
          <w:rStyle w:val="InformationTok"/>
        </w:rPr>
        <w:t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border-bottom</w:t>
      </w:r>
      <w:r>
        <w:rPr>
          <w:rStyle w:val="NormalTok"/>
        </w:rPr>
        <w:t xml:space="preserve">: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.result-label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NormalTok"/>
        </w:rPr>
        <w:t xml:space="preserve">: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NormalTok"/>
        </w:rPr>
        <w:t xml:space="preserve">: </w:t>
      </w:r>
      <w:r>
        <w:rPr>
          <w:rStyle w:val="ConstantTok"/>
        </w:rPr>
        <w:t>#555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.result-value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NormalTok"/>
        </w:rPr>
        <w:t xml:space="preserve">: </w:t>
      </w:r>
      <w:r>
        <w:rPr>
          <w:rStyle w:val="DecValTok"/>
        </w:rPr>
        <w:t>1.2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NormalTok"/>
        </w:rPr>
        <w:t xml:space="preserve">: </w:t>
      </w:r>
      <w:r>
        <w:rPr>
          <w:rStyle w:val="DecValTok"/>
        </w:rPr>
        <w:t>700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color</w:t>
      </w:r>
      <w:r>
        <w:rPr>
          <w:rStyle w:val="NormalTok"/>
        </w:rPr>
        <w:t xml:space="preserve">: </w:t>
      </w:r>
      <w:r>
        <w:rPr>
          <w:rStyle w:val="ConstantTok"/>
        </w:rPr>
        <w:t>#302b63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===== Error Message ===== */</w:t>
      </w:r>
      <w:r>
        <w:br/>
      </w:r>
      <w:r>
        <w:rPr>
          <w:rStyle w:val="FunctionTok"/>
        </w:rPr>
        <w:t>.error-message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NormalTok"/>
        </w:rPr>
        <w:t xml:space="preserve">: </w:t>
      </w:r>
      <w:r>
        <w:rPr>
          <w:rStyle w:val="ConstantTok"/>
        </w:rPr>
        <w:t>#fff0f0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NormalTok"/>
        </w:rPr>
        <w:t xml:space="preserve">: </w:t>
      </w:r>
      <w:r>
        <w:rPr>
          <w:rStyle w:val="ConstantTok"/>
        </w:rPr>
        <w:t>#d32f2f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NormalTok"/>
        </w:rPr>
        <w:t xml:space="preserve">: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NormalTok"/>
        </w:rPr>
        <w:t xml:space="preserve">: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NormalTok"/>
        </w:rPr>
        <w:t xml:space="preserve">: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NormalTok"/>
        </w:rPr>
        <w:t xml:space="preserve">: </w:t>
      </w:r>
      <w:r>
        <w:rPr>
          <w:rStyle w:val="DecValTok"/>
        </w:rPr>
        <w:t>0.9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animation</w:t>
      </w:r>
      <w:r>
        <w:rPr>
          <w:rStyle w:val="NormalTok"/>
        </w:rPr>
        <w:t xml:space="preserve">: fadeIn </w:t>
      </w:r>
      <w:r>
        <w:rPr>
          <w:rStyle w:val="DecValTok"/>
        </w:rPr>
        <w:t>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===== Animations ===== */</w:t>
      </w:r>
      <w:r>
        <w:br/>
      </w:r>
      <w:r>
        <w:rPr>
          <w:rStyle w:val="ImportTok"/>
        </w:rPr>
        <w:t>@keyframes</w:t>
      </w:r>
      <w:r>
        <w:rPr>
          <w:rStyle w:val="NormalTok"/>
        </w:rPr>
        <w:t xml:space="preserve"> fadeIn {</w:t>
      </w:r>
      <w:r>
        <w:br/>
      </w:r>
      <w:r>
        <w:rPr>
          <w:rStyle w:val="NormalTok"/>
        </w:rPr>
        <w:t xml:space="preserve">    from { </w:t>
      </w:r>
      <w:r>
        <w:rPr>
          <w:rStyle w:val="KeywordTok"/>
        </w:rPr>
        <w:t>opacity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transform</w:t>
      </w:r>
      <w:r>
        <w:rPr>
          <w:rStyle w:val="NormalTok"/>
        </w:rPr>
        <w:t>: translateY(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to   { </w:t>
      </w:r>
      <w:r>
        <w:rPr>
          <w:rStyle w:val="KeywordTok"/>
        </w:rPr>
        <w:t>opacity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transform</w:t>
      </w:r>
      <w:r>
        <w:rPr>
          <w:rStyle w:val="NormalTok"/>
        </w:rPr>
        <w:t>: translateY(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 ===== Responsive ===== */</w:t>
      </w:r>
      <w:r>
        <w:br/>
      </w:r>
      <w:r>
        <w:rPr>
          <w:rStyle w:val="ImportTok"/>
        </w:rPr>
        <w:t>@media</w:t>
      </w:r>
      <w:r>
        <w:rPr>
          <w:rStyle w:val="NormalTok"/>
        </w:rPr>
        <w:t xml:space="preserve"> (</w:t>
      </w:r>
      <w:r>
        <w:rPr>
          <w:rStyle w:val="KeywordTok"/>
        </w:rPr>
        <w:t>max-width</w:t>
      </w:r>
      <w:r>
        <w:rPr>
          <w:rStyle w:val="NormalTok"/>
        </w:rPr>
        <w:t xml:space="preserve">: </w:t>
      </w:r>
      <w:r>
        <w:rPr>
          <w:rStyle w:val="DecValTok"/>
        </w:rPr>
        <w:t>480</w:t>
      </w:r>
      <w:r>
        <w:rPr>
          <w:rStyle w:val="DataTypeTok"/>
        </w:rPr>
        <w:t>px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.property-input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flex-direction</w:t>
      </w:r>
      <w:r>
        <w:rPr>
          <w:rStyle w:val="NormalTok"/>
        </w:rPr>
        <w:t xml:space="preserve">: </w:t>
      </w:r>
      <w:r>
        <w:rPr>
          <w:rStyle w:val="DecValTok"/>
        </w:rPr>
        <w:t>column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align-items</w:t>
      </w:r>
      <w:r>
        <w:rPr>
          <w:rStyle w:val="NormalTok"/>
        </w:rPr>
        <w:t>: flex-start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gap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.property-input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min-width</w:t>
      </w:r>
      <w:r>
        <w:rPr>
          <w:rStyle w:val="NormalTok"/>
        </w:rPr>
        <w:t xml:space="preserve">: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70728CAB" w14:textId="77777777" w:rsidR="00C27930" w:rsidRDefault="00000000">
      <w:pPr>
        <w:pStyle w:val="Heading3"/>
      </w:pPr>
      <w:bookmarkStart w:id="18" w:name="step-7-update-the-layout-background"/>
      <w:bookmarkEnd w:id="17"/>
      <w:r>
        <w:t>Step 7: Update the Layout Background</w:t>
      </w:r>
    </w:p>
    <w:p w14:paraId="758B5FC6" w14:textId="77777777" w:rsidR="00C27930" w:rsidRDefault="00000000">
      <w:pPr>
        <w:pStyle w:val="FirstParagraph"/>
      </w:pPr>
      <w:r>
        <w:t xml:space="preserve">To match the dark gradient background from the Web API version, open </w:t>
      </w:r>
      <w:r>
        <w:rPr>
          <w:rStyle w:val="VerbatimChar"/>
        </w:rPr>
        <w:t>Components/Layout/MainLayout.razor</w:t>
      </w:r>
      <w:r>
        <w:t xml:space="preserve"> and replace its content with:</w:t>
      </w:r>
    </w:p>
    <w:p w14:paraId="7EE61F3E" w14:textId="77777777" w:rsidR="00C27930" w:rsidRDefault="00000000">
      <w:pPr>
        <w:pStyle w:val="SourceCode"/>
      </w:pPr>
      <w:r>
        <w:rPr>
          <w:rStyle w:val="VerbatimChar"/>
        </w:rPr>
        <w:t>@inherits LayoutComponentBase</w:t>
      </w:r>
      <w:r>
        <w:br/>
      </w:r>
      <w:r>
        <w:br/>
      </w:r>
      <w:r>
        <w:rPr>
          <w:rStyle w:val="VerbatimChar"/>
        </w:rPr>
        <w:t>&lt;main&gt;</w:t>
      </w:r>
      <w:r>
        <w:br/>
      </w:r>
      <w:r>
        <w:rPr>
          <w:rStyle w:val="VerbatimChar"/>
        </w:rPr>
        <w:t xml:space="preserve">    @Body</w:t>
      </w:r>
      <w:r>
        <w:br/>
      </w:r>
      <w:r>
        <w:rPr>
          <w:rStyle w:val="VerbatimChar"/>
        </w:rPr>
        <w:t>&lt;/main&gt;</w:t>
      </w:r>
    </w:p>
    <w:p w14:paraId="5D499884" w14:textId="77777777" w:rsidR="00C27930" w:rsidRDefault="00000000">
      <w:pPr>
        <w:pStyle w:val="FirstParagraph"/>
      </w:pPr>
      <w:r>
        <w:t xml:space="preserve">Then create (or open) </w:t>
      </w:r>
      <w:r>
        <w:rPr>
          <w:rStyle w:val="VerbatimChar"/>
        </w:rPr>
        <w:t>Components/Layout/MainLayout.razor.css</w:t>
      </w:r>
      <w:r>
        <w:t xml:space="preserve"> and set:</w:t>
      </w:r>
    </w:p>
    <w:p w14:paraId="6B6CD7B1" w14:textId="77777777" w:rsidR="00C27930" w:rsidRDefault="00000000">
      <w:pPr>
        <w:pStyle w:val="SourceCode"/>
      </w:pPr>
      <w:r>
        <w:rPr>
          <w:rStyle w:val="NormalTok"/>
        </w:rPr>
        <w:t>main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NormalTok"/>
        </w:rPr>
        <w:t xml:space="preserve">: </w:t>
      </w:r>
      <w:r>
        <w:rPr>
          <w:rStyle w:val="StringTok"/>
        </w:rPr>
        <w:t>'Segoe UI'</w:t>
      </w:r>
      <w:r>
        <w:rPr>
          <w:rStyle w:val="OperatorTok"/>
        </w:rPr>
        <w:t>,</w:t>
      </w:r>
      <w:r>
        <w:rPr>
          <w:rStyle w:val="NormalTok"/>
        </w:rPr>
        <w:t xml:space="preserve"> Tahoma</w:t>
      </w:r>
      <w:r>
        <w:rPr>
          <w:rStyle w:val="OperatorTok"/>
        </w:rPr>
        <w:t>,</w:t>
      </w:r>
      <w:r>
        <w:rPr>
          <w:rStyle w:val="NormalTok"/>
        </w:rPr>
        <w:t xml:space="preserve"> Geneva</w:t>
      </w:r>
      <w:r>
        <w:rPr>
          <w:rStyle w:val="OperatorTok"/>
        </w:rPr>
        <w:t>,</w:t>
      </w:r>
      <w:r>
        <w:rPr>
          <w:rStyle w:val="NormalTok"/>
        </w:rPr>
        <w:t xml:space="preserve"> Verdana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NormalTok"/>
        </w:rPr>
        <w:t xml:space="preserve">: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#0f0c29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#302b63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#24243e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min-height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DataTypeTok"/>
        </w:rPr>
        <w:t>vh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NormalTok"/>
        </w:rPr>
        <w:t xml:space="preserve">: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justify-content</w:t>
      </w:r>
      <w:r>
        <w:rPr>
          <w:rStyle w:val="NormalTok"/>
        </w:rPr>
        <w:t xml:space="preserve">: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align-items</w:t>
      </w:r>
      <w:r>
        <w:rPr>
          <w:rStyle w:val="NormalTok"/>
        </w:rPr>
        <w:t>: flex-start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NormalTok"/>
        </w:rPr>
        <w:t xml:space="preserve">: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NormalTok"/>
        </w:rPr>
        <w:t xml:space="preserve">: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99B960A" w14:textId="77777777" w:rsidR="00C27930" w:rsidRDefault="00000000">
      <w:pPr>
        <w:pStyle w:val="BlockText"/>
      </w:pPr>
      <w:r>
        <w:rPr>
          <w:b/>
          <w:bCs/>
        </w:rPr>
        <w:t>Why separate CSS files?</w:t>
      </w:r>
      <w:r>
        <w:t xml:space="preserve"> Blazor CSS isolation scopes styles to each component automatically. The compiler appends a unique attribute (e.g., </w:t>
      </w:r>
      <w:r>
        <w:rPr>
          <w:rStyle w:val="VerbatimChar"/>
        </w:rPr>
        <w:t>b-abc123</w:t>
      </w:r>
      <w:r>
        <w:t xml:space="preserve">) to the component’s HTML elements, so styles in </w:t>
      </w:r>
      <w:r>
        <w:rPr>
          <w:rStyle w:val="VerbatimChar"/>
        </w:rPr>
        <w:t>Home.razor.css</w:t>
      </w:r>
      <w:r>
        <w:t xml:space="preserve"> only affect </w:t>
      </w:r>
      <w:r>
        <w:rPr>
          <w:rStyle w:val="VerbatimChar"/>
        </w:rPr>
        <w:t>Home.razor</w:t>
      </w:r>
      <w:r>
        <w:t xml:space="preserve"> — no class name collisions.</w:t>
      </w:r>
    </w:p>
    <w:p w14:paraId="70D7D778" w14:textId="77777777" w:rsidR="00C27930" w:rsidRDefault="00000000">
      <w:r>
        <w:pict w14:anchorId="25FE377C">
          <v:rect id="_x0000_i1031" style="width:0;height:1.5pt" o:hralign="center" o:hrstd="t" o:hr="t"/>
        </w:pict>
      </w:r>
    </w:p>
    <w:p w14:paraId="23720EA2" w14:textId="77777777" w:rsidR="00C27930" w:rsidRDefault="00000000">
      <w:pPr>
        <w:pStyle w:val="Heading2"/>
      </w:pPr>
      <w:bookmarkStart w:id="19" w:name="part-7-clean-up-optional"/>
      <w:bookmarkEnd w:id="16"/>
      <w:bookmarkEnd w:id="18"/>
      <w:r>
        <w:t>Part 7: Clean Up (Optional)</w:t>
      </w:r>
    </w:p>
    <w:p w14:paraId="69A81006" w14:textId="77777777" w:rsidR="00C27930" w:rsidRDefault="00000000">
      <w:pPr>
        <w:pStyle w:val="FirstParagraph"/>
      </w:pPr>
      <w:r>
        <w:t>The default Blazor template includes a navigation sidebar and some sample pages you don’t need.</w:t>
      </w:r>
    </w:p>
    <w:p w14:paraId="6F7BB8B4" w14:textId="77777777" w:rsidR="00C27930" w:rsidRDefault="00000000">
      <w:pPr>
        <w:pStyle w:val="Heading4"/>
      </w:pPr>
      <w:bookmarkStart w:id="20" w:name="X839f027b849298fb0a32c786a361fc81068f7d8"/>
      <w:r>
        <w:t>7a. Remove the NavMenu</w:t>
      </w:r>
    </w:p>
    <w:p w14:paraId="7869BB43" w14:textId="77777777" w:rsidR="00C27930" w:rsidRDefault="00000000">
      <w:pPr>
        <w:pStyle w:val="FirstParagraph"/>
      </w:pPr>
      <w:r>
        <w:t xml:space="preserve">Open </w:t>
      </w:r>
      <w:r>
        <w:rPr>
          <w:rStyle w:val="VerbatimChar"/>
        </w:rPr>
        <w:t>Components/Layout/NavMenu.razor</w:t>
      </w:r>
      <w:r>
        <w:t xml:space="preserve"> and replace its entire content with an empty file, or simply delete all the </w:t>
      </w:r>
      <w:r>
        <w:rPr>
          <w:rStyle w:val="VerbatimChar"/>
        </w:rPr>
        <w:t>&lt;NavLink&gt;</w:t>
      </w:r>
      <w:r>
        <w:t xml:space="preserve"> entries.</w:t>
      </w:r>
    </w:p>
    <w:p w14:paraId="0B41EC82" w14:textId="77777777" w:rsidR="00C27930" w:rsidRDefault="00000000">
      <w:pPr>
        <w:pStyle w:val="Heading4"/>
      </w:pPr>
      <w:bookmarkStart w:id="21" w:name="X75a88d56e6bf52077e2110ece9342ad1523f151"/>
      <w:bookmarkEnd w:id="20"/>
      <w:r>
        <w:t>7b. Remove sample pages</w:t>
      </w:r>
    </w:p>
    <w:p w14:paraId="7B1AF1BE" w14:textId="77777777" w:rsidR="00C27930" w:rsidRDefault="00000000">
      <w:pPr>
        <w:pStyle w:val="FirstParagraph"/>
      </w:pPr>
      <w:r>
        <w:t>Delete these files (they’re from the template):</w:t>
      </w:r>
    </w:p>
    <w:p w14:paraId="53B900E8" w14:textId="77777777" w:rsidR="00C27930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Components/Pages/Counter.razor</w:t>
      </w:r>
    </w:p>
    <w:p w14:paraId="7B6499EC" w14:textId="77777777" w:rsidR="00C27930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Components/Pages/Weather.razor</w:t>
      </w:r>
    </w:p>
    <w:p w14:paraId="5D71E42D" w14:textId="77777777" w:rsidR="00C27930" w:rsidRDefault="00000000">
      <w:r>
        <w:pict w14:anchorId="24A3623F">
          <v:rect id="_x0000_i1032" style="width:0;height:1.5pt" o:hralign="center" o:hrstd="t" o:hr="t"/>
        </w:pict>
      </w:r>
    </w:p>
    <w:p w14:paraId="754B6C7C" w14:textId="77777777" w:rsidR="00C27930" w:rsidRDefault="00000000">
      <w:pPr>
        <w:pStyle w:val="Heading2"/>
      </w:pPr>
      <w:bookmarkStart w:id="22" w:name="part-8-run-the-application"/>
      <w:bookmarkEnd w:id="19"/>
      <w:bookmarkEnd w:id="21"/>
      <w:r>
        <w:t>Part 8: Run the Application</w:t>
      </w:r>
    </w:p>
    <w:p w14:paraId="698DBE97" w14:textId="77777777" w:rsidR="00C27930" w:rsidRDefault="00000000">
      <w:pPr>
        <w:pStyle w:val="Heading3"/>
      </w:pPr>
      <w:bookmarkStart w:id="23" w:name="step-8-launch-and-verify"/>
      <w:r>
        <w:t>Step 8: Launch and Verify</w:t>
      </w:r>
    </w:p>
    <w:p w14:paraId="7DD59645" w14:textId="77777777" w:rsidR="00C27930" w:rsidRDefault="00000000">
      <w:pPr>
        <w:pStyle w:val="Compact"/>
        <w:numPr>
          <w:ilvl w:val="0"/>
          <w:numId w:val="5"/>
        </w:numPr>
      </w:pPr>
      <w:r>
        <w:t xml:space="preserve">Press </w:t>
      </w:r>
      <w:r>
        <w:rPr>
          <w:b/>
          <w:bCs/>
        </w:rPr>
        <w:t>F5</w:t>
      </w:r>
      <w:r>
        <w:t xml:space="preserve"> in Visual Studio to run the project</w:t>
      </w:r>
    </w:p>
    <w:p w14:paraId="05F2D918" w14:textId="77777777" w:rsidR="00C27930" w:rsidRDefault="00000000">
      <w:pPr>
        <w:pStyle w:val="Compact"/>
        <w:numPr>
          <w:ilvl w:val="0"/>
          <w:numId w:val="5"/>
        </w:numPr>
      </w:pPr>
      <w:r>
        <w:t>The browser opens directly to the Geometry Calculator — no need to navigate away from Swagger</w:t>
      </w:r>
    </w:p>
    <w:p w14:paraId="507F234B" w14:textId="77777777" w:rsidR="00C27930" w:rsidRDefault="00000000">
      <w:pPr>
        <w:pStyle w:val="Compact"/>
        <w:numPr>
          <w:ilvl w:val="0"/>
          <w:numId w:val="5"/>
        </w:numPr>
      </w:pPr>
      <w:r>
        <w:t>The application is ready to use immediately</w:t>
      </w:r>
    </w:p>
    <w:p w14:paraId="3879C937" w14:textId="77777777" w:rsidR="00C27930" w:rsidRDefault="00000000">
      <w:pPr>
        <w:pStyle w:val="Heading3"/>
      </w:pPr>
      <w:bookmarkStart w:id="24" w:name="step-9-test-the-workflow"/>
      <w:bookmarkEnd w:id="23"/>
      <w:r>
        <w:t>Step 9: Test the Workflow</w:t>
      </w:r>
    </w:p>
    <w:p w14:paraId="33291C12" w14:textId="77777777" w:rsidR="00C2793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Select a shape</w:t>
      </w:r>
      <w:r>
        <w:t xml:space="preserve"> from the dropdown (e.g., Circle)</w:t>
      </w:r>
    </w:p>
    <w:p w14:paraId="4B26B741" w14:textId="77777777" w:rsidR="00C27930" w:rsidRDefault="00000000">
      <w:pPr>
        <w:pStyle w:val="Compact"/>
        <w:numPr>
          <w:ilvl w:val="0"/>
          <w:numId w:val="6"/>
        </w:numPr>
      </w:pPr>
      <w:r>
        <w:t xml:space="preserve">The relevant </w:t>
      </w:r>
      <w:r>
        <w:rPr>
          <w:b/>
          <w:bCs/>
        </w:rPr>
        <w:t>property inputs</w:t>
      </w:r>
      <w:r>
        <w:t xml:space="preserve"> appear dynamically (e.g., Radius)</w:t>
      </w:r>
    </w:p>
    <w:p w14:paraId="275114DA" w14:textId="77777777" w:rsidR="00C2793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Enter values</w:t>
      </w:r>
      <w:r>
        <w:t xml:space="preserve"> (e.g., Radius = 5)</w:t>
      </w:r>
    </w:p>
    <w:p w14:paraId="6C99B9AC" w14:textId="77777777" w:rsidR="00C27930" w:rsidRDefault="00000000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Calculate</w:t>
      </w:r>
    </w:p>
    <w:p w14:paraId="6074EA74" w14:textId="77777777" w:rsidR="00C27930" w:rsidRDefault="00000000">
      <w:pPr>
        <w:pStyle w:val="Compact"/>
        <w:numPr>
          <w:ilvl w:val="0"/>
          <w:numId w:val="6"/>
        </w:numPr>
      </w:pPr>
      <w:r>
        <w:t xml:space="preserve">The </w:t>
      </w:r>
      <w:r>
        <w:rPr>
          <w:b/>
          <w:bCs/>
        </w:rPr>
        <w:t>Area</w:t>
      </w:r>
      <w:r>
        <w:t xml:space="preserve"> (78.5398 sq. units) and </w:t>
      </w:r>
      <w:r>
        <w:rPr>
          <w:b/>
          <w:bCs/>
        </w:rPr>
        <w:t>Circumference</w:t>
      </w:r>
      <w:r>
        <w:t xml:space="preserve"> (31.4159 units) appear below</w:t>
      </w:r>
    </w:p>
    <w:p w14:paraId="00533E6F" w14:textId="77777777" w:rsidR="00C27930" w:rsidRDefault="00000000">
      <w:r>
        <w:pict w14:anchorId="2AFCC854">
          <v:rect id="_x0000_i1033" style="width:0;height:1.5pt" o:hralign="center" o:hrstd="t" o:hr="t"/>
        </w:pict>
      </w:r>
    </w:p>
    <w:p w14:paraId="148ED715" w14:textId="77777777" w:rsidR="00C27930" w:rsidRDefault="00000000">
      <w:pPr>
        <w:pStyle w:val="Heading2"/>
      </w:pPr>
      <w:bookmarkStart w:id="25" w:name="project-structure-final"/>
      <w:bookmarkEnd w:id="22"/>
      <w:bookmarkEnd w:id="24"/>
      <w:r>
        <w:lastRenderedPageBreak/>
        <w:t>Project Structure (Final)</w:t>
      </w:r>
    </w:p>
    <w:p w14:paraId="46DE014B" w14:textId="77777777" w:rsidR="00C27930" w:rsidRDefault="00000000">
      <w:pPr>
        <w:pStyle w:val="SourceCode"/>
      </w:pPr>
      <w:r>
        <w:rPr>
          <w:rStyle w:val="VerbatimChar"/>
        </w:rPr>
        <w:t>GeometryCalculatorBlazor/</w:t>
      </w:r>
      <w:r>
        <w:br/>
      </w:r>
      <w:r>
        <w:rPr>
          <w:rStyle w:val="VerbatimChar"/>
        </w:rPr>
        <w:t>├── Components/</w:t>
      </w:r>
      <w:r>
        <w:br/>
      </w:r>
      <w:r>
        <w:rPr>
          <w:rStyle w:val="VerbatimChar"/>
        </w:rPr>
        <w:t>│   ├── Layout/</w:t>
      </w:r>
      <w:r>
        <w:br/>
      </w:r>
      <w:r>
        <w:rPr>
          <w:rStyle w:val="VerbatimChar"/>
        </w:rPr>
        <w:t>│   │   ├── MainLayout.razor          ← App layout (background styling)</w:t>
      </w:r>
      <w:r>
        <w:br/>
      </w:r>
      <w:r>
        <w:rPr>
          <w:rStyle w:val="VerbatimChar"/>
        </w:rPr>
        <w:t>│   │   └── MainLayout.razor.css      ← Layout scoped styles</w:t>
      </w:r>
      <w:r>
        <w:br/>
      </w:r>
      <w:r>
        <w:rPr>
          <w:rStyle w:val="VerbatimChar"/>
        </w:rPr>
        <w:t>│   ├── Pages/</w:t>
      </w:r>
      <w:r>
        <w:br/>
      </w:r>
      <w:r>
        <w:rPr>
          <w:rStyle w:val="VerbatimChar"/>
        </w:rPr>
        <w:t>│   │   ├── Home.razor                ← Calculator UI (Razor component)</w:t>
      </w:r>
      <w:r>
        <w:br/>
      </w:r>
      <w:r>
        <w:rPr>
          <w:rStyle w:val="VerbatimChar"/>
        </w:rPr>
        <w:t>│   │   └── Home.razor.css            ← Calculator scoped styles</w:t>
      </w:r>
      <w:r>
        <w:br/>
      </w:r>
      <w:r>
        <w:rPr>
          <w:rStyle w:val="VerbatimChar"/>
        </w:rPr>
        <w:t>│   ├── _Imports.razor                ← Global using directives</w:t>
      </w:r>
      <w:r>
        <w:br/>
      </w:r>
      <w:r>
        <w:rPr>
          <w:rStyle w:val="VerbatimChar"/>
        </w:rPr>
        <w:t>│   ├── App.razor                     ← Root component</w:t>
      </w:r>
      <w:r>
        <w:br/>
      </w:r>
      <w:r>
        <w:rPr>
          <w:rStyle w:val="VerbatimChar"/>
        </w:rPr>
        <w:t>│   └── Routes.razor                  ← Routing configuration</w:t>
      </w:r>
      <w:r>
        <w:br/>
      </w:r>
      <w:r>
        <w:rPr>
          <w:rStyle w:val="VerbatimChar"/>
        </w:rPr>
        <w:t>├── Models/</w:t>
      </w:r>
      <w:r>
        <w:br/>
      </w:r>
      <w:r>
        <w:rPr>
          <w:rStyle w:val="VerbatimChar"/>
        </w:rPr>
        <w:t>│   ├── ShapeRequest.cs               ← Input model</w:t>
      </w:r>
      <w:r>
        <w:br/>
      </w:r>
      <w:r>
        <w:rPr>
          <w:rStyle w:val="VerbatimChar"/>
        </w:rPr>
        <w:t>│   └── ShapeResult.cs                ← Output model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├── IGeometryService.cs           ← Service interface</w:t>
      </w:r>
      <w:r>
        <w:br/>
      </w:r>
      <w:r>
        <w:rPr>
          <w:rStyle w:val="VerbatimChar"/>
        </w:rPr>
        <w:t>│   └── GeometryService.cs            ← Calculation logic</w:t>
      </w:r>
      <w:r>
        <w:br/>
      </w:r>
      <w:r>
        <w:rPr>
          <w:rStyle w:val="VerbatimChar"/>
        </w:rPr>
        <w:t>├── Program.cs                        ← App configuration &amp; DI</w:t>
      </w:r>
      <w:r>
        <w:br/>
      </w:r>
      <w:r>
        <w:rPr>
          <w:rStyle w:val="VerbatimChar"/>
        </w:rPr>
        <w:t>└── GeometryCalculatorBlazor.csproj</w:t>
      </w:r>
    </w:p>
    <w:p w14:paraId="4DE47916" w14:textId="77777777" w:rsidR="00C27930" w:rsidRDefault="00000000">
      <w:r>
        <w:pict w14:anchorId="3E9E1642">
          <v:rect id="_x0000_i1034" style="width:0;height:1.5pt" o:hralign="center" o:hrstd="t" o:hr="t"/>
        </w:pict>
      </w:r>
    </w:p>
    <w:p w14:paraId="5106210D" w14:textId="77777777" w:rsidR="00C27930" w:rsidRDefault="00000000">
      <w:pPr>
        <w:pStyle w:val="Heading2"/>
      </w:pPr>
      <w:bookmarkStart w:id="26" w:name="Xd258af6acb7f5ee5bc088ee546cc385fd33c6ea"/>
      <w:bookmarkEnd w:id="25"/>
      <w:r>
        <w:t>Key Differences: Web API vs Blazor Web App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0"/>
        <w:gridCol w:w="4130"/>
        <w:gridCol w:w="3296"/>
      </w:tblGrid>
      <w:tr w:rsidR="00C27930" w14:paraId="1E61BD39" w14:textId="77777777" w:rsidTr="00C27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2EC450" w14:textId="77777777" w:rsidR="00C27930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642E3409" w14:textId="77777777" w:rsidR="00C27930" w:rsidRDefault="00000000">
            <w:pPr>
              <w:pStyle w:val="Compact"/>
            </w:pPr>
            <w:r>
              <w:t>Web API + HTML/JS</w:t>
            </w:r>
          </w:p>
        </w:tc>
        <w:tc>
          <w:tcPr>
            <w:tcW w:w="0" w:type="auto"/>
          </w:tcPr>
          <w:p w14:paraId="5B8F2A97" w14:textId="77777777" w:rsidR="00C27930" w:rsidRDefault="00000000">
            <w:pPr>
              <w:pStyle w:val="Compact"/>
            </w:pPr>
            <w:r>
              <w:t>Blazor Web App</w:t>
            </w:r>
          </w:p>
        </w:tc>
      </w:tr>
      <w:tr w:rsidR="00C27930" w14:paraId="0EB0DD9B" w14:textId="77777777">
        <w:tc>
          <w:tcPr>
            <w:tcW w:w="0" w:type="auto"/>
          </w:tcPr>
          <w:p w14:paraId="26A4E96F" w14:textId="77777777" w:rsidR="00C27930" w:rsidRDefault="00000000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0" w:type="auto"/>
          </w:tcPr>
          <w:p w14:paraId="1F9C03DE" w14:textId="77777777" w:rsidR="00C27930" w:rsidRDefault="00000000">
            <w:pPr>
              <w:pStyle w:val="Compact"/>
            </w:pPr>
            <w:r>
              <w:t>Plain HTML/CSS/JavaScript</w:t>
            </w:r>
          </w:p>
        </w:tc>
        <w:tc>
          <w:tcPr>
            <w:tcW w:w="0" w:type="auto"/>
          </w:tcPr>
          <w:p w14:paraId="3F4D2C7F" w14:textId="77777777" w:rsidR="00C27930" w:rsidRDefault="00000000">
            <w:pPr>
              <w:pStyle w:val="Compact"/>
            </w:pPr>
            <w:r>
              <w:t>Razor Components (</w:t>
            </w:r>
            <w:r>
              <w:rPr>
                <w:rStyle w:val="VerbatimChar"/>
              </w:rPr>
              <w:t>.razor</w:t>
            </w:r>
            <w:r>
              <w:t xml:space="preserve"> files)</w:t>
            </w:r>
          </w:p>
        </w:tc>
      </w:tr>
      <w:tr w:rsidR="00C27930" w14:paraId="5324E8F4" w14:textId="77777777">
        <w:tc>
          <w:tcPr>
            <w:tcW w:w="0" w:type="auto"/>
          </w:tcPr>
          <w:p w14:paraId="32323224" w14:textId="77777777" w:rsidR="00C27930" w:rsidRDefault="00000000">
            <w:pPr>
              <w:pStyle w:val="Compact"/>
            </w:pPr>
            <w:r>
              <w:rPr>
                <w:b/>
                <w:bCs/>
              </w:rPr>
              <w:t>Communication</w:t>
            </w:r>
          </w:p>
        </w:tc>
        <w:tc>
          <w:tcPr>
            <w:tcW w:w="0" w:type="auto"/>
          </w:tcPr>
          <w:p w14:paraId="4ABA56B6" w14:textId="77777777" w:rsidR="00C27930" w:rsidRDefault="00000000">
            <w:pPr>
              <w:pStyle w:val="Compact"/>
            </w:pPr>
            <w:r>
              <w:t>HTTP requests (</w:t>
            </w:r>
            <w:r>
              <w:rPr>
                <w:rStyle w:val="VerbatimChar"/>
              </w:rPr>
              <w:t>fetch()</w:t>
            </w:r>
            <w:r>
              <w:t>) to API endpoints</w:t>
            </w:r>
          </w:p>
        </w:tc>
        <w:tc>
          <w:tcPr>
            <w:tcW w:w="0" w:type="auto"/>
          </w:tcPr>
          <w:p w14:paraId="699D5078" w14:textId="77777777" w:rsidR="00C27930" w:rsidRDefault="00000000">
            <w:pPr>
              <w:pStyle w:val="Compact"/>
            </w:pPr>
            <w:r>
              <w:t>Direct C# method calls via SignalR</w:t>
            </w:r>
          </w:p>
        </w:tc>
      </w:tr>
      <w:tr w:rsidR="00C27930" w14:paraId="5EAAD1BC" w14:textId="77777777">
        <w:tc>
          <w:tcPr>
            <w:tcW w:w="0" w:type="auto"/>
          </w:tcPr>
          <w:p w14:paraId="4A09BEEB" w14:textId="77777777" w:rsidR="00C27930" w:rsidRDefault="00000000">
            <w:pPr>
              <w:pStyle w:val="Compact"/>
            </w:pPr>
            <w:r>
              <w:rPr>
                <w:b/>
                <w:bCs/>
              </w:rPr>
              <w:t>Controllers</w:t>
            </w:r>
          </w:p>
        </w:tc>
        <w:tc>
          <w:tcPr>
            <w:tcW w:w="0" w:type="auto"/>
          </w:tcPr>
          <w:p w14:paraId="72EE14E2" w14:textId="77777777" w:rsidR="00C27930" w:rsidRDefault="00000000">
            <w:pPr>
              <w:pStyle w:val="Compact"/>
            </w:pPr>
            <w:r>
              <w:rPr>
                <w:rStyle w:val="VerbatimChar"/>
              </w:rPr>
              <w:t>GeometryController.cs</w:t>
            </w:r>
            <w:r>
              <w:t xml:space="preserve"> with 3 endpoints</w:t>
            </w:r>
          </w:p>
        </w:tc>
        <w:tc>
          <w:tcPr>
            <w:tcW w:w="0" w:type="auto"/>
          </w:tcPr>
          <w:p w14:paraId="32A4284D" w14:textId="77777777" w:rsidR="00C27930" w:rsidRDefault="00000000">
            <w:pPr>
              <w:pStyle w:val="Compact"/>
            </w:pPr>
            <w:r>
              <w:t>Not needed — service is injected directly</w:t>
            </w:r>
          </w:p>
        </w:tc>
      </w:tr>
      <w:tr w:rsidR="00C27930" w14:paraId="0E1ABF1A" w14:textId="77777777">
        <w:tc>
          <w:tcPr>
            <w:tcW w:w="0" w:type="auto"/>
          </w:tcPr>
          <w:p w14:paraId="5A3D093D" w14:textId="77777777" w:rsidR="00C27930" w:rsidRDefault="00000000">
            <w:pPr>
              <w:pStyle w:val="Compact"/>
            </w:pPr>
            <w:r>
              <w:rPr>
                <w:b/>
                <w:bCs/>
              </w:rPr>
              <w:t>Swagger</w:t>
            </w:r>
          </w:p>
        </w:tc>
        <w:tc>
          <w:tcPr>
            <w:tcW w:w="0" w:type="auto"/>
          </w:tcPr>
          <w:p w14:paraId="7298513C" w14:textId="77777777" w:rsidR="00C27930" w:rsidRDefault="00000000">
            <w:pPr>
              <w:pStyle w:val="Compact"/>
            </w:pPr>
            <w:r>
              <w:t>Yes (for API testing)</w:t>
            </w:r>
          </w:p>
        </w:tc>
        <w:tc>
          <w:tcPr>
            <w:tcW w:w="0" w:type="auto"/>
          </w:tcPr>
          <w:p w14:paraId="58715019" w14:textId="77777777" w:rsidR="00C27930" w:rsidRDefault="00000000">
            <w:pPr>
              <w:pStyle w:val="Compact"/>
            </w:pPr>
            <w:r>
              <w:t>Not needed — no API to document</w:t>
            </w:r>
          </w:p>
        </w:tc>
      </w:tr>
      <w:tr w:rsidR="00C27930" w14:paraId="3B883098" w14:textId="77777777">
        <w:tc>
          <w:tcPr>
            <w:tcW w:w="0" w:type="auto"/>
          </w:tcPr>
          <w:p w14:paraId="33221120" w14:textId="77777777" w:rsidR="00C27930" w:rsidRDefault="00000000">
            <w:pPr>
              <w:pStyle w:val="Compact"/>
            </w:pPr>
            <w:r>
              <w:rPr>
                <w:b/>
                <w:bCs/>
              </w:rPr>
              <w:t>CORS</w:t>
            </w:r>
          </w:p>
        </w:tc>
        <w:tc>
          <w:tcPr>
            <w:tcW w:w="0" w:type="auto"/>
          </w:tcPr>
          <w:p w14:paraId="3CF7D9CF" w14:textId="77777777" w:rsidR="00C27930" w:rsidRDefault="00000000">
            <w:pPr>
              <w:pStyle w:val="Compact"/>
            </w:pPr>
            <w:r>
              <w:t>Required (separate frontend/backend origins)</w:t>
            </w:r>
          </w:p>
        </w:tc>
        <w:tc>
          <w:tcPr>
            <w:tcW w:w="0" w:type="auto"/>
          </w:tcPr>
          <w:p w14:paraId="0B6BA43B" w14:textId="77777777" w:rsidR="00C27930" w:rsidRDefault="00000000">
            <w:pPr>
              <w:pStyle w:val="Compact"/>
            </w:pPr>
            <w:r>
              <w:t>Not needed — single application</w:t>
            </w:r>
          </w:p>
        </w:tc>
      </w:tr>
      <w:tr w:rsidR="00C27930" w14:paraId="44CEB4E0" w14:textId="77777777">
        <w:tc>
          <w:tcPr>
            <w:tcW w:w="0" w:type="auto"/>
          </w:tcPr>
          <w:p w14:paraId="72BD03CB" w14:textId="77777777" w:rsidR="00C27930" w:rsidRDefault="00000000">
            <w:pPr>
              <w:pStyle w:val="Compact"/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0" w:type="auto"/>
          </w:tcPr>
          <w:p w14:paraId="58477503" w14:textId="77777777" w:rsidR="00C27930" w:rsidRDefault="00000000">
            <w:pPr>
              <w:pStyle w:val="Compact"/>
            </w:pPr>
            <w:r>
              <w:t>~180 lines of DOM manipulation</w:t>
            </w:r>
          </w:p>
        </w:tc>
        <w:tc>
          <w:tcPr>
            <w:tcW w:w="0" w:type="auto"/>
          </w:tcPr>
          <w:p w14:paraId="4860CE14" w14:textId="77777777" w:rsidR="00C27930" w:rsidRDefault="00000000">
            <w:pPr>
              <w:pStyle w:val="Compact"/>
            </w:pPr>
            <w:r>
              <w:t>Zero JavaScript — all C#</w:t>
            </w:r>
          </w:p>
        </w:tc>
      </w:tr>
      <w:tr w:rsidR="00C27930" w14:paraId="6CC5E827" w14:textId="77777777">
        <w:tc>
          <w:tcPr>
            <w:tcW w:w="0" w:type="auto"/>
          </w:tcPr>
          <w:p w14:paraId="48FDC686" w14:textId="77777777" w:rsidR="00C27930" w:rsidRDefault="00000000">
            <w:pPr>
              <w:pStyle w:val="Compact"/>
            </w:pPr>
            <w:r>
              <w:rPr>
                <w:b/>
                <w:bCs/>
              </w:rPr>
              <w:t>Styling</w:t>
            </w:r>
          </w:p>
        </w:tc>
        <w:tc>
          <w:tcPr>
            <w:tcW w:w="0" w:type="auto"/>
          </w:tcPr>
          <w:p w14:paraId="4AB5D1A7" w14:textId="77777777" w:rsidR="00C27930" w:rsidRDefault="00000000">
            <w:pPr>
              <w:pStyle w:val="Compact"/>
            </w:pPr>
            <w:r>
              <w:t xml:space="preserve">Single </w:t>
            </w:r>
            <w:r>
              <w:rPr>
                <w:rStyle w:val="VerbatimChar"/>
              </w:rPr>
              <w:t>&lt;style&gt;</w:t>
            </w:r>
            <w:r>
              <w:t xml:space="preserve"> block in </w:t>
            </w:r>
            <w:r>
              <w:rPr>
                <w:rStyle w:val="VerbatimChar"/>
              </w:rPr>
              <w:t>index.html</w:t>
            </w:r>
          </w:p>
        </w:tc>
        <w:tc>
          <w:tcPr>
            <w:tcW w:w="0" w:type="auto"/>
          </w:tcPr>
          <w:p w14:paraId="3C38DEBE" w14:textId="77777777" w:rsidR="00C27930" w:rsidRDefault="00000000">
            <w:pPr>
              <w:pStyle w:val="Compact"/>
            </w:pPr>
            <w:r>
              <w:t>CSS isolation (</w:t>
            </w:r>
            <w:r>
              <w:rPr>
                <w:rStyle w:val="VerbatimChar"/>
              </w:rPr>
              <w:t>.razor.css</w:t>
            </w:r>
            <w:r>
              <w:t xml:space="preserve"> files)</w:t>
            </w:r>
          </w:p>
        </w:tc>
      </w:tr>
      <w:tr w:rsidR="00C27930" w14:paraId="7F631498" w14:textId="77777777">
        <w:tc>
          <w:tcPr>
            <w:tcW w:w="0" w:type="auto"/>
          </w:tcPr>
          <w:p w14:paraId="7F6804CB" w14:textId="77777777" w:rsidR="00C27930" w:rsidRDefault="00000000">
            <w:pPr>
              <w:pStyle w:val="Compact"/>
            </w:pPr>
            <w:r>
              <w:rPr>
                <w:b/>
                <w:bCs/>
              </w:rPr>
              <w:t>State management</w:t>
            </w:r>
          </w:p>
        </w:tc>
        <w:tc>
          <w:tcPr>
            <w:tcW w:w="0" w:type="auto"/>
          </w:tcPr>
          <w:p w14:paraId="548CDDD9" w14:textId="77777777" w:rsidR="00C27930" w:rsidRDefault="00000000">
            <w:pPr>
              <w:pStyle w:val="Compact"/>
            </w:pPr>
            <w:r>
              <w:t>DOM + JS variables</w:t>
            </w:r>
          </w:p>
        </w:tc>
        <w:tc>
          <w:tcPr>
            <w:tcW w:w="0" w:type="auto"/>
          </w:tcPr>
          <w:p w14:paraId="3B27C2A5" w14:textId="77777777" w:rsidR="00C27930" w:rsidRDefault="00000000">
            <w:pPr>
              <w:pStyle w:val="Compact"/>
            </w:pPr>
            <w:r>
              <w:t xml:space="preserve">C# fields in </w:t>
            </w:r>
            <w:r>
              <w:rPr>
                <w:rStyle w:val="VerbatimChar"/>
              </w:rPr>
              <w:t>@code</w:t>
            </w:r>
            <w:r>
              <w:t xml:space="preserve"> block</w:t>
            </w:r>
          </w:p>
        </w:tc>
      </w:tr>
      <w:tr w:rsidR="00C27930" w14:paraId="2130FF73" w14:textId="77777777">
        <w:tc>
          <w:tcPr>
            <w:tcW w:w="0" w:type="auto"/>
          </w:tcPr>
          <w:p w14:paraId="171A1790" w14:textId="77777777" w:rsidR="00C27930" w:rsidRDefault="00000000">
            <w:pPr>
              <w:pStyle w:val="Compact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0" w:type="auto"/>
          </w:tcPr>
          <w:p w14:paraId="5F06AB07" w14:textId="77777777" w:rsidR="00C27930" w:rsidRDefault="00000000">
            <w:pPr>
              <w:pStyle w:val="Compact"/>
            </w:pPr>
            <w:r>
              <w:t>Could be separate frontend/backend</w:t>
            </w:r>
          </w:p>
        </w:tc>
        <w:tc>
          <w:tcPr>
            <w:tcW w:w="0" w:type="auto"/>
          </w:tcPr>
          <w:p w14:paraId="1DDC22D5" w14:textId="77777777" w:rsidR="00C27930" w:rsidRDefault="00000000">
            <w:pPr>
              <w:pStyle w:val="Compact"/>
            </w:pPr>
            <w:r>
              <w:t>Single deployable application</w:t>
            </w:r>
          </w:p>
        </w:tc>
      </w:tr>
    </w:tbl>
    <w:p w14:paraId="6FC4AFD9" w14:textId="77777777" w:rsidR="00C27930" w:rsidRDefault="00000000">
      <w:r>
        <w:pict w14:anchorId="51C8B05A">
          <v:rect id="_x0000_i1035" style="width:0;height:1.5pt" o:hralign="center" o:hrstd="t" o:hr="t"/>
        </w:pict>
      </w:r>
    </w:p>
    <w:p w14:paraId="679B0633" w14:textId="77777777" w:rsidR="00C27930" w:rsidRDefault="00000000">
      <w:pPr>
        <w:pStyle w:val="Heading2"/>
      </w:pPr>
      <w:bookmarkStart w:id="27" w:name="key-design-decisions-explained"/>
      <w:bookmarkEnd w:id="26"/>
      <w:r>
        <w:lastRenderedPageBreak/>
        <w:t>Key Design Decisions Explained</w:t>
      </w:r>
    </w:p>
    <w:p w14:paraId="4149C1CC" w14:textId="77777777" w:rsidR="00C27930" w:rsidRDefault="00000000">
      <w:pPr>
        <w:pStyle w:val="FirstParagraph"/>
      </w:pPr>
      <w:r>
        <w:rPr>
          <w:b/>
          <w:bCs/>
        </w:rPr>
        <w:t>Why inject the service directly?</w:t>
      </w:r>
      <w:r>
        <w:t xml:space="preserve"> In Blazor Server, the UI runs on the server. The Razor component and the </w:t>
      </w:r>
      <w:r>
        <w:rPr>
          <w:rStyle w:val="VerbatimChar"/>
        </w:rPr>
        <w:t>GeometryService</w:t>
      </w:r>
      <w:r>
        <w:t xml:space="preserve"> are in the same process — there’s no need for HTTP. We register the service with </w:t>
      </w:r>
      <w:r>
        <w:rPr>
          <w:rStyle w:val="VerbatimChar"/>
        </w:rPr>
        <w:t>AddScoped</w:t>
      </w:r>
      <w:r>
        <w:t xml:space="preserve"> and use </w:t>
      </w:r>
      <w:r>
        <w:rPr>
          <w:rStyle w:val="VerbatimChar"/>
        </w:rPr>
        <w:t>@inject</w:t>
      </w:r>
      <w:r>
        <w:t xml:space="preserve"> to get it, exactly like constructor injection in a controller but without the HTTP overhead.</w:t>
      </w:r>
    </w:p>
    <w:p w14:paraId="459C7ED5" w14:textId="77777777" w:rsidR="00C27930" w:rsidRDefault="00000000">
      <w:pPr>
        <w:pStyle w:val="BodyText"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@oninput</w:t>
      </w:r>
      <w:r>
        <w:rPr>
          <w:b/>
          <w:bCs/>
        </w:rPr>
        <w:t xml:space="preserve"> instead of </w:t>
      </w:r>
      <w:r>
        <w:rPr>
          <w:rStyle w:val="VerbatimChar"/>
          <w:b/>
          <w:bCs/>
        </w:rPr>
        <w:t>@bind</w:t>
      </w:r>
      <w:r>
        <w:rPr>
          <w:b/>
          <w:bCs/>
        </w:rPr>
        <w:t>?</w:t>
      </w:r>
      <w:r>
        <w:t xml:space="preserve"> We use </w:t>
      </w:r>
      <w:r>
        <w:rPr>
          <w:rStyle w:val="VerbatimChar"/>
        </w:rPr>
        <w:t>@oninput</w:t>
      </w:r>
      <w:r>
        <w:t xml:space="preserve"> with a manual handler because the property values are stored in a </w:t>
      </w:r>
      <w:r>
        <w:rPr>
          <w:rStyle w:val="VerbatimChar"/>
        </w:rPr>
        <w:t>Dictionary&lt;string, double&gt;</w:t>
      </w:r>
      <w:r>
        <w:t xml:space="preserve"> with dynamic keys. Blazor’s </w:t>
      </w:r>
      <w:r>
        <w:rPr>
          <w:rStyle w:val="VerbatimChar"/>
        </w:rPr>
        <w:t>@bind</w:t>
      </w:r>
      <w:r>
        <w:t xml:space="preserve"> works best with known properties. The </w:t>
      </w:r>
      <w:r>
        <w:rPr>
          <w:rStyle w:val="VerbatimChar"/>
        </w:rPr>
        <w:t>@oninput</w:t>
      </w:r>
      <w:r>
        <w:t xml:space="preserve"> approach gives us full control over parsing and validation.</w:t>
      </w:r>
    </w:p>
    <w:p w14:paraId="1FBA9569" w14:textId="77777777" w:rsidR="00C27930" w:rsidRDefault="00000000">
      <w:pPr>
        <w:pStyle w:val="BodyText"/>
      </w:pPr>
      <w:r>
        <w:rPr>
          <w:b/>
          <w:bCs/>
        </w:rPr>
        <w:t>Why CSS isolation?</w:t>
      </w:r>
      <w:r>
        <w:t xml:space="preserve"> Scoped styles prevent naming conflicts and keep each component self-contained. If you later add more pages (e.g., a unit converter), their styles won’t interfere with the calculator.</w:t>
      </w:r>
    </w:p>
    <w:p w14:paraId="5402A36D" w14:textId="77777777" w:rsidR="00C27930" w:rsidRDefault="00000000">
      <w:pPr>
        <w:pStyle w:val="BodyText"/>
      </w:pPr>
      <w:r>
        <w:rPr>
          <w:b/>
          <w:bCs/>
        </w:rPr>
        <w:t xml:space="preserve">Why no </w:t>
      </w:r>
      <w:r>
        <w:rPr>
          <w:rStyle w:val="VerbatimChar"/>
          <w:b/>
          <w:bCs/>
        </w:rPr>
        <w:t>wwwroot/index.html</w:t>
      </w:r>
      <w:r>
        <w:rPr>
          <w:b/>
          <w:bCs/>
        </w:rPr>
        <w:t>?</w:t>
      </w:r>
      <w:r>
        <w:t xml:space="preserve"> In Blazor Web App (.NET 8), the host page is </w:t>
      </w:r>
      <w:r>
        <w:rPr>
          <w:rStyle w:val="VerbatimChar"/>
        </w:rPr>
        <w:t>App.razor</w:t>
      </w:r>
      <w:r>
        <w:t xml:space="preserve"> — it renders the </w:t>
      </w:r>
      <w:r>
        <w:rPr>
          <w:rStyle w:val="VerbatimChar"/>
        </w:rPr>
        <w:t>&lt;html&gt;</w:t>
      </w:r>
      <w:r>
        <w:t xml:space="preserve">, </w:t>
      </w:r>
      <w:r>
        <w:rPr>
          <w:rStyle w:val="VerbatimChar"/>
        </w:rPr>
        <w:t>&lt;head&gt;</w:t>
      </w:r>
      <w:r>
        <w:t xml:space="preserve">, and </w:t>
      </w:r>
      <w:r>
        <w:rPr>
          <w:rStyle w:val="VerbatimChar"/>
        </w:rPr>
        <w:t>&lt;body&gt;</w:t>
      </w:r>
      <w:r>
        <w:t xml:space="preserve"> tags using Razor syntax. Static files still live in </w:t>
      </w:r>
      <w:r>
        <w:rPr>
          <w:rStyle w:val="VerbatimChar"/>
        </w:rPr>
        <w:t>wwwroot</w:t>
      </w:r>
      <w:r>
        <w:t xml:space="preserve"> (for images, custom CSS, etc.), but the HTML shell is part of the Blazor component tree.</w:t>
      </w:r>
    </w:p>
    <w:p w14:paraId="044474FA" w14:textId="77777777" w:rsidR="00C27930" w:rsidRDefault="00000000">
      <w:r>
        <w:pict w14:anchorId="1B224663">
          <v:rect id="_x0000_i1036" style="width:0;height:1.5pt" o:hralign="center" o:hrstd="t" o:hr="t"/>
        </w:pict>
      </w:r>
    </w:p>
    <w:p w14:paraId="51484F45" w14:textId="77777777" w:rsidR="00C27930" w:rsidRDefault="00000000">
      <w:pPr>
        <w:pStyle w:val="Heading2"/>
      </w:pPr>
      <w:bookmarkStart w:id="28" w:name="optional-enhancements"/>
      <w:bookmarkEnd w:id="27"/>
      <w:r>
        <w:t>Optional Enhancements</w:t>
      </w:r>
    </w:p>
    <w:p w14:paraId="5E15E999" w14:textId="77777777" w:rsidR="00C27930" w:rsidRDefault="00000000">
      <w:pPr>
        <w:pStyle w:val="FirstParagraph"/>
      </w:pPr>
      <w:r>
        <w:t xml:space="preserve">To extend this project, consider adding: unit tests with xUnit or bUnit for the service and component, input validation using </w:t>
      </w:r>
      <w:r>
        <w:rPr>
          <w:rStyle w:val="VerbatimChar"/>
        </w:rPr>
        <w:t>EditForm</w:t>
      </w:r>
      <w:r>
        <w:t xml:space="preserve"> with </w:t>
      </w:r>
      <w:r>
        <w:rPr>
          <w:rStyle w:val="VerbatimChar"/>
        </w:rPr>
        <w:t>DataAnnotations</w:t>
      </w:r>
      <w:r>
        <w:t xml:space="preserve">, a shape diagram rendered as an SVG component that updates dynamically, additional shapes such as Pentagon or Hexagon, a calculation history panel using a scoped service or </w:t>
      </w:r>
      <w:r>
        <w:rPr>
          <w:rStyle w:val="VerbatimChar"/>
        </w:rPr>
        <w:t>ProtectedLocalStorage</w:t>
      </w:r>
      <w:r>
        <w:t>, or deploying to Azure App Service as a single application with no separate frontend/backend to manage.</w:t>
      </w:r>
      <w:bookmarkEnd w:id="0"/>
      <w:bookmarkEnd w:id="28"/>
    </w:p>
    <w:sectPr w:rsidR="00C27930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F1455" w14:textId="77777777" w:rsidR="001D591D" w:rsidRDefault="001D591D">
      <w:pPr>
        <w:spacing w:after="0"/>
      </w:pPr>
      <w:r>
        <w:separator/>
      </w:r>
    </w:p>
  </w:endnote>
  <w:endnote w:type="continuationSeparator" w:id="0">
    <w:p w14:paraId="43CC1E55" w14:textId="77777777" w:rsidR="001D591D" w:rsidRDefault="001D59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11880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08B9BA" w14:textId="5D232252" w:rsidR="007D0FC9" w:rsidRDefault="007D0F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8AE50B" w14:textId="77777777" w:rsidR="007D0FC9" w:rsidRDefault="007D0F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9B953" w14:textId="77777777" w:rsidR="001D591D" w:rsidRDefault="001D591D">
      <w:r>
        <w:separator/>
      </w:r>
    </w:p>
  </w:footnote>
  <w:footnote w:type="continuationSeparator" w:id="0">
    <w:p w14:paraId="6BA0ED52" w14:textId="77777777" w:rsidR="001D591D" w:rsidRDefault="001D59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3054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52E85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FE498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29869340">
    <w:abstractNumId w:val="0"/>
  </w:num>
  <w:num w:numId="2" w16cid:durableId="2425682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3248798">
    <w:abstractNumId w:val="1"/>
  </w:num>
  <w:num w:numId="4" w16cid:durableId="1232471823">
    <w:abstractNumId w:val="1"/>
  </w:num>
  <w:num w:numId="5" w16cid:durableId="1902208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6982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930"/>
    <w:rsid w:val="001D591D"/>
    <w:rsid w:val="007D0FC9"/>
    <w:rsid w:val="00C27930"/>
    <w:rsid w:val="00CA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3F768"/>
  <w15:docId w15:val="{BA761684-D54B-4755-8E87-837986913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D0FC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D0FC9"/>
  </w:style>
  <w:style w:type="paragraph" w:styleId="Footer">
    <w:name w:val="footer"/>
    <w:basedOn w:val="Normal"/>
    <w:link w:val="FooterChar"/>
    <w:uiPriority w:val="99"/>
    <w:rsid w:val="007D0FC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D0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3194</Words>
  <Characters>21628</Characters>
  <Application>Microsoft Office Word</Application>
  <DocSecurity>0</DocSecurity>
  <Lines>983</Lines>
  <Paragraphs>164</Paragraphs>
  <ScaleCrop>false</ScaleCrop>
  <Company/>
  <LinksUpToDate>false</LinksUpToDate>
  <CharactersWithSpaces>24658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Ahmed Eissa</cp:lastModifiedBy>
  <cp:revision>2</cp:revision>
  <dcterms:created xsi:type="dcterms:W3CDTF">1970-01-01T00:00:00Z</dcterms:created>
  <dcterms:modified xsi:type="dcterms:W3CDTF">2026-02-17T01:49:00Z</dcterms:modified>
</cp:coreProperties>
</file>