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Vihanga Gunathilake</w:t>
      </w:r>
    </w:p>
    <w:p w:rsidR="00000000" w:rsidDel="00000000" w:rsidP="00000000" w:rsidRDefault="00000000" w:rsidRPr="00000000" w14:paraId="00000002">
      <w:pPr>
        <w:pStyle w:val="Subtitle"/>
        <w:rPr/>
      </w:pPr>
      <w:r w:rsidDel="00000000" w:rsidR="00000000" w:rsidRPr="00000000">
        <w:rPr>
          <w:rtl w:val="0"/>
        </w:rPr>
        <w:t xml:space="preserve">Senior Software Engineer </w:t>
      </w:r>
    </w:p>
    <w:p w:rsidR="00000000" w:rsidDel="00000000" w:rsidP="00000000" w:rsidRDefault="00000000" w:rsidRPr="00000000" w14:paraId="00000003">
      <w:pPr>
        <w:pStyle w:val="Heading1"/>
        <w:rPr/>
      </w:pPr>
      <w:r w:rsidDel="00000000" w:rsidR="00000000" w:rsidRPr="00000000">
        <w:rPr>
          <w:rtl w:val="0"/>
        </w:rPr>
        <w:t xml:space="preserve">Colombo, Sri Lanka | +94770165247 | hmyvihangagunathilake@gmail.com </w:t>
      </w:r>
    </w:p>
    <w:p w:rsidR="00000000" w:rsidDel="00000000" w:rsidP="00000000" w:rsidRDefault="00000000" w:rsidRPr="00000000" w14:paraId="00000004">
      <w:pPr>
        <w:pStyle w:val="Heading1"/>
        <w:rPr>
          <w:b w:val="0"/>
          <w:bCs w:val="0"/>
        </w:rPr>
      </w:pPr>
      <w:bookmarkStart w:colFirst="0" w:colLast="0" w:name="_mmscceil7nto" w:id="0"/>
      <w:bookmarkEnd w:id="0"/>
      <w:hyperlink r:id="rId6">
        <w:r w:rsidDel="00000000" w:rsidR="00000000" w:rsidRPr="00000000">
          <w:rPr>
            <w:b w:val="0"/>
            <w:bCs w:val="0"/>
            <w:color w:val="1155cc"/>
            <w:u w:val="single"/>
            <w:rtl w:val="0"/>
          </w:rPr>
          <w:t xml:space="preserve">Linkedin</w:t>
        </w:r>
      </w:hyperlink>
      <w:r w:rsidDel="00000000" w:rsidR="00000000" w:rsidRPr="00000000">
        <w:rPr>
          <w:b w:val="0"/>
          <w:bCs w:val="0"/>
          <w:rtl w:val="0"/>
        </w:rPr>
        <w:t xml:space="preserve"> | </w:t>
      </w:r>
      <w:hyperlink r:id="rId7">
        <w:r w:rsidDel="00000000" w:rsidR="00000000" w:rsidRPr="00000000">
          <w:rPr>
            <w:b w:val="0"/>
            <w:bCs w:val="0"/>
            <w:color w:val="1155cc"/>
            <w:u w:val="single"/>
            <w:rtl w:val="0"/>
          </w:rPr>
          <w:t xml:space="preserve">Github</w:t>
        </w:r>
      </w:hyperlink>
      <w:r w:rsidDel="00000000" w:rsidR="00000000" w:rsidRPr="00000000">
        <w:rPr>
          <w:b w:val="0"/>
          <w:bCs w:val="0"/>
          <w:rtl w:val="0"/>
        </w:rPr>
        <w:t xml:space="preserve"> | </w:t>
      </w:r>
      <w:hyperlink r:id="rId8">
        <w:r w:rsidDel="00000000" w:rsidR="00000000" w:rsidRPr="00000000">
          <w:rPr>
            <w:b w:val="0"/>
            <w:bCs w:val="0"/>
            <w:color w:val="1155cc"/>
            <w:u w:val="single"/>
            <w:rtl w:val="0"/>
          </w:rPr>
          <w:t xml:space="preserve">VihangaGunathilake.com</w:t>
        </w:r>
      </w:hyperlink>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Summary</w:t>
      </w:r>
    </w:p>
    <w:p w:rsidR="00000000" w:rsidDel="00000000" w:rsidP="00000000" w:rsidRDefault="00000000" w:rsidRPr="00000000" w14:paraId="00000006">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2"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Full-stack Software Engineer with 5 years of experience developing scalable web applications. Experienced in backend development with Java, Spring Boot, and JPA, and frontend development using React.js. Adept at building and integrating RESTful APIs, designing microservices, and managing containerized deployments with Docker and Kubernetes. Demonstrated success in improving application performance and delivering maintainable features on schedule in Agile environments.</w:t>
      </w:r>
    </w:p>
    <w:p w:rsidR="00000000" w:rsidDel="00000000" w:rsidP="00000000" w:rsidRDefault="00000000" w:rsidRPr="00000000" w14:paraId="00000008">
      <w:pPr>
        <w:pStyle w:val="Heading1"/>
        <w:rPr/>
      </w:pPr>
      <w:r w:rsidDel="00000000" w:rsidR="00000000" w:rsidRPr="00000000">
        <w:rPr>
          <w:rtl w:val="0"/>
        </w:rPr>
        <w:t xml:space="preserve">Skills &amp; abilities</w:t>
      </w:r>
    </w:p>
    <w:p w:rsidR="00000000" w:rsidDel="00000000" w:rsidP="00000000" w:rsidRDefault="00000000" w:rsidRPr="00000000" w14:paraId="00000009">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1"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Java, JavaScript, SQL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Frameworks &amp; Libraries: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Spring Boot, React.js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DevOps: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Docker, Kubernetes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JUnit, Mockito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Tools &amp; Technologies: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MySQL, Git, </w:t>
      </w:r>
      <w:r w:rsidDel="00000000" w:rsidR="00000000" w:rsidRPr="00000000">
        <w:rPr>
          <w:rFonts w:ascii="Roboto" w:cs="Roboto" w:eastAsia="Roboto" w:hAnsi="Roboto"/>
          <w:sz w:val="21"/>
          <w:szCs w:val="21"/>
          <w:highlight w:val="white"/>
          <w:rtl w:val="0"/>
        </w:rPr>
        <w:t xml:space="preserve">gRPC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 APIs, Microservices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Methodologies: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Agile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Experience</w:t>
      </w:r>
    </w:p>
    <w:p w:rsidR="00000000" w:rsidDel="00000000" w:rsidP="00000000" w:rsidRDefault="00000000" w:rsidRPr="00000000" w14:paraId="00000012">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4"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pStyle w:val="Heading2"/>
        <w:tabs>
          <w:tab w:val="right" w:leader="none" w:pos="9360"/>
        </w:tabs>
        <w:rPr/>
      </w:pPr>
      <w:r w:rsidDel="00000000" w:rsidR="00000000" w:rsidRPr="00000000">
        <w:rPr>
          <w:rtl w:val="0"/>
        </w:rPr>
        <w:t xml:space="preserve">TS Technologies | Software Engineer / Senior</w:t>
        <w:tab/>
        <w:t xml:space="preserve">2021 - Present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backend development for the Queue Management System (QMS), delivering 60% of backend and 20% of frontend functionality.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Replaced raw Hibernate with JPA, reducing boilerplate by 40% , while migrating existing queries in under two weeks.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Enhanced and documented 8 MySQL-based reports, completing delivery within 2 weeks. Built a regional performance dashboard tailored to client KPIs within a short time frame.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Refined SQL queries in the dashboard to remove performance bottlenecks, enabling smooth processing of over 10,000 records daily.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Contributed to 3 projects by developing new features, resolving bugs, improving system performance, and implementing UI updates that reduced navigation time for users.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and delivered 4 full-cycle projects with maintainable, high-performance backends, usability-focused UIs, and </w:t>
      </w:r>
      <w:r w:rsidDel="00000000" w:rsidR="00000000" w:rsidRPr="00000000">
        <w:rPr>
          <w:rtl w:val="0"/>
        </w:rPr>
        <w:t xml:space="preserve">up-to-date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technologies, applying practices such as code reviews and automated testing.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Spring Boot, JPA, Spring Security, Caching, MQTT, SQL, and React.js.</w:t>
      </w:r>
    </w:p>
    <w:p w:rsidR="00000000" w:rsidDel="00000000" w:rsidP="00000000" w:rsidRDefault="00000000" w:rsidRPr="00000000" w14:paraId="0000001B">
      <w:pPr>
        <w:pStyle w:val="Heading2"/>
        <w:tabs>
          <w:tab w:val="right" w:leader="none" w:pos="9360"/>
        </w:tabs>
        <w:rPr/>
      </w:pPr>
      <w:r w:rsidDel="00000000" w:rsidR="00000000" w:rsidRPr="00000000">
        <w:rPr>
          <w:rtl w:val="0"/>
        </w:rPr>
        <w:t xml:space="preserve">Allianz Lanka Ltd | Intern (Software Development)</w:t>
        <w:tab/>
        <w:t xml:space="preserve">2019 - 2020</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SQL queries for 25 Excel-based reports in one month, enabling automated generation of operational and performance metrics.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Refactored 6 SQL views for the Salvage Reports dashboard, improving query execution time and reducing load latency.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Increased Salvage Reports dashboard frontend performance by 15% by reducing unnecessary API calls and removing boilerplate code.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Implemented 30% of backend and 10% of frontend functionality for the Salvage Reports project. Worked with Spring Framework, Hibernate, SQL, and React.js.</w:t>
      </w:r>
    </w:p>
    <w:p w:rsidR="00000000" w:rsidDel="00000000" w:rsidP="00000000" w:rsidRDefault="00000000" w:rsidRPr="00000000" w14:paraId="00000020">
      <w:pPr>
        <w:pStyle w:val="Heading1"/>
        <w:rPr/>
      </w:pPr>
      <w:r w:rsidDel="00000000" w:rsidR="00000000" w:rsidRPr="00000000">
        <w:rPr>
          <w:rtl w:val="0"/>
        </w:rPr>
        <w:t xml:space="preserve">Projects</w:t>
      </w:r>
    </w:p>
    <w:p w:rsidR="00000000" w:rsidDel="00000000" w:rsidP="00000000" w:rsidRDefault="00000000" w:rsidRPr="00000000" w14:paraId="00000021">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3"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pStyle w:val="Heading2"/>
        <w:tabs>
          <w:tab w:val="right" w:leader="none" w:pos="9360"/>
        </w:tabs>
        <w:rPr/>
      </w:pPr>
      <w:r w:rsidDel="00000000" w:rsidR="00000000" w:rsidRPr="00000000">
        <w:rPr>
          <w:rtl w:val="0"/>
        </w:rPr>
        <w:t xml:space="preserve">Queue Management System (Full stack) - Industrial</w:t>
        <w:tab/>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Optimized an agent-based reporting pipeline, achieving processing of 10,000 records in 130 milliseconds.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technologies: Java, Spring Boot, JPA, MySQL, MQTT, Spring Security, </w:t>
      </w:r>
      <w:hyperlink r:id="rId10">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React</w:t>
        </w:r>
      </w:hyperlink>
      <w:r w:rsidDel="00000000" w:rsidR="00000000" w:rsidRPr="00000000">
        <w:rPr>
          <w:rtl w:val="0"/>
        </w:rPr>
        <w:t xml:space="preserve">, github actions, microservices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tabs>
          <w:tab w:val="right" w:leader="none" w:pos="9360"/>
        </w:tabs>
        <w:rPr/>
      </w:pPr>
      <w:r w:rsidDel="00000000" w:rsidR="00000000" w:rsidRPr="00000000">
        <w:rPr>
          <w:rtl w:val="0"/>
        </w:rPr>
        <w:t xml:space="preserve">Feedback Application (Full stack) - Industrial</w:t>
        <w:tab/>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Upgraded older technologies to the latest stack without disrupting operations, boosting performance by 30%.</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technologie</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Java, Spring Boot, JPA, MySQL, MQTT, Spring Security, React.js.</w:t>
        <w:br w:type="textWrapping"/>
      </w:r>
      <w:r w:rsidDel="00000000" w:rsidR="00000000" w:rsidRPr="00000000">
        <w:rPr>
          <w:rtl w:val="0"/>
        </w:rPr>
      </w:r>
    </w:p>
    <w:p w:rsidR="00000000" w:rsidDel="00000000" w:rsidP="00000000" w:rsidRDefault="00000000" w:rsidRPr="00000000" w14:paraId="00000029">
      <w:pPr>
        <w:pStyle w:val="Heading2"/>
        <w:tabs>
          <w:tab w:val="right" w:leader="none" w:pos="9360"/>
        </w:tabs>
        <w:rPr/>
      </w:pPr>
      <w:r w:rsidDel="00000000" w:rsidR="00000000" w:rsidRPr="00000000">
        <w:rPr>
          <w:rtl w:val="0"/>
        </w:rPr>
        <w:t xml:space="preserve">Service Gateway - Personal(Enterprise)</w:t>
        <w:tab/>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Developing a service booking platform for motor vehicle service centers, salons, medical centers, and other appointment-based businesses.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technologie</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Java, Spring Boot, JPA, MySQL, </w:t>
      </w:r>
      <w:r w:rsidDel="00000000" w:rsidR="00000000" w:rsidRPr="00000000">
        <w:rPr>
          <w:rtl w:val="0"/>
        </w:rPr>
        <w:t xml:space="preserve">Kafka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Spring Security, </w:t>
      </w:r>
      <w:r w:rsidDel="00000000" w:rsidR="00000000" w:rsidRPr="00000000">
        <w:rPr>
          <w:rtl w:val="0"/>
        </w:rPr>
        <w:t xml:space="preserve">Spring actuator,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w:t>
      </w:r>
      <w:r w:rsidDel="00000000" w:rsidR="00000000" w:rsidRPr="00000000">
        <w:rPr>
          <w:rtl w:val="0"/>
        </w:rPr>
        <w:t xml:space="preserve">, microservices, micrometer, prometheus, grafana, ELK stack, Zipkin, Docker, Kubernetes, github actions.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Education</w:t>
      </w:r>
    </w:p>
    <w:p w:rsidR="00000000" w:rsidDel="00000000" w:rsidP="00000000" w:rsidRDefault="00000000" w:rsidRPr="00000000" w14:paraId="0000002E">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6"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pStyle w:val="Heading2"/>
        <w:tabs>
          <w:tab w:val="right" w:leader="none" w:pos="9360"/>
        </w:tabs>
        <w:rPr/>
      </w:pPr>
      <w:r w:rsidDel="00000000" w:rsidR="00000000" w:rsidRPr="00000000">
        <w:rPr>
          <w:rtl w:val="0"/>
        </w:rPr>
        <w:t xml:space="preserve">Sri Lanka Institute of Information Technology, BSc (Hons) in Information Technology</w:t>
        <w:tab/>
        <w:t xml:space="preserve">2021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Personal</w:t>
      </w:r>
    </w:p>
    <w:p w:rsidR="00000000" w:rsidDel="00000000" w:rsidP="00000000" w:rsidRDefault="00000000" w:rsidRPr="00000000" w14:paraId="00000032">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5"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rPr>
          <w:b w:val="1"/>
          <w:bCs w:val="1"/>
          <w:color w:val="191919"/>
        </w:rPr>
      </w:pPr>
      <w:r w:rsidDel="00000000" w:rsidR="00000000" w:rsidRPr="00000000">
        <w:rPr>
          <w:b w:val="1"/>
          <w:bCs w:val="1"/>
          <w:color w:val="191919"/>
          <w:rtl w:val="0"/>
        </w:rPr>
        <w:t xml:space="preserve">Language - English </w:t>
      </w:r>
    </w:p>
    <w:p w:rsidR="00000000" w:rsidDel="00000000" w:rsidP="00000000" w:rsidRDefault="00000000" w:rsidRPr="00000000" w14:paraId="00000034">
      <w:pPr>
        <w:rPr>
          <w:b w:val="1"/>
          <w:bCs w:val="1"/>
          <w:color w:val="191919"/>
        </w:rPr>
      </w:pPr>
      <w:r w:rsidDel="00000000" w:rsidR="00000000" w:rsidRPr="00000000">
        <w:rPr>
          <w:b w:val="1"/>
          <w:bCs w:val="1"/>
          <w:color w:val="191919"/>
          <w:rtl w:val="0"/>
        </w:rPr>
        <w:t xml:space="preserve">Notice Period - 1 month</w:t>
      </w:r>
    </w:p>
    <w:p w:rsidR="00000000" w:rsidDel="00000000" w:rsidP="00000000" w:rsidRDefault="00000000" w:rsidRPr="00000000" w14:paraId="00000035">
      <w:pPr>
        <w:rPr>
          <w:b w:val="1"/>
          <w:bCs w:val="1"/>
          <w:color w:val="191919"/>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References</w:t>
      </w:r>
    </w:p>
    <w:p w:rsidR="00000000" w:rsidDel="00000000" w:rsidP="00000000" w:rsidRDefault="00000000" w:rsidRPr="00000000" w14:paraId="00000037">
      <w:pPr>
        <w:spacing w:line="168" w:lineRule="auto"/>
        <w:rPr>
          <w:sz w:val="10"/>
          <w:szCs w:val="10"/>
        </w:rPr>
      </w:pPr>
      <w:r w:rsidDel="00000000" w:rsidR="00000000" w:rsidRPr="00000000">
        <w:rPr>
          <w:sz w:val="10"/>
          <w:szCs w:val="10"/>
        </w:rPr>
        <mc:AlternateContent>
          <mc:Choice Requires="wpg">
            <w:drawing>
              <wp:inline distB="0" distT="0" distL="0" distR="0">
                <wp:extent cx="5943600" cy="12700"/>
                <wp:effectExtent b="0" l="0" r="0" t="0"/>
                <wp:docPr id="7"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rPr>
          <w:b w:val="1"/>
          <w:bCs w:val="1"/>
          <w:color w:val="191919"/>
        </w:rPr>
      </w:pPr>
      <w:r w:rsidDel="00000000" w:rsidR="00000000" w:rsidRPr="00000000">
        <w:rPr>
          <w:b w:val="1"/>
          <w:bCs w:val="1"/>
          <w:color w:val="191919"/>
          <w:rtl w:val="0"/>
        </w:rPr>
        <w:t xml:space="preserve">Vihanga Wikramarathne</w:t>
      </w:r>
    </w:p>
    <w:p w:rsidR="00000000" w:rsidDel="00000000" w:rsidP="00000000" w:rsidRDefault="00000000" w:rsidRPr="00000000" w14:paraId="00000039">
      <w:pPr>
        <w:rPr/>
      </w:pPr>
      <w:r w:rsidDel="00000000" w:rsidR="00000000" w:rsidRPr="00000000">
        <w:rPr>
          <w:rtl w:val="0"/>
        </w:rPr>
        <w:t xml:space="preserve">Tech Lead, TS Technologies</w:t>
      </w:r>
    </w:p>
    <w:p w:rsidR="00000000" w:rsidDel="00000000" w:rsidP="00000000" w:rsidRDefault="00000000" w:rsidRPr="00000000" w14:paraId="0000003A">
      <w:pPr>
        <w:rPr/>
      </w:pPr>
      <w:r w:rsidDel="00000000" w:rsidR="00000000" w:rsidRPr="00000000">
        <w:rPr>
          <w:rtl w:val="0"/>
        </w:rPr>
        <w:t xml:space="preserve">Phone: +94713892287</w:t>
      </w:r>
    </w:p>
    <w:p w:rsidR="00000000" w:rsidDel="00000000" w:rsidP="00000000" w:rsidRDefault="00000000" w:rsidRPr="00000000" w14:paraId="0000003B">
      <w:pPr>
        <w:rPr/>
      </w:pPr>
      <w:r w:rsidDel="00000000" w:rsidR="00000000" w:rsidRPr="00000000">
        <w:rPr>
          <w:rtl w:val="0"/>
        </w:rPr>
        <w:t xml:space="preserve">Email: vihangaw@tstpl.com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191919"/>
        </w:rPr>
      </w:pPr>
      <w:r w:rsidDel="00000000" w:rsidR="00000000" w:rsidRPr="00000000">
        <w:rPr>
          <w:b w:val="1"/>
          <w:bCs w:val="1"/>
          <w:color w:val="191919"/>
          <w:rtl w:val="0"/>
        </w:rPr>
        <w:t xml:space="preserve">Shanaka De Alwis</w:t>
      </w:r>
    </w:p>
    <w:p w:rsidR="00000000" w:rsidDel="00000000" w:rsidP="00000000" w:rsidRDefault="00000000" w:rsidRPr="00000000" w14:paraId="0000003E">
      <w:pPr>
        <w:rPr/>
      </w:pPr>
      <w:r w:rsidDel="00000000" w:rsidR="00000000" w:rsidRPr="00000000">
        <w:rPr>
          <w:rtl w:val="0"/>
        </w:rPr>
        <w:t xml:space="preserve">General Manager, TS Technologies</w:t>
      </w:r>
    </w:p>
    <w:p w:rsidR="00000000" w:rsidDel="00000000" w:rsidP="00000000" w:rsidRDefault="00000000" w:rsidRPr="00000000" w14:paraId="0000003F">
      <w:pPr>
        <w:rPr/>
      </w:pPr>
      <w:r w:rsidDel="00000000" w:rsidR="00000000" w:rsidRPr="00000000">
        <w:rPr>
          <w:rtl w:val="0"/>
        </w:rPr>
        <w:t xml:space="preserve">Phone: +94714543993</w:t>
      </w:r>
    </w:p>
    <w:p w:rsidR="00000000" w:rsidDel="00000000" w:rsidP="00000000" w:rsidRDefault="00000000" w:rsidRPr="00000000" w14:paraId="00000040">
      <w:pPr>
        <w:rPr/>
      </w:pPr>
      <w:r w:rsidDel="00000000" w:rsidR="00000000" w:rsidRPr="00000000">
        <w:rPr>
          <w:rtl w:val="0"/>
        </w:rPr>
        <w:t xml:space="preserve">Email: shanaka@tstpl.com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720" w:top="907" w:left="1368" w:right="1512"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404040"/>
      </w:rPr>
    </w:lvl>
    <w:lvl w:ilvl="1">
      <w:start w:val="1"/>
      <w:numFmt w:val="bullet"/>
      <w:lvlText w:val="●"/>
      <w:lvlJc w:val="left"/>
      <w:pPr>
        <w:ind w:left="720" w:hanging="360"/>
      </w:pPr>
      <w:rPr>
        <w:rFonts w:ascii="Noto Sans Symbols" w:cs="Noto Sans Symbols" w:eastAsia="Noto Sans Symbols" w:hAnsi="Noto Sans Symbols"/>
        <w:color w:val="404040"/>
      </w:rPr>
    </w:lvl>
    <w:lvl w:ilvl="2">
      <w:start w:val="1"/>
      <w:numFmt w:val="bullet"/>
      <w:lvlText w:val="●"/>
      <w:lvlJc w:val="left"/>
      <w:pPr>
        <w:ind w:left="1080" w:hanging="360"/>
      </w:pPr>
      <w:rPr>
        <w:rFonts w:ascii="Noto Sans Symbols" w:cs="Noto Sans Symbols" w:eastAsia="Noto Sans Symbols" w:hAnsi="Noto Sans Symbols"/>
        <w:color w:val="404040"/>
      </w:rPr>
    </w:lvl>
    <w:lvl w:ilvl="3">
      <w:start w:val="1"/>
      <w:numFmt w:val="bullet"/>
      <w:lvlText w:val="●"/>
      <w:lvlJc w:val="left"/>
      <w:pPr>
        <w:ind w:left="1440" w:hanging="360"/>
      </w:pPr>
      <w:rPr>
        <w:rFonts w:ascii="Noto Sans Symbols" w:cs="Noto Sans Symbols" w:eastAsia="Noto Sans Symbols" w:hAnsi="Noto Sans Symbols"/>
        <w:color w:val="000000"/>
      </w:rPr>
    </w:lvl>
    <w:lvl w:ilvl="4">
      <w:start w:val="1"/>
      <w:numFmt w:val="bullet"/>
      <w:lvlText w:val="●"/>
      <w:lvlJc w:val="left"/>
      <w:pPr>
        <w:ind w:left="1800" w:hanging="360"/>
      </w:pPr>
      <w:rPr>
        <w:rFonts w:ascii="Noto Sans Symbols" w:cs="Noto Sans Symbols" w:eastAsia="Noto Sans Symbols" w:hAnsi="Noto Sans Symbols"/>
        <w:color w:val="000000"/>
      </w:rPr>
    </w:lvl>
    <w:lvl w:ilvl="5">
      <w:start w:val="1"/>
      <w:numFmt w:val="bullet"/>
      <w:lvlText w:val="●"/>
      <w:lvlJc w:val="left"/>
      <w:pPr>
        <w:ind w:left="2160" w:hanging="360"/>
      </w:pPr>
      <w:rPr>
        <w:rFonts w:ascii="Noto Sans Symbols" w:cs="Noto Sans Symbols" w:eastAsia="Noto Sans Symbols" w:hAnsi="Noto Sans Symbols"/>
        <w:color w:val="000000"/>
      </w:rPr>
    </w:lvl>
    <w:lvl w:ilvl="6">
      <w:start w:val="1"/>
      <w:numFmt w:val="bullet"/>
      <w:lvlText w:val="●"/>
      <w:lvlJc w:val="left"/>
      <w:pPr>
        <w:ind w:left="2520" w:hanging="360"/>
      </w:pPr>
      <w:rPr>
        <w:rFonts w:ascii="Noto Sans Symbols" w:cs="Noto Sans Symbols" w:eastAsia="Noto Sans Symbols" w:hAnsi="Noto Sans Symbols"/>
        <w:color w:val="000000"/>
      </w:rPr>
    </w:lvl>
    <w:lvl w:ilvl="7">
      <w:start w:val="1"/>
      <w:numFmt w:val="bullet"/>
      <w:lvlText w:val="●"/>
      <w:lvlJc w:val="left"/>
      <w:pPr>
        <w:ind w:left="2880" w:hanging="360"/>
      </w:pPr>
      <w:rPr>
        <w:rFonts w:ascii="Noto Sans Symbols" w:cs="Noto Sans Symbols" w:eastAsia="Noto Sans Symbols" w:hAnsi="Noto Sans Symbols"/>
        <w:color w:val="000000"/>
      </w:rPr>
    </w:lvl>
    <w:lvl w:ilvl="8">
      <w:start w:val="1"/>
      <w:numFmt w:val="bullet"/>
      <w:lvlText w:val="●"/>
      <w:lvlJc w:val="left"/>
      <w:pPr>
        <w:ind w:left="3240" w:hanging="360"/>
      </w:pPr>
      <w:rPr>
        <w:rFonts w:ascii="Noto Sans Symbols" w:cs="Noto Sans Symbols" w:eastAsia="Noto Sans Symbols" w:hAnsi="Noto Sans Symbols"/>
        <w:color w:val="00000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Arial Black" w:cs="Arial Black" w:eastAsia="Arial Black" w:hAnsi="Arial Black"/>
      <w:b w:val="1"/>
      <w:bCs w:val="1"/>
      <w:sz w:val="24"/>
      <w:szCs w:val="24"/>
    </w:rPr>
  </w:style>
  <w:style w:type="paragraph" w:styleId="Heading2">
    <w:name w:val="heading 2"/>
    <w:basedOn w:val="Normal"/>
    <w:next w:val="Normal"/>
    <w:pPr>
      <w:keepNext w:val="1"/>
      <w:keepLines w:val="1"/>
      <w:tabs>
        <w:tab w:val="right" w:leader="none" w:pos="9360"/>
      </w:tabs>
      <w:spacing w:after="100" w:before="180" w:lineRule="auto"/>
    </w:pPr>
    <w:rPr>
      <w:b w:val="1"/>
      <w:bCs w:val="1"/>
      <w:color w:val="191919"/>
    </w:rPr>
  </w:style>
  <w:style w:type="paragraph" w:styleId="Heading3">
    <w:name w:val="heading 3"/>
    <w:basedOn w:val="Normal"/>
    <w:next w:val="Normal"/>
    <w:pPr>
      <w:keepNext w:val="1"/>
      <w:keepLines w:val="1"/>
      <w:spacing w:after="0" w:before="240" w:lineRule="auto"/>
    </w:pPr>
    <w:rPr>
      <w:rFonts w:ascii="Arial Black" w:cs="Arial Black" w:eastAsia="Arial Black" w:hAnsi="Arial Black"/>
      <w:b w:val="1"/>
      <w:bCs w:val="1"/>
      <w:sz w:val="24"/>
      <w:szCs w:val="24"/>
    </w:rPr>
  </w:style>
  <w:style w:type="paragraph" w:styleId="Heading4">
    <w:name w:val="heading 4"/>
    <w:basedOn w:val="Normal"/>
    <w:next w:val="Normal"/>
    <w:pPr>
      <w:keepNext w:val="1"/>
      <w:keepLines w:val="1"/>
      <w:spacing w:after="0" w:before="40" w:lineRule="auto"/>
    </w:pPr>
    <w:rPr>
      <w:smallCaps w:val="1"/>
      <w:color w:val="0e0e0e"/>
      <w:sz w:val="28"/>
      <w:szCs w:val="28"/>
    </w:rPr>
  </w:style>
  <w:style w:type="paragraph" w:styleId="Heading5">
    <w:name w:val="heading 5"/>
    <w:basedOn w:val="Normal"/>
    <w:next w:val="Normal"/>
    <w:pPr>
      <w:keepNext w:val="1"/>
      <w:keepLines w:val="1"/>
      <w:spacing w:after="0" w:before="40" w:lineRule="auto"/>
    </w:pPr>
    <w:rPr>
      <w:rFonts w:ascii="Arial Black" w:cs="Arial Black" w:eastAsia="Arial Black" w:hAnsi="Arial Black"/>
      <w:color w:val="0e0e0e"/>
    </w:rPr>
  </w:style>
  <w:style w:type="paragraph" w:styleId="Heading6">
    <w:name w:val="heading 6"/>
    <w:basedOn w:val="Normal"/>
    <w:next w:val="Normal"/>
    <w:pPr>
      <w:keepNext w:val="1"/>
      <w:keepLines w:val="1"/>
      <w:spacing w:after="0" w:before="40" w:lineRule="auto"/>
    </w:pPr>
    <w:rPr>
      <w:rFonts w:ascii="Arial Black" w:cs="Arial Black" w:eastAsia="Arial Black" w:hAnsi="Arial Black"/>
      <w:color w:val="090909"/>
    </w:rPr>
  </w:style>
  <w:style w:type="paragraph" w:styleId="Title">
    <w:name w:val="Title"/>
    <w:basedOn w:val="Normal"/>
    <w:next w:val="Normal"/>
    <w:pPr>
      <w:spacing w:after="0" w:lineRule="auto"/>
    </w:pPr>
    <w:rPr>
      <w:rFonts w:ascii="Arial Black" w:cs="Arial Black" w:eastAsia="Arial Black" w:hAnsi="Arial Black"/>
      <w:b w:val="1"/>
      <w:bCs w:val="1"/>
      <w:sz w:val="72"/>
      <w:szCs w:val="72"/>
    </w:rPr>
  </w:style>
  <w:style w:type="paragraph" w:styleId="Subtitle">
    <w:name w:val="Subtitle"/>
    <w:basedOn w:val="Normal"/>
    <w:next w:val="Normal"/>
    <w:pPr>
      <w:spacing w:after="0" w:before="120" w:lineRule="auto"/>
    </w:pPr>
    <w:rPr>
      <w:smallCap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react.j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linkedin.com/in/vihanga-gunathilake/" TargetMode="External"/><Relationship Id="rId7" Type="http://schemas.openxmlformats.org/officeDocument/2006/relationships/hyperlink" Target="https://github.com/vihanga951016" TargetMode="External"/><Relationship Id="rId8" Type="http://schemas.openxmlformats.org/officeDocument/2006/relationships/hyperlink" Target="https://vihangagunathilak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