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1734E0" w14:textId="77777777" w:rsidR="00BA3E10" w:rsidRPr="00916A3A" w:rsidRDefault="00000000">
      <w:pPr>
        <w:spacing w:after="160"/>
        <w:jc w:val="center"/>
        <w:rPr>
          <w:lang w:val="en-IN"/>
        </w:rPr>
      </w:pPr>
      <w:r w:rsidRPr="00916A3A">
        <w:rPr>
          <w:sz w:val="32"/>
          <w:szCs w:val="32"/>
          <w:lang w:val="en-IN"/>
        </w:rPr>
        <w:t xml:space="preserve">Operationalizing the Adaptive Markets Hypothesis: Observable </w:t>
      </w:r>
      <w:proofErr w:type="spellStart"/>
      <w:r w:rsidRPr="00916A3A">
        <w:rPr>
          <w:sz w:val="32"/>
          <w:szCs w:val="32"/>
          <w:lang w:val="en-IN"/>
        </w:rPr>
        <w:t>Behavioral</w:t>
      </w:r>
      <w:proofErr w:type="spellEnd"/>
      <w:r w:rsidRPr="00916A3A">
        <w:rPr>
          <w:sz w:val="32"/>
          <w:szCs w:val="32"/>
          <w:lang w:val="en-IN"/>
        </w:rPr>
        <w:t xml:space="preserve"> Proxies, Real-Time Efficiency Scoring, and Regime-Conditional Alpha Generation</w:t>
      </w:r>
    </w:p>
    <w:p w14:paraId="2CE8B161" w14:textId="77777777" w:rsidR="00BA3E10" w:rsidRPr="00916A3A" w:rsidRDefault="00000000">
      <w:pPr>
        <w:pStyle w:val="Heading1"/>
        <w:rPr>
          <w:b w:val="0"/>
          <w:bCs w:val="0"/>
          <w:color w:val="auto"/>
          <w:lang w:val="en-IN"/>
        </w:rPr>
      </w:pPr>
      <w:r w:rsidRPr="00916A3A">
        <w:rPr>
          <w:b w:val="0"/>
          <w:bCs w:val="0"/>
          <w:color w:val="auto"/>
          <w:lang w:val="en-IN"/>
        </w:rPr>
        <w:t>Abstract</w:t>
      </w:r>
    </w:p>
    <w:p w14:paraId="75E9A848" w14:textId="4D225A8B" w:rsidR="00BA3E10" w:rsidRPr="00916A3A" w:rsidRDefault="00000000">
      <w:pPr>
        <w:spacing w:before="60" w:after="100"/>
        <w:jc w:val="both"/>
        <w:rPr>
          <w:lang w:val="en-IN"/>
        </w:rPr>
      </w:pPr>
      <w:r w:rsidRPr="00916A3A">
        <w:rPr>
          <w:lang w:val="en-IN"/>
        </w:rPr>
        <w:t xml:space="preserve">The Adaptive Markets Hypothesis (AMH) of Lo (2004, 2017) provides a compelling theoretical account of time-varying market efficiency, yet it lacks a concrete empirical operationalization: it does not specify </w:t>
      </w:r>
      <w:r w:rsidRPr="00916A3A">
        <w:rPr>
          <w:i/>
          <w:iCs/>
          <w:lang w:val="en-IN"/>
        </w:rPr>
        <w:t>how</w:t>
      </w:r>
      <w:r w:rsidRPr="00916A3A">
        <w:rPr>
          <w:lang w:val="en-IN"/>
        </w:rPr>
        <w:t xml:space="preserve"> to detect efficiency regimes in real time, nor </w:t>
      </w:r>
      <w:r w:rsidRPr="00916A3A">
        <w:rPr>
          <w:i/>
          <w:iCs/>
          <w:lang w:val="en-IN"/>
        </w:rPr>
        <w:t>when</w:t>
      </w:r>
      <w:r w:rsidRPr="00916A3A">
        <w:rPr>
          <w:lang w:val="en-IN"/>
        </w:rPr>
        <w:t xml:space="preserve"> to deploy a trading signal conditional on those regimes. This paper addresses that gap directly. We make three contributions. First, we construct a </w:t>
      </w:r>
      <w:proofErr w:type="spellStart"/>
      <w:r w:rsidRPr="00916A3A">
        <w:rPr>
          <w:lang w:val="en-IN"/>
        </w:rPr>
        <w:t>Behavioral</w:t>
      </w:r>
      <w:proofErr w:type="spellEnd"/>
      <w:r w:rsidRPr="00916A3A">
        <w:rPr>
          <w:lang w:val="en-IN"/>
        </w:rPr>
        <w:t xml:space="preserve"> Proxy Composite (BPC) — a weighted index of five observable, high-frequency signals that approximate the aggregate </w:t>
      </w:r>
      <w:r w:rsidR="00967075" w:rsidRPr="00916A3A">
        <w:rPr>
          <w:lang w:val="en-IN"/>
        </w:rPr>
        <w:t>behavioural</w:t>
      </w:r>
      <w:r w:rsidRPr="00916A3A">
        <w:rPr>
          <w:lang w:val="en-IN"/>
        </w:rPr>
        <w:t xml:space="preserve"> state of the market: cross-sectional return dispersion (herding proxy), the Lo-</w:t>
      </w:r>
      <w:proofErr w:type="spellStart"/>
      <w:r w:rsidRPr="00916A3A">
        <w:rPr>
          <w:lang w:val="en-IN"/>
        </w:rPr>
        <w:t>MacKinlay</w:t>
      </w:r>
      <w:proofErr w:type="spellEnd"/>
      <w:r w:rsidRPr="00916A3A">
        <w:rPr>
          <w:lang w:val="en-IN"/>
        </w:rPr>
        <w:t xml:space="preserve"> (1988) variance ratio (autocorrelation proxy), return volatility asymmetry (loss aversion proxy), </w:t>
      </w:r>
      <w:proofErr w:type="spellStart"/>
      <w:r w:rsidRPr="00916A3A">
        <w:rPr>
          <w:lang w:val="en-IN"/>
        </w:rPr>
        <w:t>FinBERT</w:t>
      </w:r>
      <w:proofErr w:type="spellEnd"/>
      <w:r w:rsidRPr="00916A3A">
        <w:rPr>
          <w:lang w:val="en-IN"/>
        </w:rPr>
        <w:t xml:space="preserve">-based news sentiment, and the </w:t>
      </w:r>
      <w:proofErr w:type="spellStart"/>
      <w:r w:rsidRPr="00916A3A">
        <w:rPr>
          <w:lang w:val="en-IN"/>
        </w:rPr>
        <w:t>Amihud</w:t>
      </w:r>
      <w:proofErr w:type="spellEnd"/>
      <w:r w:rsidRPr="00916A3A">
        <w:rPr>
          <w:lang w:val="en-IN"/>
        </w:rPr>
        <w:t xml:space="preserve"> (2002) illiquidity ratio. Second, we build a Real-Time Efficiency Score (RES) that combines the Hurst exponent, variance ratio statistic, and Ljung-Box autocorrelation test into a single composite that tracks market efficiency on a rolling basis. Third, we implement a regime-conditional trading filter: momentum and sentiment signals are only deployed when the RES is below a validated threshold, indicating a </w:t>
      </w:r>
      <w:proofErr w:type="gramStart"/>
      <w:r w:rsidR="00967075" w:rsidRPr="00916A3A">
        <w:rPr>
          <w:lang w:val="en-IN"/>
        </w:rPr>
        <w:t>behaviourally</w:t>
      </w:r>
      <w:r w:rsidRPr="00916A3A">
        <w:rPr>
          <w:lang w:val="en-IN"/>
        </w:rPr>
        <w:t>-driven</w:t>
      </w:r>
      <w:proofErr w:type="gramEnd"/>
      <w:r w:rsidRPr="00916A3A">
        <w:rPr>
          <w:lang w:val="en-IN"/>
        </w:rPr>
        <w:t xml:space="preserve"> inefficient regime. Using a Hamilton (1989) Markov regime-switching simulation calibrated to S&amp;P 100 equity properties, our walk-forward validation shows that the RES achieves 67.7% regime classification accuracy (AUC = 0.664), validating the core detection mechanism. We report all results using the Deflated Sharpe Ratio (Bailey &amp; Lopez de Prado, 2014) with Benjamini-Hochberg multiple-testing correction, and we identify the conditions under which the regime-conditional filter adds measurable incremental value over unconditional signal deployment. We explicitly </w:t>
      </w:r>
      <w:r w:rsidRPr="00916A3A">
        <w:rPr>
          <w:i/>
          <w:iCs/>
          <w:lang w:val="en-IN"/>
        </w:rPr>
        <w:t>do not</w:t>
      </w:r>
      <w:r w:rsidRPr="00916A3A">
        <w:rPr>
          <w:lang w:val="en-IN"/>
        </w:rPr>
        <w:t xml:space="preserve"> claim a new theory — the theoretical spine of this paper is Lo's AMH. Our contribution is methodological: we turn an explanatory theory into a testable, computable system.</w:t>
      </w:r>
    </w:p>
    <w:p w14:paraId="1FE9CE64" w14:textId="77777777" w:rsidR="00BA3E10" w:rsidRPr="00916A3A" w:rsidRDefault="00000000">
      <w:pPr>
        <w:spacing w:before="120"/>
        <w:jc w:val="both"/>
        <w:rPr>
          <w:lang w:val="en-IN"/>
        </w:rPr>
      </w:pPr>
      <w:r w:rsidRPr="00916A3A">
        <w:rPr>
          <w:lang w:val="en-IN"/>
        </w:rPr>
        <w:t xml:space="preserve"> </w:t>
      </w:r>
    </w:p>
    <w:p w14:paraId="6ECE76A4" w14:textId="77777777" w:rsidR="00BA3E10" w:rsidRPr="00916A3A" w:rsidRDefault="00000000">
      <w:pPr>
        <w:pStyle w:val="Heading1"/>
        <w:rPr>
          <w:b w:val="0"/>
          <w:bCs w:val="0"/>
          <w:color w:val="auto"/>
          <w:lang w:val="en-IN"/>
        </w:rPr>
      </w:pPr>
      <w:r w:rsidRPr="00916A3A">
        <w:rPr>
          <w:b w:val="0"/>
          <w:bCs w:val="0"/>
          <w:color w:val="auto"/>
          <w:lang w:val="en-IN"/>
        </w:rPr>
        <w:t>I. Introduction</w:t>
      </w:r>
    </w:p>
    <w:p w14:paraId="01AA7070" w14:textId="77777777" w:rsidR="00BA3E10" w:rsidRPr="00916A3A" w:rsidRDefault="00000000">
      <w:pPr>
        <w:spacing w:before="60" w:after="100"/>
        <w:jc w:val="both"/>
        <w:rPr>
          <w:lang w:val="en-IN"/>
        </w:rPr>
      </w:pPr>
      <w:r w:rsidRPr="00916A3A">
        <w:rPr>
          <w:lang w:val="en-IN"/>
        </w:rPr>
        <w:t xml:space="preserve">Financial markets are not statically efficient — this is no longer seriously contested. The literature documenting predictable patterns is vast: momentum (Jegadeesh &amp; Titman, 1993), post-earnings announcement drift (Ball &amp; Brown, 1968), the low-volatility anomaly (Ang et al., 2006), and liquidity premia (Amihud, 2002) all demonstrate that prices do not instantaneously incorporate all available information. The question that remains unresolved is more precise: </w:t>
      </w:r>
      <w:r w:rsidRPr="00916A3A">
        <w:rPr>
          <w:i/>
          <w:iCs/>
          <w:lang w:val="en-IN"/>
        </w:rPr>
        <w:t>under what conditions</w:t>
      </w:r>
      <w:r w:rsidRPr="00916A3A">
        <w:rPr>
          <w:lang w:val="en-IN"/>
        </w:rPr>
        <w:t xml:space="preserve"> are these anomalies active, and is it possible to detect those conditions in real time before the trade, not in retrospect?</w:t>
      </w:r>
    </w:p>
    <w:p w14:paraId="02A819BC" w14:textId="77777777" w:rsidR="00BA3E10" w:rsidRPr="00916A3A" w:rsidRDefault="00000000">
      <w:pPr>
        <w:spacing w:before="80"/>
        <w:jc w:val="both"/>
        <w:rPr>
          <w:lang w:val="en-IN"/>
        </w:rPr>
      </w:pPr>
      <w:r w:rsidRPr="00916A3A">
        <w:rPr>
          <w:lang w:val="en-IN"/>
        </w:rPr>
        <w:t xml:space="preserve"> </w:t>
      </w:r>
    </w:p>
    <w:p w14:paraId="05EFF8C0" w14:textId="77777777" w:rsidR="00BA3E10" w:rsidRPr="00916A3A" w:rsidRDefault="00000000">
      <w:pPr>
        <w:spacing w:before="60" w:after="100"/>
        <w:jc w:val="both"/>
        <w:rPr>
          <w:lang w:val="en-IN"/>
        </w:rPr>
      </w:pPr>
      <w:r w:rsidRPr="00916A3A">
        <w:rPr>
          <w:lang w:val="en-IN"/>
        </w:rPr>
        <w:t xml:space="preserve">Andrew Lo's Adaptive Markets Hypothesis (Lo, 2004, 2017) provides the most credible theoretical answer to date. Lo argues that market efficiency is not a binary property but an evolutionary one: strategies earn returns when they are not yet widely known, and those returns decay as the strategy becomes crowded and arbitraged. Efficiency is therefore a </w:t>
      </w:r>
      <w:r w:rsidRPr="00916A3A">
        <w:rPr>
          <w:i/>
          <w:iCs/>
          <w:lang w:val="en-IN"/>
        </w:rPr>
        <w:t>destination</w:t>
      </w:r>
      <w:r w:rsidRPr="00916A3A">
        <w:rPr>
          <w:lang w:val="en-IN"/>
        </w:rPr>
        <w:t xml:space="preserve"> the market tends toward, not a state it permanently occupies. The AMH reconciles </w:t>
      </w:r>
      <w:proofErr w:type="spellStart"/>
      <w:r w:rsidRPr="00916A3A">
        <w:rPr>
          <w:lang w:val="en-IN"/>
        </w:rPr>
        <w:t>behavioral</w:t>
      </w:r>
      <w:proofErr w:type="spellEnd"/>
      <w:r w:rsidRPr="00916A3A">
        <w:rPr>
          <w:lang w:val="en-IN"/>
        </w:rPr>
        <w:t xml:space="preserve"> finance and EMH without rejecting either: inefficiencies exist because of </w:t>
      </w:r>
      <w:proofErr w:type="spellStart"/>
      <w:r w:rsidRPr="00916A3A">
        <w:rPr>
          <w:lang w:val="en-IN"/>
        </w:rPr>
        <w:t>behavioral</w:t>
      </w:r>
      <w:proofErr w:type="spellEnd"/>
      <w:r w:rsidRPr="00916A3A">
        <w:rPr>
          <w:lang w:val="en-IN"/>
        </w:rPr>
        <w:t xml:space="preserve"> biases, but they are bounded and self-correcting.</w:t>
      </w:r>
    </w:p>
    <w:p w14:paraId="622691BE" w14:textId="77777777" w:rsidR="00BA3E10" w:rsidRPr="00916A3A" w:rsidRDefault="00000000">
      <w:pPr>
        <w:spacing w:before="80"/>
        <w:jc w:val="both"/>
        <w:rPr>
          <w:lang w:val="en-IN"/>
        </w:rPr>
      </w:pPr>
      <w:r w:rsidRPr="00916A3A">
        <w:rPr>
          <w:lang w:val="en-IN"/>
        </w:rPr>
        <w:t xml:space="preserve"> </w:t>
      </w:r>
    </w:p>
    <w:p w14:paraId="7CB220D7" w14:textId="77777777" w:rsidR="00BA3E10" w:rsidRPr="00916A3A" w:rsidRDefault="00000000">
      <w:pPr>
        <w:spacing w:before="60" w:after="100"/>
        <w:jc w:val="both"/>
        <w:rPr>
          <w:lang w:val="en-IN"/>
        </w:rPr>
      </w:pPr>
      <w:r w:rsidRPr="00916A3A">
        <w:rPr>
          <w:lang w:val="en-IN"/>
        </w:rPr>
        <w:t xml:space="preserve">The AMH's limitation is that it is </w:t>
      </w:r>
      <w:r w:rsidRPr="00916A3A">
        <w:rPr>
          <w:i/>
          <w:iCs/>
          <w:lang w:val="en-IN"/>
        </w:rPr>
        <w:t>descriptive</w:t>
      </w:r>
      <w:r w:rsidRPr="00916A3A">
        <w:rPr>
          <w:lang w:val="en-IN"/>
        </w:rPr>
        <w:t xml:space="preserve">, not </w:t>
      </w:r>
      <w:r w:rsidRPr="00916A3A">
        <w:rPr>
          <w:i/>
          <w:iCs/>
          <w:lang w:val="en-IN"/>
        </w:rPr>
        <w:t>prescriptive</w:t>
      </w:r>
      <w:r w:rsidRPr="00916A3A">
        <w:rPr>
          <w:lang w:val="en-IN"/>
        </w:rPr>
        <w:t xml:space="preserve">. Lo does not specify a mechanism for detecting efficiency regime shifts in real time. A practitioner reading the AMH is left with the following unanswered question: given today's market data, am I currently in an efficient regime (where simple strategies will fail) or </w:t>
      </w:r>
      <w:r w:rsidRPr="00916A3A">
        <w:rPr>
          <w:lang w:val="en-IN"/>
        </w:rPr>
        <w:lastRenderedPageBreak/>
        <w:t xml:space="preserve">an inefficient regime (where </w:t>
      </w:r>
      <w:proofErr w:type="spellStart"/>
      <w:r w:rsidRPr="00916A3A">
        <w:rPr>
          <w:lang w:val="en-IN"/>
        </w:rPr>
        <w:t>behavioral</w:t>
      </w:r>
      <w:proofErr w:type="spellEnd"/>
      <w:r w:rsidRPr="00916A3A">
        <w:rPr>
          <w:lang w:val="en-IN"/>
        </w:rPr>
        <w:t xml:space="preserve"> signals carry information)? Without an answer to this question, the AMH cannot guide a trading decision.</w:t>
      </w:r>
    </w:p>
    <w:p w14:paraId="58A2E3FF" w14:textId="77777777" w:rsidR="00BA3E10" w:rsidRPr="00916A3A" w:rsidRDefault="00000000">
      <w:pPr>
        <w:spacing w:before="80"/>
        <w:jc w:val="both"/>
        <w:rPr>
          <w:lang w:val="en-IN"/>
        </w:rPr>
      </w:pPr>
      <w:r w:rsidRPr="00916A3A">
        <w:rPr>
          <w:lang w:val="en-IN"/>
        </w:rPr>
        <w:t xml:space="preserve"> </w:t>
      </w:r>
    </w:p>
    <w:p w14:paraId="7C118C45" w14:textId="77777777" w:rsidR="00BA3E10" w:rsidRPr="00916A3A" w:rsidRDefault="00000000">
      <w:pPr>
        <w:spacing w:before="60" w:after="100"/>
        <w:jc w:val="both"/>
        <w:rPr>
          <w:lang w:val="en-IN"/>
        </w:rPr>
      </w:pPr>
      <w:r w:rsidRPr="00916A3A">
        <w:rPr>
          <w:lang w:val="en-IN"/>
        </w:rPr>
        <w:t xml:space="preserve">This paper provides that answer — or more precisely, a first rigorous attempt at one. We propose a Temporal </w:t>
      </w:r>
      <w:proofErr w:type="spellStart"/>
      <w:r w:rsidRPr="00916A3A">
        <w:rPr>
          <w:lang w:val="en-IN"/>
        </w:rPr>
        <w:t>Behavioral</w:t>
      </w:r>
      <w:proofErr w:type="spellEnd"/>
      <w:r w:rsidRPr="00916A3A">
        <w:rPr>
          <w:lang w:val="en-IN"/>
        </w:rPr>
        <w:t xml:space="preserve"> Market Dynamics (TBMD) system with three operational components: an observable </w:t>
      </w:r>
      <w:proofErr w:type="spellStart"/>
      <w:r w:rsidRPr="00916A3A">
        <w:rPr>
          <w:lang w:val="en-IN"/>
        </w:rPr>
        <w:t>behavioral</w:t>
      </w:r>
      <w:proofErr w:type="spellEnd"/>
      <w:r w:rsidRPr="00916A3A">
        <w:rPr>
          <w:lang w:val="en-IN"/>
        </w:rPr>
        <w:t xml:space="preserve"> proxy composite, a real-time efficiency score derived from established statistical tests, and a regime-conditional trading filter that activates </w:t>
      </w:r>
      <w:proofErr w:type="spellStart"/>
      <w:r w:rsidRPr="00916A3A">
        <w:rPr>
          <w:lang w:val="en-IN"/>
        </w:rPr>
        <w:t>behavioral</w:t>
      </w:r>
      <w:proofErr w:type="spellEnd"/>
      <w:r w:rsidRPr="00916A3A">
        <w:rPr>
          <w:lang w:val="en-IN"/>
        </w:rPr>
        <w:t xml:space="preserve"> signals only when the efficiency score indicates an exploitable regime. We validate each component separately and honestly report where the system succeeds and where it falls short.</w:t>
      </w:r>
    </w:p>
    <w:p w14:paraId="483F1CB7" w14:textId="77777777" w:rsidR="00BA3E10" w:rsidRPr="00916A3A" w:rsidRDefault="00000000">
      <w:pPr>
        <w:spacing w:before="80"/>
        <w:jc w:val="both"/>
        <w:rPr>
          <w:lang w:val="en-IN"/>
        </w:rPr>
      </w:pPr>
      <w:r w:rsidRPr="00916A3A">
        <w:rPr>
          <w:lang w:val="en-IN"/>
        </w:rPr>
        <w:t xml:space="preserve"> </w:t>
      </w:r>
    </w:p>
    <w:p w14:paraId="383D76D1" w14:textId="77777777" w:rsidR="00BA3E10" w:rsidRPr="00916A3A" w:rsidRDefault="00000000">
      <w:pPr>
        <w:spacing w:before="60" w:after="100"/>
        <w:jc w:val="both"/>
        <w:rPr>
          <w:lang w:val="en-IN"/>
        </w:rPr>
      </w:pPr>
      <w:r w:rsidRPr="00916A3A">
        <w:rPr>
          <w:lang w:val="en-IN"/>
        </w:rPr>
        <w:t>Our contributions are as follows:</w:t>
      </w:r>
    </w:p>
    <w:p w14:paraId="2903FDB4" w14:textId="77777777" w:rsidR="00BA3E10" w:rsidRPr="00916A3A" w:rsidRDefault="00000000">
      <w:pPr>
        <w:pStyle w:val="ListParagraph"/>
        <w:numPr>
          <w:ilvl w:val="0"/>
          <w:numId w:val="2"/>
        </w:numPr>
        <w:spacing w:before="40" w:after="60"/>
        <w:jc w:val="both"/>
        <w:rPr>
          <w:lang w:val="en-IN"/>
        </w:rPr>
      </w:pPr>
      <w:proofErr w:type="spellStart"/>
      <w:r w:rsidRPr="00916A3A">
        <w:rPr>
          <w:lang w:val="en-IN"/>
        </w:rPr>
        <w:t>Behavioral</w:t>
      </w:r>
      <w:proofErr w:type="spellEnd"/>
      <w:r w:rsidRPr="00916A3A">
        <w:rPr>
          <w:lang w:val="en-IN"/>
        </w:rPr>
        <w:t xml:space="preserve"> Proxy Composite (BPC): A computable, rolling-window composite of five observable </w:t>
      </w:r>
      <w:proofErr w:type="spellStart"/>
      <w:r w:rsidRPr="00916A3A">
        <w:rPr>
          <w:lang w:val="en-IN"/>
        </w:rPr>
        <w:t>behavioral</w:t>
      </w:r>
      <w:proofErr w:type="spellEnd"/>
      <w:r w:rsidRPr="00916A3A">
        <w:rPr>
          <w:lang w:val="en-IN"/>
        </w:rPr>
        <w:t xml:space="preserve"> signals with elastic-net estimated weights, replacing the unobservable theoretical constructs proposed in prior work.</w:t>
      </w:r>
    </w:p>
    <w:p w14:paraId="1928AAB3" w14:textId="77777777" w:rsidR="00BA3E10" w:rsidRPr="00916A3A" w:rsidRDefault="00000000">
      <w:pPr>
        <w:pStyle w:val="ListParagraph"/>
        <w:numPr>
          <w:ilvl w:val="0"/>
          <w:numId w:val="2"/>
        </w:numPr>
        <w:spacing w:before="40" w:after="60"/>
        <w:jc w:val="both"/>
        <w:rPr>
          <w:lang w:val="en-IN"/>
        </w:rPr>
      </w:pPr>
      <w:r w:rsidRPr="00916A3A">
        <w:rPr>
          <w:lang w:val="en-IN"/>
        </w:rPr>
        <w:t>Real-Time Efficiency Score (RES): A composite of the Hurst exponent, Lo-</w:t>
      </w:r>
      <w:proofErr w:type="spellStart"/>
      <w:r w:rsidRPr="00916A3A">
        <w:rPr>
          <w:lang w:val="en-IN"/>
        </w:rPr>
        <w:t>MacKinlay</w:t>
      </w:r>
      <w:proofErr w:type="spellEnd"/>
      <w:r w:rsidRPr="00916A3A">
        <w:rPr>
          <w:lang w:val="en-IN"/>
        </w:rPr>
        <w:t xml:space="preserve"> variance ratio, and Ljung-Box statistic that achieves 67.7% regime classification accuracy against ground-truth labels in a regime-switching validation framework.</w:t>
      </w:r>
    </w:p>
    <w:p w14:paraId="4829535E" w14:textId="77777777" w:rsidR="00BA3E10" w:rsidRPr="00916A3A" w:rsidRDefault="00000000">
      <w:pPr>
        <w:pStyle w:val="ListParagraph"/>
        <w:numPr>
          <w:ilvl w:val="0"/>
          <w:numId w:val="2"/>
        </w:numPr>
        <w:spacing w:before="40" w:after="60"/>
        <w:jc w:val="both"/>
        <w:rPr>
          <w:lang w:val="en-IN"/>
        </w:rPr>
      </w:pPr>
      <w:r w:rsidRPr="00916A3A">
        <w:rPr>
          <w:lang w:val="en-IN"/>
        </w:rPr>
        <w:t>Regime-Conditional Filter: A trading rule that conditions signal deployment on the RES, validated through proper walk-forward testing with Deflated Sharpe Ratio reporting and Benjamini-Hochberg multiple-testing correction.</w:t>
      </w:r>
    </w:p>
    <w:p w14:paraId="74701BC8" w14:textId="77777777" w:rsidR="00BA3E10" w:rsidRPr="00916A3A" w:rsidRDefault="00000000">
      <w:pPr>
        <w:pStyle w:val="ListParagraph"/>
        <w:numPr>
          <w:ilvl w:val="0"/>
          <w:numId w:val="2"/>
        </w:numPr>
        <w:spacing w:before="40" w:after="60"/>
        <w:jc w:val="both"/>
        <w:rPr>
          <w:lang w:val="en-IN"/>
        </w:rPr>
      </w:pPr>
      <w:r w:rsidRPr="00916A3A">
        <w:rPr>
          <w:lang w:val="en-IN"/>
        </w:rPr>
        <w:t>Methodological Honesty: All claims in this paper are bounded by statistical tests with appropriate significance thresholds. We do not claim a Sharpe ratio without a confidence interval, and we do not report grid-searched parameters without multiple-testing correction.</w:t>
      </w:r>
    </w:p>
    <w:p w14:paraId="0BE6B14F" w14:textId="77777777" w:rsidR="00BA3E10" w:rsidRPr="00916A3A" w:rsidRDefault="00000000">
      <w:pPr>
        <w:spacing w:before="120"/>
        <w:jc w:val="both"/>
        <w:rPr>
          <w:lang w:val="en-IN"/>
        </w:rPr>
      </w:pPr>
      <w:r w:rsidRPr="00916A3A">
        <w:rPr>
          <w:lang w:val="en-IN"/>
        </w:rPr>
        <w:t xml:space="preserve"> </w:t>
      </w:r>
    </w:p>
    <w:p w14:paraId="4FF42342" w14:textId="77777777" w:rsidR="00BA3E10" w:rsidRPr="00916A3A" w:rsidRDefault="00000000">
      <w:pPr>
        <w:pStyle w:val="Heading1"/>
        <w:rPr>
          <w:b w:val="0"/>
          <w:bCs w:val="0"/>
          <w:color w:val="auto"/>
          <w:lang w:val="en-IN"/>
        </w:rPr>
      </w:pPr>
      <w:r w:rsidRPr="00916A3A">
        <w:rPr>
          <w:b w:val="0"/>
          <w:bCs w:val="0"/>
          <w:color w:val="auto"/>
          <w:lang w:val="en-IN"/>
        </w:rPr>
        <w:t>II. Literature Review</w:t>
      </w:r>
    </w:p>
    <w:p w14:paraId="63F989A5" w14:textId="77777777" w:rsidR="00BA3E10" w:rsidRPr="00916A3A" w:rsidRDefault="00000000">
      <w:pPr>
        <w:pStyle w:val="Heading2"/>
        <w:spacing w:after="120"/>
        <w:rPr>
          <w:b w:val="0"/>
          <w:bCs w:val="0"/>
          <w:color w:val="auto"/>
          <w:lang w:val="en-IN"/>
        </w:rPr>
      </w:pPr>
      <w:r w:rsidRPr="00916A3A">
        <w:rPr>
          <w:b w:val="0"/>
          <w:bCs w:val="0"/>
          <w:color w:val="auto"/>
          <w:lang w:val="en-IN"/>
        </w:rPr>
        <w:t>A.  The Efficient Market Hypothesis and Its Limits</w:t>
      </w:r>
    </w:p>
    <w:p w14:paraId="772263A4" w14:textId="77777777" w:rsidR="00BA3E10" w:rsidRPr="00916A3A" w:rsidRDefault="00000000">
      <w:pPr>
        <w:spacing w:before="60" w:after="100"/>
        <w:jc w:val="both"/>
        <w:rPr>
          <w:lang w:val="en-IN"/>
        </w:rPr>
      </w:pPr>
      <w:r w:rsidRPr="00916A3A">
        <w:rPr>
          <w:lang w:val="en-IN"/>
        </w:rPr>
        <w:t>Fama (1970) formalized the Efficient Market Hypothesis, defining three forms — weak, semi-strong, and strong — each implying a different scope of information incorporation into prices. Under strong-form efficiency, no investor should earn consistent excess returns. The EMH was the dominant paradigm for three decades and remains the null hypothesis for empirical asset pricing.</w:t>
      </w:r>
    </w:p>
    <w:p w14:paraId="7D558F93" w14:textId="77777777" w:rsidR="00BA3E10" w:rsidRPr="00916A3A" w:rsidRDefault="00000000">
      <w:pPr>
        <w:spacing w:before="80"/>
        <w:jc w:val="both"/>
        <w:rPr>
          <w:lang w:val="en-IN"/>
        </w:rPr>
      </w:pPr>
      <w:r w:rsidRPr="00916A3A">
        <w:rPr>
          <w:lang w:val="en-IN"/>
        </w:rPr>
        <w:t xml:space="preserve"> </w:t>
      </w:r>
    </w:p>
    <w:p w14:paraId="5671E420" w14:textId="77777777" w:rsidR="00BA3E10" w:rsidRPr="00916A3A" w:rsidRDefault="00000000">
      <w:pPr>
        <w:spacing w:before="60" w:after="100"/>
        <w:jc w:val="both"/>
        <w:rPr>
          <w:lang w:val="en-IN"/>
        </w:rPr>
      </w:pPr>
      <w:r w:rsidRPr="00916A3A">
        <w:rPr>
          <w:lang w:val="en-IN"/>
        </w:rPr>
        <w:t>However, the empirical record has accumulated significant deviations. Jegadeesh and Titman (1993) documented that buying past winners and selling past losers generates positive returns over 3–</w:t>
      </w:r>
      <w:proofErr w:type="gramStart"/>
      <w:r w:rsidRPr="00916A3A">
        <w:rPr>
          <w:lang w:val="en-IN"/>
        </w:rPr>
        <w:t>12 month</w:t>
      </w:r>
      <w:proofErr w:type="gramEnd"/>
      <w:r w:rsidRPr="00916A3A">
        <w:rPr>
          <w:lang w:val="en-IN"/>
        </w:rPr>
        <w:t xml:space="preserve"> horizons. Ball and Brown (1968) identified post-earnings announcement drift, a slow price adjustment to earnings news. DeBondt and Thaler (1985) found long-horizon mean reversion. These anomalies are not easily reconciled with strict-form EMH.</w:t>
      </w:r>
    </w:p>
    <w:p w14:paraId="6A4984DA" w14:textId="77777777" w:rsidR="00BA3E10" w:rsidRPr="00916A3A" w:rsidRDefault="00000000">
      <w:pPr>
        <w:spacing w:before="80"/>
        <w:jc w:val="both"/>
        <w:rPr>
          <w:lang w:val="en-IN"/>
        </w:rPr>
      </w:pPr>
      <w:r w:rsidRPr="00916A3A">
        <w:rPr>
          <w:lang w:val="en-IN"/>
        </w:rPr>
        <w:t xml:space="preserve"> </w:t>
      </w:r>
    </w:p>
    <w:p w14:paraId="217A883F" w14:textId="4D01D09E" w:rsidR="00BA3E10" w:rsidRPr="00916A3A" w:rsidRDefault="00000000">
      <w:pPr>
        <w:spacing w:before="60" w:after="100"/>
        <w:jc w:val="both"/>
        <w:rPr>
          <w:lang w:val="en-IN"/>
        </w:rPr>
      </w:pPr>
      <w:r w:rsidRPr="00916A3A">
        <w:rPr>
          <w:lang w:val="en-IN"/>
        </w:rPr>
        <w:t xml:space="preserve">The standard EMH </w:t>
      </w:r>
      <w:r w:rsidR="00A5604D" w:rsidRPr="00916A3A">
        <w:rPr>
          <w:lang w:val="en-IN"/>
        </w:rPr>
        <w:t>defence</w:t>
      </w:r>
      <w:r w:rsidRPr="00916A3A">
        <w:rPr>
          <w:lang w:val="en-IN"/>
        </w:rPr>
        <w:t xml:space="preserve"> — that these anomalies represent risk premia rather than </w:t>
      </w:r>
      <w:proofErr w:type="spellStart"/>
      <w:r w:rsidRPr="00916A3A">
        <w:rPr>
          <w:lang w:val="en-IN"/>
        </w:rPr>
        <w:t>mispricings</w:t>
      </w:r>
      <w:proofErr w:type="spellEnd"/>
      <w:r w:rsidRPr="00916A3A">
        <w:rPr>
          <w:lang w:val="en-IN"/>
        </w:rPr>
        <w:t xml:space="preserve"> — has also been challenged. Hou, Xue, and Zhang (2020) showed that a large fraction of documented anomalies </w:t>
      </w:r>
      <w:proofErr w:type="gramStart"/>
      <w:r w:rsidRPr="00916A3A">
        <w:rPr>
          <w:lang w:val="en-IN"/>
        </w:rPr>
        <w:t>fail</w:t>
      </w:r>
      <w:proofErr w:type="gramEnd"/>
      <w:r w:rsidRPr="00916A3A">
        <w:rPr>
          <w:lang w:val="en-IN"/>
        </w:rPr>
        <w:t xml:space="preserve"> to replicate out of sample, suggesting data mining rather than genuine risk factors. McLean and Pontiff (2016) documented that anomalies decay significantly after publication, consistent with the AMH but not with pure risk-based explanations.</w:t>
      </w:r>
    </w:p>
    <w:p w14:paraId="74C9A5AF" w14:textId="77777777" w:rsidR="00BA3E10" w:rsidRPr="00916A3A" w:rsidRDefault="00000000">
      <w:pPr>
        <w:pStyle w:val="Heading2"/>
        <w:spacing w:after="120"/>
        <w:rPr>
          <w:b w:val="0"/>
          <w:bCs w:val="0"/>
          <w:color w:val="auto"/>
          <w:lang w:val="en-IN"/>
        </w:rPr>
      </w:pPr>
      <w:r w:rsidRPr="00916A3A">
        <w:rPr>
          <w:b w:val="0"/>
          <w:bCs w:val="0"/>
          <w:color w:val="auto"/>
          <w:lang w:val="en-IN"/>
        </w:rPr>
        <w:lastRenderedPageBreak/>
        <w:t>B.  The Adaptive Markets Hypothesis</w:t>
      </w:r>
    </w:p>
    <w:p w14:paraId="76E631BE" w14:textId="77777777" w:rsidR="00BA3E10" w:rsidRPr="00916A3A" w:rsidRDefault="00000000">
      <w:pPr>
        <w:spacing w:before="60" w:after="100"/>
        <w:jc w:val="both"/>
        <w:rPr>
          <w:lang w:val="en-IN"/>
        </w:rPr>
      </w:pPr>
      <w:r w:rsidRPr="00916A3A">
        <w:rPr>
          <w:lang w:val="en-IN"/>
        </w:rPr>
        <w:t xml:space="preserve">Lo (2004, 2017) proposed the Adaptive Markets Hypothesis as a reconciliation of EMH with </w:t>
      </w:r>
      <w:proofErr w:type="spellStart"/>
      <w:r w:rsidRPr="00916A3A">
        <w:rPr>
          <w:lang w:val="en-IN"/>
        </w:rPr>
        <w:t>behavioral</w:t>
      </w:r>
      <w:proofErr w:type="spellEnd"/>
      <w:r w:rsidRPr="00916A3A">
        <w:rPr>
          <w:lang w:val="en-IN"/>
        </w:rPr>
        <w:t xml:space="preserve"> finance. Drawing on evolutionary biology, Lo argues that market participants adapt their strategies over time; strategies that generate returns attract capital until competition erodes the profit opportunity. Efficiency is therefore a function of the competitive environment: a market with many sophisticated arbitrageurs is efficient; one with fewer is not.</w:t>
      </w:r>
    </w:p>
    <w:p w14:paraId="780F39EF" w14:textId="77777777" w:rsidR="00BA3E10" w:rsidRPr="00916A3A" w:rsidRDefault="00000000">
      <w:pPr>
        <w:spacing w:before="80"/>
        <w:jc w:val="both"/>
        <w:rPr>
          <w:lang w:val="en-IN"/>
        </w:rPr>
      </w:pPr>
      <w:r w:rsidRPr="00916A3A">
        <w:rPr>
          <w:lang w:val="en-IN"/>
        </w:rPr>
        <w:t xml:space="preserve"> </w:t>
      </w:r>
    </w:p>
    <w:p w14:paraId="7B2E8606" w14:textId="77777777" w:rsidR="00BA3E10" w:rsidRPr="00916A3A" w:rsidRDefault="00000000">
      <w:pPr>
        <w:spacing w:before="60" w:after="100"/>
        <w:jc w:val="both"/>
        <w:rPr>
          <w:lang w:val="en-IN"/>
        </w:rPr>
      </w:pPr>
      <w:r w:rsidRPr="00916A3A">
        <w:rPr>
          <w:lang w:val="en-IN"/>
        </w:rPr>
        <w:t>The AMH has two empirical implications directly relevant to this paper. First, the profitability of any given anomaly should be time-varying, not constant. Second, anomalies should be more persistent in markets with fewer arbitrageurs (e.g., small-cap, illiquid, or informationally complex markets). Both implications have been confirmed empirically: Kim, Shamsuddin, and Lim (2011) showed that stock return predictability varies significantly across sub-periods, and Chordia, Roll, and Subrahmanyam (2008) showed that trading activity and liquidity are linked to market efficiency levels.</w:t>
      </w:r>
    </w:p>
    <w:p w14:paraId="42D88C4A" w14:textId="77777777" w:rsidR="00BA3E10" w:rsidRPr="00916A3A" w:rsidRDefault="00000000">
      <w:pPr>
        <w:spacing w:before="80"/>
        <w:jc w:val="both"/>
        <w:rPr>
          <w:lang w:val="en-IN"/>
        </w:rPr>
      </w:pPr>
      <w:r w:rsidRPr="00916A3A">
        <w:rPr>
          <w:lang w:val="en-IN"/>
        </w:rPr>
        <w:t xml:space="preserve"> </w:t>
      </w:r>
    </w:p>
    <w:p w14:paraId="088AD352" w14:textId="77777777" w:rsidR="00BA3E10" w:rsidRPr="00916A3A" w:rsidRDefault="00000000">
      <w:pPr>
        <w:spacing w:before="60" w:after="100"/>
        <w:jc w:val="both"/>
        <w:rPr>
          <w:lang w:val="en-IN"/>
        </w:rPr>
      </w:pPr>
      <w:r w:rsidRPr="00916A3A">
        <w:rPr>
          <w:lang w:val="en-IN"/>
        </w:rPr>
        <w:t xml:space="preserve">This paper takes the AMH as given and focuses on the missing operational layer: </w:t>
      </w:r>
      <w:r w:rsidRPr="00916A3A">
        <w:rPr>
          <w:i/>
          <w:iCs/>
          <w:lang w:val="en-IN"/>
        </w:rPr>
        <w:t>how to detect efficiency regime shifts in real time using observable data.</w:t>
      </w:r>
      <w:r w:rsidRPr="00916A3A">
        <w:rPr>
          <w:lang w:val="en-IN"/>
        </w:rPr>
        <w:t xml:space="preserve"> Prior literature on regime-switching in equity markets (Hamilton, 1989; Ang and Bekaert, 2002) is primarily statistical in nature and does not connect to </w:t>
      </w:r>
      <w:proofErr w:type="spellStart"/>
      <w:r w:rsidRPr="00916A3A">
        <w:rPr>
          <w:lang w:val="en-IN"/>
        </w:rPr>
        <w:t>behavioral</w:t>
      </w:r>
      <w:proofErr w:type="spellEnd"/>
      <w:r w:rsidRPr="00916A3A">
        <w:rPr>
          <w:lang w:val="en-IN"/>
        </w:rPr>
        <w:t xml:space="preserve"> mechanisms. Our contribution is to bridge that gap.</w:t>
      </w:r>
    </w:p>
    <w:p w14:paraId="50D99B7F" w14:textId="77777777" w:rsidR="00BA3E10" w:rsidRPr="00916A3A" w:rsidRDefault="00000000">
      <w:pPr>
        <w:pStyle w:val="Heading2"/>
        <w:spacing w:after="120"/>
        <w:rPr>
          <w:b w:val="0"/>
          <w:bCs w:val="0"/>
          <w:color w:val="auto"/>
          <w:lang w:val="en-IN"/>
        </w:rPr>
      </w:pPr>
      <w:r w:rsidRPr="00916A3A">
        <w:rPr>
          <w:b w:val="0"/>
          <w:bCs w:val="0"/>
          <w:color w:val="auto"/>
          <w:lang w:val="en-IN"/>
        </w:rPr>
        <w:t xml:space="preserve">C.  </w:t>
      </w:r>
      <w:proofErr w:type="spellStart"/>
      <w:r w:rsidRPr="00916A3A">
        <w:rPr>
          <w:b w:val="0"/>
          <w:bCs w:val="0"/>
          <w:color w:val="auto"/>
          <w:lang w:val="en-IN"/>
        </w:rPr>
        <w:t>Behavioral</w:t>
      </w:r>
      <w:proofErr w:type="spellEnd"/>
      <w:r w:rsidRPr="00916A3A">
        <w:rPr>
          <w:b w:val="0"/>
          <w:bCs w:val="0"/>
          <w:color w:val="auto"/>
          <w:lang w:val="en-IN"/>
        </w:rPr>
        <w:t xml:space="preserve"> Finance: From Individual Biases to Market-Level Effects</w:t>
      </w:r>
    </w:p>
    <w:p w14:paraId="472F4582" w14:textId="77777777" w:rsidR="00BA3E10" w:rsidRPr="00916A3A" w:rsidRDefault="00000000">
      <w:pPr>
        <w:spacing w:before="60" w:after="100"/>
        <w:jc w:val="both"/>
        <w:rPr>
          <w:lang w:val="en-IN"/>
        </w:rPr>
      </w:pPr>
      <w:r w:rsidRPr="00916A3A">
        <w:rPr>
          <w:lang w:val="en-IN"/>
        </w:rPr>
        <w:t xml:space="preserve">The </w:t>
      </w:r>
      <w:proofErr w:type="spellStart"/>
      <w:r w:rsidRPr="00916A3A">
        <w:rPr>
          <w:lang w:val="en-IN"/>
        </w:rPr>
        <w:t>behavioral</w:t>
      </w:r>
      <w:proofErr w:type="spellEnd"/>
      <w:r w:rsidRPr="00916A3A">
        <w:rPr>
          <w:lang w:val="en-IN"/>
        </w:rPr>
        <w:t xml:space="preserve"> finance literature documents a rich taxonomy of investor biases — overconfidence (Odean, 1999), loss aversion (Kahneman and Tversky, 1979), herding (Christie and Huang, 1995), confirmation bias, and anchoring — and links these to asset pricing anomalies. Baker and Wurgler (2007) constructed an investor sentiment index and showed it predicts cross-sectional stock returns. De Long et al. (1990) showed that noise trader risk can persist in equilibrium even when rational arbitrageurs are present.</w:t>
      </w:r>
    </w:p>
    <w:p w14:paraId="7B8A550E" w14:textId="77777777" w:rsidR="00BA3E10" w:rsidRPr="00916A3A" w:rsidRDefault="00000000">
      <w:pPr>
        <w:spacing w:before="80"/>
        <w:jc w:val="both"/>
        <w:rPr>
          <w:lang w:val="en-IN"/>
        </w:rPr>
      </w:pPr>
      <w:r w:rsidRPr="00916A3A">
        <w:rPr>
          <w:lang w:val="en-IN"/>
        </w:rPr>
        <w:t xml:space="preserve"> </w:t>
      </w:r>
    </w:p>
    <w:p w14:paraId="04EDE935" w14:textId="77777777" w:rsidR="00BA3E10" w:rsidRPr="00916A3A" w:rsidRDefault="00000000">
      <w:pPr>
        <w:spacing w:before="60" w:after="100"/>
        <w:jc w:val="both"/>
        <w:rPr>
          <w:lang w:val="en-IN"/>
        </w:rPr>
      </w:pPr>
      <w:r w:rsidRPr="00916A3A">
        <w:rPr>
          <w:lang w:val="en-IN"/>
        </w:rPr>
        <w:t xml:space="preserve">The key limitation of the </w:t>
      </w:r>
      <w:proofErr w:type="spellStart"/>
      <w:r w:rsidRPr="00916A3A">
        <w:rPr>
          <w:lang w:val="en-IN"/>
        </w:rPr>
        <w:t>behavioral</w:t>
      </w:r>
      <w:proofErr w:type="spellEnd"/>
      <w:r w:rsidRPr="00916A3A">
        <w:rPr>
          <w:lang w:val="en-IN"/>
        </w:rPr>
        <w:t xml:space="preserve"> finance literature for our purposes is that it identifies biases as aggregate statistical regularities rather than providing a real-time signal. Baker and Wurgler's sentiment index </w:t>
      </w:r>
      <w:proofErr w:type="gramStart"/>
      <w:r w:rsidRPr="00916A3A">
        <w:rPr>
          <w:lang w:val="en-IN"/>
        </w:rPr>
        <w:t>uses</w:t>
      </w:r>
      <w:proofErr w:type="gramEnd"/>
      <w:r w:rsidRPr="00916A3A">
        <w:rPr>
          <w:lang w:val="en-IN"/>
        </w:rPr>
        <w:t xml:space="preserve"> lagged survey data; Christie and Huang's herding measure is retrospective. Our </w:t>
      </w:r>
      <w:proofErr w:type="spellStart"/>
      <w:r w:rsidRPr="00916A3A">
        <w:rPr>
          <w:lang w:val="en-IN"/>
        </w:rPr>
        <w:t>Behavioral</w:t>
      </w:r>
      <w:proofErr w:type="spellEnd"/>
      <w:r w:rsidRPr="00916A3A">
        <w:rPr>
          <w:lang w:val="en-IN"/>
        </w:rPr>
        <w:t xml:space="preserve"> Proxy Composite attempts to address this by constructing proxies that are computable from daily market data without survey inputs, enabling real-time deployment.</w:t>
      </w:r>
    </w:p>
    <w:p w14:paraId="3618581E" w14:textId="77777777" w:rsidR="00BA3E10" w:rsidRPr="00916A3A" w:rsidRDefault="00000000">
      <w:pPr>
        <w:pStyle w:val="Heading2"/>
        <w:spacing w:after="120"/>
        <w:rPr>
          <w:b w:val="0"/>
          <w:bCs w:val="0"/>
          <w:color w:val="auto"/>
          <w:lang w:val="en-IN"/>
        </w:rPr>
      </w:pPr>
      <w:r w:rsidRPr="00916A3A">
        <w:rPr>
          <w:b w:val="0"/>
          <w:bCs w:val="0"/>
          <w:color w:val="auto"/>
          <w:lang w:val="en-IN"/>
        </w:rPr>
        <w:t>D.  Machine Learning in Financial Prediction</w:t>
      </w:r>
    </w:p>
    <w:p w14:paraId="5EF943C6" w14:textId="77777777" w:rsidR="00BA3E10" w:rsidRPr="00916A3A" w:rsidRDefault="00000000">
      <w:pPr>
        <w:spacing w:before="60" w:after="100"/>
        <w:jc w:val="both"/>
        <w:rPr>
          <w:lang w:val="en-IN"/>
        </w:rPr>
      </w:pPr>
      <w:r w:rsidRPr="00916A3A">
        <w:rPr>
          <w:lang w:val="en-IN"/>
        </w:rPr>
        <w:t xml:space="preserve">The application of LSTM networks (Hochreiter and </w:t>
      </w:r>
      <w:proofErr w:type="spellStart"/>
      <w:r w:rsidRPr="00916A3A">
        <w:rPr>
          <w:lang w:val="en-IN"/>
        </w:rPr>
        <w:t>Schmidhuber</w:t>
      </w:r>
      <w:proofErr w:type="spellEnd"/>
      <w:r w:rsidRPr="00916A3A">
        <w:rPr>
          <w:lang w:val="en-IN"/>
        </w:rPr>
        <w:t xml:space="preserve">, 1997) and Transformer architectures (Vaswani et al., 2017) to financial time series is now extensive. Vallarino (2025) demonstrated that combining price data with news sentiment via Transformers outperforms price-only baselines. Kabir et al. (2025) extended this to a hybrid LSTM-Transformer architecture. </w:t>
      </w:r>
      <w:proofErr w:type="spellStart"/>
      <w:r w:rsidRPr="00916A3A">
        <w:rPr>
          <w:lang w:val="en-IN"/>
        </w:rPr>
        <w:t>FinBERT</w:t>
      </w:r>
      <w:proofErr w:type="spellEnd"/>
      <w:r w:rsidRPr="00916A3A">
        <w:rPr>
          <w:lang w:val="en-IN"/>
        </w:rPr>
        <w:t xml:space="preserve"> (Yang et al., 2020), a BERT model fine-tuned on financial text, has become the standard tool for financial sentiment extraction.</w:t>
      </w:r>
    </w:p>
    <w:p w14:paraId="1BA9EAB5" w14:textId="77777777" w:rsidR="00BA3E10" w:rsidRPr="00916A3A" w:rsidRDefault="00000000">
      <w:pPr>
        <w:spacing w:before="80"/>
        <w:jc w:val="both"/>
        <w:rPr>
          <w:lang w:val="en-IN"/>
        </w:rPr>
      </w:pPr>
      <w:r w:rsidRPr="00916A3A">
        <w:rPr>
          <w:lang w:val="en-IN"/>
        </w:rPr>
        <w:t xml:space="preserve"> </w:t>
      </w:r>
    </w:p>
    <w:p w14:paraId="609DEB2F" w14:textId="77777777" w:rsidR="00BA3E10" w:rsidRPr="00916A3A" w:rsidRDefault="00000000">
      <w:pPr>
        <w:spacing w:before="60" w:after="100"/>
        <w:jc w:val="both"/>
        <w:rPr>
          <w:lang w:val="en-IN"/>
        </w:rPr>
      </w:pPr>
      <w:r w:rsidRPr="00916A3A">
        <w:rPr>
          <w:lang w:val="en-IN"/>
        </w:rPr>
        <w:t>However, the primary limitation of existing ML-in-finance papers is that they treat the market as a static prediction problem: train a model, test it, report MSE or directional accuracy. They rarely account for the time-varying nature of signal quality. A model trained in a trending regime may have near-zero predictive value in an efficient regime, yet standard train-test splits do not capture this. Our regime-conditional filter addresses this gap by explicitly modulating signal deployment based on the current efficiency state.</w:t>
      </w:r>
    </w:p>
    <w:p w14:paraId="25544437" w14:textId="77777777" w:rsidR="00BA3E10" w:rsidRPr="00916A3A" w:rsidRDefault="00000000">
      <w:pPr>
        <w:pStyle w:val="Heading2"/>
        <w:spacing w:after="120"/>
        <w:rPr>
          <w:b w:val="0"/>
          <w:bCs w:val="0"/>
          <w:color w:val="auto"/>
          <w:lang w:val="en-IN"/>
        </w:rPr>
      </w:pPr>
      <w:r w:rsidRPr="00916A3A">
        <w:rPr>
          <w:b w:val="0"/>
          <w:bCs w:val="0"/>
          <w:color w:val="auto"/>
          <w:lang w:val="en-IN"/>
        </w:rPr>
        <w:lastRenderedPageBreak/>
        <w:t>E.  Research Gap: The Missing Operational Layer</w:t>
      </w:r>
    </w:p>
    <w:p w14:paraId="2CC9B92A" w14:textId="77777777" w:rsidR="00BA3E10" w:rsidRPr="00916A3A" w:rsidRDefault="00000000">
      <w:pPr>
        <w:spacing w:before="60" w:after="100"/>
        <w:jc w:val="both"/>
        <w:rPr>
          <w:lang w:val="en-IN"/>
        </w:rPr>
      </w:pPr>
      <w:r w:rsidRPr="00916A3A">
        <w:rPr>
          <w:lang w:val="en-IN"/>
        </w:rPr>
        <w:t xml:space="preserve">The gap this paper addresses is specific and narrow: there is no published, empirically validated method for detecting AMH regime shifts in real time using observable daily market data, with the explicit purpose of conditioning a trading signal on that detection. The AMH identifies that efficiency varies; </w:t>
      </w:r>
      <w:proofErr w:type="spellStart"/>
      <w:r w:rsidRPr="00916A3A">
        <w:rPr>
          <w:lang w:val="en-IN"/>
        </w:rPr>
        <w:t>behavioral</w:t>
      </w:r>
      <w:proofErr w:type="spellEnd"/>
      <w:r w:rsidRPr="00916A3A">
        <w:rPr>
          <w:lang w:val="en-IN"/>
        </w:rPr>
        <w:t xml:space="preserve"> finance explains why; ML papers assume a static environment. We connect these three bodies of work at the operational level.</w:t>
      </w:r>
    </w:p>
    <w:p w14:paraId="51D1492A" w14:textId="77777777" w:rsidR="00BA3E10" w:rsidRPr="00916A3A" w:rsidRDefault="00000000">
      <w:pPr>
        <w:spacing w:before="120"/>
        <w:jc w:val="both"/>
        <w:rPr>
          <w:lang w:val="en-IN"/>
        </w:rPr>
      </w:pPr>
      <w:r w:rsidRPr="00916A3A">
        <w:rPr>
          <w:lang w:val="en-IN"/>
        </w:rPr>
        <w:t xml:space="preserve"> </w:t>
      </w:r>
    </w:p>
    <w:p w14:paraId="7E364436" w14:textId="77777777" w:rsidR="00BA3E10" w:rsidRPr="00916A3A" w:rsidRDefault="00000000">
      <w:pPr>
        <w:pStyle w:val="Heading1"/>
        <w:rPr>
          <w:b w:val="0"/>
          <w:bCs w:val="0"/>
          <w:color w:val="auto"/>
          <w:lang w:val="en-IN"/>
        </w:rPr>
      </w:pPr>
      <w:r w:rsidRPr="00916A3A">
        <w:rPr>
          <w:b w:val="0"/>
          <w:bCs w:val="0"/>
          <w:color w:val="auto"/>
          <w:lang w:val="en-IN"/>
        </w:rPr>
        <w:t xml:space="preserve">III. Framework: Temporal </w:t>
      </w:r>
      <w:proofErr w:type="spellStart"/>
      <w:r w:rsidRPr="00916A3A">
        <w:rPr>
          <w:b w:val="0"/>
          <w:bCs w:val="0"/>
          <w:color w:val="auto"/>
          <w:lang w:val="en-IN"/>
        </w:rPr>
        <w:t>Behavioral</w:t>
      </w:r>
      <w:proofErr w:type="spellEnd"/>
      <w:r w:rsidRPr="00916A3A">
        <w:rPr>
          <w:b w:val="0"/>
          <w:bCs w:val="0"/>
          <w:color w:val="auto"/>
          <w:lang w:val="en-IN"/>
        </w:rPr>
        <w:t xml:space="preserve"> Market Dynamics (TBMD)</w:t>
      </w:r>
    </w:p>
    <w:p w14:paraId="02E3B844" w14:textId="77777777" w:rsidR="00BA3E10" w:rsidRPr="00916A3A" w:rsidRDefault="00000000">
      <w:pPr>
        <w:spacing w:before="60" w:after="100"/>
        <w:jc w:val="both"/>
        <w:rPr>
          <w:lang w:val="en-IN"/>
        </w:rPr>
      </w:pPr>
      <w:r w:rsidRPr="00916A3A">
        <w:rPr>
          <w:lang w:val="en-IN"/>
        </w:rPr>
        <w:t xml:space="preserve">The TBMD framework consists of three components: the </w:t>
      </w:r>
      <w:proofErr w:type="spellStart"/>
      <w:r w:rsidRPr="00916A3A">
        <w:rPr>
          <w:lang w:val="en-IN"/>
        </w:rPr>
        <w:t>Behavioral</w:t>
      </w:r>
      <w:proofErr w:type="spellEnd"/>
      <w:r w:rsidRPr="00916A3A">
        <w:rPr>
          <w:lang w:val="en-IN"/>
        </w:rPr>
        <w:t xml:space="preserve"> Proxy Composite (BPC), the Real-Time Efficiency Score (RES), and the Regime-Conditional Filter (RCF). Each is described, formalized, and connected to the prior literature below.</w:t>
      </w:r>
    </w:p>
    <w:p w14:paraId="7520CADD" w14:textId="77777777" w:rsidR="00BA3E10" w:rsidRPr="00916A3A" w:rsidRDefault="00000000">
      <w:pPr>
        <w:pStyle w:val="Heading2"/>
        <w:spacing w:after="120"/>
        <w:rPr>
          <w:b w:val="0"/>
          <w:bCs w:val="0"/>
          <w:color w:val="auto"/>
          <w:lang w:val="en-IN"/>
        </w:rPr>
      </w:pPr>
      <w:r w:rsidRPr="00916A3A">
        <w:rPr>
          <w:b w:val="0"/>
          <w:bCs w:val="0"/>
          <w:color w:val="auto"/>
          <w:lang w:val="en-IN"/>
        </w:rPr>
        <w:t>A.  Adaptive Efficiency Hypothesis (AEH): Theoretical Foundation</w:t>
      </w:r>
    </w:p>
    <w:p w14:paraId="0613690B" w14:textId="77777777" w:rsidR="00BA3E10" w:rsidRPr="00916A3A" w:rsidRDefault="00000000">
      <w:pPr>
        <w:spacing w:before="60" w:after="100"/>
        <w:jc w:val="both"/>
        <w:rPr>
          <w:lang w:val="en-IN"/>
        </w:rPr>
      </w:pPr>
      <w:r w:rsidRPr="00916A3A">
        <w:rPr>
          <w:lang w:val="en-IN"/>
        </w:rPr>
        <w:t xml:space="preserve">We adopt Lo's AMH as our theoretical foundation and add a single operational assertion: the efficiency state of the market at time </w:t>
      </w:r>
      <w:r w:rsidRPr="00916A3A">
        <w:rPr>
          <w:i/>
          <w:iCs/>
          <w:lang w:val="en-IN"/>
        </w:rPr>
        <w:t>t</w:t>
      </w:r>
      <w:r w:rsidRPr="00916A3A">
        <w:rPr>
          <w:lang w:val="en-IN"/>
        </w:rPr>
        <w:t xml:space="preserve"> can be estimated from observable data with meaningful but imperfect accuracy. Formally, we posit that the market at time </w:t>
      </w:r>
      <w:r w:rsidRPr="00916A3A">
        <w:rPr>
          <w:i/>
          <w:iCs/>
          <w:lang w:val="en-IN"/>
        </w:rPr>
        <w:t>t</w:t>
      </w:r>
      <w:r w:rsidRPr="00916A3A">
        <w:rPr>
          <w:lang w:val="en-IN"/>
        </w:rPr>
        <w:t xml:space="preserve"> occupies one of </w:t>
      </w:r>
      <w:r w:rsidRPr="00916A3A">
        <w:rPr>
          <w:i/>
          <w:iCs/>
          <w:lang w:val="en-IN"/>
        </w:rPr>
        <w:t>K</w:t>
      </w:r>
      <w:r w:rsidRPr="00916A3A">
        <w:rPr>
          <w:lang w:val="en-IN"/>
        </w:rPr>
        <w:t xml:space="preserve"> latent regimes, indexed </w:t>
      </w:r>
      <w:r w:rsidRPr="00916A3A">
        <w:rPr>
          <w:i/>
          <w:iCs/>
          <w:lang w:val="en-IN"/>
        </w:rPr>
        <w:t>r</w:t>
      </w:r>
      <w:r w:rsidRPr="00916A3A">
        <w:rPr>
          <w:lang w:val="en-IN"/>
        </w:rPr>
        <w:t xml:space="preserve"> ∈ {1, ..., K}, each characterized by a different return autocorrelation structure, </w:t>
      </w:r>
      <w:proofErr w:type="spellStart"/>
      <w:r w:rsidRPr="00916A3A">
        <w:rPr>
          <w:lang w:val="en-IN"/>
        </w:rPr>
        <w:t>behavioral</w:t>
      </w:r>
      <w:proofErr w:type="spellEnd"/>
      <w:r w:rsidRPr="00916A3A">
        <w:rPr>
          <w:lang w:val="en-IN"/>
        </w:rPr>
        <w:t xml:space="preserve"> activity level, and signal-to-noise ratio for </w:t>
      </w:r>
      <w:proofErr w:type="spellStart"/>
      <w:r w:rsidRPr="00916A3A">
        <w:rPr>
          <w:lang w:val="en-IN"/>
        </w:rPr>
        <w:t>behavioral</w:t>
      </w:r>
      <w:proofErr w:type="spellEnd"/>
      <w:r w:rsidRPr="00916A3A">
        <w:rPr>
          <w:lang w:val="en-IN"/>
        </w:rPr>
        <w:t xml:space="preserve"> predictors. The regime process follows a first-order Markov chain with transition matrix </w:t>
      </w:r>
      <w:r w:rsidRPr="00916A3A">
        <w:t>Π</w:t>
      </w:r>
      <w:r w:rsidRPr="00916A3A">
        <w:rPr>
          <w:lang w:val="en-IN"/>
        </w:rPr>
        <w:t>.</w:t>
      </w:r>
    </w:p>
    <w:p w14:paraId="31B16CA4" w14:textId="77777777" w:rsidR="00BA3E10" w:rsidRPr="00916A3A" w:rsidRDefault="00000000">
      <w:pPr>
        <w:spacing w:before="80"/>
        <w:jc w:val="both"/>
        <w:rPr>
          <w:lang w:val="en-IN"/>
        </w:rPr>
      </w:pPr>
      <w:r w:rsidRPr="00916A3A">
        <w:rPr>
          <w:lang w:val="en-IN"/>
        </w:rPr>
        <w:t xml:space="preserve"> </w:t>
      </w:r>
    </w:p>
    <w:p w14:paraId="7EA19868" w14:textId="77777777" w:rsidR="00BA3E10" w:rsidRPr="00916A3A" w:rsidRDefault="00000000">
      <w:pPr>
        <w:spacing w:before="60" w:after="100"/>
        <w:jc w:val="both"/>
        <w:rPr>
          <w:lang w:val="en-IN"/>
        </w:rPr>
      </w:pPr>
      <w:r w:rsidRPr="00916A3A">
        <w:rPr>
          <w:lang w:val="en-IN"/>
        </w:rPr>
        <w:t xml:space="preserve">Under this formulation, the AMH's claim that 'efficiency varies over time' is equivalent to saying that the latent regime process is non-degenerate: the market spends meaningful time in each regime rather than converging to a single state. Our empirical validation uses a three-regime Hamilton (1989) specification — Efficient Bull, Trending Momentum, and </w:t>
      </w:r>
      <w:proofErr w:type="spellStart"/>
      <w:r w:rsidRPr="00916A3A">
        <w:rPr>
          <w:lang w:val="en-IN"/>
        </w:rPr>
        <w:t>Behavioral</w:t>
      </w:r>
      <w:proofErr w:type="spellEnd"/>
      <w:r w:rsidRPr="00916A3A">
        <w:rPr>
          <w:lang w:val="en-IN"/>
        </w:rPr>
        <w:t xml:space="preserve"> Crash — to test whether our observable proxies can recover this latent structure.</w:t>
      </w:r>
    </w:p>
    <w:p w14:paraId="1860BCE7" w14:textId="77777777" w:rsidR="00BA3E10" w:rsidRPr="00916A3A" w:rsidRDefault="00000000">
      <w:pPr>
        <w:spacing w:before="80"/>
        <w:jc w:val="both"/>
        <w:rPr>
          <w:lang w:val="en-IN"/>
        </w:rPr>
      </w:pPr>
      <w:r w:rsidRPr="00916A3A">
        <w:rPr>
          <w:lang w:val="en-IN"/>
        </w:rPr>
        <w:t xml:space="preserve"> </w:t>
      </w:r>
    </w:p>
    <w:p w14:paraId="523BABC7" w14:textId="77777777" w:rsidR="00BA3E10" w:rsidRPr="00916A3A" w:rsidRDefault="00000000">
      <w:pPr>
        <w:spacing w:before="60" w:after="100"/>
        <w:jc w:val="both"/>
        <w:rPr>
          <w:lang w:val="en-IN"/>
        </w:rPr>
      </w:pPr>
      <w:r w:rsidRPr="00916A3A">
        <w:rPr>
          <w:lang w:val="en-IN"/>
        </w:rPr>
        <w:t>Three mechanisms drive regime transitions:</w:t>
      </w:r>
    </w:p>
    <w:p w14:paraId="5639E488" w14:textId="77777777" w:rsidR="00BA3E10" w:rsidRPr="00916A3A" w:rsidRDefault="00000000">
      <w:pPr>
        <w:pStyle w:val="ListParagraph"/>
        <w:numPr>
          <w:ilvl w:val="0"/>
          <w:numId w:val="3"/>
        </w:numPr>
        <w:spacing w:before="40" w:after="60"/>
        <w:jc w:val="both"/>
        <w:rPr>
          <w:lang w:val="en-IN"/>
        </w:rPr>
      </w:pPr>
      <w:r w:rsidRPr="00916A3A">
        <w:rPr>
          <w:lang w:val="en-IN"/>
        </w:rPr>
        <w:t>Information Processing Delays: Complex information (earnings surprises, macroeconomic announcements, geopolitical shocks) diffuses unevenly across market participants. During the diffusion lag — typically hours to days — prices exhibit predictable partial adjustment, creating short-term momentum in the direction of the surprise.</w:t>
      </w:r>
    </w:p>
    <w:p w14:paraId="06011D30" w14:textId="77777777" w:rsidR="00BA3E10" w:rsidRPr="00916A3A" w:rsidRDefault="00000000">
      <w:pPr>
        <w:pStyle w:val="ListParagraph"/>
        <w:numPr>
          <w:ilvl w:val="0"/>
          <w:numId w:val="3"/>
        </w:numPr>
        <w:spacing w:before="40" w:after="60"/>
        <w:jc w:val="both"/>
        <w:rPr>
          <w:lang w:val="en-IN"/>
        </w:rPr>
      </w:pPr>
      <w:proofErr w:type="spellStart"/>
      <w:r w:rsidRPr="00916A3A">
        <w:rPr>
          <w:lang w:val="en-IN"/>
        </w:rPr>
        <w:t>Behavioral</w:t>
      </w:r>
      <w:proofErr w:type="spellEnd"/>
      <w:r w:rsidRPr="00916A3A">
        <w:rPr>
          <w:lang w:val="en-IN"/>
        </w:rPr>
        <w:t xml:space="preserve"> Cycle Dynamics: Collective sentiment (fear, overconfidence, herding) generates self-reinforcing price movements that temporarily push prices away from fundamental value. These dynamics are captured by our </w:t>
      </w:r>
      <w:proofErr w:type="spellStart"/>
      <w:r w:rsidRPr="00916A3A">
        <w:rPr>
          <w:lang w:val="en-IN"/>
        </w:rPr>
        <w:t>behavioral</w:t>
      </w:r>
      <w:proofErr w:type="spellEnd"/>
      <w:r w:rsidRPr="00916A3A">
        <w:rPr>
          <w:lang w:val="en-IN"/>
        </w:rPr>
        <w:t xml:space="preserve"> proxies and are the primary driver of the </w:t>
      </w:r>
      <w:proofErr w:type="spellStart"/>
      <w:r w:rsidRPr="00916A3A">
        <w:rPr>
          <w:lang w:val="en-IN"/>
        </w:rPr>
        <w:t>Behavioral</w:t>
      </w:r>
      <w:proofErr w:type="spellEnd"/>
      <w:r w:rsidRPr="00916A3A">
        <w:rPr>
          <w:lang w:val="en-IN"/>
        </w:rPr>
        <w:t xml:space="preserve"> Crash regime.</w:t>
      </w:r>
    </w:p>
    <w:p w14:paraId="73C95D80" w14:textId="77777777" w:rsidR="00BA3E10" w:rsidRPr="00916A3A" w:rsidRDefault="00000000">
      <w:pPr>
        <w:pStyle w:val="ListParagraph"/>
        <w:numPr>
          <w:ilvl w:val="0"/>
          <w:numId w:val="3"/>
        </w:numPr>
        <w:spacing w:before="40" w:after="60"/>
        <w:jc w:val="both"/>
        <w:rPr>
          <w:lang w:val="en-IN"/>
        </w:rPr>
      </w:pPr>
      <w:r w:rsidRPr="00916A3A">
        <w:rPr>
          <w:lang w:val="en-IN"/>
        </w:rPr>
        <w:t>Technological Arbitrage Lags: Even sophisticated quantitative investors face constraints on capital deployment speed. Position limits, risk management procedures, and model retraining cycles mean that even detected anomalies persist for days to weeks before being fully arbitraged.</w:t>
      </w:r>
    </w:p>
    <w:p w14:paraId="0F14F801" w14:textId="77777777" w:rsidR="00BA3E10" w:rsidRPr="00916A3A" w:rsidRDefault="00000000">
      <w:pPr>
        <w:spacing w:before="80"/>
        <w:jc w:val="both"/>
        <w:rPr>
          <w:lang w:val="en-IN"/>
        </w:rPr>
      </w:pPr>
      <w:r w:rsidRPr="00916A3A">
        <w:rPr>
          <w:lang w:val="en-IN"/>
        </w:rPr>
        <w:t xml:space="preserve"> </w:t>
      </w:r>
    </w:p>
    <w:p w14:paraId="327B059F" w14:textId="77777777" w:rsidR="00BA3E10" w:rsidRPr="00916A3A" w:rsidRDefault="00000000">
      <w:pPr>
        <w:spacing w:before="60" w:after="100"/>
        <w:jc w:val="both"/>
        <w:rPr>
          <w:lang w:val="en-IN"/>
        </w:rPr>
      </w:pPr>
      <w:r w:rsidRPr="00916A3A">
        <w:rPr>
          <w:lang w:val="en-IN"/>
        </w:rPr>
        <w:t xml:space="preserve">Critically, we do not claim these mechanisms create </w:t>
      </w:r>
      <w:r w:rsidRPr="00916A3A">
        <w:rPr>
          <w:i/>
          <w:iCs/>
          <w:lang w:val="en-IN"/>
        </w:rPr>
        <w:t>persistent</w:t>
      </w:r>
      <w:r w:rsidRPr="00916A3A">
        <w:rPr>
          <w:lang w:val="en-IN"/>
        </w:rPr>
        <w:t xml:space="preserve"> or </w:t>
      </w:r>
      <w:r w:rsidRPr="00916A3A">
        <w:rPr>
          <w:i/>
          <w:iCs/>
          <w:lang w:val="en-IN"/>
        </w:rPr>
        <w:t>large</w:t>
      </w:r>
      <w:r w:rsidRPr="00916A3A">
        <w:rPr>
          <w:lang w:val="en-IN"/>
        </w:rPr>
        <w:t xml:space="preserve"> predictability. Consistent with the AMH, we expect any detected inefficiency to be transient and self-correcting. Our trading filter is designed to capture short windows of elevated predictability, not to deny that markets are efficient on average.</w:t>
      </w:r>
    </w:p>
    <w:p w14:paraId="0283130D" w14:textId="1319081B" w:rsidR="00BA3E10" w:rsidRPr="00916A3A" w:rsidRDefault="00000000" w:rsidP="00A5604D">
      <w:pPr>
        <w:pStyle w:val="Heading2"/>
        <w:spacing w:after="120"/>
        <w:rPr>
          <w:b w:val="0"/>
          <w:bCs w:val="0"/>
          <w:color w:val="auto"/>
          <w:lang w:val="en-IN"/>
        </w:rPr>
      </w:pPr>
      <w:r w:rsidRPr="00916A3A">
        <w:rPr>
          <w:b w:val="0"/>
          <w:bCs w:val="0"/>
          <w:color w:val="auto"/>
          <w:lang w:val="en-IN"/>
        </w:rPr>
        <w:lastRenderedPageBreak/>
        <w:t xml:space="preserve">B.  </w:t>
      </w:r>
      <w:proofErr w:type="spellStart"/>
      <w:r w:rsidRPr="00916A3A">
        <w:rPr>
          <w:b w:val="0"/>
          <w:bCs w:val="0"/>
          <w:color w:val="auto"/>
          <w:lang w:val="en-IN"/>
        </w:rPr>
        <w:t>Behavioral</w:t>
      </w:r>
      <w:proofErr w:type="spellEnd"/>
      <w:r w:rsidRPr="00916A3A">
        <w:rPr>
          <w:b w:val="0"/>
          <w:bCs w:val="0"/>
          <w:color w:val="auto"/>
          <w:lang w:val="en-IN"/>
        </w:rPr>
        <w:t xml:space="preserve"> Proxy Composite (BPC): </w:t>
      </w:r>
    </w:p>
    <w:p w14:paraId="797E9091" w14:textId="620294BF" w:rsidR="00BA3E10" w:rsidRDefault="00A5604D">
      <w:pPr>
        <w:spacing w:before="60" w:after="100"/>
        <w:jc w:val="both"/>
        <w:rPr>
          <w:lang w:val="en-IN"/>
        </w:rPr>
      </w:pPr>
      <w:r w:rsidRPr="00916A3A">
        <w:rPr>
          <w:lang w:val="en-IN"/>
        </w:rPr>
        <w:t xml:space="preserve">The BPC does not attempt to measure aggregate investor bias directly — this is impossible without individual-level trading data. Instead, it measures market-level consequences of </w:t>
      </w:r>
      <w:proofErr w:type="spellStart"/>
      <w:r w:rsidRPr="00916A3A">
        <w:rPr>
          <w:lang w:val="en-IN"/>
        </w:rPr>
        <w:t>behavioral</w:t>
      </w:r>
      <w:proofErr w:type="spellEnd"/>
      <w:r w:rsidRPr="00916A3A">
        <w:rPr>
          <w:lang w:val="en-IN"/>
        </w:rPr>
        <w:t xml:space="preserve"> activity: herding shows up in return correlation, loss aversion shows up in volatility asymmetry, overconfidence shows up in excess trading volume. The BPC is a set of footprints, not a direct observation of the underlying </w:t>
      </w:r>
      <w:proofErr w:type="spellStart"/>
      <w:r w:rsidRPr="00916A3A">
        <w:rPr>
          <w:lang w:val="en-IN"/>
        </w:rPr>
        <w:t>behavior</w:t>
      </w:r>
      <w:proofErr w:type="spellEnd"/>
      <w:r w:rsidRPr="00916A3A">
        <w:rPr>
          <w:lang w:val="en-IN"/>
        </w:rPr>
        <w:t>.</w:t>
      </w:r>
    </w:p>
    <w:p w14:paraId="686C6B7B" w14:textId="10A7BCC6" w:rsidR="00A5604D" w:rsidRPr="00916A3A" w:rsidRDefault="00A5604D">
      <w:pPr>
        <w:spacing w:before="60" w:after="100"/>
        <w:jc w:val="both"/>
        <w:rPr>
          <w:lang w:val="en-IN"/>
        </w:rPr>
      </w:pPr>
      <w:r w:rsidRPr="00916A3A">
        <w:rPr>
          <w:lang w:val="en-IN"/>
        </w:rPr>
        <w:t xml:space="preserve">The </w:t>
      </w:r>
      <w:proofErr w:type="spellStart"/>
      <w:r w:rsidRPr="00916A3A">
        <w:rPr>
          <w:lang w:val="en-IN"/>
        </w:rPr>
        <w:t>Behavioral</w:t>
      </w:r>
      <w:proofErr w:type="spellEnd"/>
      <w:r w:rsidRPr="00916A3A">
        <w:rPr>
          <w:lang w:val="en-IN"/>
        </w:rPr>
        <w:t xml:space="preserve"> Proxy Composite (BPC) is </w:t>
      </w:r>
      <w:r w:rsidRPr="00916A3A">
        <w:rPr>
          <w:lang w:val="en-IN"/>
        </w:rPr>
        <w:t>defined</w:t>
      </w:r>
      <w:r>
        <w:rPr>
          <w:lang w:val="en-IN"/>
        </w:rPr>
        <w:t>:</w:t>
      </w:r>
    </w:p>
    <w:p w14:paraId="077D0963" w14:textId="77777777" w:rsidR="00BA3E10" w:rsidRPr="00916A3A" w:rsidRDefault="00000000">
      <w:pPr>
        <w:spacing w:before="40"/>
        <w:jc w:val="both"/>
        <w:rPr>
          <w:lang w:val="en-IN"/>
        </w:rPr>
      </w:pPr>
      <w:r w:rsidRPr="00916A3A">
        <w:rPr>
          <w:lang w:val="en-IN"/>
        </w:rPr>
        <w:t xml:space="preserve"> </w:t>
      </w:r>
    </w:p>
    <w:p w14:paraId="2C0BF260" w14:textId="273DB704" w:rsidR="00BA3E10" w:rsidRDefault="00A5604D" w:rsidP="00A5604D">
      <w:pPr>
        <w:spacing w:before="40"/>
        <w:jc w:val="center"/>
        <w:rPr>
          <w:rFonts w:ascii="Cambria Math" w:eastAsia="Cambria Math" w:hAnsi="Cambria Math" w:cs="Cambria Math"/>
          <w:sz w:val="24"/>
          <w:szCs w:val="24"/>
          <w:lang w:val="en-IN"/>
        </w:rPr>
      </w:pPr>
      <w:r w:rsidRPr="00916A3A">
        <w:rPr>
          <w:rFonts w:ascii="Cambria Math" w:eastAsia="Cambria Math" w:hAnsi="Cambria Math" w:cs="Cambria Math"/>
          <w:sz w:val="24"/>
          <w:szCs w:val="24"/>
          <w:lang w:val="en-IN"/>
        </w:rPr>
        <w:t xml:space="preserve">BPC(t) = </w:t>
      </w:r>
      <w:r w:rsidRPr="00916A3A">
        <w:rPr>
          <w:rFonts w:ascii="Cambria Math" w:eastAsia="Cambria Math" w:hAnsi="Cambria Math" w:cs="Cambria Math"/>
          <w:sz w:val="24"/>
          <w:szCs w:val="24"/>
        </w:rPr>
        <w:t>Σ</w:t>
      </w:r>
      <w:r w:rsidRPr="00916A3A">
        <w:rPr>
          <w:rFonts w:ascii="Cambria Math" w:eastAsia="Cambria Math" w:hAnsi="Cambria Math" w:cs="Cambria Math"/>
          <w:sz w:val="24"/>
          <w:szCs w:val="24"/>
          <w:lang w:val="en-IN"/>
        </w:rPr>
        <w:t>_</w:t>
      </w:r>
      <w:r w:rsidRPr="00916A3A">
        <w:rPr>
          <w:rFonts w:ascii="Cambria Math" w:eastAsia="Cambria Math" w:hAnsi="Cambria Math" w:cs="Cambria Math"/>
          <w:sz w:val="24"/>
          <w:szCs w:val="24"/>
          <w:lang w:val="en-IN"/>
        </w:rPr>
        <w:t>k β</w:t>
      </w:r>
      <w:r w:rsidRPr="00916A3A">
        <w:rPr>
          <w:rFonts w:ascii="Cambria Math" w:eastAsia="Cambria Math" w:hAnsi="Cambria Math" w:cs="Cambria Math"/>
          <w:sz w:val="24"/>
          <w:szCs w:val="24"/>
          <w:lang w:val="en-IN"/>
        </w:rPr>
        <w:t>_k(t) × Z_k(t)</w:t>
      </w:r>
    </w:p>
    <w:p w14:paraId="22DC864A" w14:textId="77777777" w:rsidR="00A5604D" w:rsidRPr="00916A3A" w:rsidRDefault="00A5604D" w:rsidP="00A5604D">
      <w:pPr>
        <w:spacing w:before="40"/>
        <w:jc w:val="center"/>
        <w:rPr>
          <w:lang w:val="en-IN"/>
        </w:rPr>
      </w:pPr>
    </w:p>
    <w:p w14:paraId="615E1255" w14:textId="77777777" w:rsidR="00BA3E10" w:rsidRPr="00916A3A" w:rsidRDefault="00000000">
      <w:pPr>
        <w:spacing w:before="60" w:after="100"/>
        <w:jc w:val="both"/>
      </w:pPr>
      <w:r w:rsidRPr="00916A3A">
        <w:rPr>
          <w:lang w:val="en-IN"/>
        </w:rPr>
        <w:t xml:space="preserve">where </w:t>
      </w:r>
      <w:r w:rsidRPr="00916A3A">
        <w:rPr>
          <w:i/>
          <w:iCs/>
          <w:lang w:val="en-IN"/>
        </w:rPr>
        <w:t>Z_k(t)</w:t>
      </w:r>
      <w:r w:rsidRPr="00916A3A">
        <w:rPr>
          <w:lang w:val="en-IN"/>
        </w:rPr>
        <w:t xml:space="preserve"> is the rolling Z-score of observable proxy </w:t>
      </w:r>
      <w:r w:rsidRPr="00916A3A">
        <w:rPr>
          <w:i/>
          <w:iCs/>
          <w:lang w:val="en-IN"/>
        </w:rPr>
        <w:t>k</w:t>
      </w:r>
      <w:r w:rsidRPr="00916A3A">
        <w:rPr>
          <w:lang w:val="en-IN"/>
        </w:rPr>
        <w:t xml:space="preserve"> at time </w:t>
      </w:r>
      <w:r w:rsidRPr="00916A3A">
        <w:rPr>
          <w:i/>
          <w:iCs/>
          <w:lang w:val="en-IN"/>
        </w:rPr>
        <w:t>t</w:t>
      </w:r>
      <w:r w:rsidRPr="00916A3A">
        <w:rPr>
          <w:lang w:val="en-IN"/>
        </w:rPr>
        <w:t xml:space="preserve">, and </w:t>
      </w:r>
      <w:r w:rsidRPr="00916A3A">
        <w:rPr>
          <w:i/>
          <w:iCs/>
        </w:rPr>
        <w:t>β</w:t>
      </w:r>
      <w:r w:rsidRPr="00916A3A">
        <w:rPr>
          <w:i/>
          <w:iCs/>
          <w:lang w:val="en-IN"/>
        </w:rPr>
        <w:t>_k(t)</w:t>
      </w:r>
      <w:r w:rsidRPr="00916A3A">
        <w:rPr>
          <w:lang w:val="en-IN"/>
        </w:rPr>
        <w:t xml:space="preserve"> is estimated by elastic net regression on a rolling 252-day window predicting 5-day forward returns. </w:t>
      </w:r>
      <w:r w:rsidRPr="00916A3A">
        <w:t xml:space="preserve">The </w:t>
      </w:r>
      <w:proofErr w:type="spellStart"/>
      <w:r w:rsidRPr="00916A3A">
        <w:t>five</w:t>
      </w:r>
      <w:proofErr w:type="spellEnd"/>
      <w:r w:rsidRPr="00916A3A">
        <w:t xml:space="preserve"> </w:t>
      </w:r>
      <w:proofErr w:type="spellStart"/>
      <w:r w:rsidRPr="00916A3A">
        <w:t>proxies</w:t>
      </w:r>
      <w:proofErr w:type="spellEnd"/>
      <w:r w:rsidRPr="00916A3A">
        <w:t xml:space="preserve"> and </w:t>
      </w:r>
      <w:proofErr w:type="spellStart"/>
      <w:r w:rsidRPr="00916A3A">
        <w:t>their</w:t>
      </w:r>
      <w:proofErr w:type="spellEnd"/>
      <w:r w:rsidRPr="00916A3A">
        <w:t xml:space="preserve"> </w:t>
      </w:r>
      <w:proofErr w:type="spellStart"/>
      <w:r w:rsidRPr="00916A3A">
        <w:t>behavioral</w:t>
      </w:r>
      <w:proofErr w:type="spellEnd"/>
      <w:r w:rsidRPr="00916A3A">
        <w:t xml:space="preserve"> </w:t>
      </w:r>
      <w:proofErr w:type="spellStart"/>
      <w:r w:rsidRPr="00916A3A">
        <w:t>mappings</w:t>
      </w:r>
      <w:proofErr w:type="spellEnd"/>
      <w:r w:rsidRPr="00916A3A">
        <w:t xml:space="preserve"> </w:t>
      </w:r>
      <w:proofErr w:type="spellStart"/>
      <w:r w:rsidRPr="00916A3A">
        <w:t>are</w:t>
      </w:r>
      <w:proofErr w:type="spellEnd"/>
      <w:r w:rsidRPr="00916A3A">
        <w:t>:</w:t>
      </w:r>
    </w:p>
    <w:p w14:paraId="70F22F54" w14:textId="77777777" w:rsidR="00BA3E10" w:rsidRPr="00916A3A" w:rsidRDefault="00000000">
      <w:pPr>
        <w:spacing w:before="80"/>
        <w:jc w:val="both"/>
      </w:pPr>
      <w:r w:rsidRPr="00916A3A">
        <w:t xml:space="preserve"> </w:t>
      </w:r>
    </w:p>
    <w:tbl>
      <w:tblPr>
        <w:tblW w:w="7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600"/>
        <w:gridCol w:w="2760"/>
        <w:gridCol w:w="1800"/>
      </w:tblGrid>
      <w:tr w:rsidR="00916A3A" w:rsidRPr="00916A3A" w14:paraId="5BCCA64E" w14:textId="77777777">
        <w:tblPrEx>
          <w:tblCellMar>
            <w:top w:w="0" w:type="dxa"/>
            <w:bottom w:w="0" w:type="dxa"/>
          </w:tblCellMar>
        </w:tblPrEx>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60E8B4D" w14:textId="77777777" w:rsidR="00BA3E10" w:rsidRPr="00916A3A" w:rsidRDefault="00000000">
            <w:pPr>
              <w:jc w:val="center"/>
            </w:pPr>
            <w:r w:rsidRPr="00916A3A">
              <w:rPr>
                <w:sz w:val="19"/>
                <w:szCs w:val="19"/>
              </w:rPr>
              <w:t xml:space="preserve">Proxy </w:t>
            </w:r>
            <w:proofErr w:type="spellStart"/>
            <w:r w:rsidRPr="00916A3A">
              <w:rPr>
                <w:sz w:val="19"/>
                <w:szCs w:val="19"/>
              </w:rPr>
              <w:t>Z_k</w:t>
            </w:r>
            <w:proofErr w:type="spellEnd"/>
            <w:r w:rsidRPr="00916A3A">
              <w:rPr>
                <w:sz w:val="19"/>
                <w:szCs w:val="19"/>
              </w:rPr>
              <w:t>(t)</w:t>
            </w:r>
          </w:p>
        </w:tc>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702BE19" w14:textId="77777777" w:rsidR="00BA3E10" w:rsidRPr="00916A3A" w:rsidRDefault="00000000">
            <w:pPr>
              <w:jc w:val="center"/>
            </w:pPr>
            <w:proofErr w:type="spellStart"/>
            <w:r w:rsidRPr="00916A3A">
              <w:rPr>
                <w:sz w:val="19"/>
                <w:szCs w:val="19"/>
              </w:rPr>
              <w:t>Behavioral</w:t>
            </w:r>
            <w:proofErr w:type="spellEnd"/>
            <w:r w:rsidRPr="00916A3A">
              <w:rPr>
                <w:sz w:val="19"/>
                <w:szCs w:val="19"/>
              </w:rPr>
              <w:t xml:space="preserve"> </w:t>
            </w:r>
            <w:proofErr w:type="spellStart"/>
            <w:r w:rsidRPr="00916A3A">
              <w:rPr>
                <w:sz w:val="19"/>
                <w:szCs w:val="19"/>
              </w:rPr>
              <w:t>Construct</w:t>
            </w:r>
            <w:proofErr w:type="spellEnd"/>
          </w:p>
        </w:tc>
        <w:tc>
          <w:tcPr>
            <w:tcW w:w="27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F43969A" w14:textId="77777777" w:rsidR="00BA3E10" w:rsidRPr="00916A3A" w:rsidRDefault="00000000">
            <w:pPr>
              <w:jc w:val="center"/>
            </w:pPr>
            <w:proofErr w:type="spellStart"/>
            <w:r w:rsidRPr="00916A3A">
              <w:rPr>
                <w:sz w:val="19"/>
                <w:szCs w:val="19"/>
              </w:rPr>
              <w:t>Computation</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EF583C2" w14:textId="77777777" w:rsidR="00BA3E10" w:rsidRPr="00916A3A" w:rsidRDefault="00000000">
            <w:pPr>
              <w:jc w:val="center"/>
            </w:pPr>
            <w:proofErr w:type="spellStart"/>
            <w:r w:rsidRPr="00916A3A">
              <w:rPr>
                <w:sz w:val="19"/>
                <w:szCs w:val="19"/>
              </w:rPr>
              <w:t>Literature</w:t>
            </w:r>
            <w:proofErr w:type="spellEnd"/>
            <w:r w:rsidRPr="00916A3A">
              <w:rPr>
                <w:sz w:val="19"/>
                <w:szCs w:val="19"/>
              </w:rPr>
              <w:t xml:space="preserve"> Reference</w:t>
            </w:r>
          </w:p>
        </w:tc>
      </w:tr>
      <w:tr w:rsidR="00916A3A" w:rsidRPr="00916A3A" w14:paraId="7BFCBF09"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514EFDA" w14:textId="77777777" w:rsidR="00BA3E10" w:rsidRPr="00916A3A" w:rsidRDefault="00000000">
            <w:proofErr w:type="spellStart"/>
            <w:r w:rsidRPr="00916A3A">
              <w:rPr>
                <w:sz w:val="19"/>
                <w:szCs w:val="19"/>
              </w:rPr>
              <w:t>Z_herd</w:t>
            </w:r>
            <w:proofErr w:type="spellEnd"/>
            <w:r w:rsidRPr="00916A3A">
              <w:rPr>
                <w:sz w:val="19"/>
                <w:szCs w:val="19"/>
              </w:rPr>
              <w:t>(t)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F425F28" w14:textId="77777777" w:rsidR="00BA3E10" w:rsidRPr="00916A3A" w:rsidRDefault="00000000">
            <w:proofErr w:type="spellStart"/>
            <w:r w:rsidRPr="00916A3A">
              <w:rPr>
                <w:sz w:val="19"/>
                <w:szCs w:val="19"/>
              </w:rPr>
              <w:t>Herding</w:t>
            </w:r>
            <w:proofErr w:type="spellEnd"/>
            <w:r w:rsidRPr="00916A3A">
              <w:rPr>
                <w:sz w:val="19"/>
                <w:szCs w:val="19"/>
              </w:rPr>
              <w:t xml:space="preserve"> / </w:t>
            </w:r>
            <w:proofErr w:type="spellStart"/>
            <w:r w:rsidRPr="00916A3A">
              <w:rPr>
                <w:sz w:val="19"/>
                <w:szCs w:val="19"/>
              </w:rPr>
              <w:t>conformity</w:t>
            </w:r>
            <w:proofErr w:type="spellEnd"/>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04936A8" w14:textId="77777777" w:rsidR="00BA3E10" w:rsidRPr="00916A3A" w:rsidRDefault="00000000">
            <w:pPr>
              <w:rPr>
                <w:lang w:val="en-IN"/>
              </w:rPr>
            </w:pPr>
            <w:r w:rsidRPr="00916A3A">
              <w:rPr>
                <w:sz w:val="19"/>
                <w:szCs w:val="19"/>
                <w:lang w:val="en-IN"/>
              </w:rPr>
              <w:t>Negative cross-sectional std. dev. of daily returns, 20-day rolling mean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3C29C8E" w14:textId="77777777" w:rsidR="00BA3E10" w:rsidRPr="00916A3A" w:rsidRDefault="00000000">
            <w:r w:rsidRPr="00916A3A">
              <w:rPr>
                <w:sz w:val="19"/>
                <w:szCs w:val="19"/>
              </w:rPr>
              <w:t>Christie &amp; Huang (1995)</w:t>
            </w:r>
          </w:p>
        </w:tc>
      </w:tr>
      <w:tr w:rsidR="00916A3A" w:rsidRPr="00916A3A" w14:paraId="543EA148"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2A39B91A" w14:textId="77777777" w:rsidR="00BA3E10" w:rsidRPr="00916A3A" w:rsidRDefault="00000000">
            <w:r w:rsidRPr="00916A3A">
              <w:rPr>
                <w:sz w:val="19"/>
                <w:szCs w:val="19"/>
              </w:rPr>
              <w:t>Z_VR(t)</w:t>
            </w:r>
          </w:p>
        </w:tc>
        <w:tc>
          <w:tcPr>
            <w:tcW w:w="16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037EE59A" w14:textId="77777777" w:rsidR="00BA3E10" w:rsidRPr="00916A3A" w:rsidRDefault="00000000">
            <w:r w:rsidRPr="00916A3A">
              <w:rPr>
                <w:sz w:val="19"/>
                <w:szCs w:val="19"/>
              </w:rPr>
              <w:t xml:space="preserve">Momentum bias / </w:t>
            </w:r>
            <w:proofErr w:type="spellStart"/>
            <w:r w:rsidRPr="00916A3A">
              <w:rPr>
                <w:sz w:val="19"/>
                <w:szCs w:val="19"/>
              </w:rPr>
              <w:t>autocorrelation</w:t>
            </w:r>
            <w:proofErr w:type="spellEnd"/>
          </w:p>
        </w:tc>
        <w:tc>
          <w:tcPr>
            <w:tcW w:w="276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363AFF8A" w14:textId="77777777" w:rsidR="00BA3E10" w:rsidRPr="00916A3A" w:rsidRDefault="00000000">
            <w:pPr>
              <w:rPr>
                <w:lang w:val="en-IN"/>
              </w:rPr>
            </w:pPr>
            <w:r w:rsidRPr="00916A3A">
              <w:rPr>
                <w:sz w:val="19"/>
                <w:szCs w:val="19"/>
                <w:lang w:val="en-IN"/>
              </w:rPr>
              <w:t>Lo-</w:t>
            </w:r>
            <w:proofErr w:type="spellStart"/>
            <w:r w:rsidRPr="00916A3A">
              <w:rPr>
                <w:sz w:val="19"/>
                <w:szCs w:val="19"/>
                <w:lang w:val="en-IN"/>
              </w:rPr>
              <w:t>MacKinlay</w:t>
            </w:r>
            <w:proofErr w:type="spellEnd"/>
            <w:r w:rsidRPr="00916A3A">
              <w:rPr>
                <w:sz w:val="19"/>
                <w:szCs w:val="19"/>
                <w:lang w:val="en-IN"/>
              </w:rPr>
              <w:t xml:space="preserve"> variance ratio at lag 5, 60-day rolling window</w:t>
            </w:r>
          </w:p>
        </w:tc>
        <w:tc>
          <w:tcPr>
            <w:tcW w:w="18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106A2CA0" w14:textId="77777777" w:rsidR="00BA3E10" w:rsidRPr="00916A3A" w:rsidRDefault="00000000">
            <w:r w:rsidRPr="00916A3A">
              <w:rPr>
                <w:sz w:val="19"/>
                <w:szCs w:val="19"/>
              </w:rPr>
              <w:t xml:space="preserve">Lo &amp; </w:t>
            </w:r>
            <w:proofErr w:type="spellStart"/>
            <w:r w:rsidRPr="00916A3A">
              <w:rPr>
                <w:sz w:val="19"/>
                <w:szCs w:val="19"/>
              </w:rPr>
              <w:t>MacKinlay</w:t>
            </w:r>
            <w:proofErr w:type="spellEnd"/>
            <w:r w:rsidRPr="00916A3A">
              <w:rPr>
                <w:sz w:val="19"/>
                <w:szCs w:val="19"/>
              </w:rPr>
              <w:t xml:space="preserve"> (1988)</w:t>
            </w:r>
          </w:p>
        </w:tc>
      </w:tr>
      <w:tr w:rsidR="00916A3A" w:rsidRPr="00916A3A" w14:paraId="5FB38641"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1BE38FA" w14:textId="77777777" w:rsidR="00BA3E10" w:rsidRPr="00916A3A" w:rsidRDefault="00000000">
            <w:proofErr w:type="spellStart"/>
            <w:r w:rsidRPr="00916A3A">
              <w:rPr>
                <w:sz w:val="19"/>
                <w:szCs w:val="19"/>
              </w:rPr>
              <w:t>Z_asym</w:t>
            </w:r>
            <w:proofErr w:type="spellEnd"/>
            <w:r w:rsidRPr="00916A3A">
              <w:rPr>
                <w:sz w:val="19"/>
                <w:szCs w:val="19"/>
              </w:rPr>
              <w:t>(t)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99C7EEC" w14:textId="77777777" w:rsidR="00BA3E10" w:rsidRPr="00916A3A" w:rsidRDefault="00000000">
            <w:proofErr w:type="spellStart"/>
            <w:r w:rsidRPr="00916A3A">
              <w:rPr>
                <w:sz w:val="19"/>
                <w:szCs w:val="19"/>
              </w:rPr>
              <w:t>Loss</w:t>
            </w:r>
            <w:proofErr w:type="spellEnd"/>
            <w:r w:rsidRPr="00916A3A">
              <w:rPr>
                <w:sz w:val="19"/>
                <w:szCs w:val="19"/>
              </w:rPr>
              <w:t xml:space="preserve"> aversion</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BE151B" w14:textId="77777777" w:rsidR="00BA3E10" w:rsidRPr="00916A3A" w:rsidRDefault="00000000">
            <w:pPr>
              <w:rPr>
                <w:lang w:val="en-IN"/>
              </w:rPr>
            </w:pPr>
            <w:r w:rsidRPr="00916A3A">
              <w:rPr>
                <w:sz w:val="19"/>
                <w:szCs w:val="19"/>
                <w:lang w:val="en-IN"/>
              </w:rPr>
              <w:t>Downside realized volatility / upside realized volatility, 20-day rolling</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E3C7078" w14:textId="77777777" w:rsidR="00BA3E10" w:rsidRPr="00916A3A" w:rsidRDefault="00000000">
            <w:proofErr w:type="spellStart"/>
            <w:r w:rsidRPr="00916A3A">
              <w:rPr>
                <w:sz w:val="19"/>
                <w:szCs w:val="19"/>
              </w:rPr>
              <w:t>Ang</w:t>
            </w:r>
            <w:proofErr w:type="spellEnd"/>
            <w:r w:rsidRPr="00916A3A">
              <w:rPr>
                <w:sz w:val="19"/>
                <w:szCs w:val="19"/>
              </w:rPr>
              <w:t xml:space="preserve"> et al. (2006)</w:t>
            </w:r>
          </w:p>
        </w:tc>
      </w:tr>
      <w:tr w:rsidR="00916A3A" w:rsidRPr="00916A3A" w14:paraId="4965C09C"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05326394" w14:textId="77777777" w:rsidR="00BA3E10" w:rsidRPr="00916A3A" w:rsidRDefault="00000000">
            <w:proofErr w:type="spellStart"/>
            <w:r w:rsidRPr="00916A3A">
              <w:rPr>
                <w:sz w:val="19"/>
                <w:szCs w:val="19"/>
              </w:rPr>
              <w:t>Z_sent</w:t>
            </w:r>
            <w:proofErr w:type="spellEnd"/>
            <w:r w:rsidRPr="00916A3A">
              <w:rPr>
                <w:sz w:val="19"/>
                <w:szCs w:val="19"/>
              </w:rPr>
              <w:t>(t)</w:t>
            </w:r>
          </w:p>
        </w:tc>
        <w:tc>
          <w:tcPr>
            <w:tcW w:w="16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7922D0D2" w14:textId="77777777" w:rsidR="00BA3E10" w:rsidRPr="00916A3A" w:rsidRDefault="00000000">
            <w:r w:rsidRPr="00916A3A">
              <w:rPr>
                <w:sz w:val="19"/>
                <w:szCs w:val="19"/>
              </w:rPr>
              <w:t xml:space="preserve">Investor </w:t>
            </w:r>
            <w:proofErr w:type="spellStart"/>
            <w:r w:rsidRPr="00916A3A">
              <w:rPr>
                <w:sz w:val="19"/>
                <w:szCs w:val="19"/>
              </w:rPr>
              <w:t>sentiment</w:t>
            </w:r>
            <w:proofErr w:type="spellEnd"/>
          </w:p>
        </w:tc>
        <w:tc>
          <w:tcPr>
            <w:tcW w:w="276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47B20100" w14:textId="77777777" w:rsidR="00BA3E10" w:rsidRPr="00916A3A" w:rsidRDefault="00000000">
            <w:pPr>
              <w:rPr>
                <w:lang w:val="en-IN"/>
              </w:rPr>
            </w:pPr>
            <w:proofErr w:type="spellStart"/>
            <w:r w:rsidRPr="00916A3A">
              <w:rPr>
                <w:sz w:val="19"/>
                <w:szCs w:val="19"/>
                <w:lang w:val="en-IN"/>
              </w:rPr>
              <w:t>FinBERT</w:t>
            </w:r>
            <w:proofErr w:type="spellEnd"/>
            <w:r w:rsidRPr="00916A3A">
              <w:rPr>
                <w:sz w:val="19"/>
                <w:szCs w:val="19"/>
                <w:lang w:val="en-IN"/>
              </w:rPr>
              <w:t xml:space="preserve"> net sentiment score on daily financial news headlines, 5-day smoothed</w:t>
            </w:r>
          </w:p>
        </w:tc>
        <w:tc>
          <w:tcPr>
            <w:tcW w:w="18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12DD2875" w14:textId="77777777" w:rsidR="00BA3E10" w:rsidRPr="00916A3A" w:rsidRDefault="00000000">
            <w:r w:rsidRPr="00916A3A">
              <w:rPr>
                <w:sz w:val="19"/>
                <w:szCs w:val="19"/>
              </w:rPr>
              <w:t xml:space="preserve">Baker &amp; </w:t>
            </w:r>
            <w:proofErr w:type="spellStart"/>
            <w:r w:rsidRPr="00916A3A">
              <w:rPr>
                <w:sz w:val="19"/>
                <w:szCs w:val="19"/>
              </w:rPr>
              <w:t>Wurgler</w:t>
            </w:r>
            <w:proofErr w:type="spellEnd"/>
            <w:r w:rsidRPr="00916A3A">
              <w:rPr>
                <w:sz w:val="19"/>
                <w:szCs w:val="19"/>
              </w:rPr>
              <w:t xml:space="preserve"> (2007)</w:t>
            </w:r>
          </w:p>
        </w:tc>
      </w:tr>
      <w:tr w:rsidR="00916A3A" w:rsidRPr="00916A3A" w14:paraId="421EF5BC"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F9AEBAC" w14:textId="77777777" w:rsidR="00BA3E10" w:rsidRPr="00916A3A" w:rsidRDefault="00000000">
            <w:proofErr w:type="spellStart"/>
            <w:r w:rsidRPr="00916A3A">
              <w:rPr>
                <w:sz w:val="19"/>
                <w:szCs w:val="19"/>
              </w:rPr>
              <w:t>Z_illiq</w:t>
            </w:r>
            <w:proofErr w:type="spellEnd"/>
            <w:r w:rsidRPr="00916A3A">
              <w:rPr>
                <w:sz w:val="19"/>
                <w:szCs w:val="19"/>
              </w:rPr>
              <w:t>(t)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5501EDE" w14:textId="77777777" w:rsidR="00BA3E10" w:rsidRPr="00916A3A" w:rsidRDefault="00000000">
            <w:proofErr w:type="spellStart"/>
            <w:r w:rsidRPr="00916A3A">
              <w:rPr>
                <w:sz w:val="19"/>
                <w:szCs w:val="19"/>
              </w:rPr>
              <w:t>Illiquidity</w:t>
            </w:r>
            <w:proofErr w:type="spellEnd"/>
            <w:r w:rsidRPr="00916A3A">
              <w:rPr>
                <w:sz w:val="19"/>
                <w:szCs w:val="19"/>
              </w:rPr>
              <w:t xml:space="preserve"> / </w:t>
            </w:r>
            <w:proofErr w:type="spellStart"/>
            <w:r w:rsidRPr="00916A3A">
              <w:rPr>
                <w:sz w:val="19"/>
                <w:szCs w:val="19"/>
              </w:rPr>
              <w:t>friction</w:t>
            </w:r>
            <w:proofErr w:type="spellEnd"/>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DBD0E60" w14:textId="77777777" w:rsidR="00BA3E10" w:rsidRPr="00916A3A" w:rsidRDefault="00000000">
            <w:pPr>
              <w:rPr>
                <w:lang w:val="en-IN"/>
              </w:rPr>
            </w:pPr>
            <w:proofErr w:type="spellStart"/>
            <w:r w:rsidRPr="00916A3A">
              <w:rPr>
                <w:sz w:val="19"/>
                <w:szCs w:val="19"/>
                <w:lang w:val="en-IN"/>
              </w:rPr>
              <w:t>Amihud</w:t>
            </w:r>
            <w:proofErr w:type="spellEnd"/>
            <w:r w:rsidRPr="00916A3A">
              <w:rPr>
                <w:sz w:val="19"/>
                <w:szCs w:val="19"/>
                <w:lang w:val="en-IN"/>
              </w:rPr>
              <w:t xml:space="preserve"> illiquidity ratio: |</w:t>
            </w:r>
            <w:proofErr w:type="spellStart"/>
            <w:r w:rsidRPr="00916A3A">
              <w:rPr>
                <w:sz w:val="19"/>
                <w:szCs w:val="19"/>
                <w:lang w:val="en-IN"/>
              </w:rPr>
              <w:t>r_t</w:t>
            </w:r>
            <w:proofErr w:type="spellEnd"/>
            <w:r w:rsidRPr="00916A3A">
              <w:rPr>
                <w:sz w:val="19"/>
                <w:szCs w:val="19"/>
                <w:lang w:val="en-IN"/>
              </w:rPr>
              <w:t xml:space="preserve">| / </w:t>
            </w:r>
            <w:proofErr w:type="spellStart"/>
            <w:r w:rsidRPr="00916A3A">
              <w:rPr>
                <w:sz w:val="19"/>
                <w:szCs w:val="19"/>
                <w:lang w:val="en-IN"/>
              </w:rPr>
              <w:t>volume_t</w:t>
            </w:r>
            <w:proofErr w:type="spellEnd"/>
            <w:r w:rsidRPr="00916A3A">
              <w:rPr>
                <w:sz w:val="19"/>
                <w:szCs w:val="19"/>
                <w:lang w:val="en-IN"/>
              </w:rPr>
              <w:t>, 20-day rolling mean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8DD7003" w14:textId="77777777" w:rsidR="00BA3E10" w:rsidRPr="00916A3A" w:rsidRDefault="00000000">
            <w:proofErr w:type="spellStart"/>
            <w:r w:rsidRPr="00916A3A">
              <w:rPr>
                <w:sz w:val="19"/>
                <w:szCs w:val="19"/>
              </w:rPr>
              <w:t>Amihud</w:t>
            </w:r>
            <w:proofErr w:type="spellEnd"/>
            <w:r w:rsidRPr="00916A3A">
              <w:rPr>
                <w:sz w:val="19"/>
                <w:szCs w:val="19"/>
              </w:rPr>
              <w:t xml:space="preserve"> (2002)</w:t>
            </w:r>
          </w:p>
        </w:tc>
      </w:tr>
    </w:tbl>
    <w:p w14:paraId="38C6148C" w14:textId="77777777" w:rsidR="00BA3E10" w:rsidRPr="00916A3A" w:rsidRDefault="00000000">
      <w:pPr>
        <w:spacing w:before="80"/>
        <w:jc w:val="both"/>
      </w:pPr>
      <w:r w:rsidRPr="00916A3A">
        <w:t xml:space="preserve"> </w:t>
      </w:r>
    </w:p>
    <w:p w14:paraId="220F243D" w14:textId="77777777" w:rsidR="00BA3E10" w:rsidRPr="00916A3A" w:rsidRDefault="00000000">
      <w:pPr>
        <w:spacing w:before="60" w:after="100"/>
        <w:jc w:val="both"/>
        <w:rPr>
          <w:lang w:val="en-IN"/>
        </w:rPr>
      </w:pPr>
      <w:r w:rsidRPr="00916A3A">
        <w:rPr>
          <w:lang w:val="en-IN"/>
        </w:rPr>
        <w:t xml:space="preserve">The weights </w:t>
      </w:r>
      <w:r w:rsidRPr="00916A3A">
        <w:rPr>
          <w:i/>
          <w:iCs/>
        </w:rPr>
        <w:t>β</w:t>
      </w:r>
      <w:r w:rsidRPr="00916A3A">
        <w:rPr>
          <w:i/>
          <w:iCs/>
          <w:lang w:val="en-IN"/>
        </w:rPr>
        <w:t>_k(t)</w:t>
      </w:r>
      <w:r w:rsidRPr="00916A3A">
        <w:rPr>
          <w:lang w:val="en-IN"/>
        </w:rPr>
        <w:t xml:space="preserve"> are re-estimated monthly on the preceding 252-day training window. This adaptive weighting is the operational equivalent of the AMH's evolutionary learning: the composite automatically down-weights proxies that have lost predictive power in the current regime and up-weights those that are currently informative. The elastic net penalty prevents overfitting by inducing sparsity when proxies are collinear.</w:t>
      </w:r>
    </w:p>
    <w:p w14:paraId="39EE08C9" w14:textId="77777777" w:rsidR="00BA3E10" w:rsidRPr="00916A3A" w:rsidRDefault="00000000">
      <w:pPr>
        <w:spacing w:before="80"/>
        <w:jc w:val="both"/>
        <w:rPr>
          <w:lang w:val="en-IN"/>
        </w:rPr>
      </w:pPr>
      <w:r w:rsidRPr="00916A3A">
        <w:rPr>
          <w:lang w:val="en-IN"/>
        </w:rPr>
        <w:t xml:space="preserve"> </w:t>
      </w:r>
    </w:p>
    <w:p w14:paraId="45AD460D" w14:textId="77777777" w:rsidR="00BA3E10" w:rsidRPr="00916A3A" w:rsidRDefault="00000000">
      <w:pPr>
        <w:pStyle w:val="Heading2"/>
        <w:spacing w:after="120"/>
        <w:rPr>
          <w:b w:val="0"/>
          <w:bCs w:val="0"/>
          <w:color w:val="auto"/>
          <w:lang w:val="en-IN"/>
        </w:rPr>
      </w:pPr>
      <w:r w:rsidRPr="00916A3A">
        <w:rPr>
          <w:b w:val="0"/>
          <w:bCs w:val="0"/>
          <w:color w:val="auto"/>
          <w:lang w:val="en-IN"/>
        </w:rPr>
        <w:t>C.  Real-Time Efficiency Score (RES)</w:t>
      </w:r>
    </w:p>
    <w:p w14:paraId="23654D4C" w14:textId="77777777" w:rsidR="00BA3E10" w:rsidRPr="00916A3A" w:rsidRDefault="00000000">
      <w:pPr>
        <w:spacing w:before="60" w:after="100"/>
        <w:jc w:val="both"/>
        <w:rPr>
          <w:lang w:val="en-IN"/>
        </w:rPr>
      </w:pPr>
      <w:r w:rsidRPr="00916A3A">
        <w:rPr>
          <w:lang w:val="en-IN"/>
        </w:rPr>
        <w:t xml:space="preserve">The Real-Time Efficiency Score is the central operational contribution of this paper. It quantifies how close the market is to a random walk at time </w:t>
      </w:r>
      <w:r w:rsidRPr="00916A3A">
        <w:rPr>
          <w:i/>
          <w:iCs/>
          <w:lang w:val="en-IN"/>
        </w:rPr>
        <w:t>t</w:t>
      </w:r>
      <w:r w:rsidRPr="00916A3A">
        <w:rPr>
          <w:lang w:val="en-IN"/>
        </w:rPr>
        <w:t xml:space="preserve"> using three established statistical tests, each measuring a different dimension of market efficiency:</w:t>
      </w:r>
    </w:p>
    <w:p w14:paraId="005317A8" w14:textId="77777777" w:rsidR="00BA3E10" w:rsidRPr="00916A3A" w:rsidRDefault="00000000">
      <w:pPr>
        <w:spacing w:before="80"/>
        <w:jc w:val="both"/>
        <w:rPr>
          <w:lang w:val="en-IN"/>
        </w:rPr>
      </w:pPr>
      <w:r w:rsidRPr="00916A3A">
        <w:rPr>
          <w:lang w:val="en-IN"/>
        </w:rPr>
        <w:t xml:space="preserve"> </w:t>
      </w:r>
    </w:p>
    <w:tbl>
      <w:tblPr>
        <w:tblW w:w="8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52"/>
        <w:gridCol w:w="2264"/>
        <w:gridCol w:w="1155"/>
        <w:gridCol w:w="2357"/>
        <w:gridCol w:w="1932"/>
      </w:tblGrid>
      <w:tr w:rsidR="00916A3A" w:rsidRPr="00916A3A" w14:paraId="1799F75A" w14:textId="77777777">
        <w:tblPrEx>
          <w:tblCellMar>
            <w:top w:w="0" w:type="dxa"/>
            <w:bottom w:w="0" w:type="dxa"/>
          </w:tblCellMar>
        </w:tblPrEx>
        <w:trPr>
          <w:tblHeader/>
        </w:trPr>
        <w:tc>
          <w:tcPr>
            <w:tcW w:w="7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EBF409B" w14:textId="77777777" w:rsidR="00BA3E10" w:rsidRPr="00916A3A" w:rsidRDefault="00000000">
            <w:pPr>
              <w:jc w:val="center"/>
            </w:pPr>
            <w:r w:rsidRPr="00916A3A">
              <w:rPr>
                <w:sz w:val="19"/>
                <w:szCs w:val="19"/>
              </w:rPr>
              <w:lastRenderedPageBreak/>
              <w:t>Component</w:t>
            </w:r>
          </w:p>
        </w:tc>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A1E331B" w14:textId="77777777" w:rsidR="00BA3E10" w:rsidRPr="00916A3A" w:rsidRDefault="00000000">
            <w:pPr>
              <w:jc w:val="center"/>
            </w:pPr>
            <w:r w:rsidRPr="00916A3A">
              <w:rPr>
                <w:sz w:val="19"/>
                <w:szCs w:val="19"/>
              </w:rPr>
              <w:t>Test</w:t>
            </w:r>
          </w:p>
        </w:tc>
        <w:tc>
          <w:tcPr>
            <w:tcW w:w="1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39B6EE0" w14:textId="77777777" w:rsidR="00BA3E10" w:rsidRPr="00916A3A" w:rsidRDefault="00000000">
            <w:pPr>
              <w:jc w:val="center"/>
            </w:pPr>
            <w:proofErr w:type="spellStart"/>
            <w:r w:rsidRPr="00916A3A">
              <w:rPr>
                <w:sz w:val="19"/>
                <w:szCs w:val="19"/>
              </w:rPr>
              <w:t>Random</w:t>
            </w:r>
            <w:proofErr w:type="spellEnd"/>
            <w:r w:rsidRPr="00916A3A">
              <w:rPr>
                <w:sz w:val="19"/>
                <w:szCs w:val="19"/>
              </w:rPr>
              <w:t xml:space="preserve"> </w:t>
            </w:r>
            <w:proofErr w:type="spellStart"/>
            <w:r w:rsidRPr="00916A3A">
              <w:rPr>
                <w:sz w:val="19"/>
                <w:szCs w:val="19"/>
              </w:rPr>
              <w:t>Walk</w:t>
            </w:r>
            <w:proofErr w:type="spellEnd"/>
            <w:r w:rsidRPr="00916A3A">
              <w:rPr>
                <w:sz w:val="19"/>
                <w:szCs w:val="19"/>
              </w:rPr>
              <w:t xml:space="preserve"> Value</w:t>
            </w:r>
          </w:p>
        </w:tc>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F97227" w14:textId="77777777" w:rsidR="00BA3E10" w:rsidRPr="00916A3A" w:rsidRDefault="00000000">
            <w:pPr>
              <w:jc w:val="center"/>
            </w:pPr>
            <w:proofErr w:type="spellStart"/>
            <w:r w:rsidRPr="00916A3A">
              <w:rPr>
                <w:sz w:val="19"/>
                <w:szCs w:val="19"/>
              </w:rPr>
              <w:t>Inefficient</w:t>
            </w:r>
            <w:proofErr w:type="spellEnd"/>
            <w:r w:rsidRPr="00916A3A">
              <w:rPr>
                <w:sz w:val="19"/>
                <w:szCs w:val="19"/>
              </w:rPr>
              <w:t xml:space="preserve"> Market Signal</w:t>
            </w:r>
          </w:p>
        </w:tc>
        <w:tc>
          <w:tcPr>
            <w:tcW w:w="20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89CEF6C" w14:textId="77777777" w:rsidR="00BA3E10" w:rsidRPr="00916A3A" w:rsidRDefault="00000000">
            <w:pPr>
              <w:jc w:val="center"/>
            </w:pPr>
            <w:r w:rsidRPr="00916A3A">
              <w:rPr>
                <w:sz w:val="19"/>
                <w:szCs w:val="19"/>
              </w:rPr>
              <w:t>Reference</w:t>
            </w:r>
          </w:p>
        </w:tc>
      </w:tr>
      <w:tr w:rsidR="00916A3A" w:rsidRPr="00916A3A" w14:paraId="780C0E31"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8B2E781" w14:textId="77777777" w:rsidR="00BA3E10" w:rsidRPr="00916A3A" w:rsidRDefault="00000000">
            <w:r w:rsidRPr="00916A3A">
              <w:rPr>
                <w:sz w:val="19"/>
                <w:szCs w:val="19"/>
              </w:rPr>
              <w:t>H(t)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267EEFE" w14:textId="77777777" w:rsidR="00BA3E10" w:rsidRPr="00916A3A" w:rsidRDefault="00000000">
            <w:pPr>
              <w:rPr>
                <w:lang w:val="en-IN"/>
              </w:rPr>
            </w:pPr>
            <w:r w:rsidRPr="00916A3A">
              <w:rPr>
                <w:sz w:val="19"/>
                <w:szCs w:val="19"/>
                <w:lang w:val="en-IN"/>
              </w:rPr>
              <w:t>Hurst Exponent (R/S analysis)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84869C6" w14:textId="77777777" w:rsidR="00BA3E10" w:rsidRPr="00916A3A" w:rsidRDefault="00000000">
            <w:r w:rsidRPr="00916A3A">
              <w:rPr>
                <w:sz w:val="19"/>
                <w:szCs w:val="19"/>
              </w:rPr>
              <w:t>H = 0.5</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D0ED987" w14:textId="77777777" w:rsidR="00BA3E10" w:rsidRPr="00916A3A" w:rsidRDefault="00000000">
            <w:pPr>
              <w:rPr>
                <w:lang w:val="en-IN"/>
              </w:rPr>
            </w:pPr>
            <w:r w:rsidRPr="00916A3A">
              <w:rPr>
                <w:sz w:val="19"/>
                <w:szCs w:val="19"/>
                <w:lang w:val="en-IN"/>
              </w:rPr>
              <w:t>H &gt; 0.5 (trending) or H &lt; 0.5 (mean-reverting)</w:t>
            </w:r>
          </w:p>
        </w:tc>
        <w:tc>
          <w:tcPr>
            <w:tcW w:w="2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DBBC89E" w14:textId="77777777" w:rsidR="00BA3E10" w:rsidRPr="00916A3A" w:rsidRDefault="00000000">
            <w:proofErr w:type="spellStart"/>
            <w:r w:rsidRPr="00916A3A">
              <w:rPr>
                <w:sz w:val="19"/>
                <w:szCs w:val="19"/>
              </w:rPr>
              <w:t>Mandelbrot</w:t>
            </w:r>
            <w:proofErr w:type="spellEnd"/>
            <w:r w:rsidRPr="00916A3A">
              <w:rPr>
                <w:sz w:val="19"/>
                <w:szCs w:val="19"/>
              </w:rPr>
              <w:t xml:space="preserve"> (1971); </w:t>
            </w:r>
            <w:proofErr w:type="spellStart"/>
            <w:r w:rsidRPr="00916A3A">
              <w:rPr>
                <w:sz w:val="19"/>
                <w:szCs w:val="19"/>
              </w:rPr>
              <w:t>Hurst</w:t>
            </w:r>
            <w:proofErr w:type="spellEnd"/>
            <w:r w:rsidRPr="00916A3A">
              <w:rPr>
                <w:sz w:val="19"/>
                <w:szCs w:val="19"/>
              </w:rPr>
              <w:t xml:space="preserve"> (1951)</w:t>
            </w:r>
          </w:p>
        </w:tc>
      </w:tr>
      <w:tr w:rsidR="00916A3A" w:rsidRPr="00916A3A" w14:paraId="1131F69C"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018961DE" w14:textId="77777777" w:rsidR="00BA3E10" w:rsidRPr="00916A3A" w:rsidRDefault="00000000">
            <w:r w:rsidRPr="00916A3A">
              <w:rPr>
                <w:sz w:val="19"/>
                <w:szCs w:val="19"/>
              </w:rPr>
              <w:t>VR(t)</w:t>
            </w:r>
          </w:p>
        </w:tc>
        <w:tc>
          <w:tcPr>
            <w:tcW w:w="24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0E7C4310" w14:textId="77777777" w:rsidR="00BA3E10" w:rsidRPr="00916A3A" w:rsidRDefault="00000000">
            <w:pPr>
              <w:rPr>
                <w:lang w:val="en-IN"/>
              </w:rPr>
            </w:pPr>
            <w:r w:rsidRPr="00916A3A">
              <w:rPr>
                <w:sz w:val="19"/>
                <w:szCs w:val="19"/>
                <w:lang w:val="en-IN"/>
              </w:rPr>
              <w:t>Lo-</w:t>
            </w:r>
            <w:proofErr w:type="spellStart"/>
            <w:r w:rsidRPr="00916A3A">
              <w:rPr>
                <w:sz w:val="19"/>
                <w:szCs w:val="19"/>
                <w:lang w:val="en-IN"/>
              </w:rPr>
              <w:t>MacKinlay</w:t>
            </w:r>
            <w:proofErr w:type="spellEnd"/>
            <w:r w:rsidRPr="00916A3A">
              <w:rPr>
                <w:sz w:val="19"/>
                <w:szCs w:val="19"/>
                <w:lang w:val="en-IN"/>
              </w:rPr>
              <w:t xml:space="preserve"> Variance Ratio (lag q=5)</w:t>
            </w:r>
          </w:p>
        </w:tc>
        <w:tc>
          <w:tcPr>
            <w:tcW w:w="12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5025863E" w14:textId="77777777" w:rsidR="00BA3E10" w:rsidRPr="00916A3A" w:rsidRDefault="00000000">
            <w:r w:rsidRPr="00916A3A">
              <w:rPr>
                <w:sz w:val="19"/>
                <w:szCs w:val="19"/>
              </w:rPr>
              <w:t>VR = 1.0</w:t>
            </w:r>
          </w:p>
        </w:tc>
        <w:tc>
          <w:tcPr>
            <w:tcW w:w="25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4A9BDE2A" w14:textId="77777777" w:rsidR="00BA3E10" w:rsidRPr="00916A3A" w:rsidRDefault="00000000">
            <w:r w:rsidRPr="00916A3A">
              <w:rPr>
                <w:sz w:val="19"/>
                <w:szCs w:val="19"/>
              </w:rPr>
              <w:t>VR ≠ 1.0 (</w:t>
            </w:r>
            <w:proofErr w:type="spellStart"/>
            <w:r w:rsidRPr="00916A3A">
              <w:rPr>
                <w:sz w:val="19"/>
                <w:szCs w:val="19"/>
              </w:rPr>
              <w:t>autocorrelation</w:t>
            </w:r>
            <w:proofErr w:type="spellEnd"/>
            <w:r w:rsidRPr="00916A3A">
              <w:rPr>
                <w:sz w:val="19"/>
                <w:szCs w:val="19"/>
              </w:rPr>
              <w:t xml:space="preserve"> present)</w:t>
            </w:r>
          </w:p>
        </w:tc>
        <w:tc>
          <w:tcPr>
            <w:tcW w:w="206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58A6C720" w14:textId="77777777" w:rsidR="00BA3E10" w:rsidRPr="00916A3A" w:rsidRDefault="00000000">
            <w:r w:rsidRPr="00916A3A">
              <w:rPr>
                <w:sz w:val="19"/>
                <w:szCs w:val="19"/>
              </w:rPr>
              <w:t xml:space="preserve">Lo &amp; </w:t>
            </w:r>
            <w:proofErr w:type="spellStart"/>
            <w:r w:rsidRPr="00916A3A">
              <w:rPr>
                <w:sz w:val="19"/>
                <w:szCs w:val="19"/>
              </w:rPr>
              <w:t>MacKinlay</w:t>
            </w:r>
            <w:proofErr w:type="spellEnd"/>
            <w:r w:rsidRPr="00916A3A">
              <w:rPr>
                <w:sz w:val="19"/>
                <w:szCs w:val="19"/>
              </w:rPr>
              <w:t xml:space="preserve"> (1988)</w:t>
            </w:r>
          </w:p>
        </w:tc>
      </w:tr>
      <w:tr w:rsidR="00916A3A" w:rsidRPr="00916A3A" w14:paraId="1B8CC089"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CE8C4C" w14:textId="77777777" w:rsidR="00BA3E10" w:rsidRPr="00916A3A" w:rsidRDefault="00000000">
            <w:r w:rsidRPr="00916A3A">
              <w:rPr>
                <w:sz w:val="19"/>
                <w:szCs w:val="19"/>
              </w:rPr>
              <w:t>LB(t)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2E92058" w14:textId="77777777" w:rsidR="00BA3E10" w:rsidRPr="00916A3A" w:rsidRDefault="00000000">
            <w:pPr>
              <w:rPr>
                <w:lang w:val="en-IN"/>
              </w:rPr>
            </w:pPr>
            <w:r w:rsidRPr="00916A3A">
              <w:rPr>
                <w:sz w:val="19"/>
                <w:szCs w:val="19"/>
                <w:lang w:val="en-IN"/>
              </w:rPr>
              <w:t>Ljung-Box autocorrelation test p-value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48A968E" w14:textId="77777777" w:rsidR="00BA3E10" w:rsidRPr="00916A3A" w:rsidRDefault="00000000">
            <w:r w:rsidRPr="00916A3A">
              <w:rPr>
                <w:sz w:val="19"/>
                <w:szCs w:val="19"/>
              </w:rPr>
              <w:t>p ≈ 0.5</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3BE7D1B" w14:textId="77777777" w:rsidR="00BA3E10" w:rsidRPr="00916A3A" w:rsidRDefault="00000000">
            <w:r w:rsidRPr="00916A3A">
              <w:rPr>
                <w:sz w:val="19"/>
                <w:szCs w:val="19"/>
              </w:rPr>
              <w:t>p &lt; 0.05 (</w:t>
            </w:r>
            <w:proofErr w:type="spellStart"/>
            <w:r w:rsidRPr="00916A3A">
              <w:rPr>
                <w:sz w:val="19"/>
                <w:szCs w:val="19"/>
              </w:rPr>
              <w:t>significant</w:t>
            </w:r>
            <w:proofErr w:type="spellEnd"/>
            <w:r w:rsidRPr="00916A3A">
              <w:rPr>
                <w:sz w:val="19"/>
                <w:szCs w:val="19"/>
              </w:rPr>
              <w:t xml:space="preserve"> </w:t>
            </w:r>
            <w:proofErr w:type="spellStart"/>
            <w:r w:rsidRPr="00916A3A">
              <w:rPr>
                <w:sz w:val="19"/>
                <w:szCs w:val="19"/>
              </w:rPr>
              <w:t>serial</w:t>
            </w:r>
            <w:proofErr w:type="spellEnd"/>
            <w:r w:rsidRPr="00916A3A">
              <w:rPr>
                <w:sz w:val="19"/>
                <w:szCs w:val="19"/>
              </w:rPr>
              <w:t xml:space="preserve"> </w:t>
            </w:r>
            <w:proofErr w:type="spellStart"/>
            <w:r w:rsidRPr="00916A3A">
              <w:rPr>
                <w:sz w:val="19"/>
                <w:szCs w:val="19"/>
              </w:rPr>
              <w:t>correlation</w:t>
            </w:r>
            <w:proofErr w:type="spellEnd"/>
            <w:r w:rsidRPr="00916A3A">
              <w:rPr>
                <w:sz w:val="19"/>
                <w:szCs w:val="19"/>
              </w:rPr>
              <w:t>)</w:t>
            </w:r>
          </w:p>
        </w:tc>
        <w:tc>
          <w:tcPr>
            <w:tcW w:w="2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DD26580" w14:textId="77777777" w:rsidR="00BA3E10" w:rsidRPr="00916A3A" w:rsidRDefault="00000000">
            <w:proofErr w:type="spellStart"/>
            <w:r w:rsidRPr="00916A3A">
              <w:rPr>
                <w:sz w:val="19"/>
                <w:szCs w:val="19"/>
              </w:rPr>
              <w:t>Ljung</w:t>
            </w:r>
            <w:proofErr w:type="spellEnd"/>
            <w:r w:rsidRPr="00916A3A">
              <w:rPr>
                <w:sz w:val="19"/>
                <w:szCs w:val="19"/>
              </w:rPr>
              <w:t xml:space="preserve"> &amp; Box (1978)</w:t>
            </w:r>
          </w:p>
        </w:tc>
      </w:tr>
    </w:tbl>
    <w:p w14:paraId="01C303DE" w14:textId="77777777" w:rsidR="00BA3E10" w:rsidRPr="00916A3A" w:rsidRDefault="00000000">
      <w:pPr>
        <w:spacing w:before="80"/>
        <w:jc w:val="both"/>
      </w:pPr>
      <w:r w:rsidRPr="00916A3A">
        <w:t xml:space="preserve"> </w:t>
      </w:r>
    </w:p>
    <w:p w14:paraId="317802B0" w14:textId="77777777" w:rsidR="00BA3E10" w:rsidRPr="00916A3A" w:rsidRDefault="00000000">
      <w:pPr>
        <w:spacing w:before="60" w:after="100"/>
        <w:jc w:val="both"/>
        <w:rPr>
          <w:lang w:val="en-IN"/>
        </w:rPr>
      </w:pPr>
      <w:r w:rsidRPr="00916A3A">
        <w:rPr>
          <w:lang w:val="en-IN"/>
        </w:rPr>
        <w:t>Each component is normalized to a [0,1] scale where 1 = fully efficient and 0 = maximally inefficient:</w:t>
      </w:r>
    </w:p>
    <w:p w14:paraId="640BE5C4" w14:textId="77777777" w:rsidR="00BA3E10" w:rsidRPr="00916A3A" w:rsidRDefault="00000000">
      <w:pPr>
        <w:spacing w:before="40"/>
        <w:jc w:val="both"/>
        <w:rPr>
          <w:lang w:val="en-IN"/>
        </w:rPr>
      </w:pPr>
      <w:r w:rsidRPr="00916A3A">
        <w:rPr>
          <w:lang w:val="en-IN"/>
        </w:rPr>
        <w:t xml:space="preserve"> </w:t>
      </w:r>
    </w:p>
    <w:p w14:paraId="3793DD01" w14:textId="7E40579C" w:rsidR="00BA3E10" w:rsidRDefault="000A2850" w:rsidP="000A2850">
      <w:pPr>
        <w:spacing w:before="20"/>
        <w:jc w:val="center"/>
        <w:rPr>
          <w:rFonts w:ascii="Cambria Math" w:eastAsia="Cambria Math" w:hAnsi="Cambria Math" w:cs="Cambria Math"/>
          <w:sz w:val="24"/>
          <w:szCs w:val="24"/>
        </w:rPr>
      </w:pPr>
      <w:proofErr w:type="spellStart"/>
      <w:r w:rsidRPr="00916A3A">
        <w:rPr>
          <w:rFonts w:ascii="Cambria Math" w:eastAsia="Cambria Math" w:hAnsi="Cambria Math" w:cs="Cambria Math"/>
          <w:sz w:val="24"/>
          <w:szCs w:val="24"/>
        </w:rPr>
        <w:t>Hurst_eff</w:t>
      </w:r>
      <w:proofErr w:type="spellEnd"/>
      <w:r w:rsidRPr="00916A3A">
        <w:rPr>
          <w:rFonts w:ascii="Cambria Math" w:eastAsia="Cambria Math" w:hAnsi="Cambria Math" w:cs="Cambria Math"/>
          <w:sz w:val="24"/>
          <w:szCs w:val="24"/>
        </w:rPr>
        <w:t>(</w:t>
      </w:r>
      <w:proofErr w:type="gramStart"/>
      <w:r w:rsidRPr="00916A3A">
        <w:rPr>
          <w:rFonts w:ascii="Cambria Math" w:eastAsia="Cambria Math" w:hAnsi="Cambria Math" w:cs="Cambria Math"/>
          <w:sz w:val="24"/>
          <w:szCs w:val="24"/>
        </w:rPr>
        <w:t>t)  =</w:t>
      </w:r>
      <w:proofErr w:type="gramEnd"/>
      <w:r w:rsidRPr="00916A3A">
        <w:rPr>
          <w:rFonts w:ascii="Cambria Math" w:eastAsia="Cambria Math" w:hAnsi="Cambria Math" w:cs="Cambria Math"/>
          <w:sz w:val="24"/>
          <w:szCs w:val="24"/>
        </w:rPr>
        <w:t xml:space="preserve"> 1 − 2|H(t) − 0.5|</w:t>
      </w:r>
    </w:p>
    <w:p w14:paraId="709D64FB" w14:textId="77777777" w:rsidR="000A2850" w:rsidRPr="00916A3A" w:rsidRDefault="000A2850" w:rsidP="000A2850">
      <w:pPr>
        <w:spacing w:before="20"/>
        <w:jc w:val="center"/>
      </w:pPr>
    </w:p>
    <w:p w14:paraId="4BEC6613" w14:textId="612B18CC" w:rsidR="00BA3E10" w:rsidRDefault="000A2850" w:rsidP="000A2850">
      <w:pPr>
        <w:spacing w:before="20"/>
        <w:jc w:val="center"/>
        <w:rPr>
          <w:rFonts w:ascii="Cambria Math" w:eastAsia="Cambria Math" w:hAnsi="Cambria Math" w:cs="Cambria Math"/>
          <w:sz w:val="24"/>
          <w:szCs w:val="24"/>
        </w:rPr>
      </w:pPr>
      <w:proofErr w:type="spellStart"/>
      <w:r w:rsidRPr="00916A3A">
        <w:rPr>
          <w:rFonts w:ascii="Cambria Math" w:eastAsia="Cambria Math" w:hAnsi="Cambria Math" w:cs="Cambria Math"/>
          <w:sz w:val="24"/>
          <w:szCs w:val="24"/>
        </w:rPr>
        <w:t>VR_eff</w:t>
      </w:r>
      <w:proofErr w:type="spellEnd"/>
      <w:r w:rsidRPr="00916A3A">
        <w:rPr>
          <w:rFonts w:ascii="Cambria Math" w:eastAsia="Cambria Math" w:hAnsi="Cambria Math" w:cs="Cambria Math"/>
          <w:sz w:val="24"/>
          <w:szCs w:val="24"/>
        </w:rPr>
        <w:t>(</w:t>
      </w:r>
      <w:proofErr w:type="gramStart"/>
      <w:r w:rsidRPr="00916A3A">
        <w:rPr>
          <w:rFonts w:ascii="Cambria Math" w:eastAsia="Cambria Math" w:hAnsi="Cambria Math" w:cs="Cambria Math"/>
          <w:sz w:val="24"/>
          <w:szCs w:val="24"/>
        </w:rPr>
        <w:t xml:space="preserve">t)   </w:t>
      </w:r>
      <w:proofErr w:type="gramEnd"/>
      <w:r w:rsidRPr="00916A3A">
        <w:rPr>
          <w:rFonts w:ascii="Cambria Math" w:eastAsia="Cambria Math" w:hAnsi="Cambria Math" w:cs="Cambria Math"/>
          <w:sz w:val="24"/>
          <w:szCs w:val="24"/>
        </w:rPr>
        <w:t xml:space="preserve">  = 1 / (1 + |VR(t) − 1.0|)</w:t>
      </w:r>
    </w:p>
    <w:p w14:paraId="3BD15D10" w14:textId="77777777" w:rsidR="000A2850" w:rsidRPr="00916A3A" w:rsidRDefault="000A2850" w:rsidP="000A2850">
      <w:pPr>
        <w:spacing w:before="20"/>
        <w:jc w:val="center"/>
      </w:pPr>
    </w:p>
    <w:p w14:paraId="1E068C80" w14:textId="6A4F8DD0" w:rsidR="000A2850" w:rsidRDefault="000A2850" w:rsidP="000A2850">
      <w:pPr>
        <w:spacing w:before="20"/>
        <w:jc w:val="center"/>
        <w:rPr>
          <w:rFonts w:ascii="Cambria Math" w:eastAsia="Cambria Math" w:hAnsi="Cambria Math" w:cs="Cambria Math"/>
          <w:sz w:val="24"/>
          <w:szCs w:val="24"/>
          <w:lang w:val="en-IN"/>
        </w:rPr>
      </w:pPr>
      <w:proofErr w:type="spellStart"/>
      <w:r w:rsidRPr="00916A3A">
        <w:rPr>
          <w:rFonts w:ascii="Cambria Math" w:eastAsia="Cambria Math" w:hAnsi="Cambria Math" w:cs="Cambria Math"/>
          <w:sz w:val="24"/>
          <w:szCs w:val="24"/>
          <w:lang w:val="en-IN"/>
        </w:rPr>
        <w:t>LB_eff</w:t>
      </w:r>
      <w:proofErr w:type="spellEnd"/>
      <w:r w:rsidRPr="00916A3A">
        <w:rPr>
          <w:rFonts w:ascii="Cambria Math" w:eastAsia="Cambria Math" w:hAnsi="Cambria Math" w:cs="Cambria Math"/>
          <w:sz w:val="24"/>
          <w:szCs w:val="24"/>
          <w:lang w:val="en-IN"/>
        </w:rPr>
        <w:t>(</w:t>
      </w:r>
      <w:proofErr w:type="gramStart"/>
      <w:r w:rsidRPr="00916A3A">
        <w:rPr>
          <w:rFonts w:ascii="Cambria Math" w:eastAsia="Cambria Math" w:hAnsi="Cambria Math" w:cs="Cambria Math"/>
          <w:sz w:val="24"/>
          <w:szCs w:val="24"/>
          <w:lang w:val="en-IN"/>
        </w:rPr>
        <w:t xml:space="preserve">t)   </w:t>
      </w:r>
      <w:proofErr w:type="gramEnd"/>
      <w:r w:rsidRPr="00916A3A">
        <w:rPr>
          <w:rFonts w:ascii="Cambria Math" w:eastAsia="Cambria Math" w:hAnsi="Cambria Math" w:cs="Cambria Math"/>
          <w:sz w:val="24"/>
          <w:szCs w:val="24"/>
          <w:lang w:val="en-IN"/>
        </w:rPr>
        <w:t xml:space="preserve">  = p‐value of Ljung‐Box test at time t</w:t>
      </w:r>
    </w:p>
    <w:p w14:paraId="6B4C913B" w14:textId="77777777" w:rsidR="000A2850" w:rsidRPr="00916A3A" w:rsidRDefault="000A2850" w:rsidP="000A2850">
      <w:pPr>
        <w:spacing w:before="20"/>
        <w:rPr>
          <w:lang w:val="en-IN"/>
        </w:rPr>
      </w:pPr>
    </w:p>
    <w:p w14:paraId="114D3A53" w14:textId="0898D5D2" w:rsidR="00BA3E10" w:rsidRDefault="000A2850" w:rsidP="000A2850">
      <w:pPr>
        <w:spacing w:before="80"/>
        <w:jc w:val="center"/>
        <w:rPr>
          <w:rFonts w:ascii="Cambria Math" w:eastAsia="Cambria Math" w:hAnsi="Cambria Math" w:cs="Cambria Math"/>
          <w:sz w:val="24"/>
          <w:szCs w:val="24"/>
        </w:rPr>
      </w:pPr>
      <w:r w:rsidRPr="00916A3A">
        <w:rPr>
          <w:rFonts w:ascii="Cambria Math" w:eastAsia="Cambria Math" w:hAnsi="Cambria Math" w:cs="Cambria Math"/>
          <w:sz w:val="24"/>
          <w:szCs w:val="24"/>
        </w:rPr>
        <w:t>RES(</w:t>
      </w:r>
      <w:proofErr w:type="gramStart"/>
      <w:r w:rsidRPr="00916A3A">
        <w:rPr>
          <w:rFonts w:ascii="Cambria Math" w:eastAsia="Cambria Math" w:hAnsi="Cambria Math" w:cs="Cambria Math"/>
          <w:sz w:val="24"/>
          <w:szCs w:val="24"/>
        </w:rPr>
        <w:t xml:space="preserve">t)   </w:t>
      </w:r>
      <w:proofErr w:type="gramEnd"/>
      <w:r w:rsidRPr="00916A3A">
        <w:rPr>
          <w:rFonts w:ascii="Cambria Math" w:eastAsia="Cambria Math" w:hAnsi="Cambria Math" w:cs="Cambria Math"/>
          <w:sz w:val="24"/>
          <w:szCs w:val="24"/>
        </w:rPr>
        <w:t xml:space="preserve">     = (1/</w:t>
      </w:r>
      <w:proofErr w:type="gramStart"/>
      <w:r w:rsidRPr="00916A3A">
        <w:rPr>
          <w:rFonts w:ascii="Cambria Math" w:eastAsia="Cambria Math" w:hAnsi="Cambria Math" w:cs="Cambria Math"/>
          <w:sz w:val="24"/>
          <w:szCs w:val="24"/>
        </w:rPr>
        <w:t>3)[</w:t>
      </w:r>
      <w:proofErr w:type="spellStart"/>
      <w:proofErr w:type="gramEnd"/>
      <w:r w:rsidRPr="00916A3A">
        <w:rPr>
          <w:rFonts w:ascii="Cambria Math" w:eastAsia="Cambria Math" w:hAnsi="Cambria Math" w:cs="Cambria Math"/>
          <w:sz w:val="24"/>
          <w:szCs w:val="24"/>
        </w:rPr>
        <w:t>Hurst_eff</w:t>
      </w:r>
      <w:proofErr w:type="spellEnd"/>
      <w:r w:rsidRPr="00916A3A">
        <w:rPr>
          <w:rFonts w:ascii="Cambria Math" w:eastAsia="Cambria Math" w:hAnsi="Cambria Math" w:cs="Cambria Math"/>
          <w:sz w:val="24"/>
          <w:szCs w:val="24"/>
        </w:rPr>
        <w:t xml:space="preserve">(t) + </w:t>
      </w:r>
      <w:proofErr w:type="spellStart"/>
      <w:r w:rsidRPr="00916A3A">
        <w:rPr>
          <w:rFonts w:ascii="Cambria Math" w:eastAsia="Cambria Math" w:hAnsi="Cambria Math" w:cs="Cambria Math"/>
          <w:sz w:val="24"/>
          <w:szCs w:val="24"/>
        </w:rPr>
        <w:t>VR_eff</w:t>
      </w:r>
      <w:proofErr w:type="spellEnd"/>
      <w:r w:rsidRPr="00916A3A">
        <w:rPr>
          <w:rFonts w:ascii="Cambria Math" w:eastAsia="Cambria Math" w:hAnsi="Cambria Math" w:cs="Cambria Math"/>
          <w:sz w:val="24"/>
          <w:szCs w:val="24"/>
        </w:rPr>
        <w:t xml:space="preserve">(t) + </w:t>
      </w:r>
      <w:proofErr w:type="spellStart"/>
      <w:r w:rsidRPr="00916A3A">
        <w:rPr>
          <w:rFonts w:ascii="Cambria Math" w:eastAsia="Cambria Math" w:hAnsi="Cambria Math" w:cs="Cambria Math"/>
          <w:sz w:val="24"/>
          <w:szCs w:val="24"/>
        </w:rPr>
        <w:t>LB_eff</w:t>
      </w:r>
      <w:proofErr w:type="spellEnd"/>
      <w:r w:rsidRPr="00916A3A">
        <w:rPr>
          <w:rFonts w:ascii="Cambria Math" w:eastAsia="Cambria Math" w:hAnsi="Cambria Math" w:cs="Cambria Math"/>
          <w:sz w:val="24"/>
          <w:szCs w:val="24"/>
        </w:rPr>
        <w:t>(t)]</w:t>
      </w:r>
    </w:p>
    <w:p w14:paraId="2434DE08" w14:textId="77777777" w:rsidR="000A2850" w:rsidRPr="00916A3A" w:rsidRDefault="000A2850" w:rsidP="000A2850">
      <w:pPr>
        <w:spacing w:before="80"/>
        <w:jc w:val="center"/>
      </w:pPr>
    </w:p>
    <w:p w14:paraId="115FAB76" w14:textId="1B369EF7" w:rsidR="00BA3E10" w:rsidRPr="00916A3A" w:rsidRDefault="00000000" w:rsidP="000A2850">
      <w:pPr>
        <w:spacing w:before="60" w:after="100"/>
        <w:jc w:val="both"/>
        <w:rPr>
          <w:lang w:val="en-IN"/>
        </w:rPr>
      </w:pPr>
      <w:r w:rsidRPr="00916A3A">
        <w:rPr>
          <w:lang w:val="en-IN"/>
        </w:rPr>
        <w:t xml:space="preserve">The equal weighting in the composite is deliberate: in the absence of a strong prior about which test is most informative, equal weights minimize the risk of one noisy component dominating the score. We test robustness to alternative weightings in Section V. </w:t>
      </w:r>
    </w:p>
    <w:p w14:paraId="1E4181B8" w14:textId="77777777" w:rsidR="00BA3E10" w:rsidRPr="00916A3A" w:rsidRDefault="00000000">
      <w:pPr>
        <w:spacing w:before="60" w:after="100"/>
        <w:jc w:val="both"/>
        <w:rPr>
          <w:lang w:val="en-IN"/>
        </w:rPr>
      </w:pPr>
      <w:r w:rsidRPr="00916A3A">
        <w:rPr>
          <w:lang w:val="en-IN"/>
        </w:rPr>
        <w:t xml:space="preserve">An RES close to 1.0 indicates the market is close to a random walk — momentum and sentiment signals are unlikely to have predictive value in this regime. An RES below a threshold </w:t>
      </w:r>
      <w:r w:rsidRPr="00916A3A">
        <w:rPr>
          <w:i/>
          <w:iCs/>
        </w:rPr>
        <w:t>τ</w:t>
      </w:r>
      <w:r w:rsidRPr="00916A3A">
        <w:rPr>
          <w:lang w:val="en-IN"/>
        </w:rPr>
        <w:t xml:space="preserve"> indicates a </w:t>
      </w:r>
      <w:proofErr w:type="spellStart"/>
      <w:proofErr w:type="gramStart"/>
      <w:r w:rsidRPr="00916A3A">
        <w:rPr>
          <w:lang w:val="en-IN"/>
        </w:rPr>
        <w:t>behaviorally</w:t>
      </w:r>
      <w:proofErr w:type="spellEnd"/>
      <w:r w:rsidRPr="00916A3A">
        <w:rPr>
          <w:lang w:val="en-IN"/>
        </w:rPr>
        <w:t>-driven</w:t>
      </w:r>
      <w:proofErr w:type="gramEnd"/>
      <w:r w:rsidRPr="00916A3A">
        <w:rPr>
          <w:lang w:val="en-IN"/>
        </w:rPr>
        <w:t xml:space="preserve"> regime where our </w:t>
      </w:r>
      <w:proofErr w:type="spellStart"/>
      <w:r w:rsidRPr="00916A3A">
        <w:rPr>
          <w:lang w:val="en-IN"/>
        </w:rPr>
        <w:t>behavioral</w:t>
      </w:r>
      <w:proofErr w:type="spellEnd"/>
      <w:r w:rsidRPr="00916A3A">
        <w:rPr>
          <w:lang w:val="en-IN"/>
        </w:rPr>
        <w:t xml:space="preserve"> proxies are potentially informative. The threshold </w:t>
      </w:r>
      <w:r w:rsidRPr="00916A3A">
        <w:rPr>
          <w:i/>
          <w:iCs/>
        </w:rPr>
        <w:t>τ</w:t>
      </w:r>
      <w:r w:rsidRPr="00916A3A">
        <w:rPr>
          <w:lang w:val="en-IN"/>
        </w:rPr>
        <w:t xml:space="preserve"> is estimated on the training window using isotonic regression to the regime labels, not by grid search over the full sample.</w:t>
      </w:r>
    </w:p>
    <w:p w14:paraId="521A3DFE" w14:textId="77777777" w:rsidR="00BA3E10" w:rsidRPr="00916A3A" w:rsidRDefault="00000000">
      <w:pPr>
        <w:pStyle w:val="Heading2"/>
        <w:spacing w:after="120"/>
        <w:rPr>
          <w:b w:val="0"/>
          <w:bCs w:val="0"/>
          <w:color w:val="auto"/>
          <w:lang w:val="en-IN"/>
        </w:rPr>
      </w:pPr>
      <w:r w:rsidRPr="00916A3A">
        <w:rPr>
          <w:b w:val="0"/>
          <w:bCs w:val="0"/>
          <w:color w:val="auto"/>
          <w:lang w:val="en-IN"/>
        </w:rPr>
        <w:t>D.  Regime-Conditional Filter and Trading Rule</w:t>
      </w:r>
    </w:p>
    <w:p w14:paraId="53C9246C" w14:textId="77777777" w:rsidR="00BA3E10" w:rsidRPr="000A2850" w:rsidRDefault="00000000">
      <w:pPr>
        <w:spacing w:before="60" w:after="100"/>
        <w:jc w:val="both"/>
        <w:rPr>
          <w:lang w:val="en-IN"/>
        </w:rPr>
      </w:pPr>
      <w:r w:rsidRPr="00916A3A">
        <w:rPr>
          <w:lang w:val="en-IN"/>
        </w:rPr>
        <w:t xml:space="preserve">The Regime-Conditional Filter (RCF) operates as follows. </w:t>
      </w:r>
      <w:r w:rsidRPr="000A2850">
        <w:rPr>
          <w:lang w:val="en-IN"/>
        </w:rPr>
        <w:t>Define:</w:t>
      </w:r>
    </w:p>
    <w:p w14:paraId="66871355" w14:textId="77777777" w:rsidR="00BA3E10" w:rsidRPr="000A2850" w:rsidRDefault="00000000">
      <w:pPr>
        <w:spacing w:before="40"/>
        <w:jc w:val="both"/>
        <w:rPr>
          <w:lang w:val="en-IN"/>
        </w:rPr>
      </w:pPr>
      <w:r w:rsidRPr="000A2850">
        <w:rPr>
          <w:lang w:val="en-IN"/>
        </w:rPr>
        <w:t xml:space="preserve"> </w:t>
      </w:r>
    </w:p>
    <w:p w14:paraId="136FEA9D" w14:textId="2BDFCA5A" w:rsidR="00BA3E10" w:rsidRDefault="000A2850" w:rsidP="000A2850">
      <w:pPr>
        <w:spacing w:before="40"/>
        <w:jc w:val="center"/>
        <w:rPr>
          <w:rFonts w:ascii="Cambria Math" w:eastAsia="Cambria Math" w:hAnsi="Cambria Math" w:cs="Cambria Math"/>
          <w:sz w:val="24"/>
          <w:szCs w:val="24"/>
          <w:lang w:val="en-IN"/>
        </w:rPr>
      </w:pPr>
      <w:r w:rsidRPr="00916A3A">
        <w:rPr>
          <w:rFonts w:ascii="Cambria Math" w:eastAsia="Cambria Math" w:hAnsi="Cambria Math" w:cs="Cambria Math"/>
          <w:sz w:val="24"/>
          <w:szCs w:val="24"/>
          <w:lang w:val="en-IN"/>
        </w:rPr>
        <w:t xml:space="preserve">s(t) = BPC(t) × </w:t>
      </w:r>
      <w:r w:rsidRPr="00916A3A">
        <w:rPr>
          <w:rFonts w:ascii="Cambria Math" w:eastAsia="Cambria Math" w:hAnsi="Cambria Math" w:cs="Cambria Math"/>
          <w:sz w:val="24"/>
          <w:szCs w:val="24"/>
        </w:rPr>
        <w:t>𝟙</w:t>
      </w:r>
      <w:r w:rsidRPr="00916A3A">
        <w:rPr>
          <w:rFonts w:ascii="Cambria Math" w:eastAsia="Cambria Math" w:hAnsi="Cambria Math" w:cs="Cambria Math"/>
          <w:sz w:val="24"/>
          <w:szCs w:val="24"/>
          <w:lang w:val="en-IN"/>
        </w:rPr>
        <w:t xml:space="preserve">[RES(t) &lt; </w:t>
      </w:r>
      <w:r w:rsidRPr="00916A3A">
        <w:rPr>
          <w:rFonts w:ascii="Cambria Math" w:eastAsia="Cambria Math" w:hAnsi="Cambria Math" w:cs="Cambria Math"/>
          <w:sz w:val="24"/>
          <w:szCs w:val="24"/>
        </w:rPr>
        <w:t>τ</w:t>
      </w:r>
      <w:r w:rsidRPr="00916A3A">
        <w:rPr>
          <w:rFonts w:ascii="Cambria Math" w:eastAsia="Cambria Math" w:hAnsi="Cambria Math" w:cs="Cambria Math"/>
          <w:sz w:val="24"/>
          <w:szCs w:val="24"/>
          <w:lang w:val="en-IN"/>
        </w:rPr>
        <w:t>]</w:t>
      </w:r>
    </w:p>
    <w:p w14:paraId="3D98EE14" w14:textId="77777777" w:rsidR="000A2850" w:rsidRPr="00916A3A" w:rsidRDefault="000A2850" w:rsidP="000A2850">
      <w:pPr>
        <w:spacing w:before="40"/>
        <w:jc w:val="center"/>
        <w:rPr>
          <w:lang w:val="en-IN"/>
        </w:rPr>
      </w:pPr>
    </w:p>
    <w:p w14:paraId="4788523D" w14:textId="77777777" w:rsidR="00BA3E10" w:rsidRPr="00916A3A" w:rsidRDefault="00000000">
      <w:pPr>
        <w:spacing w:before="60" w:after="100"/>
        <w:jc w:val="both"/>
        <w:rPr>
          <w:lang w:val="en-IN"/>
        </w:rPr>
      </w:pPr>
      <w:r w:rsidRPr="00916A3A">
        <w:rPr>
          <w:lang w:val="en-IN"/>
        </w:rPr>
        <w:t xml:space="preserve">where </w:t>
      </w:r>
      <w:r w:rsidRPr="00916A3A">
        <w:rPr>
          <w:i/>
          <w:iCs/>
        </w:rPr>
        <w:t>𝟙</w:t>
      </w:r>
      <w:r w:rsidRPr="00916A3A">
        <w:rPr>
          <w:i/>
          <w:iCs/>
          <w:lang w:val="en-IN"/>
        </w:rPr>
        <w:t>[·]</w:t>
      </w:r>
      <w:r w:rsidRPr="00916A3A">
        <w:rPr>
          <w:lang w:val="en-IN"/>
        </w:rPr>
        <w:t xml:space="preserve"> is the indicator function. The portfolio is long (short) the highest (lowest) decile of assets ranked by </w:t>
      </w:r>
      <w:r w:rsidRPr="00916A3A">
        <w:rPr>
          <w:i/>
          <w:iCs/>
          <w:lang w:val="en-IN"/>
        </w:rPr>
        <w:t>s(t)</w:t>
      </w:r>
      <w:r w:rsidRPr="00916A3A">
        <w:rPr>
          <w:lang w:val="en-IN"/>
        </w:rPr>
        <w:t xml:space="preserve"> when the filter is active, and holds zero positions when the RES is above threshold </w:t>
      </w:r>
      <w:r w:rsidRPr="00916A3A">
        <w:rPr>
          <w:i/>
          <w:iCs/>
        </w:rPr>
        <w:t>τ</w:t>
      </w:r>
      <w:r w:rsidRPr="00916A3A">
        <w:rPr>
          <w:lang w:val="en-IN"/>
        </w:rPr>
        <w:t xml:space="preserve">. This formulation has a clear economic interpretation: we only trade </w:t>
      </w:r>
      <w:proofErr w:type="spellStart"/>
      <w:r w:rsidRPr="00916A3A">
        <w:rPr>
          <w:lang w:val="en-IN"/>
        </w:rPr>
        <w:t>behavioral</w:t>
      </w:r>
      <w:proofErr w:type="spellEnd"/>
      <w:r w:rsidRPr="00916A3A">
        <w:rPr>
          <w:lang w:val="en-IN"/>
        </w:rPr>
        <w:t xml:space="preserve"> signals when the market is in a state where </w:t>
      </w:r>
      <w:proofErr w:type="spellStart"/>
      <w:r w:rsidRPr="00916A3A">
        <w:rPr>
          <w:lang w:val="en-IN"/>
        </w:rPr>
        <w:t>behavioral</w:t>
      </w:r>
      <w:proofErr w:type="spellEnd"/>
      <w:r w:rsidRPr="00916A3A">
        <w:rPr>
          <w:lang w:val="en-IN"/>
        </w:rPr>
        <w:t xml:space="preserve"> activity is elevated enough to make those signals informative. During efficient periods, we sit in cash.</w:t>
      </w:r>
    </w:p>
    <w:p w14:paraId="53C7D9C2" w14:textId="77777777" w:rsidR="00BA3E10" w:rsidRPr="00916A3A" w:rsidRDefault="00000000">
      <w:pPr>
        <w:spacing w:before="80"/>
        <w:jc w:val="both"/>
        <w:rPr>
          <w:lang w:val="en-IN"/>
        </w:rPr>
      </w:pPr>
      <w:r w:rsidRPr="00916A3A">
        <w:rPr>
          <w:lang w:val="en-IN"/>
        </w:rPr>
        <w:t xml:space="preserve"> </w:t>
      </w:r>
    </w:p>
    <w:p w14:paraId="34F9BB06" w14:textId="77777777" w:rsidR="00BA3E10" w:rsidRPr="00916A3A" w:rsidRDefault="00000000">
      <w:pPr>
        <w:spacing w:before="60" w:after="100"/>
        <w:jc w:val="both"/>
        <w:rPr>
          <w:lang w:val="en-IN"/>
        </w:rPr>
      </w:pPr>
      <w:r w:rsidRPr="00916A3A">
        <w:rPr>
          <w:lang w:val="en-IN"/>
        </w:rPr>
        <w:t xml:space="preserve">The threshold </w:t>
      </w:r>
      <w:r w:rsidRPr="00916A3A">
        <w:rPr>
          <w:i/>
          <w:iCs/>
        </w:rPr>
        <w:t>τ</w:t>
      </w:r>
      <w:r w:rsidRPr="00916A3A">
        <w:rPr>
          <w:lang w:val="en-IN"/>
        </w:rPr>
        <w:t xml:space="preserve"> is estimated once per training window using validation data within that window — it is never estimated on the test data or the full sample. This eliminates the lookahead bias that would arise from a grid search over the full history.</w:t>
      </w:r>
    </w:p>
    <w:p w14:paraId="6B889CF5" w14:textId="77777777" w:rsidR="00BA3E10" w:rsidRPr="00916A3A" w:rsidRDefault="00000000">
      <w:pPr>
        <w:spacing w:before="120"/>
        <w:jc w:val="both"/>
        <w:rPr>
          <w:lang w:val="en-IN"/>
        </w:rPr>
      </w:pPr>
      <w:r w:rsidRPr="00916A3A">
        <w:rPr>
          <w:lang w:val="en-IN"/>
        </w:rPr>
        <w:t xml:space="preserve"> </w:t>
      </w:r>
    </w:p>
    <w:p w14:paraId="0ACDF93A" w14:textId="77777777" w:rsidR="00BA3E10" w:rsidRPr="00916A3A" w:rsidRDefault="00000000">
      <w:pPr>
        <w:pStyle w:val="Heading1"/>
        <w:rPr>
          <w:b w:val="0"/>
          <w:bCs w:val="0"/>
          <w:color w:val="auto"/>
          <w:lang w:val="en-IN"/>
        </w:rPr>
      </w:pPr>
      <w:r w:rsidRPr="00916A3A">
        <w:rPr>
          <w:b w:val="0"/>
          <w:bCs w:val="0"/>
          <w:color w:val="auto"/>
          <w:lang w:val="en-IN"/>
        </w:rPr>
        <w:lastRenderedPageBreak/>
        <w:t>IV. Methodology</w:t>
      </w:r>
    </w:p>
    <w:p w14:paraId="1ADEEDC7" w14:textId="77777777" w:rsidR="00BA3E10" w:rsidRPr="00916A3A" w:rsidRDefault="00000000">
      <w:pPr>
        <w:pStyle w:val="Heading2"/>
        <w:spacing w:after="120"/>
        <w:rPr>
          <w:b w:val="0"/>
          <w:bCs w:val="0"/>
          <w:color w:val="auto"/>
          <w:lang w:val="en-IN"/>
        </w:rPr>
      </w:pPr>
      <w:r w:rsidRPr="00916A3A">
        <w:rPr>
          <w:b w:val="0"/>
          <w:bCs w:val="0"/>
          <w:color w:val="auto"/>
          <w:lang w:val="en-IN"/>
        </w:rPr>
        <w:t>A.  Data and Simulation Framework</w:t>
      </w:r>
    </w:p>
    <w:p w14:paraId="7554BE9C" w14:textId="77777777" w:rsidR="00BA3E10" w:rsidRPr="00916A3A" w:rsidRDefault="00000000">
      <w:pPr>
        <w:spacing w:before="60" w:after="100"/>
        <w:jc w:val="both"/>
        <w:rPr>
          <w:lang w:val="en-IN"/>
        </w:rPr>
      </w:pPr>
      <w:r w:rsidRPr="00916A3A">
        <w:rPr>
          <w:lang w:val="en-IN"/>
        </w:rPr>
        <w:t xml:space="preserve">Rigorous validation of a regime-detection framework ideally requires </w:t>
      </w:r>
      <w:r w:rsidRPr="00916A3A">
        <w:rPr>
          <w:i/>
          <w:iCs/>
          <w:lang w:val="en-IN"/>
        </w:rPr>
        <w:t>known</w:t>
      </w:r>
      <w:r w:rsidRPr="00916A3A">
        <w:rPr>
          <w:lang w:val="en-IN"/>
        </w:rPr>
        <w:t xml:space="preserve"> regime labels — that is, ground truth about which regime the market was </w:t>
      </w:r>
      <w:proofErr w:type="gramStart"/>
      <w:r w:rsidRPr="00916A3A">
        <w:rPr>
          <w:lang w:val="en-IN"/>
        </w:rPr>
        <w:t>actually in</w:t>
      </w:r>
      <w:proofErr w:type="gramEnd"/>
      <w:r w:rsidRPr="00916A3A">
        <w:rPr>
          <w:lang w:val="en-IN"/>
        </w:rPr>
        <w:t xml:space="preserve"> at each date. This is unavailable with real historical data, where regimes must themselves be inferred from the data being validated. To avoid this circularity, we validate the RES using a Hamilton (1989) Markov regime-switching simulation calibrated to S&amp;P 100 equity properties. The simulation generates synthetic return data with known latent regimes, enabling exact measurement of regime classification accuracy.</w:t>
      </w:r>
    </w:p>
    <w:p w14:paraId="4F216646" w14:textId="77777777" w:rsidR="00BA3E10" w:rsidRPr="00916A3A" w:rsidRDefault="00000000">
      <w:pPr>
        <w:spacing w:before="80"/>
        <w:jc w:val="both"/>
        <w:rPr>
          <w:lang w:val="en-IN"/>
        </w:rPr>
      </w:pPr>
      <w:r w:rsidRPr="00916A3A">
        <w:rPr>
          <w:lang w:val="en-IN"/>
        </w:rPr>
        <w:t xml:space="preserve"> </w:t>
      </w:r>
    </w:p>
    <w:p w14:paraId="4F5D7228" w14:textId="77777777" w:rsidR="00BA3E10" w:rsidRPr="00916A3A" w:rsidRDefault="00000000">
      <w:pPr>
        <w:spacing w:before="60" w:after="100"/>
        <w:jc w:val="both"/>
        <w:rPr>
          <w:lang w:val="en-IN"/>
        </w:rPr>
      </w:pPr>
      <w:r w:rsidRPr="00916A3A">
        <w:rPr>
          <w:lang w:val="en-IN"/>
        </w:rPr>
        <w:t>The simulation uses three regimes:</w:t>
      </w:r>
    </w:p>
    <w:p w14:paraId="4EF1437E" w14:textId="77777777" w:rsidR="00BA3E10" w:rsidRPr="00916A3A" w:rsidRDefault="00000000">
      <w:pPr>
        <w:spacing w:before="40"/>
        <w:jc w:val="both"/>
        <w:rPr>
          <w:lang w:val="en-IN"/>
        </w:rPr>
      </w:pPr>
      <w:r w:rsidRPr="00916A3A">
        <w:rPr>
          <w:lang w:val="en-IN"/>
        </w:rPr>
        <w:t xml:space="preserve"> </w:t>
      </w:r>
    </w:p>
    <w:tbl>
      <w:tblPr>
        <w:tblW w:w="75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18"/>
        <w:gridCol w:w="1505"/>
        <w:gridCol w:w="1036"/>
        <w:gridCol w:w="839"/>
        <w:gridCol w:w="1073"/>
        <w:gridCol w:w="1059"/>
        <w:gridCol w:w="1230"/>
      </w:tblGrid>
      <w:tr w:rsidR="00916A3A" w:rsidRPr="00916A3A" w14:paraId="13848B08" w14:textId="77777777">
        <w:tblPrEx>
          <w:tblCellMar>
            <w:top w:w="0" w:type="dxa"/>
            <w:bottom w:w="0" w:type="dxa"/>
          </w:tblCellMar>
        </w:tblPrEx>
        <w:trPr>
          <w:tblHeader/>
        </w:trPr>
        <w:tc>
          <w:tcPr>
            <w:tcW w:w="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8B7263F" w14:textId="77777777" w:rsidR="00BA3E10" w:rsidRPr="00916A3A" w:rsidRDefault="00000000">
            <w:pPr>
              <w:jc w:val="center"/>
            </w:pPr>
            <w:r w:rsidRPr="00916A3A">
              <w:rPr>
                <w:sz w:val="19"/>
                <w:szCs w:val="19"/>
              </w:rPr>
              <w:t>Regime</w:t>
            </w:r>
          </w:p>
        </w:tc>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54300D3" w14:textId="77777777" w:rsidR="00BA3E10" w:rsidRPr="00916A3A" w:rsidRDefault="00000000">
            <w:pPr>
              <w:jc w:val="center"/>
            </w:pPr>
            <w:proofErr w:type="spellStart"/>
            <w:r w:rsidRPr="00916A3A">
              <w:rPr>
                <w:sz w:val="19"/>
                <w:szCs w:val="19"/>
              </w:rPr>
              <w:t>Name</w:t>
            </w:r>
            <w:proofErr w:type="spellEnd"/>
          </w:p>
        </w:tc>
        <w:tc>
          <w:tcPr>
            <w:tcW w:w="11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683727F" w14:textId="77777777" w:rsidR="00BA3E10" w:rsidRPr="00916A3A" w:rsidRDefault="00000000">
            <w:pPr>
              <w:jc w:val="center"/>
            </w:pPr>
            <w:proofErr w:type="spellStart"/>
            <w:r w:rsidRPr="00916A3A">
              <w:rPr>
                <w:sz w:val="19"/>
                <w:szCs w:val="19"/>
              </w:rPr>
              <w:t>Daily</w:t>
            </w:r>
            <w:proofErr w:type="spellEnd"/>
            <w:r w:rsidRPr="00916A3A">
              <w:rPr>
                <w:sz w:val="19"/>
                <w:szCs w:val="19"/>
              </w:rPr>
              <w:t xml:space="preserve"> Drift (μ)</w:t>
            </w:r>
          </w:p>
        </w:tc>
        <w:tc>
          <w:tcPr>
            <w:tcW w:w="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BCC55CA" w14:textId="77777777" w:rsidR="00BA3E10" w:rsidRPr="00916A3A" w:rsidRDefault="00000000">
            <w:pPr>
              <w:jc w:val="center"/>
            </w:pPr>
            <w:proofErr w:type="spellStart"/>
            <w:r w:rsidRPr="00916A3A">
              <w:rPr>
                <w:sz w:val="19"/>
                <w:szCs w:val="19"/>
              </w:rPr>
              <w:t>Daily</w:t>
            </w:r>
            <w:proofErr w:type="spellEnd"/>
            <w:r w:rsidRPr="00916A3A">
              <w:rPr>
                <w:sz w:val="19"/>
                <w:szCs w:val="19"/>
              </w:rPr>
              <w:t xml:space="preserve"> </w:t>
            </w:r>
            <w:proofErr w:type="spellStart"/>
            <w:r w:rsidRPr="00916A3A">
              <w:rPr>
                <w:sz w:val="19"/>
                <w:szCs w:val="19"/>
              </w:rPr>
              <w:t>Vol</w:t>
            </w:r>
            <w:proofErr w:type="spellEnd"/>
            <w:r w:rsidRPr="00916A3A">
              <w:rPr>
                <w:sz w:val="19"/>
                <w:szCs w:val="19"/>
              </w:rPr>
              <w:t xml:space="preserve"> (σ)</w:t>
            </w:r>
          </w:p>
        </w:tc>
        <w:tc>
          <w:tcPr>
            <w:tcW w:w="11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904168E" w14:textId="77777777" w:rsidR="00BA3E10" w:rsidRPr="00916A3A" w:rsidRDefault="00000000">
            <w:pPr>
              <w:jc w:val="center"/>
            </w:pPr>
            <w:r w:rsidRPr="00916A3A">
              <w:rPr>
                <w:sz w:val="19"/>
                <w:szCs w:val="19"/>
              </w:rPr>
              <w:t xml:space="preserve">Return </w:t>
            </w:r>
            <w:proofErr w:type="spellStart"/>
            <w:r w:rsidRPr="00916A3A">
              <w:rPr>
                <w:sz w:val="19"/>
                <w:szCs w:val="19"/>
              </w:rPr>
              <w:t>Autocorr</w:t>
            </w:r>
            <w:proofErr w:type="spellEnd"/>
            <w:r w:rsidRPr="00916A3A">
              <w:rPr>
                <w:sz w:val="19"/>
                <w:szCs w:val="19"/>
              </w:rPr>
              <w:t>.</w:t>
            </w:r>
          </w:p>
        </w:tc>
        <w:tc>
          <w:tcPr>
            <w:tcW w:w="11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CE1F5EA" w14:textId="77777777" w:rsidR="00BA3E10" w:rsidRPr="00916A3A" w:rsidRDefault="00000000">
            <w:pPr>
              <w:jc w:val="center"/>
            </w:pPr>
            <w:proofErr w:type="spellStart"/>
            <w:r w:rsidRPr="00916A3A">
              <w:rPr>
                <w:sz w:val="19"/>
                <w:szCs w:val="19"/>
              </w:rPr>
              <w:t>Herding</w:t>
            </w:r>
            <w:proofErr w:type="spellEnd"/>
            <w:r w:rsidRPr="00916A3A">
              <w:rPr>
                <w:sz w:val="19"/>
                <w:szCs w:val="19"/>
              </w:rPr>
              <w:t xml:space="preserve"> </w:t>
            </w:r>
            <w:proofErr w:type="spellStart"/>
            <w:r w:rsidRPr="00916A3A">
              <w:rPr>
                <w:sz w:val="19"/>
                <w:szCs w:val="19"/>
              </w:rPr>
              <w:t>Intensity</w:t>
            </w:r>
            <w:proofErr w:type="spellEnd"/>
          </w:p>
        </w:tc>
        <w:tc>
          <w:tcPr>
            <w:tcW w:w="12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3A3F1EB" w14:textId="77777777" w:rsidR="00BA3E10" w:rsidRPr="00916A3A" w:rsidRDefault="00000000">
            <w:pPr>
              <w:jc w:val="center"/>
            </w:pPr>
            <w:r w:rsidRPr="00916A3A">
              <w:rPr>
                <w:sz w:val="19"/>
                <w:szCs w:val="19"/>
              </w:rPr>
              <w:t xml:space="preserve">Regime </w:t>
            </w:r>
            <w:proofErr w:type="spellStart"/>
            <w:r w:rsidRPr="00916A3A">
              <w:rPr>
                <w:sz w:val="19"/>
                <w:szCs w:val="19"/>
              </w:rPr>
              <w:t>Persistence</w:t>
            </w:r>
            <w:proofErr w:type="spellEnd"/>
          </w:p>
        </w:tc>
      </w:tr>
      <w:tr w:rsidR="00916A3A" w:rsidRPr="00916A3A" w14:paraId="4B1C586B"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D67065" w14:textId="77777777" w:rsidR="00BA3E10" w:rsidRPr="00916A3A" w:rsidRDefault="00000000">
            <w:pPr>
              <w:jc w:val="center"/>
            </w:pPr>
            <w:r w:rsidRPr="00916A3A">
              <w:rPr>
                <w:sz w:val="19"/>
                <w:szCs w:val="19"/>
              </w:rPr>
              <w:t>0</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3A2BF43" w14:textId="77777777" w:rsidR="00BA3E10" w:rsidRPr="00916A3A" w:rsidRDefault="00000000">
            <w:r w:rsidRPr="00916A3A">
              <w:rPr>
                <w:sz w:val="19"/>
                <w:szCs w:val="19"/>
              </w:rPr>
              <w:t>Efficient Bull</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5904EBE" w14:textId="77777777" w:rsidR="00BA3E10" w:rsidRPr="00916A3A" w:rsidRDefault="00000000">
            <w:pPr>
              <w:jc w:val="center"/>
            </w:pPr>
            <w:r w:rsidRPr="00916A3A">
              <w:rPr>
                <w:sz w:val="19"/>
                <w:szCs w:val="19"/>
              </w:rPr>
              <w:t>+0.05%</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C29D452" w14:textId="77777777" w:rsidR="00BA3E10" w:rsidRPr="00916A3A" w:rsidRDefault="00000000">
            <w:pPr>
              <w:jc w:val="center"/>
            </w:pPr>
            <w:r w:rsidRPr="00916A3A">
              <w:rPr>
                <w:sz w:val="19"/>
                <w:szCs w:val="19"/>
              </w:rPr>
              <w:t>1.0%</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C32D06" w14:textId="77777777" w:rsidR="00BA3E10" w:rsidRPr="00916A3A" w:rsidRDefault="00000000">
            <w:pPr>
              <w:jc w:val="center"/>
            </w:pPr>
            <w:r w:rsidRPr="00916A3A">
              <w:rPr>
                <w:sz w:val="19"/>
                <w:szCs w:val="19"/>
              </w:rPr>
              <w:t>0.02</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9A313D8" w14:textId="77777777" w:rsidR="00BA3E10" w:rsidRPr="00916A3A" w:rsidRDefault="00000000">
            <w:pPr>
              <w:jc w:val="center"/>
            </w:pPr>
            <w:r w:rsidRPr="00916A3A">
              <w:rPr>
                <w:sz w:val="19"/>
                <w:szCs w:val="19"/>
              </w:rPr>
              <w:t>0.05</w:t>
            </w:r>
          </w:p>
        </w:tc>
        <w:tc>
          <w:tcPr>
            <w:tcW w:w="1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03D4F6A" w14:textId="77777777" w:rsidR="00BA3E10" w:rsidRPr="00916A3A" w:rsidRDefault="00000000">
            <w:pPr>
              <w:jc w:val="center"/>
            </w:pPr>
            <w:r w:rsidRPr="00916A3A">
              <w:rPr>
                <w:sz w:val="19"/>
                <w:szCs w:val="19"/>
              </w:rPr>
              <w:t>97%</w:t>
            </w:r>
          </w:p>
        </w:tc>
      </w:tr>
      <w:tr w:rsidR="00916A3A" w:rsidRPr="00916A3A" w14:paraId="565932C9"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1978E295" w14:textId="77777777" w:rsidR="00BA3E10" w:rsidRPr="00916A3A" w:rsidRDefault="00000000">
            <w:pPr>
              <w:jc w:val="center"/>
            </w:pPr>
            <w:r w:rsidRPr="00916A3A">
              <w:rPr>
                <w:sz w:val="19"/>
                <w:szCs w:val="19"/>
              </w:rPr>
              <w:t>1</w:t>
            </w:r>
          </w:p>
        </w:tc>
        <w:tc>
          <w:tcPr>
            <w:tcW w:w="16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4D992A98" w14:textId="77777777" w:rsidR="00BA3E10" w:rsidRPr="00916A3A" w:rsidRDefault="00000000">
            <w:r w:rsidRPr="00916A3A">
              <w:rPr>
                <w:sz w:val="19"/>
                <w:szCs w:val="19"/>
              </w:rPr>
              <w:t>Trending Momentum</w:t>
            </w:r>
          </w:p>
        </w:tc>
        <w:tc>
          <w:tcPr>
            <w:tcW w:w="11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0803F977" w14:textId="77777777" w:rsidR="00BA3E10" w:rsidRPr="00916A3A" w:rsidRDefault="00000000">
            <w:pPr>
              <w:jc w:val="center"/>
            </w:pPr>
            <w:r w:rsidRPr="00916A3A">
              <w:rPr>
                <w:sz w:val="19"/>
                <w:szCs w:val="19"/>
              </w:rPr>
              <w:t>+0.08%</w:t>
            </w:r>
          </w:p>
        </w:tc>
        <w:tc>
          <w:tcPr>
            <w:tcW w:w="9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1B860175" w14:textId="77777777" w:rsidR="00BA3E10" w:rsidRPr="00916A3A" w:rsidRDefault="00000000">
            <w:pPr>
              <w:jc w:val="center"/>
            </w:pPr>
            <w:r w:rsidRPr="00916A3A">
              <w:rPr>
                <w:sz w:val="19"/>
                <w:szCs w:val="19"/>
              </w:rPr>
              <w:t>1.5%</w:t>
            </w:r>
          </w:p>
        </w:tc>
        <w:tc>
          <w:tcPr>
            <w:tcW w:w="11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7EF293F5" w14:textId="77777777" w:rsidR="00BA3E10" w:rsidRPr="00916A3A" w:rsidRDefault="00000000">
            <w:pPr>
              <w:jc w:val="center"/>
            </w:pPr>
            <w:r w:rsidRPr="00916A3A">
              <w:rPr>
                <w:sz w:val="19"/>
                <w:szCs w:val="19"/>
              </w:rPr>
              <w:t>0.12</w:t>
            </w:r>
          </w:p>
        </w:tc>
        <w:tc>
          <w:tcPr>
            <w:tcW w:w="11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3B230F85" w14:textId="77777777" w:rsidR="00BA3E10" w:rsidRPr="00916A3A" w:rsidRDefault="00000000">
            <w:pPr>
              <w:jc w:val="center"/>
            </w:pPr>
            <w:r w:rsidRPr="00916A3A">
              <w:rPr>
                <w:sz w:val="19"/>
                <w:szCs w:val="19"/>
              </w:rPr>
              <w:t>0.25</w:t>
            </w:r>
          </w:p>
        </w:tc>
        <w:tc>
          <w:tcPr>
            <w:tcW w:w="126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4B174259" w14:textId="77777777" w:rsidR="00BA3E10" w:rsidRPr="00916A3A" w:rsidRDefault="00000000">
            <w:pPr>
              <w:jc w:val="center"/>
            </w:pPr>
            <w:r w:rsidRPr="00916A3A">
              <w:rPr>
                <w:sz w:val="19"/>
                <w:szCs w:val="19"/>
              </w:rPr>
              <w:t>92%</w:t>
            </w:r>
          </w:p>
        </w:tc>
      </w:tr>
      <w:tr w:rsidR="00916A3A" w:rsidRPr="00916A3A" w14:paraId="5B99AF24"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6FE3CC9" w14:textId="77777777" w:rsidR="00BA3E10" w:rsidRPr="00916A3A" w:rsidRDefault="00000000">
            <w:pPr>
              <w:jc w:val="center"/>
            </w:pPr>
            <w:r w:rsidRPr="00916A3A">
              <w:rPr>
                <w:sz w:val="19"/>
                <w:szCs w:val="19"/>
              </w:rPr>
              <w:t>2</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26EB6D9" w14:textId="77777777" w:rsidR="00BA3E10" w:rsidRPr="00916A3A" w:rsidRDefault="00000000">
            <w:proofErr w:type="spellStart"/>
            <w:r w:rsidRPr="00916A3A">
              <w:rPr>
                <w:sz w:val="19"/>
                <w:szCs w:val="19"/>
              </w:rPr>
              <w:t>Behavioral</w:t>
            </w:r>
            <w:proofErr w:type="spellEnd"/>
            <w:r w:rsidRPr="00916A3A">
              <w:rPr>
                <w:sz w:val="19"/>
                <w:szCs w:val="19"/>
              </w:rPr>
              <w:t xml:space="preserve"> Crash</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C6975C6" w14:textId="77777777" w:rsidR="00BA3E10" w:rsidRPr="00916A3A" w:rsidRDefault="00000000">
            <w:pPr>
              <w:jc w:val="center"/>
            </w:pPr>
            <w:r w:rsidRPr="00916A3A">
              <w:rPr>
                <w:sz w:val="19"/>
                <w:szCs w:val="19"/>
              </w:rPr>
              <w:t>-0.20%</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4D8300D" w14:textId="77777777" w:rsidR="00BA3E10" w:rsidRPr="00916A3A" w:rsidRDefault="00000000">
            <w:pPr>
              <w:jc w:val="center"/>
            </w:pPr>
            <w:r w:rsidRPr="00916A3A">
              <w:rPr>
                <w:sz w:val="19"/>
                <w:szCs w:val="19"/>
              </w:rPr>
              <w:t>3.0%</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4B85E22" w14:textId="77777777" w:rsidR="00BA3E10" w:rsidRPr="00916A3A" w:rsidRDefault="00000000">
            <w:pPr>
              <w:jc w:val="center"/>
            </w:pPr>
            <w:r w:rsidRPr="00916A3A">
              <w:rPr>
                <w:sz w:val="19"/>
                <w:szCs w:val="19"/>
              </w:rPr>
              <w:t>0.22</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FFFF81F" w14:textId="77777777" w:rsidR="00BA3E10" w:rsidRPr="00916A3A" w:rsidRDefault="00000000">
            <w:pPr>
              <w:jc w:val="center"/>
            </w:pPr>
            <w:r w:rsidRPr="00916A3A">
              <w:rPr>
                <w:sz w:val="19"/>
                <w:szCs w:val="19"/>
              </w:rPr>
              <w:t>0.60</w:t>
            </w:r>
          </w:p>
        </w:tc>
        <w:tc>
          <w:tcPr>
            <w:tcW w:w="1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9DE98D3" w14:textId="77777777" w:rsidR="00BA3E10" w:rsidRPr="00916A3A" w:rsidRDefault="00000000">
            <w:pPr>
              <w:jc w:val="center"/>
            </w:pPr>
            <w:r w:rsidRPr="00916A3A">
              <w:rPr>
                <w:sz w:val="19"/>
                <w:szCs w:val="19"/>
              </w:rPr>
              <w:t>88%</w:t>
            </w:r>
          </w:p>
        </w:tc>
      </w:tr>
    </w:tbl>
    <w:p w14:paraId="31E0E5C6" w14:textId="77777777" w:rsidR="00BA3E10" w:rsidRPr="00916A3A" w:rsidRDefault="00000000">
      <w:pPr>
        <w:spacing w:before="80"/>
        <w:jc w:val="both"/>
      </w:pPr>
      <w:r w:rsidRPr="00916A3A">
        <w:t xml:space="preserve"> </w:t>
      </w:r>
    </w:p>
    <w:p w14:paraId="1BDBB3C6" w14:textId="77777777" w:rsidR="00BA3E10" w:rsidRPr="00916A3A" w:rsidRDefault="00000000">
      <w:pPr>
        <w:spacing w:before="60" w:after="100"/>
        <w:jc w:val="both"/>
        <w:rPr>
          <w:lang w:val="en-IN"/>
        </w:rPr>
      </w:pPr>
      <w:r w:rsidRPr="00916A3A">
        <w:rPr>
          <w:lang w:val="en-IN"/>
        </w:rPr>
        <w:t xml:space="preserve">These parameters are calibrated to match three empirical properties of S&amp;P 100 equities: (1) daily return distribution moments, (2) volatility clustering as measured by </w:t>
      </w:r>
      <w:proofErr w:type="gramStart"/>
      <w:r w:rsidRPr="00916A3A">
        <w:rPr>
          <w:lang w:val="en-IN"/>
        </w:rPr>
        <w:t>GARCH(</w:t>
      </w:r>
      <w:proofErr w:type="gramEnd"/>
      <w:r w:rsidRPr="00916A3A">
        <w:rPr>
          <w:lang w:val="en-IN"/>
        </w:rPr>
        <w:t>1,1) persistence, and (3) documented herding intensity from Christie and Huang (1995). The simulation generates 1,500 trading days (approximately 6 years) across 30 correlated assets, with a cross-sectional correlation structure driven by a common market factor plus regime-dependent herding.</w:t>
      </w:r>
    </w:p>
    <w:p w14:paraId="568C7A69" w14:textId="77777777" w:rsidR="00BA3E10" w:rsidRPr="00916A3A" w:rsidRDefault="00000000">
      <w:pPr>
        <w:spacing w:before="80"/>
        <w:jc w:val="both"/>
        <w:rPr>
          <w:lang w:val="en-IN"/>
        </w:rPr>
      </w:pPr>
      <w:r w:rsidRPr="00916A3A">
        <w:rPr>
          <w:lang w:val="en-IN"/>
        </w:rPr>
        <w:t xml:space="preserve"> </w:t>
      </w:r>
    </w:p>
    <w:p w14:paraId="6640F2EC" w14:textId="77777777" w:rsidR="00BA3E10" w:rsidRPr="00916A3A" w:rsidRDefault="00000000">
      <w:pPr>
        <w:spacing w:before="60" w:after="100"/>
        <w:jc w:val="both"/>
        <w:rPr>
          <w:lang w:val="en-IN"/>
        </w:rPr>
      </w:pPr>
      <w:r w:rsidRPr="00916A3A">
        <w:rPr>
          <w:lang w:val="en-IN"/>
        </w:rPr>
        <w:t>Note on the use of simulation vs. live data: We acknowledge that simulation cannot capture all complexities of real markets — structural breaks, data vendor idiosyncrasies, regulatory changes, and liquidity microstructure are all absent. The simulation's value is specifically in providing ground-truth regime labels for validation of the RES. In Section V we discuss how the framework should be extended with real data before deployment, including the requirement for point-in-time S&amp;P 100 constituency data to eliminate survivorship bias.</w:t>
      </w:r>
    </w:p>
    <w:p w14:paraId="64B42D56" w14:textId="77777777" w:rsidR="00BA3E10" w:rsidRPr="00916A3A" w:rsidRDefault="00000000">
      <w:pPr>
        <w:pStyle w:val="Heading2"/>
        <w:spacing w:after="120"/>
        <w:rPr>
          <w:b w:val="0"/>
          <w:bCs w:val="0"/>
          <w:color w:val="auto"/>
          <w:lang w:val="en-IN"/>
        </w:rPr>
      </w:pPr>
      <w:r w:rsidRPr="00916A3A">
        <w:rPr>
          <w:b w:val="0"/>
          <w:bCs w:val="0"/>
          <w:color w:val="auto"/>
          <w:lang w:val="en-IN"/>
        </w:rPr>
        <w:t>B.  Walk-Forward Validation Protocol</w:t>
      </w:r>
    </w:p>
    <w:p w14:paraId="6F3C21C4" w14:textId="77777777" w:rsidR="00BA3E10" w:rsidRPr="00916A3A" w:rsidRDefault="00000000">
      <w:pPr>
        <w:spacing w:before="60" w:after="100"/>
        <w:jc w:val="both"/>
      </w:pPr>
      <w:r w:rsidRPr="00916A3A">
        <w:rPr>
          <w:lang w:val="en-IN"/>
        </w:rPr>
        <w:t xml:space="preserve">The following walk-forward specification is used for all reported results. </w:t>
      </w:r>
      <w:proofErr w:type="spellStart"/>
      <w:r w:rsidRPr="00916A3A">
        <w:t>Every</w:t>
      </w:r>
      <w:proofErr w:type="spellEnd"/>
      <w:r w:rsidRPr="00916A3A">
        <w:t xml:space="preserve"> parameter is </w:t>
      </w:r>
      <w:proofErr w:type="spellStart"/>
      <w:r w:rsidRPr="00916A3A">
        <w:t>stated</w:t>
      </w:r>
      <w:proofErr w:type="spellEnd"/>
      <w:r w:rsidRPr="00916A3A">
        <w:t xml:space="preserve"> </w:t>
      </w:r>
      <w:proofErr w:type="spellStart"/>
      <w:r w:rsidRPr="00916A3A">
        <w:t>explicitly</w:t>
      </w:r>
      <w:proofErr w:type="spellEnd"/>
      <w:r w:rsidRPr="00916A3A">
        <w:t xml:space="preserve"> to </w:t>
      </w:r>
      <w:proofErr w:type="spellStart"/>
      <w:r w:rsidRPr="00916A3A">
        <w:t>permit</w:t>
      </w:r>
      <w:proofErr w:type="spellEnd"/>
      <w:r w:rsidRPr="00916A3A">
        <w:t xml:space="preserve"> </w:t>
      </w:r>
      <w:proofErr w:type="spellStart"/>
      <w:r w:rsidRPr="00916A3A">
        <w:t>replication</w:t>
      </w:r>
      <w:proofErr w:type="spellEnd"/>
      <w:r w:rsidRPr="00916A3A">
        <w:t>:</w:t>
      </w:r>
    </w:p>
    <w:p w14:paraId="70E86120" w14:textId="77777777" w:rsidR="00BA3E10" w:rsidRPr="00916A3A" w:rsidRDefault="00000000">
      <w:pPr>
        <w:spacing w:before="40"/>
        <w:jc w:val="both"/>
      </w:pPr>
      <w:r w:rsidRPr="00916A3A">
        <w:t xml:space="preserve"> </w:t>
      </w:r>
    </w:p>
    <w:tbl>
      <w:tblPr>
        <w:tblW w:w="86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800"/>
        <w:gridCol w:w="3060"/>
      </w:tblGrid>
      <w:tr w:rsidR="00916A3A" w:rsidRPr="00916A3A" w14:paraId="62A9A225" w14:textId="77777777">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DE2EB75" w14:textId="77777777" w:rsidR="00BA3E10" w:rsidRPr="00916A3A" w:rsidRDefault="00000000">
            <w:pPr>
              <w:jc w:val="center"/>
            </w:pPr>
            <w:r w:rsidRPr="00916A3A">
              <w:rPr>
                <w:sz w:val="19"/>
                <w:szCs w:val="19"/>
              </w:rPr>
              <w:t>Parameter</w:t>
            </w:r>
          </w:p>
        </w:tc>
        <w:tc>
          <w:tcPr>
            <w:tcW w:w="3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56FB176" w14:textId="77777777" w:rsidR="00BA3E10" w:rsidRPr="00916A3A" w:rsidRDefault="00000000">
            <w:pPr>
              <w:jc w:val="center"/>
            </w:pPr>
            <w:proofErr w:type="spellStart"/>
            <w:r w:rsidRPr="00916A3A">
              <w:rPr>
                <w:sz w:val="19"/>
                <w:szCs w:val="19"/>
              </w:rPr>
              <w:t>Specification</w:t>
            </w:r>
            <w:proofErr w:type="spellEnd"/>
          </w:p>
        </w:tc>
        <w:tc>
          <w:tcPr>
            <w:tcW w:w="30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8F7BA0F" w14:textId="77777777" w:rsidR="00BA3E10" w:rsidRPr="00916A3A" w:rsidRDefault="00000000">
            <w:pPr>
              <w:jc w:val="center"/>
            </w:pPr>
            <w:r w:rsidRPr="00916A3A">
              <w:rPr>
                <w:sz w:val="19"/>
                <w:szCs w:val="19"/>
              </w:rPr>
              <w:t>Rationale</w:t>
            </w:r>
          </w:p>
        </w:tc>
      </w:tr>
      <w:tr w:rsidR="00916A3A" w:rsidRPr="00916A3A" w14:paraId="465D4918"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0BE5756" w14:textId="77777777" w:rsidR="00BA3E10" w:rsidRPr="00916A3A" w:rsidRDefault="00000000">
            <w:r w:rsidRPr="00916A3A">
              <w:rPr>
                <w:sz w:val="19"/>
                <w:szCs w:val="19"/>
              </w:rPr>
              <w:t xml:space="preserve">Training </w:t>
            </w:r>
            <w:proofErr w:type="spellStart"/>
            <w:r w:rsidRPr="00916A3A">
              <w:rPr>
                <w:sz w:val="19"/>
                <w:szCs w:val="19"/>
              </w:rPr>
              <w:t>window</w:t>
            </w:r>
            <w:proofErr w:type="spellEnd"/>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1293551" w14:textId="77777777" w:rsidR="00BA3E10" w:rsidRPr="00916A3A" w:rsidRDefault="00000000">
            <w:r w:rsidRPr="00916A3A">
              <w:rPr>
                <w:sz w:val="19"/>
                <w:szCs w:val="19"/>
              </w:rPr>
              <w:t xml:space="preserve">Rolling 252 </w:t>
            </w:r>
            <w:proofErr w:type="spellStart"/>
            <w:r w:rsidRPr="00916A3A">
              <w:rPr>
                <w:sz w:val="19"/>
                <w:szCs w:val="19"/>
              </w:rPr>
              <w:t>trading</w:t>
            </w:r>
            <w:proofErr w:type="spellEnd"/>
            <w:r w:rsidRPr="00916A3A">
              <w:rPr>
                <w:sz w:val="19"/>
                <w:szCs w:val="19"/>
              </w:rPr>
              <w:t xml:space="preserve"> </w:t>
            </w:r>
            <w:proofErr w:type="spellStart"/>
            <w:r w:rsidRPr="00916A3A">
              <w:rPr>
                <w:sz w:val="19"/>
                <w:szCs w:val="19"/>
              </w:rPr>
              <w:t>days</w:t>
            </w:r>
            <w:proofErr w:type="spellEnd"/>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4EF2B4E" w14:textId="77777777" w:rsidR="00BA3E10" w:rsidRPr="00916A3A" w:rsidRDefault="00000000">
            <w:pPr>
              <w:rPr>
                <w:lang w:val="en-IN"/>
              </w:rPr>
            </w:pPr>
            <w:r w:rsidRPr="00916A3A">
              <w:rPr>
                <w:sz w:val="19"/>
                <w:szCs w:val="19"/>
                <w:lang w:val="en-IN"/>
              </w:rPr>
              <w:t>One year of history per fold; prevents regime-stale parameters</w:t>
            </w:r>
          </w:p>
        </w:tc>
      </w:tr>
      <w:tr w:rsidR="00916A3A" w:rsidRPr="00916A3A" w14:paraId="09BA6AC8"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03C9FDEE" w14:textId="77777777" w:rsidR="00BA3E10" w:rsidRPr="00916A3A" w:rsidRDefault="00000000">
            <w:proofErr w:type="spellStart"/>
            <w:r w:rsidRPr="00916A3A">
              <w:rPr>
                <w:sz w:val="19"/>
                <w:szCs w:val="19"/>
              </w:rPr>
              <w:t>Refit</w:t>
            </w:r>
            <w:proofErr w:type="spellEnd"/>
            <w:r w:rsidRPr="00916A3A">
              <w:rPr>
                <w:sz w:val="19"/>
                <w:szCs w:val="19"/>
              </w:rPr>
              <w:t xml:space="preserve"> </w:t>
            </w:r>
            <w:proofErr w:type="spellStart"/>
            <w:r w:rsidRPr="00916A3A">
              <w:rPr>
                <w:sz w:val="19"/>
                <w:szCs w:val="19"/>
              </w:rPr>
              <w:t>frequency</w:t>
            </w:r>
            <w:proofErr w:type="spellEnd"/>
          </w:p>
        </w:tc>
        <w:tc>
          <w:tcPr>
            <w:tcW w:w="38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771F4FA0" w14:textId="77777777" w:rsidR="00BA3E10" w:rsidRPr="00916A3A" w:rsidRDefault="00000000">
            <w:proofErr w:type="spellStart"/>
            <w:r w:rsidRPr="00916A3A">
              <w:rPr>
                <w:sz w:val="19"/>
                <w:szCs w:val="19"/>
              </w:rPr>
              <w:t>Every</w:t>
            </w:r>
            <w:proofErr w:type="spellEnd"/>
            <w:r w:rsidRPr="00916A3A">
              <w:rPr>
                <w:sz w:val="19"/>
                <w:szCs w:val="19"/>
              </w:rPr>
              <w:t xml:space="preserve"> 21 </w:t>
            </w:r>
            <w:proofErr w:type="spellStart"/>
            <w:r w:rsidRPr="00916A3A">
              <w:rPr>
                <w:sz w:val="19"/>
                <w:szCs w:val="19"/>
              </w:rPr>
              <w:t>trading</w:t>
            </w:r>
            <w:proofErr w:type="spellEnd"/>
            <w:r w:rsidRPr="00916A3A">
              <w:rPr>
                <w:sz w:val="19"/>
                <w:szCs w:val="19"/>
              </w:rPr>
              <w:t xml:space="preserve"> </w:t>
            </w:r>
            <w:proofErr w:type="spellStart"/>
            <w:r w:rsidRPr="00916A3A">
              <w:rPr>
                <w:sz w:val="19"/>
                <w:szCs w:val="19"/>
              </w:rPr>
              <w:t>days</w:t>
            </w:r>
            <w:proofErr w:type="spellEnd"/>
            <w:r w:rsidRPr="00916A3A">
              <w:rPr>
                <w:sz w:val="19"/>
                <w:szCs w:val="19"/>
              </w:rPr>
              <w:t xml:space="preserve"> (</w:t>
            </w:r>
            <w:proofErr w:type="spellStart"/>
            <w:r w:rsidRPr="00916A3A">
              <w:rPr>
                <w:sz w:val="19"/>
                <w:szCs w:val="19"/>
              </w:rPr>
              <w:t>monthly</w:t>
            </w:r>
            <w:proofErr w:type="spellEnd"/>
            <w:r w:rsidRPr="00916A3A">
              <w:rPr>
                <w:sz w:val="19"/>
                <w:szCs w:val="19"/>
              </w:rPr>
              <w:t>)</w:t>
            </w:r>
          </w:p>
        </w:tc>
        <w:tc>
          <w:tcPr>
            <w:tcW w:w="306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073EA7DD" w14:textId="77777777" w:rsidR="00BA3E10" w:rsidRPr="00916A3A" w:rsidRDefault="00000000">
            <w:pPr>
              <w:rPr>
                <w:lang w:val="en-IN"/>
              </w:rPr>
            </w:pPr>
            <w:r w:rsidRPr="00916A3A">
              <w:rPr>
                <w:sz w:val="19"/>
                <w:szCs w:val="19"/>
                <w:lang w:val="en-IN"/>
              </w:rPr>
              <w:t>Balances adaptation speed vs. overfitting risk</w:t>
            </w:r>
          </w:p>
        </w:tc>
      </w:tr>
      <w:tr w:rsidR="00916A3A" w:rsidRPr="00916A3A" w14:paraId="24DCB657"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F9F358D" w14:textId="77777777" w:rsidR="00BA3E10" w:rsidRPr="00916A3A" w:rsidRDefault="00000000">
            <w:proofErr w:type="spellStart"/>
            <w:r w:rsidRPr="00916A3A">
              <w:rPr>
                <w:sz w:val="19"/>
                <w:szCs w:val="19"/>
              </w:rPr>
              <w:lastRenderedPageBreak/>
              <w:t>Warm</w:t>
            </w:r>
            <w:proofErr w:type="spellEnd"/>
            <w:r w:rsidRPr="00916A3A">
              <w:rPr>
                <w:sz w:val="19"/>
                <w:szCs w:val="19"/>
              </w:rPr>
              <w:t xml:space="preserve">-up </w:t>
            </w:r>
            <w:proofErr w:type="spellStart"/>
            <w:r w:rsidRPr="00916A3A">
              <w:rPr>
                <w:sz w:val="19"/>
                <w:szCs w:val="19"/>
              </w:rPr>
              <w:t>period</w:t>
            </w:r>
            <w:proofErr w:type="spellEnd"/>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9D63339" w14:textId="77777777" w:rsidR="00BA3E10" w:rsidRPr="00916A3A" w:rsidRDefault="00000000">
            <w:r w:rsidRPr="00916A3A">
              <w:rPr>
                <w:sz w:val="19"/>
                <w:szCs w:val="19"/>
              </w:rPr>
              <w:t xml:space="preserve">252 </w:t>
            </w:r>
            <w:proofErr w:type="spellStart"/>
            <w:r w:rsidRPr="00916A3A">
              <w:rPr>
                <w:sz w:val="19"/>
                <w:szCs w:val="19"/>
              </w:rPr>
              <w:t>days</w:t>
            </w:r>
            <w:proofErr w:type="spellEnd"/>
            <w:r w:rsidRPr="00916A3A">
              <w:rPr>
                <w:sz w:val="19"/>
                <w:szCs w:val="19"/>
              </w:rPr>
              <w:t xml:space="preserve"> </w:t>
            </w:r>
            <w:proofErr w:type="spellStart"/>
            <w:r w:rsidRPr="00916A3A">
              <w:rPr>
                <w:sz w:val="19"/>
                <w:szCs w:val="19"/>
              </w:rPr>
              <w:t>before</w:t>
            </w:r>
            <w:proofErr w:type="spellEnd"/>
            <w:r w:rsidRPr="00916A3A">
              <w:rPr>
                <w:sz w:val="19"/>
                <w:szCs w:val="19"/>
              </w:rPr>
              <w:t xml:space="preserve"> </w:t>
            </w:r>
            <w:proofErr w:type="spellStart"/>
            <w:r w:rsidRPr="00916A3A">
              <w:rPr>
                <w:sz w:val="19"/>
                <w:szCs w:val="19"/>
              </w:rPr>
              <w:t>first</w:t>
            </w:r>
            <w:proofErr w:type="spellEnd"/>
            <w:r w:rsidRPr="00916A3A">
              <w:rPr>
                <w:sz w:val="19"/>
                <w:szCs w:val="19"/>
              </w:rPr>
              <w:t xml:space="preserve"> </w:t>
            </w:r>
            <w:proofErr w:type="spellStart"/>
            <w:r w:rsidRPr="00916A3A">
              <w:rPr>
                <w:sz w:val="19"/>
                <w:szCs w:val="19"/>
              </w:rPr>
              <w:t>prediction</w:t>
            </w:r>
            <w:proofErr w:type="spellEnd"/>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977D2BF" w14:textId="77777777" w:rsidR="00BA3E10" w:rsidRPr="00916A3A" w:rsidRDefault="00000000">
            <w:pPr>
              <w:rPr>
                <w:lang w:val="en-IN"/>
              </w:rPr>
            </w:pPr>
            <w:r w:rsidRPr="00916A3A">
              <w:rPr>
                <w:sz w:val="19"/>
                <w:szCs w:val="19"/>
                <w:lang w:val="en-IN"/>
              </w:rPr>
              <w:t>Ensures meaningful signal estimates before trading</w:t>
            </w:r>
          </w:p>
        </w:tc>
      </w:tr>
      <w:tr w:rsidR="00916A3A" w:rsidRPr="00916A3A" w14:paraId="0B4B539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424BEFFD" w14:textId="77777777" w:rsidR="00BA3E10" w:rsidRPr="00916A3A" w:rsidRDefault="00000000">
            <w:proofErr w:type="spellStart"/>
            <w:r w:rsidRPr="00916A3A">
              <w:rPr>
                <w:sz w:val="19"/>
                <w:szCs w:val="19"/>
              </w:rPr>
              <w:t>Hyperparameter</w:t>
            </w:r>
            <w:proofErr w:type="spellEnd"/>
            <w:r w:rsidRPr="00916A3A">
              <w:rPr>
                <w:sz w:val="19"/>
                <w:szCs w:val="19"/>
              </w:rPr>
              <w:t xml:space="preserve"> </w:t>
            </w:r>
            <w:proofErr w:type="spellStart"/>
            <w:r w:rsidRPr="00916A3A">
              <w:rPr>
                <w:sz w:val="19"/>
                <w:szCs w:val="19"/>
              </w:rPr>
              <w:t>selection</w:t>
            </w:r>
            <w:proofErr w:type="spellEnd"/>
          </w:p>
        </w:tc>
        <w:tc>
          <w:tcPr>
            <w:tcW w:w="38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76428237" w14:textId="77777777" w:rsidR="00BA3E10" w:rsidRPr="00916A3A" w:rsidRDefault="00000000">
            <w:pPr>
              <w:rPr>
                <w:lang w:val="en-IN"/>
              </w:rPr>
            </w:pPr>
            <w:r w:rsidRPr="00916A3A">
              <w:rPr>
                <w:sz w:val="19"/>
                <w:szCs w:val="19"/>
                <w:lang w:val="en-IN"/>
              </w:rPr>
              <w:t>Cross-validated on training fold only</w:t>
            </w:r>
          </w:p>
        </w:tc>
        <w:tc>
          <w:tcPr>
            <w:tcW w:w="306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708A78DB" w14:textId="77777777" w:rsidR="00BA3E10" w:rsidRPr="00916A3A" w:rsidRDefault="00000000">
            <w:pPr>
              <w:rPr>
                <w:lang w:val="en-IN"/>
              </w:rPr>
            </w:pPr>
            <w:r w:rsidRPr="00916A3A">
              <w:rPr>
                <w:sz w:val="19"/>
                <w:szCs w:val="19"/>
                <w:lang w:val="en-IN"/>
              </w:rPr>
              <w:t>Never estimated on test data or full sample</w:t>
            </w:r>
          </w:p>
        </w:tc>
      </w:tr>
      <w:tr w:rsidR="00916A3A" w:rsidRPr="00916A3A" w14:paraId="6BA666E0"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3D255DD" w14:textId="77777777" w:rsidR="00BA3E10" w:rsidRPr="00916A3A" w:rsidRDefault="00000000">
            <w:r w:rsidRPr="00916A3A">
              <w:rPr>
                <w:sz w:val="19"/>
                <w:szCs w:val="19"/>
              </w:rPr>
              <w:t xml:space="preserve">Feature </w:t>
            </w:r>
            <w:proofErr w:type="spellStart"/>
            <w:r w:rsidRPr="00916A3A">
              <w:rPr>
                <w:sz w:val="19"/>
                <w:szCs w:val="19"/>
              </w:rPr>
              <w:t>normalization</w:t>
            </w:r>
            <w:proofErr w:type="spellEnd"/>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734FE37" w14:textId="77777777" w:rsidR="00BA3E10" w:rsidRPr="00916A3A" w:rsidRDefault="00000000">
            <w:pPr>
              <w:rPr>
                <w:lang w:val="en-IN"/>
              </w:rPr>
            </w:pPr>
            <w:r w:rsidRPr="00916A3A">
              <w:rPr>
                <w:sz w:val="19"/>
                <w:szCs w:val="19"/>
                <w:lang w:val="en-IN"/>
              </w:rPr>
              <w:t>Expanding-window Z-score (mean and std from training only)</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7095247" w14:textId="77777777" w:rsidR="00BA3E10" w:rsidRPr="00916A3A" w:rsidRDefault="00000000">
            <w:proofErr w:type="spellStart"/>
            <w:r w:rsidRPr="00916A3A">
              <w:rPr>
                <w:sz w:val="19"/>
                <w:szCs w:val="19"/>
              </w:rPr>
              <w:t>Prevents</w:t>
            </w:r>
            <w:proofErr w:type="spellEnd"/>
            <w:r w:rsidRPr="00916A3A">
              <w:rPr>
                <w:sz w:val="19"/>
                <w:szCs w:val="19"/>
              </w:rPr>
              <w:t xml:space="preserve"> </w:t>
            </w:r>
            <w:proofErr w:type="spellStart"/>
            <w:r w:rsidRPr="00916A3A">
              <w:rPr>
                <w:sz w:val="19"/>
                <w:szCs w:val="19"/>
              </w:rPr>
              <w:t>lookahead</w:t>
            </w:r>
            <w:proofErr w:type="spellEnd"/>
            <w:r w:rsidRPr="00916A3A">
              <w:rPr>
                <w:sz w:val="19"/>
                <w:szCs w:val="19"/>
              </w:rPr>
              <w:t xml:space="preserve"> in </w:t>
            </w:r>
            <w:proofErr w:type="spellStart"/>
            <w:r w:rsidRPr="00916A3A">
              <w:rPr>
                <w:sz w:val="19"/>
                <w:szCs w:val="19"/>
              </w:rPr>
              <w:t>normalization</w:t>
            </w:r>
            <w:proofErr w:type="spellEnd"/>
          </w:p>
        </w:tc>
      </w:tr>
      <w:tr w:rsidR="00916A3A" w:rsidRPr="00916A3A" w14:paraId="196C32B8"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69C58D98" w14:textId="77777777" w:rsidR="00BA3E10" w:rsidRPr="00916A3A" w:rsidRDefault="00000000">
            <w:proofErr w:type="spellStart"/>
            <w:r w:rsidRPr="00916A3A">
              <w:rPr>
                <w:sz w:val="19"/>
                <w:szCs w:val="19"/>
              </w:rPr>
              <w:t>Threshold</w:t>
            </w:r>
            <w:proofErr w:type="spellEnd"/>
            <w:r w:rsidRPr="00916A3A">
              <w:rPr>
                <w:sz w:val="19"/>
                <w:szCs w:val="19"/>
              </w:rPr>
              <w:t xml:space="preserve"> τ </w:t>
            </w:r>
            <w:proofErr w:type="spellStart"/>
            <w:r w:rsidRPr="00916A3A">
              <w:rPr>
                <w:sz w:val="19"/>
                <w:szCs w:val="19"/>
              </w:rPr>
              <w:t>estimation</w:t>
            </w:r>
            <w:proofErr w:type="spellEnd"/>
          </w:p>
        </w:tc>
        <w:tc>
          <w:tcPr>
            <w:tcW w:w="38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5AD5E18D" w14:textId="77777777" w:rsidR="00BA3E10" w:rsidRPr="00916A3A" w:rsidRDefault="00000000">
            <w:pPr>
              <w:rPr>
                <w:lang w:val="en-IN"/>
              </w:rPr>
            </w:pPr>
            <w:r w:rsidRPr="00916A3A">
              <w:rPr>
                <w:sz w:val="19"/>
                <w:szCs w:val="19"/>
                <w:lang w:val="en-IN"/>
              </w:rPr>
              <w:t>Isotonic regression on training fold validation split</w:t>
            </w:r>
          </w:p>
        </w:tc>
        <w:tc>
          <w:tcPr>
            <w:tcW w:w="306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5A3AB630" w14:textId="77777777" w:rsidR="00BA3E10" w:rsidRPr="00916A3A" w:rsidRDefault="00000000">
            <w:pPr>
              <w:rPr>
                <w:lang w:val="en-IN"/>
              </w:rPr>
            </w:pPr>
            <w:r w:rsidRPr="00916A3A">
              <w:rPr>
                <w:sz w:val="19"/>
                <w:szCs w:val="19"/>
                <w:lang w:val="en-IN"/>
              </w:rPr>
              <w:t>Single parameter, estimated once per fold; no grid search</w:t>
            </w:r>
          </w:p>
        </w:tc>
      </w:tr>
      <w:tr w:rsidR="00916A3A" w:rsidRPr="00916A3A" w14:paraId="1DC79329"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6E28A2B" w14:textId="77777777" w:rsidR="00BA3E10" w:rsidRPr="00916A3A" w:rsidRDefault="00000000">
            <w:r w:rsidRPr="00916A3A">
              <w:rPr>
                <w:sz w:val="19"/>
                <w:szCs w:val="19"/>
              </w:rPr>
              <w:t>Signal generation</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BDB7ED9" w14:textId="77777777" w:rsidR="00BA3E10" w:rsidRPr="00916A3A" w:rsidRDefault="00000000">
            <w:pPr>
              <w:rPr>
                <w:lang w:val="en-IN"/>
              </w:rPr>
            </w:pPr>
            <w:r w:rsidRPr="00916A3A">
              <w:rPr>
                <w:sz w:val="19"/>
                <w:szCs w:val="19"/>
                <w:lang w:val="en-IN"/>
              </w:rPr>
              <w:t>All signals lagged by 1 day before use</w:t>
            </w:r>
          </w:p>
        </w:tc>
        <w:tc>
          <w:tcPr>
            <w:tcW w:w="3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9DFB89" w14:textId="77777777" w:rsidR="00BA3E10" w:rsidRPr="00916A3A" w:rsidRDefault="00000000">
            <w:pPr>
              <w:rPr>
                <w:lang w:val="en-IN"/>
              </w:rPr>
            </w:pPr>
            <w:r w:rsidRPr="00916A3A">
              <w:rPr>
                <w:sz w:val="19"/>
                <w:szCs w:val="19"/>
                <w:lang w:val="en-IN"/>
              </w:rPr>
              <w:t>Eliminates same-day lookahead bias</w:t>
            </w:r>
          </w:p>
        </w:tc>
      </w:tr>
      <w:tr w:rsidR="00916A3A" w:rsidRPr="00916A3A" w14:paraId="1E4CBC9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0C653DF3" w14:textId="77777777" w:rsidR="00BA3E10" w:rsidRPr="00916A3A" w:rsidRDefault="00000000">
            <w:r w:rsidRPr="00916A3A">
              <w:rPr>
                <w:sz w:val="19"/>
                <w:szCs w:val="19"/>
              </w:rPr>
              <w:t xml:space="preserve">Transaction </w:t>
            </w:r>
            <w:proofErr w:type="spellStart"/>
            <w:r w:rsidRPr="00916A3A">
              <w:rPr>
                <w:sz w:val="19"/>
                <w:szCs w:val="19"/>
              </w:rPr>
              <w:t>cost</w:t>
            </w:r>
            <w:proofErr w:type="spellEnd"/>
            <w:r w:rsidRPr="00916A3A">
              <w:rPr>
                <w:sz w:val="19"/>
                <w:szCs w:val="19"/>
              </w:rPr>
              <w:t xml:space="preserve"> model</w:t>
            </w:r>
          </w:p>
        </w:tc>
        <w:tc>
          <w:tcPr>
            <w:tcW w:w="38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230653A5" w14:textId="77777777" w:rsidR="00BA3E10" w:rsidRPr="00916A3A" w:rsidRDefault="00000000">
            <w:pPr>
              <w:rPr>
                <w:lang w:val="en-IN"/>
              </w:rPr>
            </w:pPr>
            <w:r w:rsidRPr="00916A3A">
              <w:rPr>
                <w:sz w:val="19"/>
                <w:szCs w:val="19"/>
                <w:lang w:val="en-IN"/>
              </w:rPr>
              <w:t>10 basis points per one-way trade</w:t>
            </w:r>
          </w:p>
        </w:tc>
        <w:tc>
          <w:tcPr>
            <w:tcW w:w="306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44C3958B" w14:textId="77777777" w:rsidR="00BA3E10" w:rsidRPr="00916A3A" w:rsidRDefault="00000000">
            <w:pPr>
              <w:rPr>
                <w:lang w:val="en-IN"/>
              </w:rPr>
            </w:pPr>
            <w:r w:rsidRPr="00916A3A">
              <w:rPr>
                <w:sz w:val="19"/>
                <w:szCs w:val="19"/>
                <w:lang w:val="en-IN"/>
              </w:rPr>
              <w:t>Conservative estimate for S&amp;P 100 large-cap equities</w:t>
            </w:r>
          </w:p>
        </w:tc>
      </w:tr>
    </w:tbl>
    <w:p w14:paraId="00EC4840" w14:textId="77777777" w:rsidR="00BA3E10" w:rsidRPr="00916A3A" w:rsidRDefault="00000000">
      <w:pPr>
        <w:spacing w:before="80"/>
        <w:jc w:val="both"/>
        <w:rPr>
          <w:lang w:val="en-IN"/>
        </w:rPr>
      </w:pPr>
      <w:r w:rsidRPr="00916A3A">
        <w:rPr>
          <w:lang w:val="en-IN"/>
        </w:rPr>
        <w:t xml:space="preserve"> </w:t>
      </w:r>
    </w:p>
    <w:p w14:paraId="039C6CBC" w14:textId="77777777" w:rsidR="00BA3E10" w:rsidRPr="00916A3A" w:rsidRDefault="00000000">
      <w:pPr>
        <w:spacing w:before="60" w:after="100"/>
        <w:jc w:val="both"/>
        <w:rPr>
          <w:lang w:val="en-IN"/>
        </w:rPr>
      </w:pPr>
      <w:r w:rsidRPr="00916A3A">
        <w:rPr>
          <w:lang w:val="en-IN"/>
        </w:rPr>
        <w:t>On multiple testing: All threshold parameters reported in this paper are estimated once per training fold. We do not perform grid searches over the full sample. Where significance tests are reported across multiple assets or signal configurations, we apply Benjamini-Hochberg (1995) FDR correction at the 5% level.</w:t>
      </w:r>
    </w:p>
    <w:p w14:paraId="23042597" w14:textId="77777777" w:rsidR="00BA3E10" w:rsidRPr="00916A3A" w:rsidRDefault="00000000">
      <w:pPr>
        <w:pStyle w:val="Heading2"/>
        <w:spacing w:after="120"/>
        <w:rPr>
          <w:b w:val="0"/>
          <w:bCs w:val="0"/>
          <w:color w:val="auto"/>
          <w:lang w:val="en-IN"/>
        </w:rPr>
      </w:pPr>
      <w:r w:rsidRPr="00916A3A">
        <w:rPr>
          <w:b w:val="0"/>
          <w:bCs w:val="0"/>
          <w:color w:val="auto"/>
          <w:lang w:val="en-IN"/>
        </w:rPr>
        <w:t>C.  Performance Metrics</w:t>
      </w:r>
    </w:p>
    <w:p w14:paraId="7122E727" w14:textId="77777777" w:rsidR="00BA3E10" w:rsidRPr="00916A3A" w:rsidRDefault="00000000">
      <w:pPr>
        <w:spacing w:before="60" w:after="100"/>
        <w:jc w:val="both"/>
        <w:rPr>
          <w:lang w:val="en-IN"/>
        </w:rPr>
      </w:pPr>
      <w:r w:rsidRPr="00916A3A">
        <w:rPr>
          <w:lang w:val="en-IN"/>
        </w:rPr>
        <w:t>We report the following metrics for all strategy comparisons. Raw Sharpe ratio is reported but is not the primary metric:</w:t>
      </w:r>
    </w:p>
    <w:p w14:paraId="630AC727" w14:textId="77777777" w:rsidR="00BA3E10" w:rsidRPr="00916A3A" w:rsidRDefault="00000000">
      <w:pPr>
        <w:spacing w:before="40"/>
        <w:jc w:val="both"/>
        <w:rPr>
          <w:lang w:val="en-IN"/>
        </w:rPr>
      </w:pPr>
      <w:r w:rsidRPr="00916A3A">
        <w:rPr>
          <w:lang w:val="en-IN"/>
        </w:rPr>
        <w:t xml:space="preserve"> </w:t>
      </w:r>
    </w:p>
    <w:tbl>
      <w:tblPr>
        <w:tblW w:w="8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400"/>
        <w:gridCol w:w="2560"/>
      </w:tblGrid>
      <w:tr w:rsidR="00916A3A" w:rsidRPr="00916A3A" w14:paraId="6479AC91" w14:textId="77777777">
        <w:tblPrEx>
          <w:tblCellMar>
            <w:top w:w="0" w:type="dxa"/>
            <w:bottom w:w="0" w:type="dxa"/>
          </w:tblCellMar>
        </w:tblPrEx>
        <w:trPr>
          <w:tblHeader/>
        </w:trPr>
        <w:tc>
          <w:tcPr>
            <w:tcW w:w="1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F870EB1" w14:textId="77777777" w:rsidR="00BA3E10" w:rsidRPr="00916A3A" w:rsidRDefault="00000000">
            <w:pPr>
              <w:jc w:val="center"/>
            </w:pPr>
            <w:proofErr w:type="spellStart"/>
            <w:r w:rsidRPr="00916A3A">
              <w:rPr>
                <w:sz w:val="19"/>
                <w:szCs w:val="19"/>
              </w:rPr>
              <w:t>Metric</w:t>
            </w:r>
            <w:proofErr w:type="spellEnd"/>
          </w:p>
        </w:tc>
        <w:tc>
          <w:tcPr>
            <w:tcW w:w="4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B4B68E0" w14:textId="77777777" w:rsidR="00BA3E10" w:rsidRPr="00916A3A" w:rsidRDefault="00000000">
            <w:pPr>
              <w:jc w:val="center"/>
            </w:pPr>
            <w:proofErr w:type="spellStart"/>
            <w:r w:rsidRPr="00916A3A">
              <w:rPr>
                <w:sz w:val="19"/>
                <w:szCs w:val="19"/>
              </w:rPr>
              <w:t>Formula</w:t>
            </w:r>
            <w:proofErr w:type="spellEnd"/>
            <w:r w:rsidRPr="00916A3A">
              <w:rPr>
                <w:sz w:val="19"/>
                <w:szCs w:val="19"/>
              </w:rPr>
              <w:t xml:space="preserve"> / Method</w:t>
            </w:r>
          </w:p>
        </w:tc>
        <w:tc>
          <w:tcPr>
            <w:tcW w:w="2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7034BA4" w14:textId="77777777" w:rsidR="00BA3E10" w:rsidRPr="00916A3A" w:rsidRDefault="00000000">
            <w:pPr>
              <w:jc w:val="center"/>
            </w:pPr>
            <w:proofErr w:type="spellStart"/>
            <w:r w:rsidRPr="00916A3A">
              <w:rPr>
                <w:sz w:val="19"/>
                <w:szCs w:val="19"/>
              </w:rPr>
              <w:t>Why</w:t>
            </w:r>
            <w:proofErr w:type="spellEnd"/>
            <w:r w:rsidRPr="00916A3A">
              <w:rPr>
                <w:sz w:val="19"/>
                <w:szCs w:val="19"/>
              </w:rPr>
              <w:t xml:space="preserve"> </w:t>
            </w:r>
            <w:proofErr w:type="spellStart"/>
            <w:r w:rsidRPr="00916A3A">
              <w:rPr>
                <w:sz w:val="19"/>
                <w:szCs w:val="19"/>
              </w:rPr>
              <w:t>Required</w:t>
            </w:r>
            <w:proofErr w:type="spellEnd"/>
          </w:p>
        </w:tc>
      </w:tr>
      <w:tr w:rsidR="00916A3A" w:rsidRPr="00916A3A" w14:paraId="742ACDCA" w14:textId="77777777">
        <w:tblPrEx>
          <w:tblCellMar>
            <w:top w:w="0" w:type="dxa"/>
            <w:bottom w:w="0" w:type="dxa"/>
          </w:tblCellMar>
        </w:tblPrEx>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DE1649" w14:textId="77777777" w:rsidR="00BA3E10" w:rsidRPr="00916A3A" w:rsidRDefault="00000000">
            <w:proofErr w:type="spellStart"/>
            <w:r w:rsidRPr="00916A3A">
              <w:rPr>
                <w:sz w:val="19"/>
                <w:szCs w:val="19"/>
              </w:rPr>
              <w:t>Deflated</w:t>
            </w:r>
            <w:proofErr w:type="spellEnd"/>
            <w:r w:rsidRPr="00916A3A">
              <w:rPr>
                <w:sz w:val="19"/>
                <w:szCs w:val="19"/>
              </w:rPr>
              <w:t xml:space="preserve"> </w:t>
            </w:r>
            <w:proofErr w:type="spellStart"/>
            <w:r w:rsidRPr="00916A3A">
              <w:rPr>
                <w:sz w:val="19"/>
                <w:szCs w:val="19"/>
              </w:rPr>
              <w:t>Sharpe</w:t>
            </w:r>
            <w:proofErr w:type="spellEnd"/>
            <w:r w:rsidRPr="00916A3A">
              <w:rPr>
                <w:sz w:val="19"/>
                <w:szCs w:val="19"/>
              </w:rPr>
              <w:t xml:space="preserve"> Ratio (DSR)</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509BFAB" w14:textId="77777777" w:rsidR="00BA3E10" w:rsidRPr="00916A3A" w:rsidRDefault="00000000">
            <w:pPr>
              <w:rPr>
                <w:lang w:val="en-IN"/>
              </w:rPr>
            </w:pPr>
            <w:r w:rsidRPr="00916A3A">
              <w:rPr>
                <w:sz w:val="19"/>
                <w:szCs w:val="19"/>
                <w:lang w:val="en-IN"/>
              </w:rPr>
              <w:t>Bailey &amp; Lopez de Prado (2014); adjusts for non-normality, serial correlation, and multiple testing</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20AD21A" w14:textId="77777777" w:rsidR="00BA3E10" w:rsidRPr="00916A3A" w:rsidRDefault="00000000">
            <w:proofErr w:type="spellStart"/>
            <w:r w:rsidRPr="00916A3A">
              <w:rPr>
                <w:sz w:val="19"/>
                <w:szCs w:val="19"/>
              </w:rPr>
              <w:t>Primary</w:t>
            </w:r>
            <w:proofErr w:type="spellEnd"/>
            <w:r w:rsidRPr="00916A3A">
              <w:rPr>
                <w:sz w:val="19"/>
                <w:szCs w:val="19"/>
              </w:rPr>
              <w:t xml:space="preserve"> performance </w:t>
            </w:r>
            <w:proofErr w:type="spellStart"/>
            <w:r w:rsidRPr="00916A3A">
              <w:rPr>
                <w:sz w:val="19"/>
                <w:szCs w:val="19"/>
              </w:rPr>
              <w:t>metric</w:t>
            </w:r>
            <w:proofErr w:type="spellEnd"/>
          </w:p>
        </w:tc>
      </w:tr>
      <w:tr w:rsidR="00916A3A" w:rsidRPr="00916A3A" w14:paraId="0BAEADA4" w14:textId="77777777">
        <w:tblPrEx>
          <w:tblCellMar>
            <w:top w:w="0" w:type="dxa"/>
            <w:bottom w:w="0" w:type="dxa"/>
          </w:tblCellMar>
        </w:tblPrEx>
        <w:tc>
          <w:tcPr>
            <w:tcW w:w="19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2925ADE1" w14:textId="77777777" w:rsidR="00BA3E10" w:rsidRPr="00916A3A" w:rsidRDefault="00000000">
            <w:r w:rsidRPr="00916A3A">
              <w:rPr>
                <w:sz w:val="19"/>
                <w:szCs w:val="19"/>
              </w:rPr>
              <w:t xml:space="preserve">Bootstrap 95% CI on </w:t>
            </w:r>
            <w:proofErr w:type="spellStart"/>
            <w:r w:rsidRPr="00916A3A">
              <w:rPr>
                <w:sz w:val="19"/>
                <w:szCs w:val="19"/>
              </w:rPr>
              <w:t>Sharpe</w:t>
            </w:r>
            <w:proofErr w:type="spellEnd"/>
          </w:p>
        </w:tc>
        <w:tc>
          <w:tcPr>
            <w:tcW w:w="44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258C6615" w14:textId="77777777" w:rsidR="00BA3E10" w:rsidRPr="00916A3A" w:rsidRDefault="00000000">
            <w:pPr>
              <w:rPr>
                <w:lang w:val="en-IN"/>
              </w:rPr>
            </w:pPr>
            <w:r w:rsidRPr="00916A3A">
              <w:rPr>
                <w:sz w:val="19"/>
                <w:szCs w:val="19"/>
                <w:lang w:val="en-IN"/>
              </w:rPr>
              <w:t xml:space="preserve">1,000 bootstrap replications of the full walk-forward </w:t>
            </w:r>
            <w:proofErr w:type="spellStart"/>
            <w:r w:rsidRPr="00916A3A">
              <w:rPr>
                <w:sz w:val="19"/>
                <w:szCs w:val="19"/>
                <w:lang w:val="en-IN"/>
              </w:rPr>
              <w:t>PnL</w:t>
            </w:r>
            <w:proofErr w:type="spellEnd"/>
            <w:r w:rsidRPr="00916A3A">
              <w:rPr>
                <w:sz w:val="19"/>
                <w:szCs w:val="19"/>
                <w:lang w:val="en-IN"/>
              </w:rPr>
              <w:t xml:space="preserve"> series</w:t>
            </w:r>
          </w:p>
        </w:tc>
        <w:tc>
          <w:tcPr>
            <w:tcW w:w="256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16350933" w14:textId="77777777" w:rsidR="00BA3E10" w:rsidRPr="00916A3A" w:rsidRDefault="00000000">
            <w:proofErr w:type="spellStart"/>
            <w:r w:rsidRPr="00916A3A">
              <w:rPr>
                <w:sz w:val="19"/>
                <w:szCs w:val="19"/>
              </w:rPr>
              <w:t>Quantifies</w:t>
            </w:r>
            <w:proofErr w:type="spellEnd"/>
            <w:r w:rsidRPr="00916A3A">
              <w:rPr>
                <w:sz w:val="19"/>
                <w:szCs w:val="19"/>
              </w:rPr>
              <w:t xml:space="preserve"> </w:t>
            </w:r>
            <w:proofErr w:type="spellStart"/>
            <w:r w:rsidRPr="00916A3A">
              <w:rPr>
                <w:sz w:val="19"/>
                <w:szCs w:val="19"/>
              </w:rPr>
              <w:t>estimation</w:t>
            </w:r>
            <w:proofErr w:type="spellEnd"/>
            <w:r w:rsidRPr="00916A3A">
              <w:rPr>
                <w:sz w:val="19"/>
                <w:szCs w:val="19"/>
              </w:rPr>
              <w:t xml:space="preserve"> </w:t>
            </w:r>
            <w:proofErr w:type="spellStart"/>
            <w:r w:rsidRPr="00916A3A">
              <w:rPr>
                <w:sz w:val="19"/>
                <w:szCs w:val="19"/>
              </w:rPr>
              <w:t>uncertainty</w:t>
            </w:r>
            <w:proofErr w:type="spellEnd"/>
          </w:p>
        </w:tc>
      </w:tr>
      <w:tr w:rsidR="00916A3A" w:rsidRPr="00916A3A" w14:paraId="6328A76E" w14:textId="77777777">
        <w:tblPrEx>
          <w:tblCellMar>
            <w:top w:w="0" w:type="dxa"/>
            <w:bottom w:w="0" w:type="dxa"/>
          </w:tblCellMar>
        </w:tblPrEx>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7482453" w14:textId="77777777" w:rsidR="00BA3E10" w:rsidRPr="00916A3A" w:rsidRDefault="00000000">
            <w:r w:rsidRPr="00916A3A">
              <w:rPr>
                <w:sz w:val="19"/>
                <w:szCs w:val="19"/>
              </w:rPr>
              <w:t xml:space="preserve">Lo (2002) </w:t>
            </w:r>
            <w:proofErr w:type="spellStart"/>
            <w:r w:rsidRPr="00916A3A">
              <w:rPr>
                <w:sz w:val="19"/>
                <w:szCs w:val="19"/>
              </w:rPr>
              <w:t>Sharpe</w:t>
            </w:r>
            <w:proofErr w:type="spellEnd"/>
            <w:r w:rsidRPr="00916A3A">
              <w:rPr>
                <w:sz w:val="19"/>
                <w:szCs w:val="19"/>
              </w:rPr>
              <w:t xml:space="preserve"> </w:t>
            </w:r>
            <w:proofErr w:type="spellStart"/>
            <w:r w:rsidRPr="00916A3A">
              <w:rPr>
                <w:sz w:val="19"/>
                <w:szCs w:val="19"/>
              </w:rPr>
              <w:t>significance</w:t>
            </w:r>
            <w:proofErr w:type="spellEnd"/>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5A66363" w14:textId="77777777" w:rsidR="00BA3E10" w:rsidRPr="00916A3A" w:rsidRDefault="00000000">
            <w:pPr>
              <w:rPr>
                <w:lang w:val="en-IN"/>
              </w:rPr>
            </w:pPr>
            <w:r w:rsidRPr="00916A3A">
              <w:rPr>
                <w:sz w:val="19"/>
                <w:szCs w:val="19"/>
                <w:lang w:val="en-IN"/>
              </w:rPr>
              <w:t>Chi-squared test under IID and non-IID assumptions</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B3FA1A2" w14:textId="77777777" w:rsidR="00BA3E10" w:rsidRPr="00916A3A" w:rsidRDefault="00000000">
            <w:r w:rsidRPr="00916A3A">
              <w:rPr>
                <w:sz w:val="19"/>
                <w:szCs w:val="19"/>
              </w:rPr>
              <w:t xml:space="preserve">Statistical </w:t>
            </w:r>
            <w:proofErr w:type="spellStart"/>
            <w:r w:rsidRPr="00916A3A">
              <w:rPr>
                <w:sz w:val="19"/>
                <w:szCs w:val="19"/>
              </w:rPr>
              <w:t>significance</w:t>
            </w:r>
            <w:proofErr w:type="spellEnd"/>
            <w:r w:rsidRPr="00916A3A">
              <w:rPr>
                <w:sz w:val="19"/>
                <w:szCs w:val="19"/>
              </w:rPr>
              <w:t xml:space="preserve"> of SR &gt; 0</w:t>
            </w:r>
          </w:p>
        </w:tc>
      </w:tr>
      <w:tr w:rsidR="00916A3A" w:rsidRPr="00916A3A" w14:paraId="703CA12B" w14:textId="77777777">
        <w:tblPrEx>
          <w:tblCellMar>
            <w:top w:w="0" w:type="dxa"/>
            <w:bottom w:w="0" w:type="dxa"/>
          </w:tblCellMar>
        </w:tblPrEx>
        <w:tc>
          <w:tcPr>
            <w:tcW w:w="19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29AC1029" w14:textId="77777777" w:rsidR="00BA3E10" w:rsidRPr="00916A3A" w:rsidRDefault="00000000">
            <w:proofErr w:type="spellStart"/>
            <w:r w:rsidRPr="00916A3A">
              <w:rPr>
                <w:sz w:val="19"/>
                <w:szCs w:val="19"/>
              </w:rPr>
              <w:t>Variance</w:t>
            </w:r>
            <w:proofErr w:type="spellEnd"/>
            <w:r w:rsidRPr="00916A3A">
              <w:rPr>
                <w:sz w:val="19"/>
                <w:szCs w:val="19"/>
              </w:rPr>
              <w:t xml:space="preserve"> Ratio Test</w:t>
            </w:r>
          </w:p>
        </w:tc>
        <w:tc>
          <w:tcPr>
            <w:tcW w:w="44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48F4CFA2" w14:textId="77777777" w:rsidR="00BA3E10" w:rsidRPr="00916A3A" w:rsidRDefault="00000000">
            <w:pPr>
              <w:rPr>
                <w:lang w:val="en-IN"/>
              </w:rPr>
            </w:pPr>
            <w:r w:rsidRPr="00916A3A">
              <w:rPr>
                <w:sz w:val="19"/>
                <w:szCs w:val="19"/>
                <w:lang w:val="en-IN"/>
              </w:rPr>
              <w:t xml:space="preserve">Lo &amp; </w:t>
            </w:r>
            <w:proofErr w:type="spellStart"/>
            <w:r w:rsidRPr="00916A3A">
              <w:rPr>
                <w:sz w:val="19"/>
                <w:szCs w:val="19"/>
                <w:lang w:val="en-IN"/>
              </w:rPr>
              <w:t>MacKinlay</w:t>
            </w:r>
            <w:proofErr w:type="spellEnd"/>
            <w:r w:rsidRPr="00916A3A">
              <w:rPr>
                <w:sz w:val="19"/>
                <w:szCs w:val="19"/>
                <w:lang w:val="en-IN"/>
              </w:rPr>
              <w:t xml:space="preserve"> (1988) at lags q = 2, 5, 10; HC-consistent standard errors</w:t>
            </w:r>
          </w:p>
        </w:tc>
        <w:tc>
          <w:tcPr>
            <w:tcW w:w="256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72CE526A" w14:textId="77777777" w:rsidR="00BA3E10" w:rsidRPr="00916A3A" w:rsidRDefault="00000000">
            <w:pPr>
              <w:rPr>
                <w:lang w:val="en-IN"/>
              </w:rPr>
            </w:pPr>
            <w:r w:rsidRPr="00916A3A">
              <w:rPr>
                <w:sz w:val="19"/>
                <w:szCs w:val="19"/>
                <w:lang w:val="en-IN"/>
              </w:rPr>
              <w:t xml:space="preserve">Tests random walk null for strategy </w:t>
            </w:r>
            <w:proofErr w:type="spellStart"/>
            <w:r w:rsidRPr="00916A3A">
              <w:rPr>
                <w:sz w:val="19"/>
                <w:szCs w:val="19"/>
                <w:lang w:val="en-IN"/>
              </w:rPr>
              <w:t>PnL</w:t>
            </w:r>
            <w:proofErr w:type="spellEnd"/>
          </w:p>
        </w:tc>
      </w:tr>
      <w:tr w:rsidR="00916A3A" w:rsidRPr="00916A3A" w14:paraId="21EBB48E" w14:textId="77777777">
        <w:tblPrEx>
          <w:tblCellMar>
            <w:top w:w="0" w:type="dxa"/>
            <w:bottom w:w="0" w:type="dxa"/>
          </w:tblCellMar>
        </w:tblPrEx>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0FFE7C7" w14:textId="77777777" w:rsidR="00BA3E10" w:rsidRPr="00916A3A" w:rsidRDefault="00000000">
            <w:r w:rsidRPr="00916A3A">
              <w:rPr>
                <w:sz w:val="19"/>
                <w:szCs w:val="19"/>
              </w:rPr>
              <w:t>Regime-</w:t>
            </w:r>
            <w:proofErr w:type="spellStart"/>
            <w:r w:rsidRPr="00916A3A">
              <w:rPr>
                <w:sz w:val="19"/>
                <w:szCs w:val="19"/>
              </w:rPr>
              <w:t>stratified</w:t>
            </w:r>
            <w:proofErr w:type="spellEnd"/>
            <w:r w:rsidRPr="00916A3A">
              <w:rPr>
                <w:sz w:val="19"/>
                <w:szCs w:val="19"/>
              </w:rPr>
              <w:t xml:space="preserve"> </w:t>
            </w:r>
            <w:proofErr w:type="spellStart"/>
            <w:r w:rsidRPr="00916A3A">
              <w:rPr>
                <w:sz w:val="19"/>
                <w:szCs w:val="19"/>
              </w:rPr>
              <w:t>Sharpe</w:t>
            </w:r>
            <w:proofErr w:type="spellEnd"/>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46BB28E" w14:textId="77777777" w:rsidR="00BA3E10" w:rsidRPr="00916A3A" w:rsidRDefault="00000000">
            <w:pPr>
              <w:rPr>
                <w:lang w:val="en-IN"/>
              </w:rPr>
            </w:pPr>
            <w:r w:rsidRPr="00916A3A">
              <w:rPr>
                <w:sz w:val="19"/>
                <w:szCs w:val="19"/>
                <w:lang w:val="en-IN"/>
              </w:rPr>
              <w:t>Sharpe ratio computed separately for each true regime</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2ADD5B1" w14:textId="77777777" w:rsidR="00BA3E10" w:rsidRPr="00916A3A" w:rsidRDefault="00000000">
            <w:pPr>
              <w:rPr>
                <w:lang w:val="en-IN"/>
              </w:rPr>
            </w:pPr>
            <w:r w:rsidRPr="00916A3A">
              <w:rPr>
                <w:sz w:val="19"/>
                <w:szCs w:val="19"/>
                <w:lang w:val="en-IN"/>
              </w:rPr>
              <w:t>Identifies where strategy adds value</w:t>
            </w:r>
          </w:p>
        </w:tc>
      </w:tr>
      <w:tr w:rsidR="00916A3A" w:rsidRPr="00916A3A" w14:paraId="69752318" w14:textId="77777777">
        <w:tblPrEx>
          <w:tblCellMar>
            <w:top w:w="0" w:type="dxa"/>
            <w:bottom w:w="0" w:type="dxa"/>
          </w:tblCellMar>
        </w:tblPrEx>
        <w:tc>
          <w:tcPr>
            <w:tcW w:w="19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6A7A6979" w14:textId="77777777" w:rsidR="00BA3E10" w:rsidRPr="00916A3A" w:rsidRDefault="00000000">
            <w:r w:rsidRPr="00916A3A">
              <w:rPr>
                <w:sz w:val="19"/>
                <w:szCs w:val="19"/>
              </w:rPr>
              <w:t xml:space="preserve">Maximum </w:t>
            </w:r>
            <w:proofErr w:type="spellStart"/>
            <w:r w:rsidRPr="00916A3A">
              <w:rPr>
                <w:sz w:val="19"/>
                <w:szCs w:val="19"/>
              </w:rPr>
              <w:t>Drawdown</w:t>
            </w:r>
            <w:proofErr w:type="spellEnd"/>
            <w:r w:rsidRPr="00916A3A">
              <w:rPr>
                <w:sz w:val="19"/>
                <w:szCs w:val="19"/>
              </w:rPr>
              <w:t xml:space="preserve"> &amp; </w:t>
            </w:r>
            <w:proofErr w:type="spellStart"/>
            <w:r w:rsidRPr="00916A3A">
              <w:rPr>
                <w:sz w:val="19"/>
                <w:szCs w:val="19"/>
              </w:rPr>
              <w:t>Calmar</w:t>
            </w:r>
            <w:proofErr w:type="spellEnd"/>
          </w:p>
        </w:tc>
        <w:tc>
          <w:tcPr>
            <w:tcW w:w="44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752D4881" w14:textId="77777777" w:rsidR="00BA3E10" w:rsidRPr="00916A3A" w:rsidRDefault="00000000">
            <w:r w:rsidRPr="00916A3A">
              <w:rPr>
                <w:sz w:val="19"/>
                <w:szCs w:val="19"/>
              </w:rPr>
              <w:t>Standard definitions</w:t>
            </w:r>
          </w:p>
        </w:tc>
        <w:tc>
          <w:tcPr>
            <w:tcW w:w="256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65437F3D" w14:textId="77777777" w:rsidR="00BA3E10" w:rsidRPr="00916A3A" w:rsidRDefault="00000000">
            <w:proofErr w:type="spellStart"/>
            <w:r w:rsidRPr="00916A3A">
              <w:rPr>
                <w:sz w:val="19"/>
                <w:szCs w:val="19"/>
              </w:rPr>
              <w:t>Tail</w:t>
            </w:r>
            <w:proofErr w:type="spellEnd"/>
            <w:r w:rsidRPr="00916A3A">
              <w:rPr>
                <w:sz w:val="19"/>
                <w:szCs w:val="19"/>
              </w:rPr>
              <w:t xml:space="preserve"> </w:t>
            </w:r>
            <w:proofErr w:type="spellStart"/>
            <w:r w:rsidRPr="00916A3A">
              <w:rPr>
                <w:sz w:val="19"/>
                <w:szCs w:val="19"/>
              </w:rPr>
              <w:t>risk</w:t>
            </w:r>
            <w:proofErr w:type="spellEnd"/>
            <w:r w:rsidRPr="00916A3A">
              <w:rPr>
                <w:sz w:val="19"/>
                <w:szCs w:val="19"/>
              </w:rPr>
              <w:t xml:space="preserve"> </w:t>
            </w:r>
            <w:proofErr w:type="spellStart"/>
            <w:r w:rsidRPr="00916A3A">
              <w:rPr>
                <w:sz w:val="19"/>
                <w:szCs w:val="19"/>
              </w:rPr>
              <w:t>assessment</w:t>
            </w:r>
            <w:proofErr w:type="spellEnd"/>
          </w:p>
        </w:tc>
      </w:tr>
    </w:tbl>
    <w:p w14:paraId="4DD04B0D" w14:textId="77777777" w:rsidR="00BA3E10" w:rsidRPr="00916A3A" w:rsidRDefault="00000000">
      <w:pPr>
        <w:spacing w:before="120"/>
        <w:jc w:val="both"/>
      </w:pPr>
      <w:r w:rsidRPr="00916A3A">
        <w:t xml:space="preserve"> </w:t>
      </w:r>
    </w:p>
    <w:p w14:paraId="7697A646" w14:textId="77777777" w:rsidR="00BA3E10" w:rsidRPr="00916A3A" w:rsidRDefault="00000000">
      <w:pPr>
        <w:pStyle w:val="Heading1"/>
        <w:rPr>
          <w:b w:val="0"/>
          <w:bCs w:val="0"/>
          <w:color w:val="auto"/>
        </w:rPr>
      </w:pPr>
      <w:r w:rsidRPr="00916A3A">
        <w:rPr>
          <w:b w:val="0"/>
          <w:bCs w:val="0"/>
          <w:color w:val="auto"/>
        </w:rPr>
        <w:t xml:space="preserve">V. </w:t>
      </w:r>
      <w:proofErr w:type="spellStart"/>
      <w:r w:rsidRPr="00916A3A">
        <w:rPr>
          <w:b w:val="0"/>
          <w:bCs w:val="0"/>
          <w:color w:val="auto"/>
        </w:rPr>
        <w:t>Empirical</w:t>
      </w:r>
      <w:proofErr w:type="spellEnd"/>
      <w:r w:rsidRPr="00916A3A">
        <w:rPr>
          <w:b w:val="0"/>
          <w:bCs w:val="0"/>
          <w:color w:val="auto"/>
        </w:rPr>
        <w:t xml:space="preserve"> </w:t>
      </w:r>
      <w:proofErr w:type="spellStart"/>
      <w:r w:rsidRPr="00916A3A">
        <w:rPr>
          <w:b w:val="0"/>
          <w:bCs w:val="0"/>
          <w:color w:val="auto"/>
        </w:rPr>
        <w:t>Results</w:t>
      </w:r>
      <w:proofErr w:type="spellEnd"/>
    </w:p>
    <w:p w14:paraId="32D2CE08" w14:textId="77777777" w:rsidR="00BA3E10" w:rsidRPr="00916A3A" w:rsidRDefault="00000000">
      <w:pPr>
        <w:pStyle w:val="Heading2"/>
        <w:spacing w:after="120"/>
        <w:rPr>
          <w:b w:val="0"/>
          <w:bCs w:val="0"/>
          <w:color w:val="auto"/>
        </w:rPr>
      </w:pPr>
      <w:r w:rsidRPr="00916A3A">
        <w:rPr>
          <w:b w:val="0"/>
          <w:bCs w:val="0"/>
          <w:color w:val="auto"/>
        </w:rPr>
        <w:t>A.  Regime Distribution</w:t>
      </w:r>
    </w:p>
    <w:p w14:paraId="5C36D375" w14:textId="7720559A" w:rsidR="00BA3E10" w:rsidRPr="00916A3A" w:rsidRDefault="00000000">
      <w:pPr>
        <w:spacing w:before="60" w:after="100"/>
        <w:jc w:val="both"/>
        <w:rPr>
          <w:lang w:val="en-IN"/>
        </w:rPr>
      </w:pPr>
      <w:r w:rsidRPr="00916A3A">
        <w:rPr>
          <w:lang w:val="en-IN"/>
        </w:rPr>
        <w:t xml:space="preserve">Over the 1,500-day simulation window, the Markov chain generated 944 days (62.9%) in the Efficient Bull regime, 318 days (21.2%) in the Trending Momentum regime, and 238 days (15.9%) in the </w:t>
      </w:r>
      <w:proofErr w:type="spellStart"/>
      <w:r w:rsidRPr="00916A3A">
        <w:rPr>
          <w:lang w:val="en-IN"/>
        </w:rPr>
        <w:t>Behavioral</w:t>
      </w:r>
      <w:proofErr w:type="spellEnd"/>
      <w:r w:rsidRPr="00916A3A">
        <w:rPr>
          <w:lang w:val="en-IN"/>
        </w:rPr>
        <w:t xml:space="preserve"> Crash regime. This distribution reflects the empirical base rate of </w:t>
      </w:r>
      <w:proofErr w:type="spellStart"/>
      <w:r w:rsidRPr="00916A3A">
        <w:rPr>
          <w:lang w:val="en-IN"/>
        </w:rPr>
        <w:t>behavioral</w:t>
      </w:r>
      <w:proofErr w:type="spellEnd"/>
      <w:r w:rsidRPr="00916A3A">
        <w:rPr>
          <w:lang w:val="en-IN"/>
        </w:rPr>
        <w:t xml:space="preserve"> regimes in developed equity markets: </w:t>
      </w:r>
      <w:proofErr w:type="gramStart"/>
      <w:r w:rsidRPr="00916A3A">
        <w:rPr>
          <w:lang w:val="en-IN"/>
        </w:rPr>
        <w:lastRenderedPageBreak/>
        <w:t>the majority of</w:t>
      </w:r>
      <w:proofErr w:type="gramEnd"/>
      <w:r w:rsidRPr="00916A3A">
        <w:rPr>
          <w:lang w:val="en-IN"/>
        </w:rPr>
        <w:t xml:space="preserve"> trading days are not characterized by elevated </w:t>
      </w:r>
      <w:r w:rsidR="00967075" w:rsidRPr="00916A3A">
        <w:rPr>
          <w:lang w:val="en-IN"/>
        </w:rPr>
        <w:t>behavioural</w:t>
      </w:r>
      <w:r w:rsidRPr="00916A3A">
        <w:rPr>
          <w:lang w:val="en-IN"/>
        </w:rPr>
        <w:t xml:space="preserve"> activity, and the framework should be expected to sit in cash for a substantial fraction of time.</w:t>
      </w:r>
    </w:p>
    <w:p w14:paraId="3E5B2571" w14:textId="77777777" w:rsidR="00BA3E10" w:rsidRPr="00916A3A" w:rsidRDefault="00000000">
      <w:pPr>
        <w:pStyle w:val="Heading2"/>
        <w:spacing w:after="120"/>
        <w:rPr>
          <w:b w:val="0"/>
          <w:bCs w:val="0"/>
          <w:color w:val="auto"/>
          <w:lang w:val="en-IN"/>
        </w:rPr>
      </w:pPr>
      <w:r w:rsidRPr="00916A3A">
        <w:rPr>
          <w:b w:val="0"/>
          <w:bCs w:val="0"/>
          <w:color w:val="auto"/>
          <w:lang w:val="en-IN"/>
        </w:rPr>
        <w:t>B.  Real-Time Efficiency Score Validation</w:t>
      </w:r>
    </w:p>
    <w:p w14:paraId="49B83625" w14:textId="77777777" w:rsidR="00BA3E10" w:rsidRPr="00916A3A" w:rsidRDefault="00000000">
      <w:pPr>
        <w:spacing w:before="60" w:after="100"/>
        <w:jc w:val="both"/>
        <w:rPr>
          <w:lang w:val="en-IN"/>
        </w:rPr>
      </w:pPr>
      <w:r w:rsidRPr="00916A3A">
        <w:rPr>
          <w:lang w:val="en-IN"/>
        </w:rPr>
        <w:t>Table 1 reports the classification performance of the RES against the ground-truth regime labels. This is the primary validation result of the paper.</w:t>
      </w:r>
    </w:p>
    <w:p w14:paraId="3B01F7F8" w14:textId="77777777" w:rsidR="00BA3E10" w:rsidRPr="00916A3A" w:rsidRDefault="00000000">
      <w:pPr>
        <w:spacing w:before="60"/>
        <w:jc w:val="both"/>
        <w:rPr>
          <w:lang w:val="en-IN"/>
        </w:rPr>
      </w:pPr>
      <w:r w:rsidRPr="00916A3A">
        <w:rPr>
          <w:lang w:val="en-IN"/>
        </w:rPr>
        <w:t xml:space="preserve"> </w:t>
      </w:r>
    </w:p>
    <w:p w14:paraId="5592A65B" w14:textId="77777777" w:rsidR="00BA3E10" w:rsidRPr="00916A3A" w:rsidRDefault="00000000">
      <w:pPr>
        <w:spacing w:before="40" w:after="40"/>
        <w:jc w:val="center"/>
        <w:rPr>
          <w:lang w:val="en-IN"/>
        </w:rPr>
      </w:pPr>
      <w:r w:rsidRPr="00916A3A">
        <w:rPr>
          <w:lang w:val="en-IN"/>
        </w:rPr>
        <w:t>Table 1: RES Regime Classification Performance (Walk-Forward, Out-of-Sample)</w:t>
      </w:r>
    </w:p>
    <w:tbl>
      <w:tblPr>
        <w:tblW w:w="6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800"/>
        <w:gridCol w:w="1300"/>
        <w:gridCol w:w="1660"/>
      </w:tblGrid>
      <w:tr w:rsidR="00916A3A" w:rsidRPr="00916A3A" w14:paraId="7B20ECD8" w14:textId="77777777">
        <w:tblPrEx>
          <w:tblCellMar>
            <w:top w:w="0" w:type="dxa"/>
            <w:bottom w:w="0" w:type="dxa"/>
          </w:tblCellMar>
        </w:tblPrEx>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604D2E9" w14:textId="77777777" w:rsidR="00BA3E10" w:rsidRPr="00916A3A" w:rsidRDefault="00000000">
            <w:pPr>
              <w:jc w:val="center"/>
            </w:pPr>
            <w:proofErr w:type="spellStart"/>
            <w:r w:rsidRPr="00916A3A">
              <w:rPr>
                <w:sz w:val="19"/>
                <w:szCs w:val="19"/>
              </w:rPr>
              <w:t>Metric</w:t>
            </w:r>
            <w:proofErr w:type="spellEnd"/>
          </w:p>
        </w:tc>
        <w:tc>
          <w:tcPr>
            <w:tcW w:w="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21C3D64" w14:textId="77777777" w:rsidR="00BA3E10" w:rsidRPr="00916A3A" w:rsidRDefault="00000000">
            <w:pPr>
              <w:jc w:val="center"/>
            </w:pPr>
            <w:proofErr w:type="spellStart"/>
            <w:r w:rsidRPr="00916A3A">
              <w:rPr>
                <w:sz w:val="19"/>
                <w:szCs w:val="19"/>
              </w:rPr>
              <w:t>Result</w:t>
            </w:r>
            <w:proofErr w:type="spellEnd"/>
          </w:p>
        </w:tc>
        <w:tc>
          <w:tcPr>
            <w:tcW w:w="13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06BEBD7" w14:textId="77777777" w:rsidR="00BA3E10" w:rsidRPr="00916A3A" w:rsidRDefault="00000000">
            <w:pPr>
              <w:jc w:val="center"/>
            </w:pPr>
            <w:proofErr w:type="spellStart"/>
            <w:r w:rsidRPr="00916A3A">
              <w:rPr>
                <w:sz w:val="19"/>
                <w:szCs w:val="19"/>
              </w:rPr>
              <w:t>Null</w:t>
            </w:r>
            <w:proofErr w:type="spellEnd"/>
            <w:r w:rsidRPr="00916A3A">
              <w:rPr>
                <w:sz w:val="19"/>
                <w:szCs w:val="19"/>
              </w:rPr>
              <w:t xml:space="preserve"> Benchmark</w:t>
            </w:r>
          </w:p>
        </w:tc>
        <w:tc>
          <w:tcPr>
            <w:tcW w:w="16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74347A9" w14:textId="77777777" w:rsidR="00BA3E10" w:rsidRPr="00916A3A" w:rsidRDefault="00000000">
            <w:pPr>
              <w:jc w:val="center"/>
            </w:pPr>
            <w:proofErr w:type="spellStart"/>
            <w:r w:rsidRPr="00916A3A">
              <w:rPr>
                <w:sz w:val="19"/>
                <w:szCs w:val="19"/>
              </w:rPr>
              <w:t>Assessment</w:t>
            </w:r>
            <w:proofErr w:type="spellEnd"/>
          </w:p>
        </w:tc>
      </w:tr>
      <w:tr w:rsidR="00916A3A" w:rsidRPr="00916A3A" w14:paraId="02AB2270"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2B0697" w14:textId="77777777" w:rsidR="00BA3E10" w:rsidRPr="00916A3A" w:rsidRDefault="00000000">
            <w:pPr>
              <w:rPr>
                <w:lang w:val="en-IN"/>
              </w:rPr>
            </w:pPr>
            <w:r w:rsidRPr="00916A3A">
              <w:rPr>
                <w:sz w:val="19"/>
                <w:szCs w:val="19"/>
                <w:lang w:val="en-IN"/>
              </w:rPr>
              <w:t>Classification Accuracy (Efficient vs. Inefficient)</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2A8ACE4" w14:textId="77777777" w:rsidR="00BA3E10" w:rsidRPr="00916A3A" w:rsidRDefault="00000000">
            <w:pPr>
              <w:jc w:val="center"/>
            </w:pPr>
            <w:r w:rsidRPr="00916A3A">
              <w:rPr>
                <w:sz w:val="19"/>
                <w:szCs w:val="19"/>
              </w:rPr>
              <w:t>67.7%</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BFD7F18" w14:textId="77777777" w:rsidR="00BA3E10" w:rsidRPr="00916A3A" w:rsidRDefault="00000000">
            <w:r w:rsidRPr="00916A3A">
              <w:rPr>
                <w:sz w:val="19"/>
                <w:szCs w:val="19"/>
              </w:rPr>
              <w:t>50.0% (</w:t>
            </w:r>
            <w:proofErr w:type="spellStart"/>
            <w:r w:rsidRPr="00916A3A">
              <w:rPr>
                <w:sz w:val="19"/>
                <w:szCs w:val="19"/>
              </w:rPr>
              <w:t>random</w:t>
            </w:r>
            <w:proofErr w:type="spellEnd"/>
            <w:r w:rsidRPr="00916A3A">
              <w:rPr>
                <w:sz w:val="19"/>
                <w:szCs w:val="19"/>
              </w:rPr>
              <w:t>)</w:t>
            </w:r>
          </w:p>
        </w:tc>
        <w:tc>
          <w:tcPr>
            <w:tcW w:w="1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019483" w14:textId="77777777" w:rsidR="00BA3E10" w:rsidRPr="00916A3A" w:rsidRDefault="00000000">
            <w:r w:rsidRPr="00916A3A">
              <w:rPr>
                <w:sz w:val="19"/>
                <w:szCs w:val="19"/>
              </w:rPr>
              <w:t xml:space="preserve">17.7pp </w:t>
            </w:r>
            <w:proofErr w:type="spellStart"/>
            <w:r w:rsidRPr="00916A3A">
              <w:rPr>
                <w:sz w:val="19"/>
                <w:szCs w:val="19"/>
              </w:rPr>
              <w:t>above</w:t>
            </w:r>
            <w:proofErr w:type="spellEnd"/>
            <w:r w:rsidRPr="00916A3A">
              <w:rPr>
                <w:sz w:val="19"/>
                <w:szCs w:val="19"/>
              </w:rPr>
              <w:t xml:space="preserve"> chance; </w:t>
            </w:r>
            <w:proofErr w:type="spellStart"/>
            <w:r w:rsidRPr="00916A3A">
              <w:rPr>
                <w:sz w:val="19"/>
                <w:szCs w:val="19"/>
              </w:rPr>
              <w:t>meaningful</w:t>
            </w:r>
            <w:proofErr w:type="spellEnd"/>
          </w:p>
        </w:tc>
      </w:tr>
      <w:tr w:rsidR="00916A3A" w:rsidRPr="00916A3A" w14:paraId="5D5EB75F"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7A54C2AE" w14:textId="77777777" w:rsidR="00BA3E10" w:rsidRPr="00916A3A" w:rsidRDefault="00000000">
            <w:r w:rsidRPr="00916A3A">
              <w:rPr>
                <w:sz w:val="19"/>
                <w:szCs w:val="19"/>
              </w:rPr>
              <w:t xml:space="preserve">AUC (ROC </w:t>
            </w:r>
            <w:proofErr w:type="spellStart"/>
            <w:r w:rsidRPr="00916A3A">
              <w:rPr>
                <w:sz w:val="19"/>
                <w:szCs w:val="19"/>
              </w:rPr>
              <w:t>curve</w:t>
            </w:r>
            <w:proofErr w:type="spellEnd"/>
            <w:r w:rsidRPr="00916A3A">
              <w:rPr>
                <w:sz w:val="19"/>
                <w:szCs w:val="19"/>
              </w:rPr>
              <w:t>)</w:t>
            </w:r>
          </w:p>
        </w:tc>
        <w:tc>
          <w:tcPr>
            <w:tcW w:w="8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20BD7C8F" w14:textId="77777777" w:rsidR="00BA3E10" w:rsidRPr="00916A3A" w:rsidRDefault="00000000">
            <w:pPr>
              <w:jc w:val="center"/>
            </w:pPr>
            <w:r w:rsidRPr="00916A3A">
              <w:rPr>
                <w:sz w:val="19"/>
                <w:szCs w:val="19"/>
              </w:rPr>
              <w:t>0.664</w:t>
            </w:r>
          </w:p>
        </w:tc>
        <w:tc>
          <w:tcPr>
            <w:tcW w:w="13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2060415C" w14:textId="77777777" w:rsidR="00BA3E10" w:rsidRPr="00916A3A" w:rsidRDefault="00000000">
            <w:r w:rsidRPr="00916A3A">
              <w:rPr>
                <w:sz w:val="19"/>
                <w:szCs w:val="19"/>
              </w:rPr>
              <w:t>0.500 (</w:t>
            </w:r>
            <w:proofErr w:type="spellStart"/>
            <w:r w:rsidRPr="00916A3A">
              <w:rPr>
                <w:sz w:val="19"/>
                <w:szCs w:val="19"/>
              </w:rPr>
              <w:t>random</w:t>
            </w:r>
            <w:proofErr w:type="spellEnd"/>
            <w:r w:rsidRPr="00916A3A">
              <w:rPr>
                <w:sz w:val="19"/>
                <w:szCs w:val="19"/>
              </w:rPr>
              <w:t>)</w:t>
            </w:r>
          </w:p>
        </w:tc>
        <w:tc>
          <w:tcPr>
            <w:tcW w:w="166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27B81DDF" w14:textId="77777777" w:rsidR="00BA3E10" w:rsidRPr="00916A3A" w:rsidRDefault="00000000">
            <w:r w:rsidRPr="00916A3A">
              <w:rPr>
                <w:sz w:val="19"/>
                <w:szCs w:val="19"/>
              </w:rPr>
              <w:t xml:space="preserve">Moderate </w:t>
            </w:r>
            <w:proofErr w:type="spellStart"/>
            <w:r w:rsidRPr="00916A3A">
              <w:rPr>
                <w:sz w:val="19"/>
                <w:szCs w:val="19"/>
              </w:rPr>
              <w:t>discriminability</w:t>
            </w:r>
            <w:proofErr w:type="spellEnd"/>
          </w:p>
        </w:tc>
      </w:tr>
      <w:tr w:rsidR="00916A3A" w:rsidRPr="00916A3A" w14:paraId="59A237E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AD9CAB" w14:textId="77777777" w:rsidR="00BA3E10" w:rsidRPr="00916A3A" w:rsidRDefault="00000000">
            <w:r w:rsidRPr="00916A3A">
              <w:rPr>
                <w:sz w:val="19"/>
                <w:szCs w:val="19"/>
              </w:rPr>
              <w:t>Precision (</w:t>
            </w:r>
            <w:proofErr w:type="spellStart"/>
            <w:r w:rsidRPr="00916A3A">
              <w:rPr>
                <w:sz w:val="19"/>
                <w:szCs w:val="19"/>
              </w:rPr>
              <w:t>Inefficiency</w:t>
            </w:r>
            <w:proofErr w:type="spellEnd"/>
            <w:r w:rsidRPr="00916A3A">
              <w:rPr>
                <w:sz w:val="19"/>
                <w:szCs w:val="19"/>
              </w:rPr>
              <w:t xml:space="preserve"> </w:t>
            </w:r>
            <w:proofErr w:type="spellStart"/>
            <w:r w:rsidRPr="00916A3A">
              <w:rPr>
                <w:sz w:val="19"/>
                <w:szCs w:val="19"/>
              </w:rPr>
              <w:t>detection</w:t>
            </w:r>
            <w:proofErr w:type="spellEnd"/>
            <w:r w:rsidRPr="00916A3A">
              <w:rPr>
                <w:sz w:val="19"/>
                <w:szCs w:val="19"/>
              </w:rPr>
              <w:t>)</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06007D7" w14:textId="77777777" w:rsidR="00BA3E10" w:rsidRPr="00916A3A" w:rsidRDefault="00000000">
            <w:pPr>
              <w:jc w:val="center"/>
            </w:pPr>
            <w:r w:rsidRPr="00916A3A">
              <w:rPr>
                <w:sz w:val="19"/>
                <w:szCs w:val="19"/>
              </w:rPr>
              <w:t>64.8%</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199407" w14:textId="77777777" w:rsidR="00BA3E10" w:rsidRPr="00916A3A" w:rsidRDefault="00000000">
            <w:r w:rsidRPr="00916A3A">
              <w:rPr>
                <w:sz w:val="19"/>
                <w:szCs w:val="19"/>
              </w:rPr>
              <w:t>37.1% (base rate)</w:t>
            </w:r>
          </w:p>
        </w:tc>
        <w:tc>
          <w:tcPr>
            <w:tcW w:w="1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350B0FA" w14:textId="77777777" w:rsidR="00BA3E10" w:rsidRPr="00916A3A" w:rsidRDefault="00000000">
            <w:r w:rsidRPr="00916A3A">
              <w:rPr>
                <w:sz w:val="19"/>
                <w:szCs w:val="19"/>
              </w:rPr>
              <w:t>74.7% lift over base rate</w:t>
            </w:r>
          </w:p>
        </w:tc>
      </w:tr>
      <w:tr w:rsidR="00916A3A" w:rsidRPr="00916A3A" w14:paraId="452F596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3F471433" w14:textId="77777777" w:rsidR="00BA3E10" w:rsidRPr="00916A3A" w:rsidRDefault="00000000">
            <w:proofErr w:type="spellStart"/>
            <w:r w:rsidRPr="00916A3A">
              <w:rPr>
                <w:sz w:val="19"/>
                <w:szCs w:val="19"/>
              </w:rPr>
              <w:t>Recall</w:t>
            </w:r>
            <w:proofErr w:type="spellEnd"/>
            <w:r w:rsidRPr="00916A3A">
              <w:rPr>
                <w:sz w:val="19"/>
                <w:szCs w:val="19"/>
              </w:rPr>
              <w:t xml:space="preserve"> (True positive rate)</w:t>
            </w:r>
          </w:p>
        </w:tc>
        <w:tc>
          <w:tcPr>
            <w:tcW w:w="8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24DEB15C" w14:textId="77777777" w:rsidR="00BA3E10" w:rsidRPr="00916A3A" w:rsidRDefault="00000000">
            <w:pPr>
              <w:jc w:val="center"/>
            </w:pPr>
            <w:r w:rsidRPr="00916A3A">
              <w:rPr>
                <w:sz w:val="19"/>
                <w:szCs w:val="19"/>
              </w:rPr>
              <w:t>56.6%</w:t>
            </w:r>
          </w:p>
        </w:tc>
        <w:tc>
          <w:tcPr>
            <w:tcW w:w="13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0E46DF2E" w14:textId="77777777" w:rsidR="00BA3E10" w:rsidRPr="00916A3A" w:rsidRDefault="00000000">
            <w:pPr>
              <w:jc w:val="center"/>
            </w:pPr>
            <w:r w:rsidRPr="00916A3A">
              <w:rPr>
                <w:sz w:val="19"/>
                <w:szCs w:val="19"/>
              </w:rPr>
              <w:t>50.0%</w:t>
            </w:r>
          </w:p>
        </w:tc>
        <w:tc>
          <w:tcPr>
            <w:tcW w:w="166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4FECA97F" w14:textId="77777777" w:rsidR="00BA3E10" w:rsidRPr="00916A3A" w:rsidRDefault="00000000">
            <w:pPr>
              <w:rPr>
                <w:lang w:val="en-IN"/>
              </w:rPr>
            </w:pPr>
            <w:r w:rsidRPr="00916A3A">
              <w:rPr>
                <w:sz w:val="19"/>
                <w:szCs w:val="19"/>
                <w:lang w:val="en-IN"/>
              </w:rPr>
              <w:t>Above-chance detection of inefficient days</w:t>
            </w:r>
          </w:p>
        </w:tc>
      </w:tr>
      <w:tr w:rsidR="00916A3A" w:rsidRPr="00916A3A" w14:paraId="6C708D6F"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85D6AE" w14:textId="77777777" w:rsidR="00BA3E10" w:rsidRPr="00916A3A" w:rsidRDefault="00000000">
            <w:pPr>
              <w:rPr>
                <w:lang w:val="en-IN"/>
              </w:rPr>
            </w:pPr>
            <w:r w:rsidRPr="00916A3A">
              <w:rPr>
                <w:sz w:val="19"/>
                <w:szCs w:val="19"/>
                <w:lang w:val="en-IN"/>
              </w:rPr>
              <w:t>Efficiency Score vs. True Regime Correlation</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D899A44" w14:textId="77777777" w:rsidR="00BA3E10" w:rsidRPr="00916A3A" w:rsidRDefault="00000000">
            <w:pPr>
              <w:jc w:val="center"/>
            </w:pPr>
            <w:r w:rsidRPr="00916A3A">
              <w:rPr>
                <w:sz w:val="19"/>
                <w:szCs w:val="19"/>
              </w:rPr>
              <w:t>0.354</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2F0005E" w14:textId="77777777" w:rsidR="00BA3E10" w:rsidRPr="00916A3A" w:rsidRDefault="00000000">
            <w:pPr>
              <w:jc w:val="center"/>
            </w:pPr>
            <w:r w:rsidRPr="00916A3A">
              <w:rPr>
                <w:sz w:val="19"/>
                <w:szCs w:val="19"/>
              </w:rPr>
              <w:t>0.000</w:t>
            </w:r>
          </w:p>
        </w:tc>
        <w:tc>
          <w:tcPr>
            <w:tcW w:w="1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C4ACB92" w14:textId="77777777" w:rsidR="00BA3E10" w:rsidRPr="00916A3A" w:rsidRDefault="00000000">
            <w:proofErr w:type="spellStart"/>
            <w:r w:rsidRPr="00916A3A">
              <w:rPr>
                <w:sz w:val="19"/>
                <w:szCs w:val="19"/>
              </w:rPr>
              <w:t>Statistically</w:t>
            </w:r>
            <w:proofErr w:type="spellEnd"/>
            <w:r w:rsidRPr="00916A3A">
              <w:rPr>
                <w:sz w:val="19"/>
                <w:szCs w:val="19"/>
              </w:rPr>
              <w:t xml:space="preserve"> </w:t>
            </w:r>
            <w:proofErr w:type="spellStart"/>
            <w:r w:rsidRPr="00916A3A">
              <w:rPr>
                <w:sz w:val="19"/>
                <w:szCs w:val="19"/>
              </w:rPr>
              <w:t>significant</w:t>
            </w:r>
            <w:proofErr w:type="spellEnd"/>
            <w:r w:rsidRPr="00916A3A">
              <w:rPr>
                <w:sz w:val="19"/>
                <w:szCs w:val="19"/>
              </w:rPr>
              <w:t xml:space="preserve"> (p &lt; 0.001)</w:t>
            </w:r>
          </w:p>
        </w:tc>
      </w:tr>
      <w:tr w:rsidR="00916A3A" w:rsidRPr="00916A3A" w14:paraId="1CA923A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34EED3A9" w14:textId="77777777" w:rsidR="00BA3E10" w:rsidRPr="00916A3A" w:rsidRDefault="00000000">
            <w:pPr>
              <w:rPr>
                <w:lang w:val="en-IN"/>
              </w:rPr>
            </w:pPr>
            <w:r w:rsidRPr="00916A3A">
              <w:rPr>
                <w:sz w:val="19"/>
                <w:szCs w:val="19"/>
                <w:lang w:val="en-IN"/>
              </w:rPr>
              <w:t>Hurst Exponent (mean across all days)</w:t>
            </w:r>
          </w:p>
        </w:tc>
        <w:tc>
          <w:tcPr>
            <w:tcW w:w="8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493AC972" w14:textId="77777777" w:rsidR="00BA3E10" w:rsidRPr="00916A3A" w:rsidRDefault="00000000">
            <w:pPr>
              <w:jc w:val="center"/>
            </w:pPr>
            <w:r w:rsidRPr="00916A3A">
              <w:rPr>
                <w:sz w:val="19"/>
                <w:szCs w:val="19"/>
              </w:rPr>
              <w:t>0.49</w:t>
            </w:r>
          </w:p>
        </w:tc>
        <w:tc>
          <w:tcPr>
            <w:tcW w:w="13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6F4EE617" w14:textId="77777777" w:rsidR="00BA3E10" w:rsidRPr="00916A3A" w:rsidRDefault="00000000">
            <w:r w:rsidRPr="00916A3A">
              <w:rPr>
                <w:sz w:val="19"/>
                <w:szCs w:val="19"/>
              </w:rPr>
              <w:t>0.500 (efficient)</w:t>
            </w:r>
          </w:p>
        </w:tc>
        <w:tc>
          <w:tcPr>
            <w:tcW w:w="166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40DDEBBA" w14:textId="77777777" w:rsidR="00BA3E10" w:rsidRPr="00916A3A" w:rsidRDefault="00000000">
            <w:pPr>
              <w:rPr>
                <w:lang w:val="en-IN"/>
              </w:rPr>
            </w:pPr>
            <w:r w:rsidRPr="00916A3A">
              <w:rPr>
                <w:sz w:val="19"/>
                <w:szCs w:val="19"/>
                <w:lang w:val="en-IN"/>
              </w:rPr>
              <w:t>Near-efficient baseline; signal in tails</w:t>
            </w:r>
          </w:p>
        </w:tc>
      </w:tr>
      <w:tr w:rsidR="00916A3A" w:rsidRPr="00916A3A" w14:paraId="401DDE41"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FC9726B" w14:textId="77777777" w:rsidR="00BA3E10" w:rsidRPr="00916A3A" w:rsidRDefault="00000000">
            <w:pPr>
              <w:rPr>
                <w:lang w:val="en-IN"/>
              </w:rPr>
            </w:pPr>
            <w:r w:rsidRPr="00916A3A">
              <w:rPr>
                <w:sz w:val="19"/>
                <w:szCs w:val="19"/>
                <w:lang w:val="en-IN"/>
              </w:rPr>
              <w:t>Variance Ratio at lag 5 (inefficient regime only)</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E3747EB" w14:textId="77777777" w:rsidR="00BA3E10" w:rsidRPr="00916A3A" w:rsidRDefault="00000000">
            <w:pPr>
              <w:jc w:val="center"/>
            </w:pPr>
            <w:r w:rsidRPr="00916A3A">
              <w:rPr>
                <w:sz w:val="19"/>
                <w:szCs w:val="19"/>
              </w:rPr>
              <w:t>0.308</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9CEBC10" w14:textId="77777777" w:rsidR="00BA3E10" w:rsidRPr="00916A3A" w:rsidRDefault="00000000">
            <w:r w:rsidRPr="00916A3A">
              <w:rPr>
                <w:sz w:val="19"/>
                <w:szCs w:val="19"/>
              </w:rPr>
              <w:t>1.000 (RW)</w:t>
            </w:r>
          </w:p>
        </w:tc>
        <w:tc>
          <w:tcPr>
            <w:tcW w:w="16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B11ACC6" w14:textId="77777777" w:rsidR="00BA3E10" w:rsidRPr="00916A3A" w:rsidRDefault="00000000">
            <w:proofErr w:type="spellStart"/>
            <w:r w:rsidRPr="00916A3A">
              <w:rPr>
                <w:sz w:val="19"/>
                <w:szCs w:val="19"/>
              </w:rPr>
              <w:t>Significant</w:t>
            </w:r>
            <w:proofErr w:type="spellEnd"/>
            <w:r w:rsidRPr="00916A3A">
              <w:rPr>
                <w:sz w:val="19"/>
                <w:szCs w:val="19"/>
              </w:rPr>
              <w:t xml:space="preserve"> </w:t>
            </w:r>
            <w:proofErr w:type="spellStart"/>
            <w:r w:rsidRPr="00916A3A">
              <w:rPr>
                <w:sz w:val="19"/>
                <w:szCs w:val="19"/>
              </w:rPr>
              <w:t>autocorrelation</w:t>
            </w:r>
            <w:proofErr w:type="spellEnd"/>
            <w:r w:rsidRPr="00916A3A">
              <w:rPr>
                <w:sz w:val="19"/>
                <w:szCs w:val="19"/>
              </w:rPr>
              <w:t xml:space="preserve"> (p &lt; 0.001)</w:t>
            </w:r>
          </w:p>
        </w:tc>
      </w:tr>
    </w:tbl>
    <w:p w14:paraId="54E4318A" w14:textId="77777777" w:rsidR="00BA3E10" w:rsidRPr="00916A3A" w:rsidRDefault="00000000">
      <w:pPr>
        <w:spacing w:before="80"/>
        <w:jc w:val="both"/>
      </w:pPr>
      <w:r w:rsidRPr="00916A3A">
        <w:t xml:space="preserve"> </w:t>
      </w:r>
    </w:p>
    <w:p w14:paraId="514D5160" w14:textId="77777777" w:rsidR="00BA3E10" w:rsidRPr="00916A3A" w:rsidRDefault="00000000">
      <w:pPr>
        <w:spacing w:before="60" w:after="100"/>
        <w:jc w:val="both"/>
        <w:rPr>
          <w:lang w:val="en-IN"/>
        </w:rPr>
      </w:pPr>
      <w:r w:rsidRPr="00916A3A">
        <w:rPr>
          <w:lang w:val="en-IN"/>
        </w:rPr>
        <w:t xml:space="preserve">The 67.7% classification accuracy and 0.664 AUC are statistically significant but modest. We interpret this as the correct result: regime detection from daily market data is inherently </w:t>
      </w:r>
      <w:proofErr w:type="gramStart"/>
      <w:r w:rsidRPr="00916A3A">
        <w:rPr>
          <w:lang w:val="en-IN"/>
        </w:rPr>
        <w:t>difficult, and</w:t>
      </w:r>
      <w:proofErr w:type="gramEnd"/>
      <w:r w:rsidRPr="00916A3A">
        <w:rPr>
          <w:lang w:val="en-IN"/>
        </w:rPr>
        <w:t xml:space="preserve"> claiming accuracy substantially higher than this would likely indicate overfitting. The value of the RES is not in being a perfect regime detector — it is in being a </w:t>
      </w:r>
      <w:r w:rsidRPr="00916A3A">
        <w:rPr>
          <w:i/>
          <w:iCs/>
          <w:lang w:val="en-IN"/>
        </w:rPr>
        <w:t>better-than-random</w:t>
      </w:r>
      <w:r w:rsidRPr="00916A3A">
        <w:rPr>
          <w:lang w:val="en-IN"/>
        </w:rPr>
        <w:t xml:space="preserve"> filter that, when applied to a sufficiently strong underlying signal, improves the signal-to-noise ratio of the final trading decision.</w:t>
      </w:r>
    </w:p>
    <w:p w14:paraId="1E37AC57" w14:textId="77777777" w:rsidR="00BA3E10" w:rsidRPr="00916A3A" w:rsidRDefault="00000000">
      <w:pPr>
        <w:spacing w:before="80"/>
        <w:jc w:val="both"/>
        <w:rPr>
          <w:lang w:val="en-IN"/>
        </w:rPr>
      </w:pPr>
      <w:r w:rsidRPr="00916A3A">
        <w:rPr>
          <w:lang w:val="en-IN"/>
        </w:rPr>
        <w:t xml:space="preserve"> </w:t>
      </w:r>
    </w:p>
    <w:p w14:paraId="536BF017" w14:textId="626509B2" w:rsidR="00BA3E10" w:rsidRPr="00916A3A" w:rsidRDefault="00000000">
      <w:pPr>
        <w:pStyle w:val="Heading2"/>
        <w:spacing w:after="120"/>
        <w:rPr>
          <w:b w:val="0"/>
          <w:bCs w:val="0"/>
          <w:color w:val="auto"/>
          <w:lang w:val="en-IN"/>
        </w:rPr>
      </w:pPr>
      <w:r w:rsidRPr="00916A3A">
        <w:rPr>
          <w:b w:val="0"/>
          <w:bCs w:val="0"/>
          <w:color w:val="auto"/>
          <w:lang w:val="en-IN"/>
        </w:rPr>
        <w:t xml:space="preserve">C.  </w:t>
      </w:r>
      <w:r w:rsidR="00967075" w:rsidRPr="00916A3A">
        <w:rPr>
          <w:b w:val="0"/>
          <w:bCs w:val="0"/>
          <w:color w:val="auto"/>
          <w:lang w:val="en-IN"/>
        </w:rPr>
        <w:t>Behavioural</w:t>
      </w:r>
      <w:r w:rsidRPr="00916A3A">
        <w:rPr>
          <w:b w:val="0"/>
          <w:bCs w:val="0"/>
          <w:color w:val="auto"/>
          <w:lang w:val="en-IN"/>
        </w:rPr>
        <w:t xml:space="preserve"> Proxy Composite: Component Analysis</w:t>
      </w:r>
    </w:p>
    <w:p w14:paraId="6EE67D04" w14:textId="77777777" w:rsidR="00BA3E10" w:rsidRPr="00916A3A" w:rsidRDefault="00000000">
      <w:pPr>
        <w:spacing w:before="60" w:after="100"/>
        <w:jc w:val="both"/>
        <w:rPr>
          <w:lang w:val="en-IN"/>
        </w:rPr>
      </w:pPr>
      <w:r w:rsidRPr="00916A3A">
        <w:rPr>
          <w:lang w:val="en-IN"/>
        </w:rPr>
        <w:t>Table 2 reports the correlation of each BPC component with the true efficiency regime (1 = efficient, 0 = inefficient) and the time-averaged elastic-net weight in the composite. These correlations are computed out-of-sample over the walk-forward period.</w:t>
      </w:r>
    </w:p>
    <w:p w14:paraId="1B56FA6A" w14:textId="77777777" w:rsidR="00BA3E10" w:rsidRPr="00916A3A" w:rsidRDefault="00000000">
      <w:pPr>
        <w:spacing w:before="60"/>
        <w:jc w:val="both"/>
        <w:rPr>
          <w:lang w:val="en-IN"/>
        </w:rPr>
      </w:pPr>
      <w:r w:rsidRPr="00916A3A">
        <w:rPr>
          <w:lang w:val="en-IN"/>
        </w:rPr>
        <w:t xml:space="preserve"> </w:t>
      </w:r>
    </w:p>
    <w:p w14:paraId="72D18700" w14:textId="77777777" w:rsidR="00BA3E10" w:rsidRPr="00916A3A" w:rsidRDefault="00000000">
      <w:pPr>
        <w:spacing w:before="40" w:after="40"/>
        <w:jc w:val="center"/>
        <w:rPr>
          <w:lang w:val="en-IN"/>
        </w:rPr>
      </w:pPr>
      <w:r w:rsidRPr="00916A3A">
        <w:rPr>
          <w:lang w:val="en-IN"/>
        </w:rPr>
        <w:t>Table 2: BPC Component Statistics (Walk-Forward Out-of-Sample)</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600"/>
        <w:gridCol w:w="1600"/>
        <w:gridCol w:w="1700"/>
        <w:gridCol w:w="2300"/>
      </w:tblGrid>
      <w:tr w:rsidR="00916A3A" w:rsidRPr="00916A3A" w14:paraId="59D06A0B" w14:textId="77777777">
        <w:tblPrEx>
          <w:tblCellMar>
            <w:top w:w="0" w:type="dxa"/>
            <w:bottom w:w="0" w:type="dxa"/>
          </w:tblCellMar>
        </w:tblPrEx>
        <w:trPr>
          <w:tblHeader/>
        </w:trPr>
        <w:tc>
          <w:tcPr>
            <w:tcW w:w="11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B350AAD" w14:textId="77777777" w:rsidR="00BA3E10" w:rsidRPr="00916A3A" w:rsidRDefault="00000000">
            <w:pPr>
              <w:jc w:val="center"/>
            </w:pPr>
            <w:r w:rsidRPr="00916A3A">
              <w:rPr>
                <w:sz w:val="19"/>
                <w:szCs w:val="19"/>
              </w:rPr>
              <w:lastRenderedPageBreak/>
              <w:t>Proxy</w:t>
            </w:r>
          </w:p>
        </w:tc>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CE77C77" w14:textId="77777777" w:rsidR="00BA3E10" w:rsidRPr="00916A3A" w:rsidRDefault="00000000">
            <w:pPr>
              <w:jc w:val="center"/>
            </w:pPr>
            <w:proofErr w:type="spellStart"/>
            <w:r w:rsidRPr="00916A3A">
              <w:rPr>
                <w:sz w:val="19"/>
                <w:szCs w:val="19"/>
              </w:rPr>
              <w:t>Behavioral</w:t>
            </w:r>
            <w:proofErr w:type="spellEnd"/>
            <w:r w:rsidRPr="00916A3A">
              <w:rPr>
                <w:sz w:val="19"/>
                <w:szCs w:val="19"/>
              </w:rPr>
              <w:t xml:space="preserve"> </w:t>
            </w:r>
            <w:proofErr w:type="spellStart"/>
            <w:r w:rsidRPr="00916A3A">
              <w:rPr>
                <w:sz w:val="19"/>
                <w:szCs w:val="19"/>
              </w:rPr>
              <w:t>Construct</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79ED78C" w14:textId="77777777" w:rsidR="00BA3E10" w:rsidRPr="00916A3A" w:rsidRDefault="00000000">
            <w:pPr>
              <w:jc w:val="center"/>
            </w:pPr>
            <w:proofErr w:type="spellStart"/>
            <w:r w:rsidRPr="00916A3A">
              <w:rPr>
                <w:sz w:val="19"/>
                <w:szCs w:val="19"/>
              </w:rPr>
              <w:t>Corr</w:t>
            </w:r>
            <w:proofErr w:type="spellEnd"/>
            <w:r w:rsidRPr="00916A3A">
              <w:rPr>
                <w:sz w:val="19"/>
                <w:szCs w:val="19"/>
              </w:rPr>
              <w:t>. with True Regime</w:t>
            </w:r>
          </w:p>
        </w:tc>
        <w:tc>
          <w:tcPr>
            <w:tcW w:w="17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3BFC224" w14:textId="77777777" w:rsidR="00BA3E10" w:rsidRPr="00916A3A" w:rsidRDefault="00000000">
            <w:pPr>
              <w:jc w:val="center"/>
            </w:pPr>
            <w:r w:rsidRPr="00916A3A">
              <w:rPr>
                <w:sz w:val="19"/>
                <w:szCs w:val="19"/>
              </w:rPr>
              <w:t xml:space="preserve">Mean </w:t>
            </w:r>
            <w:proofErr w:type="spellStart"/>
            <w:r w:rsidRPr="00916A3A">
              <w:rPr>
                <w:sz w:val="19"/>
                <w:szCs w:val="19"/>
              </w:rPr>
              <w:t>Elastic</w:t>
            </w:r>
            <w:proofErr w:type="spellEnd"/>
            <w:r w:rsidRPr="00916A3A">
              <w:rPr>
                <w:sz w:val="19"/>
                <w:szCs w:val="19"/>
              </w:rPr>
              <w:t xml:space="preserve"> Net </w:t>
            </w:r>
            <w:proofErr w:type="spellStart"/>
            <w:r w:rsidRPr="00916A3A">
              <w:rPr>
                <w:sz w:val="19"/>
                <w:szCs w:val="19"/>
              </w:rPr>
              <w:t>Weight</w:t>
            </w:r>
            <w:proofErr w:type="spellEnd"/>
          </w:p>
        </w:tc>
        <w:tc>
          <w:tcPr>
            <w:tcW w:w="23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E87C655" w14:textId="77777777" w:rsidR="00BA3E10" w:rsidRPr="00916A3A" w:rsidRDefault="00000000">
            <w:pPr>
              <w:jc w:val="center"/>
            </w:pPr>
            <w:proofErr w:type="spellStart"/>
            <w:r w:rsidRPr="00916A3A">
              <w:rPr>
                <w:sz w:val="19"/>
                <w:szCs w:val="19"/>
              </w:rPr>
              <w:t>Significance</w:t>
            </w:r>
            <w:proofErr w:type="spellEnd"/>
            <w:r w:rsidRPr="00916A3A">
              <w:rPr>
                <w:sz w:val="19"/>
                <w:szCs w:val="19"/>
              </w:rPr>
              <w:t xml:space="preserve"> (BH-</w:t>
            </w:r>
            <w:proofErr w:type="spellStart"/>
            <w:r w:rsidRPr="00916A3A">
              <w:rPr>
                <w:sz w:val="19"/>
                <w:szCs w:val="19"/>
              </w:rPr>
              <w:t>corrected</w:t>
            </w:r>
            <w:proofErr w:type="spellEnd"/>
            <w:r w:rsidRPr="00916A3A">
              <w:rPr>
                <w:sz w:val="19"/>
                <w:szCs w:val="19"/>
              </w:rPr>
              <w:t>)</w:t>
            </w:r>
          </w:p>
        </w:tc>
      </w:tr>
      <w:tr w:rsidR="00916A3A" w:rsidRPr="00916A3A" w14:paraId="47C52719" w14:textId="77777777">
        <w:tblPrEx>
          <w:tblCellMar>
            <w:top w:w="0" w:type="dxa"/>
            <w:bottom w:w="0" w:type="dxa"/>
          </w:tblCellMar>
        </w:tblPrEx>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81068F" w14:textId="77777777" w:rsidR="00BA3E10" w:rsidRPr="00916A3A" w:rsidRDefault="00000000">
            <w:proofErr w:type="spellStart"/>
            <w:r w:rsidRPr="00916A3A">
              <w:rPr>
                <w:sz w:val="19"/>
                <w:szCs w:val="19"/>
              </w:rPr>
              <w:t>Z_herd</w:t>
            </w:r>
            <w:proofErr w:type="spellEnd"/>
            <w:r w:rsidRPr="00916A3A">
              <w:rPr>
                <w:sz w:val="19"/>
                <w:szCs w:val="19"/>
              </w:rPr>
              <w:t>(t)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FE55845" w14:textId="77777777" w:rsidR="00BA3E10" w:rsidRPr="00916A3A" w:rsidRDefault="00000000">
            <w:proofErr w:type="spellStart"/>
            <w:r w:rsidRPr="00916A3A">
              <w:rPr>
                <w:sz w:val="19"/>
                <w:szCs w:val="19"/>
              </w:rPr>
              <w:t>Herding</w:t>
            </w:r>
            <w:proofErr w:type="spellEnd"/>
            <w:r w:rsidRPr="00916A3A">
              <w:rPr>
                <w:sz w:val="19"/>
                <w:szCs w:val="19"/>
              </w:rPr>
              <w:t xml:space="preserve"> </w:t>
            </w:r>
            <w:proofErr w:type="spellStart"/>
            <w:r w:rsidRPr="00916A3A">
              <w:rPr>
                <w:sz w:val="19"/>
                <w:szCs w:val="19"/>
              </w:rPr>
              <w:t>intensity</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780B02" w14:textId="77777777" w:rsidR="00BA3E10" w:rsidRPr="00916A3A" w:rsidRDefault="00000000">
            <w:pPr>
              <w:jc w:val="center"/>
            </w:pPr>
            <w:r w:rsidRPr="00916A3A">
              <w:rPr>
                <w:sz w:val="19"/>
                <w:szCs w:val="19"/>
              </w:rPr>
              <w:t>-0.31</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44B318E" w14:textId="77777777" w:rsidR="00BA3E10" w:rsidRPr="00916A3A" w:rsidRDefault="00000000">
            <w:pPr>
              <w:jc w:val="center"/>
            </w:pPr>
            <w:r w:rsidRPr="00916A3A">
              <w:rPr>
                <w:sz w:val="19"/>
                <w:szCs w:val="19"/>
              </w:rPr>
              <w:t>0.28</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3B8E8BB" w14:textId="77777777" w:rsidR="00BA3E10" w:rsidRPr="00916A3A" w:rsidRDefault="00000000">
            <w:r w:rsidRPr="00916A3A">
              <w:rPr>
                <w:sz w:val="19"/>
                <w:szCs w:val="19"/>
              </w:rPr>
              <w:t>p &lt; 0.01 ***</w:t>
            </w:r>
          </w:p>
        </w:tc>
      </w:tr>
      <w:tr w:rsidR="00916A3A" w:rsidRPr="00916A3A" w14:paraId="7C880930" w14:textId="77777777">
        <w:tblPrEx>
          <w:tblCellMar>
            <w:top w:w="0" w:type="dxa"/>
            <w:bottom w:w="0" w:type="dxa"/>
          </w:tblCellMar>
        </w:tblPrEx>
        <w:tc>
          <w:tcPr>
            <w:tcW w:w="11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7179C9C3" w14:textId="77777777" w:rsidR="00BA3E10" w:rsidRPr="00916A3A" w:rsidRDefault="00000000">
            <w:r w:rsidRPr="00916A3A">
              <w:rPr>
                <w:sz w:val="19"/>
                <w:szCs w:val="19"/>
              </w:rPr>
              <w:t>Z_VR(t)</w:t>
            </w:r>
          </w:p>
        </w:tc>
        <w:tc>
          <w:tcPr>
            <w:tcW w:w="16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683E3C51" w14:textId="77777777" w:rsidR="00BA3E10" w:rsidRPr="00916A3A" w:rsidRDefault="00000000">
            <w:r w:rsidRPr="00916A3A">
              <w:rPr>
                <w:sz w:val="19"/>
                <w:szCs w:val="19"/>
              </w:rPr>
              <w:t xml:space="preserve">Return </w:t>
            </w:r>
            <w:proofErr w:type="spellStart"/>
            <w:r w:rsidRPr="00916A3A">
              <w:rPr>
                <w:sz w:val="19"/>
                <w:szCs w:val="19"/>
              </w:rPr>
              <w:t>autocorrelation</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369CE0A5" w14:textId="77777777" w:rsidR="00BA3E10" w:rsidRPr="00916A3A" w:rsidRDefault="00000000">
            <w:pPr>
              <w:jc w:val="center"/>
            </w:pPr>
            <w:r w:rsidRPr="00916A3A">
              <w:rPr>
                <w:sz w:val="19"/>
                <w:szCs w:val="19"/>
              </w:rPr>
              <w:t>-0.29</w:t>
            </w:r>
          </w:p>
        </w:tc>
        <w:tc>
          <w:tcPr>
            <w:tcW w:w="17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3B62DF07" w14:textId="77777777" w:rsidR="00BA3E10" w:rsidRPr="00916A3A" w:rsidRDefault="00000000">
            <w:pPr>
              <w:jc w:val="center"/>
            </w:pPr>
            <w:r w:rsidRPr="00916A3A">
              <w:rPr>
                <w:sz w:val="19"/>
                <w:szCs w:val="19"/>
              </w:rPr>
              <w:t>0.24</w:t>
            </w:r>
          </w:p>
        </w:tc>
        <w:tc>
          <w:tcPr>
            <w:tcW w:w="23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5B12D526" w14:textId="77777777" w:rsidR="00BA3E10" w:rsidRPr="00916A3A" w:rsidRDefault="00000000">
            <w:r w:rsidRPr="00916A3A">
              <w:rPr>
                <w:sz w:val="19"/>
                <w:szCs w:val="19"/>
              </w:rPr>
              <w:t>p &lt; 0.01 ***</w:t>
            </w:r>
          </w:p>
        </w:tc>
      </w:tr>
      <w:tr w:rsidR="00916A3A" w:rsidRPr="00916A3A" w14:paraId="679B0693" w14:textId="77777777">
        <w:tblPrEx>
          <w:tblCellMar>
            <w:top w:w="0" w:type="dxa"/>
            <w:bottom w:w="0" w:type="dxa"/>
          </w:tblCellMar>
        </w:tblPrEx>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D57658" w14:textId="77777777" w:rsidR="00BA3E10" w:rsidRPr="00916A3A" w:rsidRDefault="00000000">
            <w:proofErr w:type="spellStart"/>
            <w:r w:rsidRPr="00916A3A">
              <w:rPr>
                <w:sz w:val="19"/>
                <w:szCs w:val="19"/>
              </w:rPr>
              <w:t>Z_asym</w:t>
            </w:r>
            <w:proofErr w:type="spellEnd"/>
            <w:r w:rsidRPr="00916A3A">
              <w:rPr>
                <w:sz w:val="19"/>
                <w:szCs w:val="19"/>
              </w:rPr>
              <w:t>(t)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D29C3D7" w14:textId="77777777" w:rsidR="00BA3E10" w:rsidRPr="00916A3A" w:rsidRDefault="00000000">
            <w:proofErr w:type="spellStart"/>
            <w:r w:rsidRPr="00916A3A">
              <w:rPr>
                <w:sz w:val="19"/>
                <w:szCs w:val="19"/>
              </w:rPr>
              <w:t>Loss</w:t>
            </w:r>
            <w:proofErr w:type="spellEnd"/>
            <w:r w:rsidRPr="00916A3A">
              <w:rPr>
                <w:sz w:val="19"/>
                <w:szCs w:val="19"/>
              </w:rPr>
              <w:t xml:space="preserve"> aversion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64AFFF3" w14:textId="77777777" w:rsidR="00BA3E10" w:rsidRPr="00916A3A" w:rsidRDefault="00000000">
            <w:pPr>
              <w:jc w:val="center"/>
            </w:pPr>
            <w:r w:rsidRPr="00916A3A">
              <w:rPr>
                <w:sz w:val="19"/>
                <w:szCs w:val="19"/>
              </w:rPr>
              <w:t>-0.21</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649D5E2" w14:textId="77777777" w:rsidR="00BA3E10" w:rsidRPr="00916A3A" w:rsidRDefault="00000000">
            <w:pPr>
              <w:jc w:val="center"/>
            </w:pPr>
            <w:r w:rsidRPr="00916A3A">
              <w:rPr>
                <w:sz w:val="19"/>
                <w:szCs w:val="19"/>
              </w:rPr>
              <w:t>0.18</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99F1950" w14:textId="77777777" w:rsidR="00BA3E10" w:rsidRPr="00916A3A" w:rsidRDefault="00000000">
            <w:r w:rsidRPr="00916A3A">
              <w:rPr>
                <w:sz w:val="19"/>
                <w:szCs w:val="19"/>
              </w:rPr>
              <w:t>p &lt; 0.05 **</w:t>
            </w:r>
          </w:p>
        </w:tc>
      </w:tr>
      <w:tr w:rsidR="00916A3A" w:rsidRPr="00916A3A" w14:paraId="2C2AA597" w14:textId="77777777">
        <w:tblPrEx>
          <w:tblCellMar>
            <w:top w:w="0" w:type="dxa"/>
            <w:bottom w:w="0" w:type="dxa"/>
          </w:tblCellMar>
        </w:tblPrEx>
        <w:tc>
          <w:tcPr>
            <w:tcW w:w="11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415820A0" w14:textId="77777777" w:rsidR="00BA3E10" w:rsidRPr="00916A3A" w:rsidRDefault="00000000">
            <w:proofErr w:type="spellStart"/>
            <w:r w:rsidRPr="00916A3A">
              <w:rPr>
                <w:sz w:val="19"/>
                <w:szCs w:val="19"/>
              </w:rPr>
              <w:t>Z_sent</w:t>
            </w:r>
            <w:proofErr w:type="spellEnd"/>
            <w:r w:rsidRPr="00916A3A">
              <w:rPr>
                <w:sz w:val="19"/>
                <w:szCs w:val="19"/>
              </w:rPr>
              <w:t>(t)</w:t>
            </w:r>
          </w:p>
        </w:tc>
        <w:tc>
          <w:tcPr>
            <w:tcW w:w="16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6CE87130" w14:textId="77777777" w:rsidR="00BA3E10" w:rsidRPr="00916A3A" w:rsidRDefault="00000000">
            <w:r w:rsidRPr="00916A3A">
              <w:rPr>
                <w:sz w:val="19"/>
                <w:szCs w:val="19"/>
              </w:rPr>
              <w:t xml:space="preserve">News </w:t>
            </w:r>
            <w:proofErr w:type="spellStart"/>
            <w:r w:rsidRPr="00916A3A">
              <w:rPr>
                <w:sz w:val="19"/>
                <w:szCs w:val="19"/>
              </w:rPr>
              <w:t>sentiment</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2C4B4130" w14:textId="77777777" w:rsidR="00BA3E10" w:rsidRPr="00916A3A" w:rsidRDefault="00000000">
            <w:pPr>
              <w:jc w:val="center"/>
            </w:pPr>
            <w:r w:rsidRPr="00916A3A">
              <w:rPr>
                <w:sz w:val="19"/>
                <w:szCs w:val="19"/>
              </w:rPr>
              <w:t>-0.17</w:t>
            </w:r>
          </w:p>
        </w:tc>
        <w:tc>
          <w:tcPr>
            <w:tcW w:w="17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5E10A6ED" w14:textId="77777777" w:rsidR="00BA3E10" w:rsidRPr="00916A3A" w:rsidRDefault="00000000">
            <w:pPr>
              <w:jc w:val="center"/>
            </w:pPr>
            <w:r w:rsidRPr="00916A3A">
              <w:rPr>
                <w:sz w:val="19"/>
                <w:szCs w:val="19"/>
              </w:rPr>
              <w:t>0.16</w:t>
            </w:r>
          </w:p>
        </w:tc>
        <w:tc>
          <w:tcPr>
            <w:tcW w:w="23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3FE0BFCB" w14:textId="77777777" w:rsidR="00BA3E10" w:rsidRPr="00916A3A" w:rsidRDefault="00000000">
            <w:r w:rsidRPr="00916A3A">
              <w:rPr>
                <w:sz w:val="19"/>
                <w:szCs w:val="19"/>
              </w:rPr>
              <w:t>p &lt; 0.05 **</w:t>
            </w:r>
          </w:p>
        </w:tc>
      </w:tr>
      <w:tr w:rsidR="00916A3A" w:rsidRPr="00916A3A" w14:paraId="793CF2AD" w14:textId="77777777">
        <w:tblPrEx>
          <w:tblCellMar>
            <w:top w:w="0" w:type="dxa"/>
            <w:bottom w:w="0" w:type="dxa"/>
          </w:tblCellMar>
        </w:tblPrEx>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B1F5955" w14:textId="77777777" w:rsidR="00BA3E10" w:rsidRPr="00916A3A" w:rsidRDefault="00000000">
            <w:proofErr w:type="spellStart"/>
            <w:r w:rsidRPr="00916A3A">
              <w:rPr>
                <w:sz w:val="19"/>
                <w:szCs w:val="19"/>
              </w:rPr>
              <w:t>Z_illiq</w:t>
            </w:r>
            <w:proofErr w:type="spellEnd"/>
            <w:r w:rsidRPr="00916A3A">
              <w:rPr>
                <w:sz w:val="19"/>
                <w:szCs w:val="19"/>
              </w:rPr>
              <w:t>(t)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CB31D04" w14:textId="77777777" w:rsidR="00BA3E10" w:rsidRPr="00916A3A" w:rsidRDefault="00000000">
            <w:r w:rsidRPr="00916A3A">
              <w:rPr>
                <w:sz w:val="19"/>
                <w:szCs w:val="19"/>
              </w:rPr>
              <w:t xml:space="preserve">Market </w:t>
            </w:r>
            <w:proofErr w:type="spellStart"/>
            <w:r w:rsidRPr="00916A3A">
              <w:rPr>
                <w:sz w:val="19"/>
                <w:szCs w:val="19"/>
              </w:rPr>
              <w:t>illiquidity</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E6D2E7E" w14:textId="77777777" w:rsidR="00BA3E10" w:rsidRPr="00916A3A" w:rsidRDefault="00000000">
            <w:pPr>
              <w:jc w:val="center"/>
            </w:pPr>
            <w:r w:rsidRPr="00916A3A">
              <w:rPr>
                <w:sz w:val="19"/>
                <w:szCs w:val="19"/>
              </w:rPr>
              <w:t>-0.24</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9D8458" w14:textId="77777777" w:rsidR="00BA3E10" w:rsidRPr="00916A3A" w:rsidRDefault="00000000">
            <w:pPr>
              <w:jc w:val="center"/>
            </w:pPr>
            <w:r w:rsidRPr="00916A3A">
              <w:rPr>
                <w:sz w:val="19"/>
                <w:szCs w:val="19"/>
              </w:rPr>
              <w:t>0.14</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EB0573" w14:textId="77777777" w:rsidR="00BA3E10" w:rsidRPr="00916A3A" w:rsidRDefault="00000000">
            <w:r w:rsidRPr="00916A3A">
              <w:rPr>
                <w:sz w:val="19"/>
                <w:szCs w:val="19"/>
              </w:rPr>
              <w:t>p &lt; 0.01 ***</w:t>
            </w:r>
          </w:p>
        </w:tc>
      </w:tr>
      <w:tr w:rsidR="00916A3A" w:rsidRPr="00916A3A" w14:paraId="017671B3" w14:textId="77777777">
        <w:tblPrEx>
          <w:tblCellMar>
            <w:top w:w="0" w:type="dxa"/>
            <w:bottom w:w="0" w:type="dxa"/>
          </w:tblCellMar>
        </w:tblPrEx>
        <w:tc>
          <w:tcPr>
            <w:tcW w:w="11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3236D840" w14:textId="77777777" w:rsidR="00BA3E10" w:rsidRPr="00916A3A" w:rsidRDefault="00000000">
            <w:r w:rsidRPr="00916A3A">
              <w:rPr>
                <w:sz w:val="19"/>
                <w:szCs w:val="19"/>
              </w:rPr>
              <w:t xml:space="preserve">BPC </w:t>
            </w:r>
            <w:proofErr w:type="spellStart"/>
            <w:r w:rsidRPr="00916A3A">
              <w:rPr>
                <w:sz w:val="19"/>
                <w:szCs w:val="19"/>
              </w:rPr>
              <w:t>composite</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7D12DD66" w14:textId="77777777" w:rsidR="00BA3E10" w:rsidRPr="00916A3A" w:rsidRDefault="00000000">
            <w:r w:rsidRPr="00916A3A">
              <w:rPr>
                <w:sz w:val="19"/>
                <w:szCs w:val="19"/>
              </w:rPr>
              <w:t xml:space="preserve">All </w:t>
            </w:r>
            <w:proofErr w:type="spellStart"/>
            <w:r w:rsidRPr="00916A3A">
              <w:rPr>
                <w:sz w:val="19"/>
                <w:szCs w:val="19"/>
              </w:rPr>
              <w:t>above</w:t>
            </w:r>
            <w:proofErr w:type="spellEnd"/>
            <w:r w:rsidRPr="00916A3A">
              <w:rPr>
                <w:sz w:val="19"/>
                <w:szCs w:val="19"/>
              </w:rPr>
              <w:t xml:space="preserve"> </w:t>
            </w:r>
            <w:proofErr w:type="spellStart"/>
            <w:r w:rsidRPr="00916A3A">
              <w:rPr>
                <w:sz w:val="19"/>
                <w:szCs w:val="19"/>
              </w:rPr>
              <w:t>combined</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57C47D33" w14:textId="77777777" w:rsidR="00BA3E10" w:rsidRPr="00916A3A" w:rsidRDefault="00000000">
            <w:pPr>
              <w:jc w:val="center"/>
            </w:pPr>
            <w:r w:rsidRPr="00916A3A">
              <w:rPr>
                <w:sz w:val="19"/>
                <w:szCs w:val="19"/>
              </w:rPr>
              <w:t>-0.37</w:t>
            </w:r>
          </w:p>
        </w:tc>
        <w:tc>
          <w:tcPr>
            <w:tcW w:w="17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28040424" w14:textId="77777777" w:rsidR="00BA3E10" w:rsidRPr="00916A3A" w:rsidRDefault="00000000">
            <w:r w:rsidRPr="00916A3A">
              <w:rPr>
                <w:sz w:val="19"/>
                <w:szCs w:val="19"/>
              </w:rPr>
              <w:t>N/A</w:t>
            </w:r>
          </w:p>
        </w:tc>
        <w:tc>
          <w:tcPr>
            <w:tcW w:w="23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3D1FA129" w14:textId="77777777" w:rsidR="00BA3E10" w:rsidRPr="00916A3A" w:rsidRDefault="00000000">
            <w:r w:rsidRPr="00916A3A">
              <w:rPr>
                <w:sz w:val="19"/>
                <w:szCs w:val="19"/>
              </w:rPr>
              <w:t>p &lt; 0.001 ***</w:t>
            </w:r>
          </w:p>
        </w:tc>
      </w:tr>
    </w:tbl>
    <w:p w14:paraId="37F47E4D" w14:textId="77777777" w:rsidR="00BA3E10" w:rsidRPr="00916A3A" w:rsidRDefault="00000000">
      <w:pPr>
        <w:spacing w:before="80"/>
        <w:jc w:val="both"/>
      </w:pPr>
      <w:r w:rsidRPr="00916A3A">
        <w:t xml:space="preserve"> </w:t>
      </w:r>
    </w:p>
    <w:p w14:paraId="399E1223" w14:textId="77777777" w:rsidR="00BA3E10" w:rsidRPr="00916A3A" w:rsidRDefault="00000000">
      <w:pPr>
        <w:spacing w:before="60" w:after="100"/>
        <w:jc w:val="both"/>
        <w:rPr>
          <w:lang w:val="en-IN"/>
        </w:rPr>
      </w:pPr>
      <w:r w:rsidRPr="00916A3A">
        <w:rPr>
          <w:lang w:val="en-IN"/>
        </w:rPr>
        <w:t xml:space="preserve">All five components carry statistically significant negative correlations with the efficiency regime (negative because high </w:t>
      </w:r>
      <w:proofErr w:type="spellStart"/>
      <w:r w:rsidRPr="00916A3A">
        <w:rPr>
          <w:lang w:val="en-IN"/>
        </w:rPr>
        <w:t>behavioral</w:t>
      </w:r>
      <w:proofErr w:type="spellEnd"/>
      <w:r w:rsidRPr="00916A3A">
        <w:rPr>
          <w:lang w:val="en-IN"/>
        </w:rPr>
        <w:t xml:space="preserve"> activity = low efficiency = low regime score), and all survive Benjamini-Hochberg correction at the 5% FDR level. The herding proxy (cross-sectional return dispersion) and variance ratio carry the largest weights, consistent with the empirical literature showing these are the most reliable measures of systematic </w:t>
      </w:r>
      <w:proofErr w:type="spellStart"/>
      <w:r w:rsidRPr="00916A3A">
        <w:rPr>
          <w:lang w:val="en-IN"/>
        </w:rPr>
        <w:t>behavioral</w:t>
      </w:r>
      <w:proofErr w:type="spellEnd"/>
      <w:r w:rsidRPr="00916A3A">
        <w:rPr>
          <w:lang w:val="en-IN"/>
        </w:rPr>
        <w:t xml:space="preserve"> activity.</w:t>
      </w:r>
    </w:p>
    <w:p w14:paraId="002A9692" w14:textId="77777777" w:rsidR="00BA3E10" w:rsidRPr="00916A3A" w:rsidRDefault="00000000">
      <w:pPr>
        <w:pStyle w:val="Heading2"/>
        <w:spacing w:after="120"/>
        <w:rPr>
          <w:b w:val="0"/>
          <w:bCs w:val="0"/>
          <w:color w:val="auto"/>
          <w:lang w:val="en-IN"/>
        </w:rPr>
      </w:pPr>
      <w:r w:rsidRPr="00916A3A">
        <w:rPr>
          <w:b w:val="0"/>
          <w:bCs w:val="0"/>
          <w:color w:val="auto"/>
          <w:lang w:val="en-IN"/>
        </w:rPr>
        <w:t>D.  Walk-Forward Strategy Performance</w:t>
      </w:r>
    </w:p>
    <w:p w14:paraId="7CDF07F2" w14:textId="77777777" w:rsidR="00BA3E10" w:rsidRPr="00916A3A" w:rsidRDefault="00000000">
      <w:pPr>
        <w:spacing w:before="60" w:after="100"/>
        <w:jc w:val="both"/>
        <w:rPr>
          <w:lang w:val="en-IN"/>
        </w:rPr>
      </w:pPr>
      <w:r w:rsidRPr="00916A3A">
        <w:rPr>
          <w:lang w:val="en-IN"/>
        </w:rPr>
        <w:t>Table 3 reports the full walk-forward performance of the regime-conditional strategy against three baselines. All results are net of 10 basis points transaction costs per one-way trade.</w:t>
      </w:r>
    </w:p>
    <w:p w14:paraId="1340D5DD" w14:textId="77777777" w:rsidR="00BA3E10" w:rsidRPr="00916A3A" w:rsidRDefault="00000000">
      <w:pPr>
        <w:spacing w:before="60"/>
        <w:jc w:val="both"/>
        <w:rPr>
          <w:lang w:val="en-IN"/>
        </w:rPr>
      </w:pPr>
      <w:r w:rsidRPr="00916A3A">
        <w:rPr>
          <w:lang w:val="en-IN"/>
        </w:rPr>
        <w:t xml:space="preserve"> </w:t>
      </w:r>
    </w:p>
    <w:p w14:paraId="39594665" w14:textId="77777777" w:rsidR="00BA3E10" w:rsidRPr="00916A3A" w:rsidRDefault="00000000">
      <w:pPr>
        <w:spacing w:before="40" w:after="40"/>
        <w:jc w:val="center"/>
        <w:rPr>
          <w:lang w:val="en-IN"/>
        </w:rPr>
      </w:pPr>
      <w:r w:rsidRPr="00916A3A">
        <w:rPr>
          <w:lang w:val="en-IN"/>
        </w:rPr>
        <w:t>Table 3: Walk-Forward Strategy Performance (Net of 10bps Transaction Costs)</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4"/>
        <w:gridCol w:w="887"/>
        <w:gridCol w:w="792"/>
        <w:gridCol w:w="888"/>
        <w:gridCol w:w="778"/>
        <w:gridCol w:w="792"/>
        <w:gridCol w:w="792"/>
        <w:gridCol w:w="1248"/>
        <w:gridCol w:w="1129"/>
      </w:tblGrid>
      <w:tr w:rsidR="00916A3A" w:rsidRPr="00916A3A" w14:paraId="6B6CDA2B" w14:textId="77777777">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0EE52A1" w14:textId="77777777" w:rsidR="00BA3E10" w:rsidRPr="00916A3A" w:rsidRDefault="00000000">
            <w:pPr>
              <w:jc w:val="center"/>
            </w:pPr>
            <w:proofErr w:type="spellStart"/>
            <w:r w:rsidRPr="00916A3A">
              <w:rPr>
                <w:sz w:val="19"/>
                <w:szCs w:val="19"/>
              </w:rPr>
              <w:t>Strategy</w:t>
            </w:r>
            <w:proofErr w:type="spellEnd"/>
          </w:p>
        </w:tc>
        <w:tc>
          <w:tcPr>
            <w:tcW w:w="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1E4BE55" w14:textId="77777777" w:rsidR="00BA3E10" w:rsidRPr="00916A3A" w:rsidRDefault="00000000">
            <w:pPr>
              <w:jc w:val="center"/>
            </w:pPr>
            <w:r w:rsidRPr="00916A3A">
              <w:rPr>
                <w:sz w:val="19"/>
                <w:szCs w:val="19"/>
              </w:rPr>
              <w:t>Ann. Return</w:t>
            </w:r>
          </w:p>
        </w:tc>
        <w:tc>
          <w:tcPr>
            <w:tcW w:w="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F66A688" w14:textId="77777777" w:rsidR="00BA3E10" w:rsidRPr="00916A3A" w:rsidRDefault="00000000">
            <w:pPr>
              <w:jc w:val="center"/>
            </w:pPr>
            <w:r w:rsidRPr="00916A3A">
              <w:rPr>
                <w:sz w:val="19"/>
                <w:szCs w:val="19"/>
              </w:rPr>
              <w:t xml:space="preserve">Ann. </w:t>
            </w:r>
            <w:proofErr w:type="spellStart"/>
            <w:r w:rsidRPr="00916A3A">
              <w:rPr>
                <w:sz w:val="19"/>
                <w:szCs w:val="19"/>
              </w:rPr>
              <w:t>Vol</w:t>
            </w:r>
            <w:proofErr w:type="spellEnd"/>
          </w:p>
        </w:tc>
        <w:tc>
          <w:tcPr>
            <w:tcW w:w="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00F9F94" w14:textId="77777777" w:rsidR="00BA3E10" w:rsidRPr="00916A3A" w:rsidRDefault="00000000">
            <w:pPr>
              <w:jc w:val="center"/>
            </w:pPr>
            <w:proofErr w:type="spellStart"/>
            <w:r w:rsidRPr="00916A3A">
              <w:rPr>
                <w:sz w:val="19"/>
                <w:szCs w:val="19"/>
              </w:rPr>
              <w:t>Sharpe</w:t>
            </w:r>
            <w:proofErr w:type="spellEnd"/>
            <w:r w:rsidRPr="00916A3A">
              <w:rPr>
                <w:sz w:val="19"/>
                <w:szCs w:val="19"/>
              </w:rPr>
              <w:t xml:space="preserve"> (</w:t>
            </w:r>
            <w:proofErr w:type="spellStart"/>
            <w:r w:rsidRPr="00916A3A">
              <w:rPr>
                <w:sz w:val="19"/>
                <w:szCs w:val="19"/>
              </w:rPr>
              <w:t>raw</w:t>
            </w:r>
            <w:proofErr w:type="spellEnd"/>
            <w:r w:rsidRPr="00916A3A">
              <w:rPr>
                <w:sz w:val="19"/>
                <w:szCs w:val="19"/>
              </w:rPr>
              <w:t>)</w:t>
            </w:r>
          </w:p>
        </w:tc>
        <w:tc>
          <w:tcPr>
            <w:tcW w:w="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269A119" w14:textId="77777777" w:rsidR="00BA3E10" w:rsidRPr="00916A3A" w:rsidRDefault="00000000">
            <w:pPr>
              <w:jc w:val="center"/>
            </w:pPr>
            <w:r w:rsidRPr="00916A3A">
              <w:rPr>
                <w:sz w:val="19"/>
                <w:szCs w:val="19"/>
              </w:rPr>
              <w:t>DSR *</w:t>
            </w:r>
          </w:p>
        </w:tc>
        <w:tc>
          <w:tcPr>
            <w:tcW w:w="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955F5A0" w14:textId="77777777" w:rsidR="00BA3E10" w:rsidRPr="00916A3A" w:rsidRDefault="00000000">
            <w:pPr>
              <w:jc w:val="center"/>
            </w:pPr>
            <w:r w:rsidRPr="00916A3A">
              <w:rPr>
                <w:sz w:val="19"/>
                <w:szCs w:val="19"/>
              </w:rPr>
              <w:t>Max DD</w:t>
            </w:r>
          </w:p>
        </w:tc>
        <w:tc>
          <w:tcPr>
            <w:tcW w:w="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1BCE825" w14:textId="77777777" w:rsidR="00BA3E10" w:rsidRPr="00916A3A" w:rsidRDefault="00000000">
            <w:pPr>
              <w:jc w:val="center"/>
            </w:pPr>
            <w:r w:rsidRPr="00916A3A">
              <w:rPr>
                <w:sz w:val="19"/>
                <w:szCs w:val="19"/>
              </w:rPr>
              <w:t>Win Rate</w:t>
            </w:r>
          </w:p>
        </w:tc>
        <w:tc>
          <w:tcPr>
            <w:tcW w:w="13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722B85E" w14:textId="77777777" w:rsidR="00BA3E10" w:rsidRPr="00916A3A" w:rsidRDefault="00000000">
            <w:pPr>
              <w:jc w:val="center"/>
            </w:pPr>
            <w:r w:rsidRPr="00916A3A">
              <w:rPr>
                <w:sz w:val="19"/>
                <w:szCs w:val="19"/>
              </w:rPr>
              <w:t>P-</w:t>
            </w:r>
            <w:proofErr w:type="spellStart"/>
            <w:r w:rsidRPr="00916A3A">
              <w:rPr>
                <w:sz w:val="19"/>
                <w:szCs w:val="19"/>
              </w:rPr>
              <w:t>value</w:t>
            </w:r>
            <w:proofErr w:type="spellEnd"/>
            <w:r w:rsidRPr="00916A3A">
              <w:rPr>
                <w:sz w:val="19"/>
                <w:szCs w:val="19"/>
              </w:rPr>
              <w:t xml:space="preserve"> (Lo 2002)</w:t>
            </w:r>
          </w:p>
        </w:tc>
        <w:tc>
          <w:tcPr>
            <w:tcW w:w="9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A07E1C4" w14:textId="77777777" w:rsidR="00BA3E10" w:rsidRPr="00916A3A" w:rsidRDefault="00000000">
            <w:pPr>
              <w:jc w:val="center"/>
            </w:pPr>
            <w:proofErr w:type="spellStart"/>
            <w:r w:rsidRPr="00916A3A">
              <w:rPr>
                <w:sz w:val="19"/>
                <w:szCs w:val="19"/>
              </w:rPr>
              <w:t>Significant</w:t>
            </w:r>
            <w:proofErr w:type="spellEnd"/>
            <w:r w:rsidRPr="00916A3A">
              <w:rPr>
                <w:sz w:val="19"/>
                <w:szCs w:val="19"/>
              </w:rPr>
              <w:t>?</w:t>
            </w:r>
          </w:p>
        </w:tc>
      </w:tr>
      <w:tr w:rsidR="00916A3A" w:rsidRPr="00916A3A" w14:paraId="6411EF70"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9FA85C7" w14:textId="77777777" w:rsidR="00BA3E10" w:rsidRPr="00916A3A" w:rsidRDefault="00000000">
            <w:r w:rsidRPr="00916A3A">
              <w:rPr>
                <w:sz w:val="19"/>
                <w:szCs w:val="19"/>
              </w:rPr>
              <w:t>Regime-</w:t>
            </w:r>
            <w:proofErr w:type="spellStart"/>
            <w:r w:rsidRPr="00916A3A">
              <w:rPr>
                <w:sz w:val="19"/>
                <w:szCs w:val="19"/>
              </w:rPr>
              <w:t>Conditional</w:t>
            </w:r>
            <w:proofErr w:type="spellEnd"/>
            <w:r w:rsidRPr="00916A3A">
              <w:rPr>
                <w:sz w:val="19"/>
                <w:szCs w:val="19"/>
              </w:rPr>
              <w:t xml:space="preserve"> (RCF)</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EAFB56" w14:textId="77777777" w:rsidR="00BA3E10" w:rsidRPr="00916A3A" w:rsidRDefault="00000000">
            <w:pPr>
              <w:jc w:val="center"/>
            </w:pPr>
            <w:r w:rsidRPr="00916A3A">
              <w:rPr>
                <w:sz w:val="19"/>
                <w:szCs w:val="19"/>
              </w:rPr>
              <w:t>+1.8%</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3B8D621" w14:textId="77777777" w:rsidR="00BA3E10" w:rsidRPr="00916A3A" w:rsidRDefault="00000000">
            <w:pPr>
              <w:jc w:val="center"/>
            </w:pPr>
            <w:r w:rsidRPr="00916A3A">
              <w:rPr>
                <w:sz w:val="19"/>
                <w:szCs w:val="19"/>
              </w:rPr>
              <w:t>4.2%</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4FB7932" w14:textId="77777777" w:rsidR="00BA3E10" w:rsidRPr="00916A3A" w:rsidRDefault="00000000">
            <w:pPr>
              <w:jc w:val="center"/>
            </w:pPr>
            <w:r w:rsidRPr="00916A3A">
              <w:rPr>
                <w:sz w:val="19"/>
                <w:szCs w:val="19"/>
              </w:rPr>
              <w:t>0.43</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E653866" w14:textId="77777777" w:rsidR="00BA3E10" w:rsidRPr="00916A3A" w:rsidRDefault="00000000">
            <w:pPr>
              <w:jc w:val="center"/>
            </w:pPr>
            <w:r w:rsidRPr="00916A3A">
              <w:rPr>
                <w:sz w:val="19"/>
                <w:szCs w:val="19"/>
              </w:rPr>
              <w:t>0.71</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C317499" w14:textId="77777777" w:rsidR="00BA3E10" w:rsidRPr="00916A3A" w:rsidRDefault="00000000">
            <w:pPr>
              <w:jc w:val="center"/>
            </w:pPr>
            <w:r w:rsidRPr="00916A3A">
              <w:rPr>
                <w:sz w:val="19"/>
                <w:szCs w:val="19"/>
              </w:rPr>
              <w:t>-8.1%</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052FFBB" w14:textId="77777777" w:rsidR="00BA3E10" w:rsidRPr="00916A3A" w:rsidRDefault="00000000">
            <w:pPr>
              <w:jc w:val="center"/>
            </w:pPr>
            <w:r w:rsidRPr="00916A3A">
              <w:rPr>
                <w:sz w:val="19"/>
                <w:szCs w:val="19"/>
              </w:rPr>
              <w:t>52.3%</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B295D02" w14:textId="77777777" w:rsidR="00BA3E10" w:rsidRPr="00916A3A" w:rsidRDefault="00000000">
            <w:pPr>
              <w:jc w:val="center"/>
            </w:pPr>
            <w:r w:rsidRPr="00916A3A">
              <w:rPr>
                <w:sz w:val="19"/>
                <w:szCs w:val="19"/>
              </w:rPr>
              <w:t>0.041</w:t>
            </w:r>
          </w:p>
        </w:tc>
        <w:tc>
          <w:tcPr>
            <w:tcW w:w="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CE1F8C8" w14:textId="77777777" w:rsidR="00BA3E10" w:rsidRPr="00916A3A" w:rsidRDefault="00000000">
            <w:r w:rsidRPr="00916A3A">
              <w:rPr>
                <w:sz w:val="19"/>
                <w:szCs w:val="19"/>
              </w:rPr>
              <w:t>Yes (marginal)</w:t>
            </w:r>
          </w:p>
        </w:tc>
      </w:tr>
      <w:tr w:rsidR="00916A3A" w:rsidRPr="00916A3A" w14:paraId="02ADC8D9"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1F1B9346" w14:textId="77777777" w:rsidR="00BA3E10" w:rsidRPr="00916A3A" w:rsidRDefault="00000000">
            <w:proofErr w:type="spellStart"/>
            <w:r w:rsidRPr="00916A3A">
              <w:rPr>
                <w:sz w:val="19"/>
                <w:szCs w:val="19"/>
              </w:rPr>
              <w:t>Unconditional</w:t>
            </w:r>
            <w:proofErr w:type="spellEnd"/>
            <w:r w:rsidRPr="00916A3A">
              <w:rPr>
                <w:sz w:val="19"/>
                <w:szCs w:val="19"/>
              </w:rPr>
              <w:t xml:space="preserve"> BPC Signal</w:t>
            </w:r>
          </w:p>
        </w:tc>
        <w:tc>
          <w:tcPr>
            <w:tcW w:w="9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7FEDBA5E" w14:textId="77777777" w:rsidR="00BA3E10" w:rsidRPr="00916A3A" w:rsidRDefault="00000000">
            <w:pPr>
              <w:jc w:val="center"/>
            </w:pPr>
            <w:r w:rsidRPr="00916A3A">
              <w:rPr>
                <w:sz w:val="19"/>
                <w:szCs w:val="19"/>
              </w:rPr>
              <w:t>-14.4%</w:t>
            </w:r>
          </w:p>
        </w:tc>
        <w:tc>
          <w:tcPr>
            <w:tcW w:w="8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5E13B576" w14:textId="77777777" w:rsidR="00BA3E10" w:rsidRPr="00916A3A" w:rsidRDefault="00000000">
            <w:pPr>
              <w:jc w:val="center"/>
            </w:pPr>
            <w:r w:rsidRPr="00916A3A">
              <w:rPr>
                <w:sz w:val="19"/>
                <w:szCs w:val="19"/>
              </w:rPr>
              <w:t>5.8%</w:t>
            </w:r>
          </w:p>
        </w:tc>
        <w:tc>
          <w:tcPr>
            <w:tcW w:w="9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35255FE3" w14:textId="77777777" w:rsidR="00BA3E10" w:rsidRPr="00916A3A" w:rsidRDefault="00000000">
            <w:pPr>
              <w:jc w:val="center"/>
            </w:pPr>
            <w:r w:rsidRPr="00916A3A">
              <w:rPr>
                <w:sz w:val="19"/>
                <w:szCs w:val="19"/>
              </w:rPr>
              <w:t>-2.47</w:t>
            </w:r>
          </w:p>
        </w:tc>
        <w:tc>
          <w:tcPr>
            <w:tcW w:w="8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75DC5024" w14:textId="77777777" w:rsidR="00BA3E10" w:rsidRPr="00916A3A" w:rsidRDefault="00000000">
            <w:pPr>
              <w:jc w:val="center"/>
            </w:pPr>
            <w:r w:rsidRPr="00916A3A">
              <w:rPr>
                <w:sz w:val="19"/>
                <w:szCs w:val="19"/>
              </w:rPr>
              <w:t>0.00</w:t>
            </w:r>
          </w:p>
        </w:tc>
        <w:tc>
          <w:tcPr>
            <w:tcW w:w="8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1FFB7CA0" w14:textId="77777777" w:rsidR="00BA3E10" w:rsidRPr="00916A3A" w:rsidRDefault="00000000">
            <w:pPr>
              <w:jc w:val="center"/>
            </w:pPr>
            <w:r w:rsidRPr="00916A3A">
              <w:rPr>
                <w:sz w:val="19"/>
                <w:szCs w:val="19"/>
              </w:rPr>
              <w:t>-28.6%</w:t>
            </w:r>
          </w:p>
        </w:tc>
        <w:tc>
          <w:tcPr>
            <w:tcW w:w="8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0DE8D03C" w14:textId="77777777" w:rsidR="00BA3E10" w:rsidRPr="00916A3A" w:rsidRDefault="00000000">
            <w:pPr>
              <w:jc w:val="center"/>
            </w:pPr>
            <w:r w:rsidRPr="00916A3A">
              <w:rPr>
                <w:sz w:val="19"/>
                <w:szCs w:val="19"/>
              </w:rPr>
              <w:t>44.0%</w:t>
            </w:r>
          </w:p>
        </w:tc>
        <w:tc>
          <w:tcPr>
            <w:tcW w:w="13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37893390" w14:textId="77777777" w:rsidR="00BA3E10" w:rsidRPr="00916A3A" w:rsidRDefault="00000000">
            <w:pPr>
              <w:jc w:val="center"/>
            </w:pPr>
            <w:r w:rsidRPr="00916A3A">
              <w:rPr>
                <w:sz w:val="19"/>
                <w:szCs w:val="19"/>
              </w:rPr>
              <w:t>0.001</w:t>
            </w:r>
          </w:p>
        </w:tc>
        <w:tc>
          <w:tcPr>
            <w:tcW w:w="96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258BE3C5" w14:textId="77777777" w:rsidR="00BA3E10" w:rsidRPr="00916A3A" w:rsidRDefault="00000000">
            <w:r w:rsidRPr="00916A3A">
              <w:rPr>
                <w:sz w:val="19"/>
                <w:szCs w:val="19"/>
              </w:rPr>
              <w:t>Yes (negative)</w:t>
            </w:r>
          </w:p>
        </w:tc>
      </w:tr>
      <w:tr w:rsidR="00916A3A" w:rsidRPr="00916A3A" w14:paraId="3319A7AE"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FFEDCDC" w14:textId="77777777" w:rsidR="00BA3E10" w:rsidRPr="00916A3A" w:rsidRDefault="00000000">
            <w:r w:rsidRPr="00916A3A">
              <w:rPr>
                <w:sz w:val="19"/>
                <w:szCs w:val="19"/>
              </w:rPr>
              <w:t>Cross-</w:t>
            </w:r>
            <w:proofErr w:type="spellStart"/>
            <w:r w:rsidRPr="00916A3A">
              <w:rPr>
                <w:sz w:val="19"/>
                <w:szCs w:val="19"/>
              </w:rPr>
              <w:t>Sectional</w:t>
            </w:r>
            <w:proofErr w:type="spellEnd"/>
            <w:r w:rsidRPr="00916A3A">
              <w:rPr>
                <w:sz w:val="19"/>
                <w:szCs w:val="19"/>
              </w:rPr>
              <w:t xml:space="preserve"> Momentum</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F6BCE52" w14:textId="77777777" w:rsidR="00BA3E10" w:rsidRPr="00916A3A" w:rsidRDefault="00000000">
            <w:pPr>
              <w:jc w:val="center"/>
            </w:pPr>
            <w:r w:rsidRPr="00916A3A">
              <w:rPr>
                <w:sz w:val="19"/>
                <w:szCs w:val="19"/>
              </w:rPr>
              <w:t>-2.8%</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5D70DEE" w14:textId="77777777" w:rsidR="00BA3E10" w:rsidRPr="00916A3A" w:rsidRDefault="00000000">
            <w:pPr>
              <w:jc w:val="center"/>
            </w:pPr>
            <w:r w:rsidRPr="00916A3A">
              <w:rPr>
                <w:sz w:val="19"/>
                <w:szCs w:val="19"/>
              </w:rPr>
              <w:t>0.3%</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63E641D" w14:textId="77777777" w:rsidR="00BA3E10" w:rsidRPr="00916A3A" w:rsidRDefault="00000000">
            <w:pPr>
              <w:jc w:val="center"/>
            </w:pPr>
            <w:r w:rsidRPr="00916A3A">
              <w:rPr>
                <w:sz w:val="19"/>
                <w:szCs w:val="19"/>
              </w:rPr>
              <w:t>-8.60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29381BB" w14:textId="77777777" w:rsidR="00BA3E10" w:rsidRPr="00916A3A" w:rsidRDefault="00000000">
            <w:pPr>
              <w:jc w:val="center"/>
            </w:pPr>
            <w:r w:rsidRPr="00916A3A">
              <w:rPr>
                <w:sz w:val="19"/>
                <w:szCs w:val="19"/>
              </w:rPr>
              <w:t>0.00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FE4AA90" w14:textId="77777777" w:rsidR="00BA3E10" w:rsidRPr="00916A3A" w:rsidRDefault="00000000">
            <w:pPr>
              <w:jc w:val="center"/>
            </w:pPr>
            <w:r w:rsidRPr="00916A3A">
              <w:rPr>
                <w:sz w:val="19"/>
                <w:szCs w:val="19"/>
              </w:rPr>
              <w:t>-10.9%</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2704907" w14:textId="77777777" w:rsidR="00BA3E10" w:rsidRPr="00916A3A" w:rsidRDefault="00000000">
            <w:pPr>
              <w:jc w:val="center"/>
            </w:pPr>
            <w:r w:rsidRPr="00916A3A">
              <w:rPr>
                <w:sz w:val="19"/>
                <w:szCs w:val="19"/>
              </w:rPr>
              <w:t>24.2%</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8AE6EE8" w14:textId="77777777" w:rsidR="00BA3E10" w:rsidRPr="00916A3A" w:rsidRDefault="00000000">
            <w:r w:rsidRPr="00916A3A">
              <w:rPr>
                <w:sz w:val="19"/>
                <w:szCs w:val="19"/>
              </w:rPr>
              <w:t>&lt;0.001</w:t>
            </w:r>
          </w:p>
        </w:tc>
        <w:tc>
          <w:tcPr>
            <w:tcW w:w="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6E17A32" w14:textId="77777777" w:rsidR="00BA3E10" w:rsidRPr="00916A3A" w:rsidRDefault="00000000">
            <w:r w:rsidRPr="00916A3A">
              <w:rPr>
                <w:sz w:val="19"/>
                <w:szCs w:val="19"/>
              </w:rPr>
              <w:t>Yes (negative)</w:t>
            </w:r>
          </w:p>
        </w:tc>
      </w:tr>
      <w:tr w:rsidR="00916A3A" w:rsidRPr="00916A3A" w14:paraId="2D088AE7"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7A429E0A" w14:textId="77777777" w:rsidR="00BA3E10" w:rsidRPr="00916A3A" w:rsidRDefault="00000000">
            <w:r w:rsidRPr="00916A3A">
              <w:rPr>
                <w:sz w:val="19"/>
                <w:szCs w:val="19"/>
              </w:rPr>
              <w:t xml:space="preserve">Mean </w:t>
            </w:r>
            <w:proofErr w:type="spellStart"/>
            <w:r w:rsidRPr="00916A3A">
              <w:rPr>
                <w:sz w:val="19"/>
                <w:szCs w:val="19"/>
              </w:rPr>
              <w:t>Reversion</w:t>
            </w:r>
            <w:proofErr w:type="spellEnd"/>
            <w:r w:rsidRPr="00916A3A">
              <w:rPr>
                <w:sz w:val="19"/>
                <w:szCs w:val="19"/>
              </w:rPr>
              <w:t xml:space="preserve"> Baseline</w:t>
            </w:r>
          </w:p>
        </w:tc>
        <w:tc>
          <w:tcPr>
            <w:tcW w:w="9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68B5F20C" w14:textId="77777777" w:rsidR="00BA3E10" w:rsidRPr="00916A3A" w:rsidRDefault="00000000">
            <w:pPr>
              <w:jc w:val="center"/>
            </w:pPr>
            <w:r w:rsidRPr="00916A3A">
              <w:rPr>
                <w:sz w:val="19"/>
                <w:szCs w:val="19"/>
              </w:rPr>
              <w:t>+0.3%</w:t>
            </w:r>
          </w:p>
        </w:tc>
        <w:tc>
          <w:tcPr>
            <w:tcW w:w="8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27139F7C" w14:textId="77777777" w:rsidR="00BA3E10" w:rsidRPr="00916A3A" w:rsidRDefault="00000000">
            <w:pPr>
              <w:jc w:val="center"/>
            </w:pPr>
            <w:r w:rsidRPr="00916A3A">
              <w:rPr>
                <w:sz w:val="19"/>
                <w:szCs w:val="19"/>
              </w:rPr>
              <w:t>0.3%</w:t>
            </w:r>
          </w:p>
        </w:tc>
        <w:tc>
          <w:tcPr>
            <w:tcW w:w="9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36DA2BD1" w14:textId="77777777" w:rsidR="00BA3E10" w:rsidRPr="00916A3A" w:rsidRDefault="00000000">
            <w:pPr>
              <w:jc w:val="center"/>
            </w:pPr>
            <w:r w:rsidRPr="00916A3A">
              <w:rPr>
                <w:sz w:val="19"/>
                <w:szCs w:val="19"/>
              </w:rPr>
              <w:t>0.85</w:t>
            </w:r>
          </w:p>
        </w:tc>
        <w:tc>
          <w:tcPr>
            <w:tcW w:w="8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6ACFCD9C" w14:textId="77777777" w:rsidR="00BA3E10" w:rsidRPr="00916A3A" w:rsidRDefault="00000000">
            <w:pPr>
              <w:jc w:val="center"/>
            </w:pPr>
            <w:r w:rsidRPr="00916A3A">
              <w:rPr>
                <w:sz w:val="19"/>
                <w:szCs w:val="19"/>
              </w:rPr>
              <w:t>0.95</w:t>
            </w:r>
          </w:p>
        </w:tc>
        <w:tc>
          <w:tcPr>
            <w:tcW w:w="8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410FCDF6" w14:textId="77777777" w:rsidR="00BA3E10" w:rsidRPr="00916A3A" w:rsidRDefault="00000000">
            <w:pPr>
              <w:jc w:val="center"/>
            </w:pPr>
            <w:r w:rsidRPr="00916A3A">
              <w:rPr>
                <w:sz w:val="19"/>
                <w:szCs w:val="19"/>
              </w:rPr>
              <w:t>-0.3%</w:t>
            </w:r>
          </w:p>
        </w:tc>
        <w:tc>
          <w:tcPr>
            <w:tcW w:w="8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165D2C9D" w14:textId="77777777" w:rsidR="00BA3E10" w:rsidRPr="00916A3A" w:rsidRDefault="00000000">
            <w:pPr>
              <w:jc w:val="center"/>
            </w:pPr>
            <w:r w:rsidRPr="00916A3A">
              <w:rPr>
                <w:sz w:val="19"/>
                <w:szCs w:val="19"/>
              </w:rPr>
              <w:t>51.1%</w:t>
            </w:r>
          </w:p>
        </w:tc>
        <w:tc>
          <w:tcPr>
            <w:tcW w:w="13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0F853923" w14:textId="77777777" w:rsidR="00BA3E10" w:rsidRPr="00916A3A" w:rsidRDefault="00000000">
            <w:pPr>
              <w:jc w:val="center"/>
            </w:pPr>
            <w:r w:rsidRPr="00916A3A">
              <w:rPr>
                <w:sz w:val="19"/>
                <w:szCs w:val="19"/>
              </w:rPr>
              <w:t>0.094</w:t>
            </w:r>
          </w:p>
        </w:tc>
        <w:tc>
          <w:tcPr>
            <w:tcW w:w="96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04EDACBD" w14:textId="77777777" w:rsidR="00BA3E10" w:rsidRPr="00916A3A" w:rsidRDefault="00000000">
            <w:r w:rsidRPr="00916A3A">
              <w:rPr>
                <w:sz w:val="19"/>
                <w:szCs w:val="19"/>
              </w:rPr>
              <w:t>No</w:t>
            </w:r>
          </w:p>
        </w:tc>
      </w:tr>
      <w:tr w:rsidR="00916A3A" w:rsidRPr="00916A3A" w14:paraId="23886948"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BC59B42" w14:textId="77777777" w:rsidR="00BA3E10" w:rsidRPr="00916A3A" w:rsidRDefault="00000000">
            <w:r w:rsidRPr="00916A3A">
              <w:rPr>
                <w:sz w:val="19"/>
                <w:szCs w:val="19"/>
              </w:rPr>
              <w:t>Buy &amp; Hold (</w:t>
            </w:r>
            <w:proofErr w:type="spellStart"/>
            <w:r w:rsidRPr="00916A3A">
              <w:rPr>
                <w:sz w:val="19"/>
                <w:szCs w:val="19"/>
              </w:rPr>
              <w:t>equal</w:t>
            </w:r>
            <w:proofErr w:type="spellEnd"/>
            <w:r w:rsidRPr="00916A3A">
              <w:rPr>
                <w:sz w:val="19"/>
                <w:szCs w:val="19"/>
              </w:rPr>
              <w:t xml:space="preserve"> </w:t>
            </w:r>
            <w:proofErr w:type="spellStart"/>
            <w:r w:rsidRPr="00916A3A">
              <w:rPr>
                <w:sz w:val="19"/>
                <w:szCs w:val="19"/>
              </w:rPr>
              <w:t>weight</w:t>
            </w:r>
            <w:proofErr w:type="spellEnd"/>
            <w:r w:rsidRPr="00916A3A">
              <w:rPr>
                <w:sz w:val="19"/>
                <w:szCs w:val="19"/>
              </w:rPr>
              <w:t>)</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6E1F690" w14:textId="77777777" w:rsidR="00BA3E10" w:rsidRPr="00916A3A" w:rsidRDefault="00000000">
            <w:pPr>
              <w:jc w:val="center"/>
            </w:pPr>
            <w:r w:rsidRPr="00916A3A">
              <w:rPr>
                <w:sz w:val="19"/>
                <w:szCs w:val="19"/>
              </w:rPr>
              <w:t>+4.1%</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5BCC602" w14:textId="77777777" w:rsidR="00BA3E10" w:rsidRPr="00916A3A" w:rsidRDefault="00000000">
            <w:pPr>
              <w:jc w:val="center"/>
            </w:pPr>
            <w:r w:rsidRPr="00916A3A">
              <w:rPr>
                <w:sz w:val="19"/>
                <w:szCs w:val="19"/>
              </w:rPr>
              <w:t>16.8%</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6051071" w14:textId="77777777" w:rsidR="00BA3E10" w:rsidRPr="00916A3A" w:rsidRDefault="00000000">
            <w:pPr>
              <w:jc w:val="center"/>
            </w:pPr>
            <w:r w:rsidRPr="00916A3A">
              <w:rPr>
                <w:sz w:val="19"/>
                <w:szCs w:val="19"/>
              </w:rPr>
              <w:t>0.24</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B54B776" w14:textId="77777777" w:rsidR="00BA3E10" w:rsidRPr="00916A3A" w:rsidRDefault="00000000">
            <w:pPr>
              <w:jc w:val="center"/>
            </w:pPr>
            <w:r w:rsidRPr="00916A3A">
              <w:rPr>
                <w:sz w:val="19"/>
                <w:szCs w:val="19"/>
              </w:rPr>
              <w:t>0.70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C0EFFCF" w14:textId="77777777" w:rsidR="00BA3E10" w:rsidRPr="00916A3A" w:rsidRDefault="00000000">
            <w:pPr>
              <w:jc w:val="center"/>
            </w:pPr>
            <w:r w:rsidRPr="00916A3A">
              <w:rPr>
                <w:sz w:val="19"/>
                <w:szCs w:val="19"/>
              </w:rPr>
              <w:t>-44.5%</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6788F27" w14:textId="77777777" w:rsidR="00BA3E10" w:rsidRPr="00916A3A" w:rsidRDefault="00000000">
            <w:pPr>
              <w:jc w:val="center"/>
            </w:pPr>
            <w:r w:rsidRPr="00916A3A">
              <w:rPr>
                <w:sz w:val="19"/>
                <w:szCs w:val="19"/>
              </w:rPr>
              <w:t>51.1%</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A1894AB" w14:textId="77777777" w:rsidR="00BA3E10" w:rsidRPr="00916A3A" w:rsidRDefault="00000000">
            <w:pPr>
              <w:jc w:val="center"/>
            </w:pPr>
            <w:r w:rsidRPr="00916A3A">
              <w:rPr>
                <w:sz w:val="19"/>
                <w:szCs w:val="19"/>
              </w:rPr>
              <w:t>0.591</w:t>
            </w:r>
          </w:p>
        </w:tc>
        <w:tc>
          <w:tcPr>
            <w:tcW w:w="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0C6B98" w14:textId="77777777" w:rsidR="00BA3E10" w:rsidRPr="00916A3A" w:rsidRDefault="00000000">
            <w:r w:rsidRPr="00916A3A">
              <w:rPr>
                <w:sz w:val="19"/>
                <w:szCs w:val="19"/>
              </w:rPr>
              <w:t>No</w:t>
            </w:r>
          </w:p>
        </w:tc>
      </w:tr>
    </w:tbl>
    <w:p w14:paraId="433BB870" w14:textId="77777777" w:rsidR="00BA3E10" w:rsidRPr="00916A3A" w:rsidRDefault="00000000">
      <w:pPr>
        <w:spacing w:before="80"/>
        <w:jc w:val="both"/>
      </w:pPr>
      <w:r w:rsidRPr="00916A3A">
        <w:t xml:space="preserve"> </w:t>
      </w:r>
    </w:p>
    <w:p w14:paraId="651F6CE3" w14:textId="77777777" w:rsidR="00BA3E10" w:rsidRPr="00916A3A" w:rsidRDefault="00000000">
      <w:pPr>
        <w:spacing w:before="60" w:after="100"/>
        <w:jc w:val="both"/>
        <w:rPr>
          <w:lang w:val="en-IN"/>
        </w:rPr>
      </w:pPr>
      <w:r w:rsidRPr="00916A3A">
        <w:rPr>
          <w:lang w:val="en-IN"/>
        </w:rPr>
        <w:t xml:space="preserve">* </w:t>
      </w:r>
      <w:r w:rsidRPr="00916A3A">
        <w:rPr>
          <w:i/>
          <w:iCs/>
          <w:lang w:val="en-IN"/>
        </w:rPr>
        <w:t>Deflated Sharpe Ratio (Bailey &amp; Lopez de Prado, 2014): adjusts for skewness, excess kurtosis, and the number of independent strategy configurations tested (N=12 across all specifications). DSR &gt; 0.95 indicates strong evidence the Sharpe is real; DSR &lt; 0.50 indicates probable noise.</w:t>
      </w:r>
    </w:p>
    <w:p w14:paraId="01A13642" w14:textId="77777777" w:rsidR="00BA3E10" w:rsidRPr="00916A3A" w:rsidRDefault="00000000">
      <w:pPr>
        <w:spacing w:before="80"/>
        <w:jc w:val="both"/>
        <w:rPr>
          <w:lang w:val="en-IN"/>
        </w:rPr>
      </w:pPr>
      <w:r w:rsidRPr="00916A3A">
        <w:rPr>
          <w:lang w:val="en-IN"/>
        </w:rPr>
        <w:t xml:space="preserve"> </w:t>
      </w:r>
    </w:p>
    <w:p w14:paraId="20AB23C5" w14:textId="77777777" w:rsidR="00BA3E10" w:rsidRPr="00916A3A" w:rsidRDefault="00000000">
      <w:pPr>
        <w:spacing w:before="60" w:after="100"/>
        <w:jc w:val="both"/>
        <w:rPr>
          <w:lang w:val="en-IN"/>
        </w:rPr>
      </w:pPr>
      <w:r w:rsidRPr="00916A3A">
        <w:rPr>
          <w:lang w:val="en-IN"/>
        </w:rPr>
        <w:t xml:space="preserve">The regime-conditional filter generates a modest positive Sharpe (0.43) with a DSR of 0.71, indicating the result is plausibly real but not yet conclusive. Critically, the </w:t>
      </w:r>
      <w:r w:rsidRPr="00916A3A">
        <w:rPr>
          <w:i/>
          <w:iCs/>
          <w:lang w:val="en-IN"/>
        </w:rPr>
        <w:t>unconditional</w:t>
      </w:r>
      <w:r w:rsidRPr="00916A3A">
        <w:rPr>
          <w:lang w:val="en-IN"/>
        </w:rPr>
        <w:t xml:space="preserve"> deployment of the same BPC signal produces a Sharpe of -2.47, confirming that the filter — not the raw signal — is the source of whatever positive </w:t>
      </w:r>
      <w:r w:rsidRPr="00916A3A">
        <w:rPr>
          <w:lang w:val="en-IN"/>
        </w:rPr>
        <w:lastRenderedPageBreak/>
        <w:t xml:space="preserve">performance exists. This validates the paper's core claim: </w:t>
      </w:r>
      <w:proofErr w:type="spellStart"/>
      <w:r w:rsidRPr="00916A3A">
        <w:rPr>
          <w:lang w:val="en-IN"/>
        </w:rPr>
        <w:t>behavioral</w:t>
      </w:r>
      <w:proofErr w:type="spellEnd"/>
      <w:r w:rsidRPr="00916A3A">
        <w:rPr>
          <w:lang w:val="en-IN"/>
        </w:rPr>
        <w:t xml:space="preserve"> signals are only informative within detected inefficient regimes.</w:t>
      </w:r>
    </w:p>
    <w:p w14:paraId="60881355" w14:textId="77777777" w:rsidR="00BA3E10" w:rsidRPr="00916A3A" w:rsidRDefault="00000000">
      <w:pPr>
        <w:pStyle w:val="Heading2"/>
        <w:spacing w:after="120"/>
        <w:rPr>
          <w:b w:val="0"/>
          <w:bCs w:val="0"/>
          <w:color w:val="auto"/>
          <w:lang w:val="en-IN"/>
        </w:rPr>
      </w:pPr>
      <w:r w:rsidRPr="00916A3A">
        <w:rPr>
          <w:b w:val="0"/>
          <w:bCs w:val="0"/>
          <w:color w:val="auto"/>
          <w:lang w:val="en-IN"/>
        </w:rPr>
        <w:t>E.  Regime-Stratified Performance</w:t>
      </w:r>
    </w:p>
    <w:p w14:paraId="5F5A9641" w14:textId="77777777" w:rsidR="00BA3E10" w:rsidRPr="00916A3A" w:rsidRDefault="00000000">
      <w:pPr>
        <w:spacing w:before="60" w:after="100"/>
        <w:jc w:val="both"/>
        <w:rPr>
          <w:lang w:val="en-IN"/>
        </w:rPr>
      </w:pPr>
      <w:r w:rsidRPr="00916A3A">
        <w:rPr>
          <w:lang w:val="en-IN"/>
        </w:rPr>
        <w:t>Table 4 decomposes strategy performance by true regime, showing when the framework adds and loses value:</w:t>
      </w:r>
    </w:p>
    <w:p w14:paraId="31433333" w14:textId="77777777" w:rsidR="00BA3E10" w:rsidRPr="00916A3A" w:rsidRDefault="00000000">
      <w:pPr>
        <w:spacing w:before="60"/>
        <w:jc w:val="both"/>
        <w:rPr>
          <w:lang w:val="en-IN"/>
        </w:rPr>
      </w:pPr>
      <w:r w:rsidRPr="00916A3A">
        <w:rPr>
          <w:lang w:val="en-IN"/>
        </w:rPr>
        <w:t xml:space="preserve"> </w:t>
      </w:r>
    </w:p>
    <w:p w14:paraId="7A100178" w14:textId="77777777" w:rsidR="00BA3E10" w:rsidRPr="00916A3A" w:rsidRDefault="00000000">
      <w:pPr>
        <w:spacing w:before="40" w:after="40"/>
        <w:jc w:val="center"/>
        <w:rPr>
          <w:lang w:val="en-IN"/>
        </w:rPr>
      </w:pPr>
      <w:r w:rsidRPr="00916A3A">
        <w:rPr>
          <w:lang w:val="en-IN"/>
        </w:rPr>
        <w:t>Table 4: Annualized Return by True Market Regime (Regime-Conditional Strategy)</w:t>
      </w:r>
    </w:p>
    <w:tbl>
      <w:tblPr>
        <w:tblW w:w="9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718"/>
        <w:gridCol w:w="713"/>
        <w:gridCol w:w="1990"/>
        <w:gridCol w:w="1295"/>
        <w:gridCol w:w="1295"/>
        <w:gridCol w:w="2449"/>
      </w:tblGrid>
      <w:tr w:rsidR="00916A3A" w:rsidRPr="00916A3A" w14:paraId="06E2D5FA" w14:textId="77777777">
        <w:tblPrEx>
          <w:tblCellMar>
            <w:top w:w="0" w:type="dxa"/>
            <w:bottom w:w="0" w:type="dxa"/>
          </w:tblCellMar>
        </w:tblPrEx>
        <w:trPr>
          <w:tblHeader/>
        </w:trPr>
        <w:tc>
          <w:tcPr>
            <w:tcW w:w="13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3153F8B" w14:textId="77777777" w:rsidR="00BA3E10" w:rsidRPr="00916A3A" w:rsidRDefault="00000000">
            <w:pPr>
              <w:jc w:val="center"/>
            </w:pPr>
            <w:r w:rsidRPr="00916A3A">
              <w:rPr>
                <w:sz w:val="19"/>
                <w:szCs w:val="19"/>
              </w:rPr>
              <w:t>True Regime</w:t>
            </w:r>
          </w:p>
        </w:tc>
        <w:tc>
          <w:tcPr>
            <w:tcW w:w="7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133A783" w14:textId="77777777" w:rsidR="00BA3E10" w:rsidRPr="00916A3A" w:rsidRDefault="00000000">
            <w:pPr>
              <w:jc w:val="center"/>
            </w:pPr>
            <w:r w:rsidRPr="00916A3A">
              <w:rPr>
                <w:sz w:val="19"/>
                <w:szCs w:val="19"/>
              </w:rPr>
              <w:t>Days Active</w:t>
            </w:r>
          </w:p>
        </w:tc>
        <w:tc>
          <w:tcPr>
            <w:tcW w:w="7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5AE3BA2" w14:textId="77777777" w:rsidR="00BA3E10" w:rsidRPr="00916A3A" w:rsidRDefault="00000000">
            <w:pPr>
              <w:jc w:val="center"/>
            </w:pPr>
            <w:r w:rsidRPr="00916A3A">
              <w:rPr>
                <w:sz w:val="19"/>
                <w:szCs w:val="19"/>
              </w:rPr>
              <w:t>% Time</w:t>
            </w:r>
          </w:p>
        </w:tc>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832972E" w14:textId="77777777" w:rsidR="00BA3E10" w:rsidRPr="00916A3A" w:rsidRDefault="00000000">
            <w:pPr>
              <w:jc w:val="center"/>
            </w:pPr>
            <w:r w:rsidRPr="00916A3A">
              <w:rPr>
                <w:sz w:val="19"/>
                <w:szCs w:val="19"/>
              </w:rPr>
              <w:t>RCF Active?</w:t>
            </w:r>
          </w:p>
        </w:tc>
        <w:tc>
          <w:tcPr>
            <w:tcW w:w="13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7DEBE09" w14:textId="77777777" w:rsidR="00BA3E10" w:rsidRPr="00916A3A" w:rsidRDefault="00000000">
            <w:pPr>
              <w:jc w:val="center"/>
            </w:pPr>
            <w:r w:rsidRPr="00916A3A">
              <w:rPr>
                <w:sz w:val="19"/>
                <w:szCs w:val="19"/>
              </w:rPr>
              <w:t>Ann. Return (RCF)</w:t>
            </w:r>
          </w:p>
        </w:tc>
        <w:tc>
          <w:tcPr>
            <w:tcW w:w="13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72D68EA" w14:textId="77777777" w:rsidR="00BA3E10" w:rsidRPr="00916A3A" w:rsidRDefault="00000000">
            <w:pPr>
              <w:jc w:val="center"/>
            </w:pPr>
            <w:r w:rsidRPr="00916A3A">
              <w:rPr>
                <w:sz w:val="19"/>
                <w:szCs w:val="19"/>
              </w:rPr>
              <w:t>Ann. Return (B&amp;H)</w:t>
            </w:r>
          </w:p>
        </w:tc>
        <w:tc>
          <w:tcPr>
            <w:tcW w:w="24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41EA668" w14:textId="77777777" w:rsidR="00BA3E10" w:rsidRPr="00916A3A" w:rsidRDefault="00000000">
            <w:pPr>
              <w:jc w:val="center"/>
            </w:pPr>
            <w:proofErr w:type="spellStart"/>
            <w:r w:rsidRPr="00916A3A">
              <w:rPr>
                <w:sz w:val="19"/>
                <w:szCs w:val="19"/>
              </w:rPr>
              <w:t>Incremental</w:t>
            </w:r>
            <w:proofErr w:type="spellEnd"/>
            <w:r w:rsidRPr="00916A3A">
              <w:rPr>
                <w:sz w:val="19"/>
                <w:szCs w:val="19"/>
              </w:rPr>
              <w:t xml:space="preserve"> Alpha</w:t>
            </w:r>
          </w:p>
        </w:tc>
      </w:tr>
      <w:tr w:rsidR="00916A3A" w:rsidRPr="00916A3A" w14:paraId="2DDEA975" w14:textId="77777777">
        <w:tblPrEx>
          <w:tblCellMar>
            <w:top w:w="0" w:type="dxa"/>
            <w:bottom w:w="0" w:type="dxa"/>
          </w:tblCellMar>
        </w:tblPrEx>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7378467" w14:textId="77777777" w:rsidR="00BA3E10" w:rsidRPr="00916A3A" w:rsidRDefault="00000000">
            <w:r w:rsidRPr="00916A3A">
              <w:rPr>
                <w:sz w:val="19"/>
                <w:szCs w:val="19"/>
              </w:rPr>
              <w:t>Efficient Bull</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7DF402E" w14:textId="77777777" w:rsidR="00BA3E10" w:rsidRPr="00916A3A" w:rsidRDefault="00000000">
            <w:pPr>
              <w:jc w:val="center"/>
            </w:pPr>
            <w:r w:rsidRPr="00916A3A">
              <w:rPr>
                <w:sz w:val="19"/>
                <w:szCs w:val="19"/>
              </w:rPr>
              <w:t>944</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AADF99C" w14:textId="77777777" w:rsidR="00BA3E10" w:rsidRPr="00916A3A" w:rsidRDefault="00000000">
            <w:pPr>
              <w:jc w:val="center"/>
            </w:pPr>
            <w:r w:rsidRPr="00916A3A">
              <w:rPr>
                <w:sz w:val="19"/>
                <w:szCs w:val="19"/>
              </w:rPr>
              <w:t>62.9%</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F4D816E" w14:textId="77777777" w:rsidR="00BA3E10" w:rsidRPr="00916A3A" w:rsidRDefault="00000000">
            <w:proofErr w:type="spellStart"/>
            <w:r w:rsidRPr="00916A3A">
              <w:rPr>
                <w:sz w:val="19"/>
                <w:szCs w:val="19"/>
              </w:rPr>
              <w:t>Mostly</w:t>
            </w:r>
            <w:proofErr w:type="spellEnd"/>
            <w:r w:rsidRPr="00916A3A">
              <w:rPr>
                <w:sz w:val="19"/>
                <w:szCs w:val="19"/>
              </w:rPr>
              <w:t xml:space="preserve"> </w:t>
            </w:r>
            <w:proofErr w:type="spellStart"/>
            <w:r w:rsidRPr="00916A3A">
              <w:rPr>
                <w:sz w:val="19"/>
                <w:szCs w:val="19"/>
              </w:rPr>
              <w:t>inactive</w:t>
            </w:r>
            <w:proofErr w:type="spellEnd"/>
            <w:r w:rsidRPr="00916A3A">
              <w:rPr>
                <w:sz w:val="19"/>
                <w:szCs w:val="19"/>
              </w:rPr>
              <w:t xml:space="preserve"> (RES &gt; τ)</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B6B35CB" w14:textId="77777777" w:rsidR="00BA3E10" w:rsidRPr="00916A3A" w:rsidRDefault="00000000">
            <w:pPr>
              <w:jc w:val="center"/>
            </w:pPr>
            <w:r w:rsidRPr="00916A3A">
              <w:rPr>
                <w:sz w:val="19"/>
                <w:szCs w:val="19"/>
              </w:rPr>
              <w:t>+0.3%</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AFBAEFA" w14:textId="77777777" w:rsidR="00BA3E10" w:rsidRPr="00916A3A" w:rsidRDefault="00000000">
            <w:pPr>
              <w:jc w:val="center"/>
            </w:pPr>
            <w:r w:rsidRPr="00916A3A">
              <w:rPr>
                <w:sz w:val="19"/>
                <w:szCs w:val="19"/>
              </w:rPr>
              <w:t>+4.1%</w:t>
            </w:r>
          </w:p>
        </w:tc>
        <w:tc>
          <w:tcPr>
            <w:tcW w:w="2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474549B" w14:textId="77777777" w:rsidR="00BA3E10" w:rsidRPr="00916A3A" w:rsidRDefault="00000000">
            <w:pPr>
              <w:rPr>
                <w:lang w:val="en-IN"/>
              </w:rPr>
            </w:pPr>
            <w:r w:rsidRPr="00916A3A">
              <w:rPr>
                <w:sz w:val="19"/>
                <w:szCs w:val="19"/>
                <w:lang w:val="en-IN"/>
              </w:rPr>
              <w:t>-3.8% (as expected — stay in cash)</w:t>
            </w:r>
          </w:p>
        </w:tc>
      </w:tr>
      <w:tr w:rsidR="00916A3A" w:rsidRPr="00916A3A" w14:paraId="2F3210D6" w14:textId="77777777">
        <w:tblPrEx>
          <w:tblCellMar>
            <w:top w:w="0" w:type="dxa"/>
            <w:bottom w:w="0" w:type="dxa"/>
          </w:tblCellMar>
        </w:tblPrEx>
        <w:tc>
          <w:tcPr>
            <w:tcW w:w="13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5217BDC0" w14:textId="77777777" w:rsidR="00BA3E10" w:rsidRPr="00916A3A" w:rsidRDefault="00000000">
            <w:r w:rsidRPr="00916A3A">
              <w:rPr>
                <w:sz w:val="19"/>
                <w:szCs w:val="19"/>
              </w:rPr>
              <w:t>Trending Momentum</w:t>
            </w:r>
          </w:p>
        </w:tc>
        <w:tc>
          <w:tcPr>
            <w:tcW w:w="7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73D75D31" w14:textId="77777777" w:rsidR="00BA3E10" w:rsidRPr="00916A3A" w:rsidRDefault="00000000">
            <w:pPr>
              <w:jc w:val="center"/>
            </w:pPr>
            <w:r w:rsidRPr="00916A3A">
              <w:rPr>
                <w:sz w:val="19"/>
                <w:szCs w:val="19"/>
              </w:rPr>
              <w:t>318</w:t>
            </w:r>
          </w:p>
        </w:tc>
        <w:tc>
          <w:tcPr>
            <w:tcW w:w="7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281F16F7" w14:textId="77777777" w:rsidR="00BA3E10" w:rsidRPr="00916A3A" w:rsidRDefault="00000000">
            <w:pPr>
              <w:jc w:val="center"/>
            </w:pPr>
            <w:r w:rsidRPr="00916A3A">
              <w:rPr>
                <w:sz w:val="19"/>
                <w:szCs w:val="19"/>
              </w:rPr>
              <w:t>21.2%</w:t>
            </w:r>
          </w:p>
        </w:tc>
        <w:tc>
          <w:tcPr>
            <w:tcW w:w="20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4BC0C670" w14:textId="77777777" w:rsidR="00BA3E10" w:rsidRPr="00916A3A" w:rsidRDefault="00000000">
            <w:r w:rsidRPr="00916A3A">
              <w:rPr>
                <w:sz w:val="19"/>
                <w:szCs w:val="19"/>
              </w:rPr>
              <w:t>Active</w:t>
            </w:r>
          </w:p>
        </w:tc>
        <w:tc>
          <w:tcPr>
            <w:tcW w:w="13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3D89A62E" w14:textId="77777777" w:rsidR="00BA3E10" w:rsidRPr="00916A3A" w:rsidRDefault="00000000">
            <w:pPr>
              <w:jc w:val="center"/>
            </w:pPr>
            <w:r w:rsidRPr="00916A3A">
              <w:rPr>
                <w:sz w:val="19"/>
                <w:szCs w:val="19"/>
              </w:rPr>
              <w:t>+6.2%</w:t>
            </w:r>
          </w:p>
        </w:tc>
        <w:tc>
          <w:tcPr>
            <w:tcW w:w="130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64B91756" w14:textId="77777777" w:rsidR="00BA3E10" w:rsidRPr="00916A3A" w:rsidRDefault="00000000">
            <w:pPr>
              <w:jc w:val="center"/>
            </w:pPr>
            <w:r w:rsidRPr="00916A3A">
              <w:rPr>
                <w:sz w:val="19"/>
                <w:szCs w:val="19"/>
              </w:rPr>
              <w:t>+8.1%</w:t>
            </w:r>
          </w:p>
        </w:tc>
        <w:tc>
          <w:tcPr>
            <w:tcW w:w="2460" w:type="dxa"/>
            <w:tcBorders>
              <w:top w:val="single" w:sz="1" w:space="0" w:color="CCCCCC"/>
              <w:left w:val="single" w:sz="1" w:space="0" w:color="CCCCCC"/>
              <w:bottom w:val="single" w:sz="1" w:space="0" w:color="CCCCCC"/>
              <w:right w:val="single" w:sz="1" w:space="0" w:color="CCCCCC"/>
            </w:tcBorders>
            <w:shd w:val="clear" w:color="auto" w:fill="F7F9FC"/>
            <w:tcMar>
              <w:top w:w="60" w:type="dxa"/>
              <w:left w:w="120" w:type="dxa"/>
              <w:bottom w:w="60" w:type="dxa"/>
              <w:right w:w="120" w:type="dxa"/>
            </w:tcMar>
          </w:tcPr>
          <w:p w14:paraId="2BC13C46" w14:textId="77777777" w:rsidR="00BA3E10" w:rsidRPr="00916A3A" w:rsidRDefault="00000000">
            <w:r w:rsidRPr="00916A3A">
              <w:rPr>
                <w:sz w:val="19"/>
                <w:szCs w:val="19"/>
              </w:rPr>
              <w:t xml:space="preserve">-1.9% (momentum </w:t>
            </w:r>
            <w:proofErr w:type="spellStart"/>
            <w:r w:rsidRPr="00916A3A">
              <w:rPr>
                <w:sz w:val="19"/>
                <w:szCs w:val="19"/>
              </w:rPr>
              <w:t>captured</w:t>
            </w:r>
            <w:proofErr w:type="spellEnd"/>
            <w:r w:rsidRPr="00916A3A">
              <w:rPr>
                <w:sz w:val="19"/>
                <w:szCs w:val="19"/>
              </w:rPr>
              <w:t xml:space="preserve"> </w:t>
            </w:r>
            <w:proofErr w:type="spellStart"/>
            <w:r w:rsidRPr="00916A3A">
              <w:rPr>
                <w:sz w:val="19"/>
                <w:szCs w:val="19"/>
              </w:rPr>
              <w:t>partially</w:t>
            </w:r>
            <w:proofErr w:type="spellEnd"/>
            <w:r w:rsidRPr="00916A3A">
              <w:rPr>
                <w:sz w:val="19"/>
                <w:szCs w:val="19"/>
              </w:rPr>
              <w:t>)</w:t>
            </w:r>
          </w:p>
        </w:tc>
      </w:tr>
      <w:tr w:rsidR="00916A3A" w:rsidRPr="00916A3A" w14:paraId="1F0D588E" w14:textId="77777777">
        <w:tblPrEx>
          <w:tblCellMar>
            <w:top w:w="0" w:type="dxa"/>
            <w:bottom w:w="0" w:type="dxa"/>
          </w:tblCellMar>
        </w:tblPrEx>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EBCBF8E" w14:textId="77777777" w:rsidR="00BA3E10" w:rsidRPr="00916A3A" w:rsidRDefault="00000000">
            <w:proofErr w:type="spellStart"/>
            <w:r w:rsidRPr="00916A3A">
              <w:rPr>
                <w:sz w:val="19"/>
                <w:szCs w:val="19"/>
              </w:rPr>
              <w:t>Behavioral</w:t>
            </w:r>
            <w:proofErr w:type="spellEnd"/>
            <w:r w:rsidRPr="00916A3A">
              <w:rPr>
                <w:sz w:val="19"/>
                <w:szCs w:val="19"/>
              </w:rPr>
              <w:t xml:space="preserve"> Crash</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A0D6DF3" w14:textId="77777777" w:rsidR="00BA3E10" w:rsidRPr="00916A3A" w:rsidRDefault="00000000">
            <w:pPr>
              <w:jc w:val="center"/>
            </w:pPr>
            <w:r w:rsidRPr="00916A3A">
              <w:rPr>
                <w:sz w:val="19"/>
                <w:szCs w:val="19"/>
              </w:rPr>
              <w:t>238</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03FC212" w14:textId="77777777" w:rsidR="00BA3E10" w:rsidRPr="00916A3A" w:rsidRDefault="00000000">
            <w:pPr>
              <w:jc w:val="center"/>
            </w:pPr>
            <w:r w:rsidRPr="00916A3A">
              <w:rPr>
                <w:sz w:val="19"/>
                <w:szCs w:val="19"/>
              </w:rPr>
              <w:t>15.9%</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904E841" w14:textId="77777777" w:rsidR="00BA3E10" w:rsidRPr="00916A3A" w:rsidRDefault="00000000">
            <w:r w:rsidRPr="00916A3A">
              <w:rPr>
                <w:sz w:val="19"/>
                <w:szCs w:val="19"/>
              </w:rPr>
              <w:t>Active</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C4EFCE6" w14:textId="77777777" w:rsidR="00BA3E10" w:rsidRPr="00916A3A" w:rsidRDefault="00000000">
            <w:pPr>
              <w:jc w:val="center"/>
            </w:pPr>
            <w:r w:rsidRPr="00916A3A">
              <w:rPr>
                <w:sz w:val="19"/>
                <w:szCs w:val="19"/>
              </w:rPr>
              <w:t>+8.7%</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D48E3FE" w14:textId="77777777" w:rsidR="00BA3E10" w:rsidRPr="00916A3A" w:rsidRDefault="00000000">
            <w:pPr>
              <w:jc w:val="center"/>
            </w:pPr>
            <w:r w:rsidRPr="00916A3A">
              <w:rPr>
                <w:sz w:val="19"/>
                <w:szCs w:val="19"/>
              </w:rPr>
              <w:t>-12.3%</w:t>
            </w:r>
          </w:p>
        </w:tc>
        <w:tc>
          <w:tcPr>
            <w:tcW w:w="2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05F31FC" w14:textId="77777777" w:rsidR="00BA3E10" w:rsidRPr="00916A3A" w:rsidRDefault="00000000">
            <w:r w:rsidRPr="00916A3A">
              <w:rPr>
                <w:sz w:val="19"/>
                <w:szCs w:val="19"/>
              </w:rPr>
              <w:t xml:space="preserve">   +21.0% (</w:t>
            </w:r>
            <w:proofErr w:type="spellStart"/>
            <w:r w:rsidRPr="00916A3A">
              <w:rPr>
                <w:sz w:val="19"/>
                <w:szCs w:val="19"/>
              </w:rPr>
              <w:t>main</w:t>
            </w:r>
            <w:proofErr w:type="spellEnd"/>
            <w:r w:rsidRPr="00916A3A">
              <w:rPr>
                <w:sz w:val="19"/>
                <w:szCs w:val="19"/>
              </w:rPr>
              <w:t xml:space="preserve"> </w:t>
            </w:r>
            <w:proofErr w:type="spellStart"/>
            <w:r w:rsidRPr="00916A3A">
              <w:rPr>
                <w:sz w:val="19"/>
                <w:szCs w:val="19"/>
              </w:rPr>
              <w:t>value</w:t>
            </w:r>
            <w:proofErr w:type="spellEnd"/>
            <w:r w:rsidRPr="00916A3A">
              <w:rPr>
                <w:sz w:val="19"/>
                <w:szCs w:val="19"/>
              </w:rPr>
              <w:t xml:space="preserve"> source)</w:t>
            </w:r>
          </w:p>
        </w:tc>
      </w:tr>
    </w:tbl>
    <w:p w14:paraId="5E0B086A" w14:textId="77777777" w:rsidR="00BA3E10" w:rsidRPr="00916A3A" w:rsidRDefault="00000000">
      <w:pPr>
        <w:spacing w:before="80"/>
        <w:jc w:val="both"/>
      </w:pPr>
      <w:r w:rsidRPr="00916A3A">
        <w:t xml:space="preserve"> </w:t>
      </w:r>
    </w:p>
    <w:p w14:paraId="684EB9A0" w14:textId="77777777" w:rsidR="00BA3E10" w:rsidRPr="00916A3A" w:rsidRDefault="00000000">
      <w:pPr>
        <w:spacing w:before="60" w:after="100"/>
        <w:jc w:val="both"/>
        <w:rPr>
          <w:lang w:val="en-IN"/>
        </w:rPr>
      </w:pPr>
      <w:r w:rsidRPr="00916A3A">
        <w:rPr>
          <w:lang w:val="en-IN"/>
        </w:rPr>
        <w:t xml:space="preserve">The regime-stratified analysis reveals the framework's value proposition clearly. During Efficient Bull periods, the filter correctly reduces exposure, avoiding noise trading. The primary source of value is the </w:t>
      </w:r>
      <w:proofErr w:type="spellStart"/>
      <w:r w:rsidRPr="00916A3A">
        <w:rPr>
          <w:lang w:val="en-IN"/>
        </w:rPr>
        <w:t>Behavioral</w:t>
      </w:r>
      <w:proofErr w:type="spellEnd"/>
      <w:r w:rsidRPr="00916A3A">
        <w:rPr>
          <w:lang w:val="en-IN"/>
        </w:rPr>
        <w:t xml:space="preserve"> Crash regime, where the BPC signal correctly anticipates large price dislocations and the framework generates substantial positive returns versus buy-and-hold. This is consistent with the AMH: </w:t>
      </w:r>
      <w:proofErr w:type="spellStart"/>
      <w:r w:rsidRPr="00916A3A">
        <w:rPr>
          <w:lang w:val="en-IN"/>
        </w:rPr>
        <w:t>behavioral</w:t>
      </w:r>
      <w:proofErr w:type="spellEnd"/>
      <w:r w:rsidRPr="00916A3A">
        <w:rPr>
          <w:lang w:val="en-IN"/>
        </w:rPr>
        <w:t xml:space="preserve"> signals are most informative precisely when </w:t>
      </w:r>
      <w:proofErr w:type="spellStart"/>
      <w:r w:rsidRPr="00916A3A">
        <w:rPr>
          <w:lang w:val="en-IN"/>
        </w:rPr>
        <w:t>behavioral</w:t>
      </w:r>
      <w:proofErr w:type="spellEnd"/>
      <w:r w:rsidRPr="00916A3A">
        <w:rPr>
          <w:lang w:val="en-IN"/>
        </w:rPr>
        <w:t xml:space="preserve"> activity is highest.</w:t>
      </w:r>
    </w:p>
    <w:p w14:paraId="2F341747" w14:textId="77777777" w:rsidR="00BA3E10" w:rsidRPr="00916A3A" w:rsidRDefault="00000000">
      <w:pPr>
        <w:pStyle w:val="Heading2"/>
        <w:spacing w:after="120"/>
        <w:rPr>
          <w:b w:val="0"/>
          <w:bCs w:val="0"/>
          <w:color w:val="auto"/>
          <w:lang w:val="en-IN"/>
        </w:rPr>
      </w:pPr>
      <w:r w:rsidRPr="00916A3A">
        <w:rPr>
          <w:b w:val="0"/>
          <w:bCs w:val="0"/>
          <w:color w:val="auto"/>
          <w:lang w:val="en-IN"/>
        </w:rPr>
        <w:t>F.  Multiple Testing and Statistical Robustness</w:t>
      </w:r>
    </w:p>
    <w:p w14:paraId="7C6DC4B3" w14:textId="77777777" w:rsidR="00BA3E10" w:rsidRPr="00916A3A" w:rsidRDefault="00000000">
      <w:pPr>
        <w:spacing w:before="60" w:after="100"/>
        <w:jc w:val="both"/>
        <w:rPr>
          <w:lang w:val="en-IN"/>
        </w:rPr>
      </w:pPr>
      <w:r w:rsidRPr="00916A3A">
        <w:rPr>
          <w:lang w:val="en-IN"/>
        </w:rPr>
        <w:t>All threshold parameters in the walk-forward validation are estimated on training data only. We tested 12 distinct strategy configurations (varying the RES threshold, BPC weighting scheme, and lookback windows). After Benjamini-Hochberg correction at the 5% FDR level, the regime-conditional strategy survives at marginal significance (adjusted p = 0.048).</w:t>
      </w:r>
    </w:p>
    <w:p w14:paraId="1A1FF2ED" w14:textId="77777777" w:rsidR="00BA3E10" w:rsidRPr="00916A3A" w:rsidRDefault="00000000">
      <w:pPr>
        <w:spacing w:before="80"/>
        <w:jc w:val="both"/>
        <w:rPr>
          <w:lang w:val="en-IN"/>
        </w:rPr>
      </w:pPr>
      <w:r w:rsidRPr="00916A3A">
        <w:rPr>
          <w:lang w:val="en-IN"/>
        </w:rPr>
        <w:t xml:space="preserve"> </w:t>
      </w:r>
    </w:p>
    <w:p w14:paraId="56B73727" w14:textId="77777777" w:rsidR="00BA3E10" w:rsidRPr="00916A3A" w:rsidRDefault="00000000">
      <w:pPr>
        <w:spacing w:before="60" w:after="100"/>
        <w:jc w:val="both"/>
        <w:rPr>
          <w:lang w:val="en-IN"/>
        </w:rPr>
      </w:pPr>
      <w:r w:rsidRPr="00916A3A">
        <w:rPr>
          <w:lang w:val="en-IN"/>
        </w:rPr>
        <w:t>The multiple testing context for this paper's claims: we tested 12 configurations. Under BH correction, the minimum p-value required for a result to survive at 5% FDR is 0.004 (rank 1 out of 12: 0.05 × 1/12). Our reported p-value of 0.041 corresponds to rank 9 of 12, which survives BH at the 5% level. We report this explicitly so readers can assess the sensitivity of this conclusion.</w:t>
      </w:r>
    </w:p>
    <w:p w14:paraId="4DCBB0D4" w14:textId="77777777" w:rsidR="00BA3E10" w:rsidRPr="00916A3A" w:rsidRDefault="00000000">
      <w:pPr>
        <w:spacing w:before="80"/>
        <w:jc w:val="both"/>
        <w:rPr>
          <w:lang w:val="en-IN"/>
        </w:rPr>
      </w:pPr>
      <w:r w:rsidRPr="00916A3A">
        <w:rPr>
          <w:lang w:val="en-IN"/>
        </w:rPr>
        <w:t xml:space="preserve"> </w:t>
      </w:r>
    </w:p>
    <w:p w14:paraId="1A4B90CE" w14:textId="77777777" w:rsidR="00BA3E10" w:rsidRPr="00916A3A" w:rsidRDefault="00000000">
      <w:pPr>
        <w:spacing w:before="60" w:after="100"/>
        <w:jc w:val="both"/>
        <w:rPr>
          <w:lang w:val="en-IN"/>
        </w:rPr>
      </w:pPr>
      <w:r w:rsidRPr="00916A3A">
        <w:rPr>
          <w:lang w:val="en-IN"/>
        </w:rPr>
        <w:t>For context on the multiple testing problem in financial research: with 420 strategy combinations (as would arise from a grid search over 4 thresholds × 105 assets), the expected maximum Sharpe ratio achievable by chance over 750 trading days is 2.13 (Bailey &amp; Lopez de Prado, 2014). The fact that our claimed Sharpe of 0.43 is well below this ceiling — combined with our limited search space of 12 configurations — substantially reduces the probability that our result is a false discovery.</w:t>
      </w:r>
    </w:p>
    <w:p w14:paraId="5FFEF5DE" w14:textId="77777777" w:rsidR="00BA3E10" w:rsidRPr="00916A3A" w:rsidRDefault="00000000">
      <w:pPr>
        <w:spacing w:before="120"/>
        <w:jc w:val="both"/>
        <w:rPr>
          <w:lang w:val="en-IN"/>
        </w:rPr>
      </w:pPr>
      <w:r w:rsidRPr="00916A3A">
        <w:rPr>
          <w:lang w:val="en-IN"/>
        </w:rPr>
        <w:t xml:space="preserve"> </w:t>
      </w:r>
    </w:p>
    <w:p w14:paraId="39834326" w14:textId="77777777" w:rsidR="00BA3E10" w:rsidRPr="00916A3A" w:rsidRDefault="00000000">
      <w:pPr>
        <w:pStyle w:val="Heading1"/>
        <w:rPr>
          <w:b w:val="0"/>
          <w:bCs w:val="0"/>
          <w:color w:val="auto"/>
          <w:lang w:val="en-IN"/>
        </w:rPr>
      </w:pPr>
      <w:r w:rsidRPr="00916A3A">
        <w:rPr>
          <w:b w:val="0"/>
          <w:bCs w:val="0"/>
          <w:color w:val="auto"/>
          <w:lang w:val="en-IN"/>
        </w:rPr>
        <w:t>VI. Discussion</w:t>
      </w:r>
    </w:p>
    <w:p w14:paraId="7BB3EC15" w14:textId="77777777" w:rsidR="00BA3E10" w:rsidRPr="00916A3A" w:rsidRDefault="00000000">
      <w:pPr>
        <w:pStyle w:val="Heading2"/>
        <w:spacing w:after="120"/>
        <w:rPr>
          <w:b w:val="0"/>
          <w:bCs w:val="0"/>
          <w:color w:val="auto"/>
          <w:lang w:val="en-IN"/>
        </w:rPr>
      </w:pPr>
      <w:r w:rsidRPr="00916A3A">
        <w:rPr>
          <w:b w:val="0"/>
          <w:bCs w:val="0"/>
          <w:color w:val="auto"/>
          <w:lang w:val="en-IN"/>
        </w:rPr>
        <w:t>A.  Interpretation of Results</w:t>
      </w:r>
    </w:p>
    <w:p w14:paraId="4074D552" w14:textId="77777777" w:rsidR="00BA3E10" w:rsidRPr="00916A3A" w:rsidRDefault="00000000">
      <w:pPr>
        <w:spacing w:before="60" w:after="100"/>
        <w:jc w:val="both"/>
        <w:rPr>
          <w:lang w:val="en-IN"/>
        </w:rPr>
      </w:pPr>
      <w:r w:rsidRPr="00916A3A">
        <w:rPr>
          <w:lang w:val="en-IN"/>
        </w:rPr>
        <w:lastRenderedPageBreak/>
        <w:t xml:space="preserve">The core finding of this paper is that observable </w:t>
      </w:r>
      <w:proofErr w:type="spellStart"/>
      <w:r w:rsidRPr="00916A3A">
        <w:rPr>
          <w:lang w:val="en-IN"/>
        </w:rPr>
        <w:t>behavioral</w:t>
      </w:r>
      <w:proofErr w:type="spellEnd"/>
      <w:r w:rsidRPr="00916A3A">
        <w:rPr>
          <w:lang w:val="en-IN"/>
        </w:rPr>
        <w:t xml:space="preserve"> proxies, when combined into a composite efficiency score, can detect market regime shifts with 67.7% accuracy — and that conditioning a simple trading signal on this detection improves its risk-adjusted performance relative to unconditional deployment. This is a narrow but credible claim.</w:t>
      </w:r>
    </w:p>
    <w:p w14:paraId="5D286FA6" w14:textId="77777777" w:rsidR="00BA3E10" w:rsidRPr="00916A3A" w:rsidRDefault="00000000">
      <w:pPr>
        <w:spacing w:before="80"/>
        <w:jc w:val="both"/>
        <w:rPr>
          <w:lang w:val="en-IN"/>
        </w:rPr>
      </w:pPr>
      <w:r w:rsidRPr="00916A3A">
        <w:rPr>
          <w:lang w:val="en-IN"/>
        </w:rPr>
        <w:t xml:space="preserve"> </w:t>
      </w:r>
    </w:p>
    <w:p w14:paraId="73500A5E" w14:textId="77777777" w:rsidR="00BA3E10" w:rsidRPr="00916A3A" w:rsidRDefault="00000000">
      <w:pPr>
        <w:spacing w:before="60" w:after="100"/>
        <w:jc w:val="both"/>
        <w:rPr>
          <w:lang w:val="en-IN"/>
        </w:rPr>
      </w:pPr>
      <w:r w:rsidRPr="00916A3A">
        <w:rPr>
          <w:lang w:val="en-IN"/>
        </w:rPr>
        <w:t xml:space="preserve">It would be an overstatement to conclude from these results that the TBMD framework constitutes a complete trading strategy. The walk-forward Sharpe of 0.43 with DSR 0.71 is modest and sits at the lower end of what would typically clear a risk committee at a systematic fund. What the results do support is the </w:t>
      </w:r>
      <w:r w:rsidRPr="00916A3A">
        <w:rPr>
          <w:i/>
          <w:iCs/>
          <w:lang w:val="en-IN"/>
        </w:rPr>
        <w:t>methodological principle</w:t>
      </w:r>
      <w:r w:rsidRPr="00916A3A">
        <w:rPr>
          <w:lang w:val="en-IN"/>
        </w:rPr>
        <w:t xml:space="preserve">: regime detection from </w:t>
      </w:r>
      <w:proofErr w:type="spellStart"/>
      <w:r w:rsidRPr="00916A3A">
        <w:rPr>
          <w:lang w:val="en-IN"/>
        </w:rPr>
        <w:t>behavioral</w:t>
      </w:r>
      <w:proofErr w:type="spellEnd"/>
      <w:r w:rsidRPr="00916A3A">
        <w:rPr>
          <w:lang w:val="en-IN"/>
        </w:rPr>
        <w:t xml:space="preserve"> proxies adds value as a filter on top of an underlying signal, compared to trading that signal unconditionally.</w:t>
      </w:r>
    </w:p>
    <w:p w14:paraId="60AABAE6" w14:textId="77777777" w:rsidR="00BA3E10" w:rsidRPr="00916A3A" w:rsidRDefault="00000000">
      <w:pPr>
        <w:pStyle w:val="Heading2"/>
        <w:spacing w:after="120"/>
        <w:rPr>
          <w:b w:val="0"/>
          <w:bCs w:val="0"/>
          <w:color w:val="auto"/>
          <w:lang w:val="en-IN"/>
        </w:rPr>
      </w:pPr>
      <w:r w:rsidRPr="00916A3A">
        <w:rPr>
          <w:b w:val="0"/>
          <w:bCs w:val="0"/>
          <w:color w:val="auto"/>
          <w:lang w:val="en-IN"/>
        </w:rPr>
        <w:t>B.  Relationship to Lo's AMH</w:t>
      </w:r>
    </w:p>
    <w:p w14:paraId="10D0E20C" w14:textId="77777777" w:rsidR="00BA3E10" w:rsidRPr="00916A3A" w:rsidRDefault="00000000">
      <w:pPr>
        <w:spacing w:before="60" w:after="100"/>
        <w:jc w:val="both"/>
        <w:rPr>
          <w:lang w:val="en-IN"/>
        </w:rPr>
      </w:pPr>
      <w:r w:rsidRPr="00916A3A">
        <w:rPr>
          <w:lang w:val="en-IN"/>
        </w:rPr>
        <w:t>This paper explicitly does not propose a new theory. The AEH described in Section III.A is a restatement of Lo's AMH with the operational addition that regime states can be estimated from observable data. We regard this framing as intellectually honest: the AMH is the theoretical foundation; TBMD is its measurement system.</w:t>
      </w:r>
    </w:p>
    <w:p w14:paraId="387CADB1" w14:textId="77777777" w:rsidR="00BA3E10" w:rsidRPr="00916A3A" w:rsidRDefault="00000000">
      <w:pPr>
        <w:spacing w:before="80"/>
        <w:jc w:val="both"/>
        <w:rPr>
          <w:lang w:val="en-IN"/>
        </w:rPr>
      </w:pPr>
      <w:r w:rsidRPr="00916A3A">
        <w:rPr>
          <w:lang w:val="en-IN"/>
        </w:rPr>
        <w:t xml:space="preserve"> </w:t>
      </w:r>
    </w:p>
    <w:p w14:paraId="22203625" w14:textId="77777777" w:rsidR="00BA3E10" w:rsidRPr="00916A3A" w:rsidRDefault="00000000">
      <w:pPr>
        <w:spacing w:before="60" w:after="100"/>
        <w:jc w:val="both"/>
        <w:rPr>
          <w:lang w:val="en-IN"/>
        </w:rPr>
      </w:pPr>
      <w:r w:rsidRPr="00916A3A">
        <w:rPr>
          <w:lang w:val="en-IN"/>
        </w:rPr>
        <w:t xml:space="preserve">The genuine contributions relative to the existing AMH literature are: (1) a validated method for computing a real-time efficiency score from daily market data, (2) a computable </w:t>
      </w:r>
      <w:proofErr w:type="spellStart"/>
      <w:r w:rsidRPr="00916A3A">
        <w:rPr>
          <w:lang w:val="en-IN"/>
        </w:rPr>
        <w:t>behavioral</w:t>
      </w:r>
      <w:proofErr w:type="spellEnd"/>
      <w:r w:rsidRPr="00916A3A">
        <w:rPr>
          <w:lang w:val="en-IN"/>
        </w:rPr>
        <w:t xml:space="preserve"> proxy composite with transparent, literature-grounded components, and (3) empirical evidence that regime-conditioned signal deployment outperforms unconditional deployment on the same signal. None of these exist in Lo's original formulation.</w:t>
      </w:r>
    </w:p>
    <w:p w14:paraId="48C9F0EC" w14:textId="77777777" w:rsidR="00BA3E10" w:rsidRPr="00916A3A" w:rsidRDefault="00000000">
      <w:pPr>
        <w:pStyle w:val="Heading2"/>
        <w:spacing w:after="120"/>
        <w:rPr>
          <w:b w:val="0"/>
          <w:bCs w:val="0"/>
          <w:color w:val="auto"/>
          <w:lang w:val="en-IN"/>
        </w:rPr>
      </w:pPr>
      <w:r w:rsidRPr="00916A3A">
        <w:rPr>
          <w:b w:val="0"/>
          <w:bCs w:val="0"/>
          <w:color w:val="auto"/>
          <w:lang w:val="en-IN"/>
        </w:rPr>
        <w:t>C.  Limitations</w:t>
      </w:r>
    </w:p>
    <w:p w14:paraId="062C7284" w14:textId="77777777" w:rsidR="00BA3E10" w:rsidRPr="00916A3A" w:rsidRDefault="00000000">
      <w:pPr>
        <w:spacing w:before="60" w:after="100"/>
        <w:jc w:val="both"/>
        <w:rPr>
          <w:lang w:val="en-IN"/>
        </w:rPr>
      </w:pPr>
      <w:r w:rsidRPr="00916A3A">
        <w:rPr>
          <w:lang w:val="en-IN"/>
        </w:rPr>
        <w:t>We identify four primary limitations that future work must address:</w:t>
      </w:r>
    </w:p>
    <w:p w14:paraId="7231F131" w14:textId="77777777" w:rsidR="00BA3E10" w:rsidRPr="00916A3A" w:rsidRDefault="00000000">
      <w:pPr>
        <w:pStyle w:val="ListParagraph"/>
        <w:numPr>
          <w:ilvl w:val="0"/>
          <w:numId w:val="3"/>
        </w:numPr>
        <w:spacing w:before="40" w:after="60"/>
        <w:jc w:val="both"/>
        <w:rPr>
          <w:lang w:val="en-IN"/>
        </w:rPr>
      </w:pPr>
      <w:r w:rsidRPr="00916A3A">
        <w:rPr>
          <w:lang w:val="en-IN"/>
        </w:rPr>
        <w:t>Simulation validity: All results are from a calibrated simulation, not live market data. The regime-switching model cannot capture structural breaks, regulatory changes, or the full complexity of real market microstructure. Validation on live data with point-in-time S&amp;P 100 constituency data (to eliminate survivorship bias) is required before any deployment decision.</w:t>
      </w:r>
    </w:p>
    <w:p w14:paraId="00FECA55" w14:textId="77777777" w:rsidR="00BA3E10" w:rsidRPr="00916A3A" w:rsidRDefault="00000000">
      <w:pPr>
        <w:pStyle w:val="ListParagraph"/>
        <w:numPr>
          <w:ilvl w:val="0"/>
          <w:numId w:val="3"/>
        </w:numPr>
        <w:spacing w:before="40" w:after="60"/>
        <w:jc w:val="both"/>
      </w:pPr>
      <w:r w:rsidRPr="00916A3A">
        <w:rPr>
          <w:lang w:val="en-IN"/>
        </w:rPr>
        <w:t xml:space="preserve">Signal capacity and crowding: The BPC is constructed from publicly observable data. As the signal becomes known, its information content will erode through the AMH mechanism it is designed to exploit. </w:t>
      </w:r>
      <w:r w:rsidRPr="00916A3A">
        <w:t xml:space="preserve">The </w:t>
      </w:r>
      <w:proofErr w:type="spellStart"/>
      <w:r w:rsidRPr="00916A3A">
        <w:t>decay</w:t>
      </w:r>
      <w:proofErr w:type="spellEnd"/>
      <w:r w:rsidRPr="00916A3A">
        <w:t xml:space="preserve"> timeline is </w:t>
      </w:r>
      <w:proofErr w:type="spellStart"/>
      <w:r w:rsidRPr="00916A3A">
        <w:t>unknown</w:t>
      </w:r>
      <w:proofErr w:type="spellEnd"/>
      <w:r w:rsidRPr="00916A3A">
        <w:t xml:space="preserve"> and </w:t>
      </w:r>
      <w:proofErr w:type="spellStart"/>
      <w:r w:rsidRPr="00916A3A">
        <w:t>likely</w:t>
      </w:r>
      <w:proofErr w:type="spellEnd"/>
      <w:r w:rsidRPr="00916A3A">
        <w:t xml:space="preserve"> regime-dependent.</w:t>
      </w:r>
    </w:p>
    <w:p w14:paraId="49A4D726" w14:textId="77777777" w:rsidR="00BA3E10" w:rsidRPr="00916A3A" w:rsidRDefault="00000000">
      <w:pPr>
        <w:pStyle w:val="ListParagraph"/>
        <w:numPr>
          <w:ilvl w:val="0"/>
          <w:numId w:val="3"/>
        </w:numPr>
        <w:spacing w:before="40" w:after="60"/>
        <w:jc w:val="both"/>
        <w:rPr>
          <w:lang w:val="en-IN"/>
        </w:rPr>
      </w:pPr>
      <w:r w:rsidRPr="00916A3A">
        <w:rPr>
          <w:lang w:val="en-IN"/>
        </w:rPr>
        <w:t>Regime misclassification cost: When the RES incorrectly classifies an efficient regime as inefficient, the strategy incurs both transaction costs and adverse signal exposure. The 32.3% misclassification rate (1 - 67.7%) is nontrivial. Risk management should size positions in proportion to RES conviction, not with a binary on/off switch.</w:t>
      </w:r>
    </w:p>
    <w:p w14:paraId="53DEB674" w14:textId="77777777" w:rsidR="00BA3E10" w:rsidRPr="00916A3A" w:rsidRDefault="00000000">
      <w:pPr>
        <w:pStyle w:val="ListParagraph"/>
        <w:numPr>
          <w:ilvl w:val="0"/>
          <w:numId w:val="3"/>
        </w:numPr>
        <w:spacing w:before="40" w:after="60"/>
        <w:jc w:val="both"/>
        <w:rPr>
          <w:lang w:val="en-IN"/>
        </w:rPr>
      </w:pPr>
      <w:r w:rsidRPr="00916A3A">
        <w:rPr>
          <w:lang w:val="en-IN"/>
        </w:rPr>
        <w:t>Short validation period: 1,500 simulated days represents approximately 6 years of data. The strategy has not been tested through the full range of macroeconomic cycles, including periods of sustained low volatility or structural economic disruption. A minimum of 10 years of live data validation is recommended before deployment.</w:t>
      </w:r>
    </w:p>
    <w:p w14:paraId="220A69CB" w14:textId="77777777" w:rsidR="00BA3E10" w:rsidRPr="00916A3A" w:rsidRDefault="00000000">
      <w:pPr>
        <w:pStyle w:val="Heading2"/>
        <w:spacing w:after="120"/>
        <w:rPr>
          <w:b w:val="0"/>
          <w:bCs w:val="0"/>
          <w:color w:val="auto"/>
          <w:lang w:val="en-IN"/>
        </w:rPr>
      </w:pPr>
      <w:r w:rsidRPr="00916A3A">
        <w:rPr>
          <w:b w:val="0"/>
          <w:bCs w:val="0"/>
          <w:color w:val="auto"/>
          <w:lang w:val="en-IN"/>
        </w:rPr>
        <w:t>D.  Future Directions</w:t>
      </w:r>
    </w:p>
    <w:p w14:paraId="04894892" w14:textId="77777777" w:rsidR="00BA3E10" w:rsidRPr="00916A3A" w:rsidRDefault="00000000">
      <w:pPr>
        <w:spacing w:before="60" w:after="100"/>
        <w:jc w:val="both"/>
        <w:rPr>
          <w:lang w:val="en-IN"/>
        </w:rPr>
      </w:pPr>
      <w:r w:rsidRPr="00916A3A">
        <w:rPr>
          <w:lang w:val="en-IN"/>
        </w:rPr>
        <w:t>Three extensions are directly motivated by this work:</w:t>
      </w:r>
    </w:p>
    <w:p w14:paraId="21B1C8E1" w14:textId="77777777" w:rsidR="00BA3E10" w:rsidRPr="00916A3A" w:rsidRDefault="00000000">
      <w:pPr>
        <w:pStyle w:val="ListParagraph"/>
        <w:numPr>
          <w:ilvl w:val="0"/>
          <w:numId w:val="3"/>
        </w:numPr>
        <w:spacing w:before="40" w:after="60"/>
        <w:jc w:val="both"/>
        <w:rPr>
          <w:lang w:val="en-IN"/>
        </w:rPr>
      </w:pPr>
      <w:r w:rsidRPr="00916A3A">
        <w:rPr>
          <w:lang w:val="en-IN"/>
        </w:rPr>
        <w:t>Multi-market validation: Testing the RES on non-U.S. equity markets (FTSE 100, Nikkei 225, MSCI Emerging Markets) would provide evidence on whether the framework generalizes or is specific to the U.S. large-cap regime structure.</w:t>
      </w:r>
    </w:p>
    <w:p w14:paraId="3C743049" w14:textId="77777777" w:rsidR="00BA3E10" w:rsidRPr="00916A3A" w:rsidRDefault="00000000">
      <w:pPr>
        <w:pStyle w:val="ListParagraph"/>
        <w:numPr>
          <w:ilvl w:val="0"/>
          <w:numId w:val="3"/>
        </w:numPr>
        <w:spacing w:before="40" w:after="60"/>
        <w:jc w:val="both"/>
        <w:rPr>
          <w:lang w:val="en-IN"/>
        </w:rPr>
      </w:pPr>
      <w:r w:rsidRPr="00916A3A">
        <w:rPr>
          <w:lang w:val="en-IN"/>
        </w:rPr>
        <w:lastRenderedPageBreak/>
        <w:t>Online learning: Replacing the monthly refit with an online update rule (e.g., stochastic gradient descent on the elastic net weights) would reduce regime-change latency and is more consistent with how real systematic funds operate.</w:t>
      </w:r>
    </w:p>
    <w:p w14:paraId="506D4479" w14:textId="77777777" w:rsidR="00BA3E10" w:rsidRPr="00916A3A" w:rsidRDefault="00000000">
      <w:pPr>
        <w:pStyle w:val="ListParagraph"/>
        <w:numPr>
          <w:ilvl w:val="0"/>
          <w:numId w:val="3"/>
        </w:numPr>
        <w:spacing w:before="40" w:after="60"/>
        <w:jc w:val="both"/>
        <w:rPr>
          <w:lang w:val="en-IN"/>
        </w:rPr>
      </w:pPr>
      <w:r w:rsidRPr="00916A3A">
        <w:rPr>
          <w:lang w:val="en-IN"/>
        </w:rPr>
        <w:t xml:space="preserve">Multi-Agent Simulation: </w:t>
      </w:r>
      <w:proofErr w:type="spellStart"/>
      <w:r w:rsidRPr="00916A3A">
        <w:rPr>
          <w:lang w:val="en-IN"/>
        </w:rPr>
        <w:t>Modeling</w:t>
      </w:r>
      <w:proofErr w:type="spellEnd"/>
      <w:r w:rsidRPr="00916A3A">
        <w:rPr>
          <w:lang w:val="en-IN"/>
        </w:rPr>
        <w:t xml:space="preserve"> how multiple strategy instances using the RES interact — whether their collective deployment erodes the efficiency score's predictive value — would test the AMH's self-correction claim directly.</w:t>
      </w:r>
    </w:p>
    <w:p w14:paraId="0AE8BBA3" w14:textId="77777777" w:rsidR="00BA3E10" w:rsidRPr="00916A3A" w:rsidRDefault="00000000">
      <w:pPr>
        <w:spacing w:before="120"/>
        <w:jc w:val="both"/>
        <w:rPr>
          <w:lang w:val="en-IN"/>
        </w:rPr>
      </w:pPr>
      <w:r w:rsidRPr="00916A3A">
        <w:rPr>
          <w:lang w:val="en-IN"/>
        </w:rPr>
        <w:t xml:space="preserve"> </w:t>
      </w:r>
    </w:p>
    <w:p w14:paraId="64F98AC5" w14:textId="77777777" w:rsidR="00BA3E10" w:rsidRPr="00916A3A" w:rsidRDefault="00000000">
      <w:pPr>
        <w:pStyle w:val="Heading1"/>
        <w:rPr>
          <w:b w:val="0"/>
          <w:bCs w:val="0"/>
          <w:color w:val="auto"/>
          <w:lang w:val="en-IN"/>
        </w:rPr>
      </w:pPr>
      <w:r w:rsidRPr="00916A3A">
        <w:rPr>
          <w:b w:val="0"/>
          <w:bCs w:val="0"/>
          <w:color w:val="auto"/>
          <w:lang w:val="en-IN"/>
        </w:rPr>
        <w:t>VII. Conclusion</w:t>
      </w:r>
    </w:p>
    <w:p w14:paraId="544D8A9F" w14:textId="77777777" w:rsidR="00BA3E10" w:rsidRPr="00916A3A" w:rsidRDefault="00000000">
      <w:pPr>
        <w:spacing w:before="60" w:after="100"/>
        <w:jc w:val="both"/>
        <w:rPr>
          <w:lang w:val="en-IN"/>
        </w:rPr>
      </w:pPr>
      <w:r w:rsidRPr="00916A3A">
        <w:rPr>
          <w:lang w:val="en-IN"/>
        </w:rPr>
        <w:t xml:space="preserve">This paper addresses a specific and practical gap in the Adaptive Markets Hypothesis literature: the absence of an operational mechanism for detecting efficiency regime shifts in real time. We proposed three components — a </w:t>
      </w:r>
      <w:proofErr w:type="spellStart"/>
      <w:r w:rsidRPr="00916A3A">
        <w:rPr>
          <w:lang w:val="en-IN"/>
        </w:rPr>
        <w:t>Behavioral</w:t>
      </w:r>
      <w:proofErr w:type="spellEnd"/>
      <w:r w:rsidRPr="00916A3A">
        <w:rPr>
          <w:lang w:val="en-IN"/>
        </w:rPr>
        <w:t xml:space="preserve"> Proxy Composite (BPC), a Real-Time Efficiency Score (RES), and a Regime-Conditional Filter (RCF) — and validated each through a rigorous walk-forward framework with explicit statistical controls.</w:t>
      </w:r>
    </w:p>
    <w:p w14:paraId="3DCBD48C" w14:textId="77777777" w:rsidR="00BA3E10" w:rsidRPr="00916A3A" w:rsidRDefault="00000000">
      <w:pPr>
        <w:spacing w:before="80"/>
        <w:jc w:val="both"/>
        <w:rPr>
          <w:lang w:val="en-IN"/>
        </w:rPr>
      </w:pPr>
      <w:r w:rsidRPr="00916A3A">
        <w:rPr>
          <w:lang w:val="en-IN"/>
        </w:rPr>
        <w:t xml:space="preserve"> </w:t>
      </w:r>
    </w:p>
    <w:p w14:paraId="4FA5D015" w14:textId="77777777" w:rsidR="00BA3E10" w:rsidRPr="00916A3A" w:rsidRDefault="00000000">
      <w:pPr>
        <w:spacing w:before="60" w:after="100"/>
        <w:jc w:val="both"/>
        <w:rPr>
          <w:lang w:val="en-IN"/>
        </w:rPr>
      </w:pPr>
      <w:r w:rsidRPr="00916A3A">
        <w:rPr>
          <w:lang w:val="en-IN"/>
        </w:rPr>
        <w:t>The primary empirical finding is that the RES achieves 67.7% regime classification accuracy (AUC = 0.664) against ground-truth regime labels in a Hamilton (1989) regime-switching validation. The regime-conditional filter, applied to a BPC signal, generates a walk-forward Sharpe of 0.43 (DSR = 0.71) net of costs — modest but marginally significant after multiple-testing correction. The unconditional deployment of the same signal produces a Sharpe of -2.47, confirming that the filter is the source of whatever positive performance is observed.</w:t>
      </w:r>
    </w:p>
    <w:p w14:paraId="272C8B93" w14:textId="77777777" w:rsidR="00BA3E10" w:rsidRPr="00916A3A" w:rsidRDefault="00000000">
      <w:pPr>
        <w:spacing w:before="80"/>
        <w:jc w:val="both"/>
        <w:rPr>
          <w:lang w:val="en-IN"/>
        </w:rPr>
      </w:pPr>
      <w:r w:rsidRPr="00916A3A">
        <w:rPr>
          <w:lang w:val="en-IN"/>
        </w:rPr>
        <w:t xml:space="preserve"> </w:t>
      </w:r>
    </w:p>
    <w:p w14:paraId="72F346FD" w14:textId="77777777" w:rsidR="00BA3E10" w:rsidRPr="00916A3A" w:rsidRDefault="00000000">
      <w:pPr>
        <w:spacing w:before="60" w:after="100"/>
        <w:jc w:val="both"/>
        <w:rPr>
          <w:lang w:val="en-IN"/>
        </w:rPr>
      </w:pPr>
      <w:r w:rsidRPr="00916A3A">
        <w:rPr>
          <w:lang w:val="en-IN"/>
        </w:rPr>
        <w:t xml:space="preserve">We make no claim to have resolved the EMH-AI paradox — that paradox dissolves once one accepts Lo's AMH, which we take as the starting point rather than the conclusion. Our contribution is narrower and more defensible: we show that it is possible to measure market </w:t>
      </w:r>
      <w:proofErr w:type="spellStart"/>
      <w:r w:rsidRPr="00916A3A">
        <w:rPr>
          <w:lang w:val="en-IN"/>
        </w:rPr>
        <w:t>behavioral</w:t>
      </w:r>
      <w:proofErr w:type="spellEnd"/>
      <w:r w:rsidRPr="00916A3A">
        <w:rPr>
          <w:lang w:val="en-IN"/>
        </w:rPr>
        <w:t xml:space="preserve"> states in real time with better-than-random accuracy, and that this measurement has economic value as a trading filter. Whether this value survives at scale, in live markets, over a full economic cycle, and under competitive pressure from other practitioners using similar signals — these remain open questions that we explicitly flag as the required next steps.</w:t>
      </w:r>
    </w:p>
    <w:p w14:paraId="79F747C6" w14:textId="77777777" w:rsidR="00BA3E10" w:rsidRPr="00916A3A" w:rsidRDefault="00000000">
      <w:pPr>
        <w:spacing w:before="120"/>
        <w:jc w:val="both"/>
        <w:rPr>
          <w:lang w:val="en-IN"/>
        </w:rPr>
      </w:pPr>
      <w:r w:rsidRPr="00916A3A">
        <w:rPr>
          <w:lang w:val="en-IN"/>
        </w:rPr>
        <w:t xml:space="preserve"> </w:t>
      </w:r>
    </w:p>
    <w:p w14:paraId="1BC5D86D" w14:textId="77777777" w:rsidR="00BA3E10" w:rsidRPr="00916A3A" w:rsidRDefault="00000000">
      <w:pPr>
        <w:pStyle w:val="Heading1"/>
        <w:rPr>
          <w:b w:val="0"/>
          <w:bCs w:val="0"/>
          <w:color w:val="auto"/>
          <w:lang w:val="en-IN"/>
        </w:rPr>
      </w:pPr>
      <w:r w:rsidRPr="00916A3A">
        <w:rPr>
          <w:b w:val="0"/>
          <w:bCs w:val="0"/>
          <w:color w:val="auto"/>
          <w:lang w:val="en-IN"/>
        </w:rPr>
        <w:t>References</w:t>
      </w:r>
    </w:p>
    <w:p w14:paraId="100C99BA" w14:textId="77777777" w:rsidR="00BA3E10" w:rsidRPr="00916A3A" w:rsidRDefault="00000000">
      <w:pPr>
        <w:spacing w:before="60" w:after="100"/>
        <w:jc w:val="both"/>
        <w:rPr>
          <w:lang w:val="en-IN"/>
        </w:rPr>
      </w:pPr>
      <w:r w:rsidRPr="00916A3A">
        <w:rPr>
          <w:lang w:val="en-IN"/>
        </w:rPr>
        <w:t>[1</w:t>
      </w:r>
      <w:proofErr w:type="gramStart"/>
      <w:r w:rsidRPr="00916A3A">
        <w:rPr>
          <w:lang w:val="en-IN"/>
        </w:rPr>
        <w:t xml:space="preserve">]  </w:t>
      </w:r>
      <w:proofErr w:type="spellStart"/>
      <w:r w:rsidRPr="00916A3A">
        <w:rPr>
          <w:lang w:val="en-IN"/>
        </w:rPr>
        <w:t>Amihud</w:t>
      </w:r>
      <w:proofErr w:type="spellEnd"/>
      <w:proofErr w:type="gramEnd"/>
      <w:r w:rsidRPr="00916A3A">
        <w:rPr>
          <w:lang w:val="en-IN"/>
        </w:rPr>
        <w:t xml:space="preserve">, Y. (2002). Illiquidity and stock returns: Cross-section and time-series effects. </w:t>
      </w:r>
      <w:r w:rsidRPr="00916A3A">
        <w:rPr>
          <w:i/>
          <w:iCs/>
          <w:lang w:val="en-IN"/>
        </w:rPr>
        <w:t>Journal of Financial Markets</w:t>
      </w:r>
      <w:r w:rsidRPr="00916A3A">
        <w:rPr>
          <w:lang w:val="en-IN"/>
        </w:rPr>
        <w:t>, 5(1), 31-56.</w:t>
      </w:r>
    </w:p>
    <w:p w14:paraId="4E723D07" w14:textId="77777777" w:rsidR="00BA3E10" w:rsidRPr="00916A3A" w:rsidRDefault="00000000">
      <w:pPr>
        <w:spacing w:before="60" w:after="100"/>
        <w:jc w:val="both"/>
        <w:rPr>
          <w:lang w:val="en-IN"/>
        </w:rPr>
      </w:pPr>
      <w:r w:rsidRPr="00916A3A">
        <w:rPr>
          <w:lang w:val="en-IN"/>
        </w:rPr>
        <w:t>[2</w:t>
      </w:r>
      <w:proofErr w:type="gramStart"/>
      <w:r w:rsidRPr="00916A3A">
        <w:rPr>
          <w:lang w:val="en-IN"/>
        </w:rPr>
        <w:t>]  Ang</w:t>
      </w:r>
      <w:proofErr w:type="gramEnd"/>
      <w:r w:rsidRPr="00916A3A">
        <w:rPr>
          <w:lang w:val="en-IN"/>
        </w:rPr>
        <w:t xml:space="preserve">, A., Chen, J., &amp; Xing, Y. (2006). Downside risk. </w:t>
      </w:r>
      <w:r w:rsidRPr="00916A3A">
        <w:rPr>
          <w:i/>
          <w:iCs/>
          <w:lang w:val="en-IN"/>
        </w:rPr>
        <w:t>Review of Financial Studies</w:t>
      </w:r>
      <w:r w:rsidRPr="00916A3A">
        <w:rPr>
          <w:lang w:val="en-IN"/>
        </w:rPr>
        <w:t>, 19(4), 1191-1239.</w:t>
      </w:r>
    </w:p>
    <w:p w14:paraId="0F9C01D3" w14:textId="77777777" w:rsidR="00BA3E10" w:rsidRPr="00916A3A" w:rsidRDefault="00000000">
      <w:pPr>
        <w:spacing w:before="60" w:after="100"/>
        <w:jc w:val="both"/>
        <w:rPr>
          <w:lang w:val="en-IN"/>
        </w:rPr>
      </w:pPr>
      <w:r w:rsidRPr="00916A3A">
        <w:rPr>
          <w:lang w:val="en-IN"/>
        </w:rPr>
        <w:t>[3</w:t>
      </w:r>
      <w:proofErr w:type="gramStart"/>
      <w:r w:rsidRPr="00916A3A">
        <w:rPr>
          <w:lang w:val="en-IN"/>
        </w:rPr>
        <w:t>]  Bailey</w:t>
      </w:r>
      <w:proofErr w:type="gramEnd"/>
      <w:r w:rsidRPr="00916A3A">
        <w:rPr>
          <w:lang w:val="en-IN"/>
        </w:rPr>
        <w:t xml:space="preserve">, D. H., &amp; Lopez de Prado, M. (2014). The deflated Sharpe ratio: Correcting for selection bias, non-normality, and serial correlation. </w:t>
      </w:r>
      <w:r w:rsidRPr="00916A3A">
        <w:rPr>
          <w:i/>
          <w:iCs/>
          <w:lang w:val="en-IN"/>
        </w:rPr>
        <w:t>Journal of Portfolio Management</w:t>
      </w:r>
      <w:r w:rsidRPr="00916A3A">
        <w:rPr>
          <w:lang w:val="en-IN"/>
        </w:rPr>
        <w:t>, 40(5), 94-107.</w:t>
      </w:r>
    </w:p>
    <w:p w14:paraId="6EFEABAE" w14:textId="77777777" w:rsidR="00BA3E10" w:rsidRPr="00916A3A" w:rsidRDefault="00000000">
      <w:pPr>
        <w:spacing w:before="60" w:after="100"/>
        <w:jc w:val="both"/>
        <w:rPr>
          <w:lang w:val="en-IN"/>
        </w:rPr>
      </w:pPr>
      <w:r w:rsidRPr="00916A3A">
        <w:rPr>
          <w:lang w:val="en-IN"/>
        </w:rPr>
        <w:t>[4</w:t>
      </w:r>
      <w:proofErr w:type="gramStart"/>
      <w:r w:rsidRPr="00916A3A">
        <w:rPr>
          <w:lang w:val="en-IN"/>
        </w:rPr>
        <w:t>]  Baker</w:t>
      </w:r>
      <w:proofErr w:type="gramEnd"/>
      <w:r w:rsidRPr="00916A3A">
        <w:rPr>
          <w:lang w:val="en-IN"/>
        </w:rPr>
        <w:t xml:space="preserve">, M., &amp; Wurgler, J. (2007). Investor sentiment in the stock market. </w:t>
      </w:r>
      <w:r w:rsidRPr="00916A3A">
        <w:rPr>
          <w:i/>
          <w:iCs/>
          <w:lang w:val="en-IN"/>
        </w:rPr>
        <w:t>Journal of Economic Perspectives</w:t>
      </w:r>
      <w:r w:rsidRPr="00916A3A">
        <w:rPr>
          <w:lang w:val="en-IN"/>
        </w:rPr>
        <w:t>, 21(2), 129-151.</w:t>
      </w:r>
    </w:p>
    <w:p w14:paraId="3B0D1C9C" w14:textId="77777777" w:rsidR="00BA3E10" w:rsidRPr="00916A3A" w:rsidRDefault="00000000">
      <w:pPr>
        <w:spacing w:before="60" w:after="100"/>
        <w:jc w:val="both"/>
        <w:rPr>
          <w:lang w:val="en-IN"/>
        </w:rPr>
      </w:pPr>
      <w:r w:rsidRPr="00916A3A">
        <w:rPr>
          <w:lang w:val="en-IN"/>
        </w:rPr>
        <w:t>[5</w:t>
      </w:r>
      <w:proofErr w:type="gramStart"/>
      <w:r w:rsidRPr="00916A3A">
        <w:rPr>
          <w:lang w:val="en-IN"/>
        </w:rPr>
        <w:t>]  Ball</w:t>
      </w:r>
      <w:proofErr w:type="gramEnd"/>
      <w:r w:rsidRPr="00916A3A">
        <w:rPr>
          <w:lang w:val="en-IN"/>
        </w:rPr>
        <w:t xml:space="preserve">, R., &amp; Brown, P. (1968). An empirical evaluation of accounting income numbers. </w:t>
      </w:r>
      <w:r w:rsidRPr="00916A3A">
        <w:rPr>
          <w:i/>
          <w:iCs/>
          <w:lang w:val="en-IN"/>
        </w:rPr>
        <w:t>Journal of Accounting Research</w:t>
      </w:r>
      <w:r w:rsidRPr="00916A3A">
        <w:rPr>
          <w:lang w:val="en-IN"/>
        </w:rPr>
        <w:t>, 6(2), 159-178.</w:t>
      </w:r>
    </w:p>
    <w:p w14:paraId="010F63D1" w14:textId="77777777" w:rsidR="00BA3E10" w:rsidRPr="00916A3A" w:rsidRDefault="00000000">
      <w:pPr>
        <w:spacing w:before="60" w:after="100"/>
        <w:jc w:val="both"/>
        <w:rPr>
          <w:lang w:val="en-IN"/>
        </w:rPr>
      </w:pPr>
      <w:r w:rsidRPr="00916A3A">
        <w:rPr>
          <w:lang w:val="en-IN"/>
        </w:rPr>
        <w:t>[6</w:t>
      </w:r>
      <w:proofErr w:type="gramStart"/>
      <w:r w:rsidRPr="00916A3A">
        <w:rPr>
          <w:lang w:val="en-IN"/>
        </w:rPr>
        <w:t>]  Benjamini</w:t>
      </w:r>
      <w:proofErr w:type="gramEnd"/>
      <w:r w:rsidRPr="00916A3A">
        <w:rPr>
          <w:lang w:val="en-IN"/>
        </w:rPr>
        <w:t xml:space="preserve">, Y., &amp; Hochberg, Y. (1995). Controlling the false discovery rate: A practical and powerful approach to multiple testing. </w:t>
      </w:r>
      <w:r w:rsidRPr="00916A3A">
        <w:rPr>
          <w:i/>
          <w:iCs/>
          <w:lang w:val="en-IN"/>
        </w:rPr>
        <w:t>Journal of the Royal Statistical Society: Series B</w:t>
      </w:r>
      <w:r w:rsidRPr="00916A3A">
        <w:rPr>
          <w:lang w:val="en-IN"/>
        </w:rPr>
        <w:t>, 57(1), 289-300.</w:t>
      </w:r>
    </w:p>
    <w:p w14:paraId="467505EB" w14:textId="77777777" w:rsidR="00BA3E10" w:rsidRPr="00916A3A" w:rsidRDefault="00000000">
      <w:pPr>
        <w:spacing w:before="60" w:after="100"/>
        <w:jc w:val="both"/>
        <w:rPr>
          <w:lang w:val="en-IN"/>
        </w:rPr>
      </w:pPr>
      <w:r w:rsidRPr="00916A3A">
        <w:rPr>
          <w:lang w:val="en-IN"/>
        </w:rPr>
        <w:lastRenderedPageBreak/>
        <w:t>[7</w:t>
      </w:r>
      <w:proofErr w:type="gramStart"/>
      <w:r w:rsidRPr="00916A3A">
        <w:rPr>
          <w:lang w:val="en-IN"/>
        </w:rPr>
        <w:t>]  Chordia</w:t>
      </w:r>
      <w:proofErr w:type="gramEnd"/>
      <w:r w:rsidRPr="00916A3A">
        <w:rPr>
          <w:lang w:val="en-IN"/>
        </w:rPr>
        <w:t xml:space="preserve">, T., Roll, R., &amp; Subrahmanyam, A. (2008). Liquidity and market efficiency. </w:t>
      </w:r>
      <w:r w:rsidRPr="00916A3A">
        <w:rPr>
          <w:i/>
          <w:iCs/>
          <w:lang w:val="en-IN"/>
        </w:rPr>
        <w:t>Journal of Financial Economics</w:t>
      </w:r>
      <w:r w:rsidRPr="00916A3A">
        <w:rPr>
          <w:lang w:val="en-IN"/>
        </w:rPr>
        <w:t>, 87(2), 249-268.</w:t>
      </w:r>
    </w:p>
    <w:p w14:paraId="1270DCAB" w14:textId="77777777" w:rsidR="00BA3E10" w:rsidRPr="00916A3A" w:rsidRDefault="00000000">
      <w:pPr>
        <w:spacing w:before="60" w:after="100"/>
        <w:jc w:val="both"/>
        <w:rPr>
          <w:lang w:val="en-IN"/>
        </w:rPr>
      </w:pPr>
      <w:r w:rsidRPr="00916A3A">
        <w:rPr>
          <w:lang w:val="en-IN"/>
        </w:rPr>
        <w:t>[8</w:t>
      </w:r>
      <w:proofErr w:type="gramStart"/>
      <w:r w:rsidRPr="00916A3A">
        <w:rPr>
          <w:lang w:val="en-IN"/>
        </w:rPr>
        <w:t>]  Christie</w:t>
      </w:r>
      <w:proofErr w:type="gramEnd"/>
      <w:r w:rsidRPr="00916A3A">
        <w:rPr>
          <w:lang w:val="en-IN"/>
        </w:rPr>
        <w:t xml:space="preserve">, W. G., &amp; Huang, R. D. (1995). Following the pied piper: Do individual returns herd around the market? </w:t>
      </w:r>
      <w:r w:rsidRPr="00916A3A">
        <w:rPr>
          <w:i/>
          <w:iCs/>
          <w:lang w:val="en-IN"/>
        </w:rPr>
        <w:t>Financial Analysts Journal</w:t>
      </w:r>
      <w:r w:rsidRPr="00916A3A">
        <w:rPr>
          <w:lang w:val="en-IN"/>
        </w:rPr>
        <w:t>, 51(4), 31-37.</w:t>
      </w:r>
    </w:p>
    <w:p w14:paraId="0ECE5854" w14:textId="77777777" w:rsidR="00BA3E10" w:rsidRPr="00916A3A" w:rsidRDefault="00000000">
      <w:pPr>
        <w:spacing w:before="60" w:after="100"/>
        <w:jc w:val="both"/>
        <w:rPr>
          <w:lang w:val="en-IN"/>
        </w:rPr>
      </w:pPr>
      <w:r w:rsidRPr="00916A3A">
        <w:rPr>
          <w:lang w:val="en-IN"/>
        </w:rPr>
        <w:t>[9</w:t>
      </w:r>
      <w:proofErr w:type="gramStart"/>
      <w:r w:rsidRPr="00916A3A">
        <w:rPr>
          <w:lang w:val="en-IN"/>
        </w:rPr>
        <w:t>]  DeBondt</w:t>
      </w:r>
      <w:proofErr w:type="gramEnd"/>
      <w:r w:rsidRPr="00916A3A">
        <w:rPr>
          <w:lang w:val="en-IN"/>
        </w:rPr>
        <w:t xml:space="preserve">, W. F., &amp; Thaler, R. (1985). Does the stock market overreact? </w:t>
      </w:r>
      <w:r w:rsidRPr="00916A3A">
        <w:rPr>
          <w:i/>
          <w:iCs/>
          <w:lang w:val="en-IN"/>
        </w:rPr>
        <w:t>Journal of Finance</w:t>
      </w:r>
      <w:r w:rsidRPr="00916A3A">
        <w:rPr>
          <w:lang w:val="en-IN"/>
        </w:rPr>
        <w:t>, 40(3), 793-805.</w:t>
      </w:r>
    </w:p>
    <w:p w14:paraId="1D1F3794" w14:textId="77777777" w:rsidR="00BA3E10" w:rsidRPr="00916A3A" w:rsidRDefault="00000000">
      <w:pPr>
        <w:spacing w:before="60" w:after="100"/>
        <w:jc w:val="both"/>
        <w:rPr>
          <w:lang w:val="en-IN"/>
        </w:rPr>
      </w:pPr>
      <w:r w:rsidRPr="00916A3A">
        <w:rPr>
          <w:lang w:val="en-IN"/>
        </w:rPr>
        <w:t xml:space="preserve">[10] De Long, J. B., Shleifer, A., Summers, L. H., &amp; Waldmann, R. J. (1990). Noise trader risk in financial markets. </w:t>
      </w:r>
      <w:r w:rsidRPr="00916A3A">
        <w:rPr>
          <w:i/>
          <w:iCs/>
          <w:lang w:val="en-IN"/>
        </w:rPr>
        <w:t>Journal of Political Economy</w:t>
      </w:r>
      <w:r w:rsidRPr="00916A3A">
        <w:rPr>
          <w:lang w:val="en-IN"/>
        </w:rPr>
        <w:t>, 98(4), 703-738.</w:t>
      </w:r>
    </w:p>
    <w:p w14:paraId="51A3F0EC" w14:textId="77777777" w:rsidR="00BA3E10" w:rsidRPr="00916A3A" w:rsidRDefault="00000000">
      <w:pPr>
        <w:spacing w:before="60" w:after="100"/>
        <w:jc w:val="both"/>
        <w:rPr>
          <w:lang w:val="en-IN"/>
        </w:rPr>
      </w:pPr>
      <w:r w:rsidRPr="00916A3A">
        <w:rPr>
          <w:lang w:val="en-IN"/>
        </w:rPr>
        <w:t xml:space="preserve">[11] Fama, E. F. (1970). Efficient capital markets: A review of theory and empirical work. </w:t>
      </w:r>
      <w:r w:rsidRPr="00916A3A">
        <w:rPr>
          <w:i/>
          <w:iCs/>
          <w:lang w:val="en-IN"/>
        </w:rPr>
        <w:t>Journal of Finance</w:t>
      </w:r>
      <w:r w:rsidRPr="00916A3A">
        <w:rPr>
          <w:lang w:val="en-IN"/>
        </w:rPr>
        <w:t>, 25(2), 383-417.</w:t>
      </w:r>
    </w:p>
    <w:p w14:paraId="195E6481" w14:textId="77777777" w:rsidR="00BA3E10" w:rsidRPr="00916A3A" w:rsidRDefault="00000000">
      <w:pPr>
        <w:spacing w:before="60" w:after="100"/>
        <w:jc w:val="both"/>
        <w:rPr>
          <w:lang w:val="en-IN"/>
        </w:rPr>
      </w:pPr>
      <w:r w:rsidRPr="00916A3A">
        <w:rPr>
          <w:lang w:val="en-IN"/>
        </w:rPr>
        <w:t xml:space="preserve">[12] Hamilton, J. D. (1989). A new approach to the economic analysis of nonstationary time series and the business cycle. </w:t>
      </w:r>
      <w:proofErr w:type="spellStart"/>
      <w:r w:rsidRPr="00916A3A">
        <w:rPr>
          <w:i/>
          <w:iCs/>
          <w:lang w:val="en-IN"/>
        </w:rPr>
        <w:t>Econometrica</w:t>
      </w:r>
      <w:proofErr w:type="spellEnd"/>
      <w:r w:rsidRPr="00916A3A">
        <w:rPr>
          <w:lang w:val="en-IN"/>
        </w:rPr>
        <w:t>, 57(2), 357-384.</w:t>
      </w:r>
    </w:p>
    <w:p w14:paraId="55426960" w14:textId="77777777" w:rsidR="00BA3E10" w:rsidRPr="00916A3A" w:rsidRDefault="00000000">
      <w:pPr>
        <w:spacing w:before="60" w:after="100"/>
        <w:jc w:val="both"/>
        <w:rPr>
          <w:lang w:val="en-IN"/>
        </w:rPr>
      </w:pPr>
      <w:r w:rsidRPr="00916A3A">
        <w:rPr>
          <w:lang w:val="en-IN"/>
        </w:rPr>
        <w:t xml:space="preserve">[13] Hochreiter, S., &amp; </w:t>
      </w:r>
      <w:proofErr w:type="spellStart"/>
      <w:r w:rsidRPr="00916A3A">
        <w:rPr>
          <w:lang w:val="en-IN"/>
        </w:rPr>
        <w:t>Schmidhuber</w:t>
      </w:r>
      <w:proofErr w:type="spellEnd"/>
      <w:r w:rsidRPr="00916A3A">
        <w:rPr>
          <w:lang w:val="en-IN"/>
        </w:rPr>
        <w:t xml:space="preserve">, J. (1997). Long short-term memory. </w:t>
      </w:r>
      <w:r w:rsidRPr="00916A3A">
        <w:rPr>
          <w:i/>
          <w:iCs/>
          <w:lang w:val="en-IN"/>
        </w:rPr>
        <w:t>Neural Computation</w:t>
      </w:r>
      <w:r w:rsidRPr="00916A3A">
        <w:rPr>
          <w:lang w:val="en-IN"/>
        </w:rPr>
        <w:t>, 9(8), 1735-1780.</w:t>
      </w:r>
    </w:p>
    <w:p w14:paraId="6FD170C6" w14:textId="77777777" w:rsidR="00BA3E10" w:rsidRPr="00916A3A" w:rsidRDefault="00000000">
      <w:pPr>
        <w:spacing w:before="60" w:after="100"/>
        <w:jc w:val="both"/>
        <w:rPr>
          <w:lang w:val="en-IN"/>
        </w:rPr>
      </w:pPr>
      <w:r w:rsidRPr="00916A3A">
        <w:rPr>
          <w:lang w:val="en-IN"/>
        </w:rPr>
        <w:t xml:space="preserve">[14] Hou, K., Xue, C., &amp; Zhang, L. (2020). Replicating anomalies. </w:t>
      </w:r>
      <w:r w:rsidRPr="00916A3A">
        <w:rPr>
          <w:i/>
          <w:iCs/>
          <w:lang w:val="en-IN"/>
        </w:rPr>
        <w:t>Review of Financial Studies</w:t>
      </w:r>
      <w:r w:rsidRPr="00916A3A">
        <w:rPr>
          <w:lang w:val="en-IN"/>
        </w:rPr>
        <w:t>, 33(5), 2019-2133.</w:t>
      </w:r>
    </w:p>
    <w:p w14:paraId="50E04128" w14:textId="77777777" w:rsidR="00BA3E10" w:rsidRPr="00916A3A" w:rsidRDefault="00000000">
      <w:pPr>
        <w:spacing w:before="60" w:after="100"/>
        <w:jc w:val="both"/>
        <w:rPr>
          <w:lang w:val="en-IN"/>
        </w:rPr>
      </w:pPr>
      <w:r w:rsidRPr="00916A3A">
        <w:rPr>
          <w:lang w:val="en-IN"/>
        </w:rPr>
        <w:t xml:space="preserve">[15] Hurst, H. E. (1951). Long-term storage capacity of reservoirs. </w:t>
      </w:r>
      <w:r w:rsidRPr="00916A3A">
        <w:rPr>
          <w:i/>
          <w:iCs/>
          <w:lang w:val="en-IN"/>
        </w:rPr>
        <w:t>Transactions of the American Society of Civil Engineers</w:t>
      </w:r>
      <w:r w:rsidRPr="00916A3A">
        <w:rPr>
          <w:lang w:val="en-IN"/>
        </w:rPr>
        <w:t>, 116, 770-799.</w:t>
      </w:r>
    </w:p>
    <w:p w14:paraId="463084A8" w14:textId="77777777" w:rsidR="00BA3E10" w:rsidRPr="00916A3A" w:rsidRDefault="00000000">
      <w:pPr>
        <w:spacing w:before="60" w:after="100"/>
        <w:jc w:val="both"/>
        <w:rPr>
          <w:lang w:val="en-IN"/>
        </w:rPr>
      </w:pPr>
      <w:r w:rsidRPr="00916A3A">
        <w:rPr>
          <w:lang w:val="en-IN"/>
        </w:rPr>
        <w:t xml:space="preserve">[16] Jegadeesh, N., &amp; Titman, S. (1993). Returns to buying winners and selling losers: Implications for stock market efficiency. </w:t>
      </w:r>
      <w:r w:rsidRPr="00916A3A">
        <w:rPr>
          <w:i/>
          <w:iCs/>
          <w:lang w:val="en-IN"/>
        </w:rPr>
        <w:t>Journal of Finance</w:t>
      </w:r>
      <w:r w:rsidRPr="00916A3A">
        <w:rPr>
          <w:lang w:val="en-IN"/>
        </w:rPr>
        <w:t>, 48(1), 65-91.</w:t>
      </w:r>
    </w:p>
    <w:p w14:paraId="4E5DF4CD" w14:textId="77777777" w:rsidR="00BA3E10" w:rsidRPr="00916A3A" w:rsidRDefault="00000000">
      <w:pPr>
        <w:spacing w:before="60" w:after="100"/>
        <w:jc w:val="both"/>
        <w:rPr>
          <w:lang w:val="en-IN"/>
        </w:rPr>
      </w:pPr>
      <w:r w:rsidRPr="00916A3A">
        <w:rPr>
          <w:lang w:val="en-IN"/>
        </w:rPr>
        <w:t xml:space="preserve">[17] Kabir, M. et al. (2025). LSTM-Transformer-based robust hybrid deep learning model for financial time series forecasting. </w:t>
      </w:r>
      <w:proofErr w:type="spellStart"/>
      <w:r w:rsidRPr="00916A3A">
        <w:rPr>
          <w:i/>
          <w:iCs/>
          <w:lang w:val="en-IN"/>
        </w:rPr>
        <w:t>arXiv</w:t>
      </w:r>
      <w:proofErr w:type="spellEnd"/>
      <w:r w:rsidRPr="00916A3A">
        <w:rPr>
          <w:i/>
          <w:iCs/>
          <w:lang w:val="en-IN"/>
        </w:rPr>
        <w:t xml:space="preserve"> preprint</w:t>
      </w:r>
    </w:p>
    <w:p w14:paraId="0585392A" w14:textId="77777777" w:rsidR="00BA3E10" w:rsidRPr="00916A3A" w:rsidRDefault="00000000">
      <w:pPr>
        <w:spacing w:before="60" w:after="100"/>
        <w:jc w:val="both"/>
        <w:rPr>
          <w:lang w:val="en-IN"/>
        </w:rPr>
      </w:pPr>
      <w:r w:rsidRPr="00916A3A">
        <w:rPr>
          <w:lang w:val="en-IN"/>
        </w:rPr>
        <w:t xml:space="preserve">[18] Kahneman, D., &amp; Tversky, A. (1979). Prospect theory: An analysis of decision under risk. </w:t>
      </w:r>
      <w:proofErr w:type="spellStart"/>
      <w:r w:rsidRPr="00916A3A">
        <w:rPr>
          <w:i/>
          <w:iCs/>
          <w:lang w:val="en-IN"/>
        </w:rPr>
        <w:t>Econometrica</w:t>
      </w:r>
      <w:proofErr w:type="spellEnd"/>
      <w:r w:rsidRPr="00916A3A">
        <w:rPr>
          <w:lang w:val="en-IN"/>
        </w:rPr>
        <w:t>, 47(2), 263-291.</w:t>
      </w:r>
    </w:p>
    <w:p w14:paraId="62EEA7D1" w14:textId="77777777" w:rsidR="00BA3E10" w:rsidRPr="00916A3A" w:rsidRDefault="00000000">
      <w:pPr>
        <w:spacing w:before="60" w:after="100"/>
        <w:jc w:val="both"/>
        <w:rPr>
          <w:lang w:val="en-IN"/>
        </w:rPr>
      </w:pPr>
      <w:r w:rsidRPr="00916A3A">
        <w:rPr>
          <w:lang w:val="en-IN"/>
        </w:rPr>
        <w:t xml:space="preserve">[19] Kim, J. H., Shamsuddin, A., &amp; Lim, K. P. (2011). Stock return predictability and the adaptive markets hypothesis: Evidence from century-long U.S. data. </w:t>
      </w:r>
      <w:r w:rsidRPr="00916A3A">
        <w:rPr>
          <w:i/>
          <w:iCs/>
          <w:lang w:val="en-IN"/>
        </w:rPr>
        <w:t>Journal of Empirical Finance</w:t>
      </w:r>
      <w:r w:rsidRPr="00916A3A">
        <w:rPr>
          <w:lang w:val="en-IN"/>
        </w:rPr>
        <w:t>, 18(5), 868-879.</w:t>
      </w:r>
    </w:p>
    <w:p w14:paraId="78A8F987" w14:textId="77777777" w:rsidR="00BA3E10" w:rsidRPr="00916A3A" w:rsidRDefault="00000000">
      <w:pPr>
        <w:spacing w:before="60" w:after="100"/>
        <w:jc w:val="both"/>
        <w:rPr>
          <w:lang w:val="en-IN"/>
        </w:rPr>
      </w:pPr>
      <w:r w:rsidRPr="00916A3A">
        <w:rPr>
          <w:lang w:val="en-IN"/>
        </w:rPr>
        <w:t xml:space="preserve">[20] Ljung, G. M., &amp; Box, G. E. P. (1978). On a measure of lack of fit in time series models. </w:t>
      </w:r>
      <w:proofErr w:type="spellStart"/>
      <w:r w:rsidRPr="00916A3A">
        <w:rPr>
          <w:i/>
          <w:iCs/>
          <w:lang w:val="en-IN"/>
        </w:rPr>
        <w:t>Biometrika</w:t>
      </w:r>
      <w:proofErr w:type="spellEnd"/>
      <w:r w:rsidRPr="00916A3A">
        <w:rPr>
          <w:lang w:val="en-IN"/>
        </w:rPr>
        <w:t>, 65(2), 297-303.</w:t>
      </w:r>
    </w:p>
    <w:p w14:paraId="0579B2DF" w14:textId="77777777" w:rsidR="00BA3E10" w:rsidRPr="00916A3A" w:rsidRDefault="00000000">
      <w:pPr>
        <w:spacing w:before="60" w:after="100"/>
        <w:jc w:val="both"/>
        <w:rPr>
          <w:lang w:val="en-IN"/>
        </w:rPr>
      </w:pPr>
      <w:r w:rsidRPr="00916A3A">
        <w:rPr>
          <w:lang w:val="en-IN"/>
        </w:rPr>
        <w:t xml:space="preserve">[21] Lo, A. W. (2002). The statistics of Sharpe ratios. </w:t>
      </w:r>
      <w:r w:rsidRPr="00916A3A">
        <w:rPr>
          <w:i/>
          <w:iCs/>
          <w:lang w:val="en-IN"/>
        </w:rPr>
        <w:t>Financial Analysts Journal</w:t>
      </w:r>
      <w:r w:rsidRPr="00916A3A">
        <w:rPr>
          <w:lang w:val="en-IN"/>
        </w:rPr>
        <w:t>, 58(4), 36-52.</w:t>
      </w:r>
    </w:p>
    <w:p w14:paraId="28CFCE2F" w14:textId="77777777" w:rsidR="00BA3E10" w:rsidRPr="00916A3A" w:rsidRDefault="00000000">
      <w:pPr>
        <w:spacing w:before="60" w:after="100"/>
        <w:jc w:val="both"/>
        <w:rPr>
          <w:lang w:val="en-IN"/>
        </w:rPr>
      </w:pPr>
      <w:r w:rsidRPr="00916A3A">
        <w:rPr>
          <w:lang w:val="en-IN"/>
        </w:rPr>
        <w:t xml:space="preserve">[22] Lo, A. W. (2004). The adaptive markets hypothesis: Market efficiency from an evolutionary perspective. </w:t>
      </w:r>
      <w:r w:rsidRPr="00916A3A">
        <w:rPr>
          <w:i/>
          <w:iCs/>
          <w:lang w:val="en-IN"/>
        </w:rPr>
        <w:t>Journal of Portfolio Management</w:t>
      </w:r>
      <w:r w:rsidRPr="00916A3A">
        <w:rPr>
          <w:lang w:val="en-IN"/>
        </w:rPr>
        <w:t>, 30(5), 15-29.</w:t>
      </w:r>
    </w:p>
    <w:p w14:paraId="4725AB41" w14:textId="77777777" w:rsidR="00BA3E10" w:rsidRPr="00916A3A" w:rsidRDefault="00000000">
      <w:pPr>
        <w:spacing w:before="60" w:after="100"/>
        <w:jc w:val="both"/>
        <w:rPr>
          <w:lang w:val="en-IN"/>
        </w:rPr>
      </w:pPr>
      <w:r w:rsidRPr="00916A3A">
        <w:rPr>
          <w:lang w:val="en-IN"/>
        </w:rPr>
        <w:t xml:space="preserve">[23] Lo, A. W. (2017). </w:t>
      </w:r>
      <w:r w:rsidRPr="00916A3A">
        <w:rPr>
          <w:i/>
          <w:iCs/>
          <w:lang w:val="en-IN"/>
        </w:rPr>
        <w:t>Adaptive Markets: Financial Evolution at the Speed of Thought</w:t>
      </w:r>
      <w:r w:rsidRPr="00916A3A">
        <w:rPr>
          <w:lang w:val="en-IN"/>
        </w:rPr>
        <w:t>. Princeton University Press.</w:t>
      </w:r>
    </w:p>
    <w:p w14:paraId="0B27AFB6" w14:textId="77777777" w:rsidR="00BA3E10" w:rsidRPr="00916A3A" w:rsidRDefault="00000000">
      <w:pPr>
        <w:spacing w:before="60" w:after="100"/>
        <w:jc w:val="both"/>
        <w:rPr>
          <w:lang w:val="en-IN"/>
        </w:rPr>
      </w:pPr>
      <w:r w:rsidRPr="00916A3A">
        <w:rPr>
          <w:lang w:val="en-IN"/>
        </w:rPr>
        <w:t xml:space="preserve">[24] Lo, A. W., &amp; </w:t>
      </w:r>
      <w:proofErr w:type="spellStart"/>
      <w:r w:rsidRPr="00916A3A">
        <w:rPr>
          <w:lang w:val="en-IN"/>
        </w:rPr>
        <w:t>MacKinlay</w:t>
      </w:r>
      <w:proofErr w:type="spellEnd"/>
      <w:r w:rsidRPr="00916A3A">
        <w:rPr>
          <w:lang w:val="en-IN"/>
        </w:rPr>
        <w:t xml:space="preserve">, A. C. (1988). Stock market prices do not follow random walks: Evidence from a simple specification test. </w:t>
      </w:r>
      <w:r w:rsidRPr="00916A3A">
        <w:rPr>
          <w:i/>
          <w:iCs/>
          <w:lang w:val="en-IN"/>
        </w:rPr>
        <w:t>Review of Financial Studies</w:t>
      </w:r>
      <w:r w:rsidRPr="00916A3A">
        <w:rPr>
          <w:lang w:val="en-IN"/>
        </w:rPr>
        <w:t>, 1(1), 41-66.</w:t>
      </w:r>
    </w:p>
    <w:p w14:paraId="0C8C9D75" w14:textId="77777777" w:rsidR="00BA3E10" w:rsidRPr="00916A3A" w:rsidRDefault="00000000">
      <w:pPr>
        <w:spacing w:before="60" w:after="100"/>
        <w:jc w:val="both"/>
        <w:rPr>
          <w:lang w:val="en-IN"/>
        </w:rPr>
      </w:pPr>
      <w:r w:rsidRPr="00916A3A">
        <w:rPr>
          <w:lang w:val="en-IN"/>
        </w:rPr>
        <w:t xml:space="preserve">[25] Mandelbrot, B. B. (1971). When can price be arbitraged efficiently? A limit to the validity of the random walk and martingale models. </w:t>
      </w:r>
      <w:r w:rsidRPr="00916A3A">
        <w:rPr>
          <w:i/>
          <w:iCs/>
          <w:lang w:val="en-IN"/>
        </w:rPr>
        <w:t>Review of Economics and Statistics</w:t>
      </w:r>
      <w:r w:rsidRPr="00916A3A">
        <w:rPr>
          <w:lang w:val="en-IN"/>
        </w:rPr>
        <w:t>, 53(3), 225-236.</w:t>
      </w:r>
    </w:p>
    <w:p w14:paraId="098137CC" w14:textId="77777777" w:rsidR="00BA3E10" w:rsidRPr="00916A3A" w:rsidRDefault="00000000">
      <w:pPr>
        <w:spacing w:before="60" w:after="100"/>
        <w:jc w:val="both"/>
        <w:rPr>
          <w:lang w:val="en-IN"/>
        </w:rPr>
      </w:pPr>
      <w:r w:rsidRPr="00916A3A">
        <w:rPr>
          <w:lang w:val="en-IN"/>
        </w:rPr>
        <w:t xml:space="preserve">[26] McLean, R. D., &amp; Pontiff, J. (2016). Does academic research destroy stock return predictability? </w:t>
      </w:r>
      <w:r w:rsidRPr="00916A3A">
        <w:rPr>
          <w:i/>
          <w:iCs/>
          <w:lang w:val="en-IN"/>
        </w:rPr>
        <w:t>Journal of Finance</w:t>
      </w:r>
      <w:r w:rsidRPr="00916A3A">
        <w:rPr>
          <w:lang w:val="en-IN"/>
        </w:rPr>
        <w:t>, 71(1), 5-32.</w:t>
      </w:r>
    </w:p>
    <w:p w14:paraId="3D46399E" w14:textId="77777777" w:rsidR="00BA3E10" w:rsidRPr="00916A3A" w:rsidRDefault="00000000">
      <w:pPr>
        <w:spacing w:before="60" w:after="100"/>
        <w:jc w:val="both"/>
        <w:rPr>
          <w:lang w:val="en-IN"/>
        </w:rPr>
      </w:pPr>
      <w:r w:rsidRPr="00916A3A">
        <w:rPr>
          <w:lang w:val="en-IN"/>
        </w:rPr>
        <w:t xml:space="preserve">[27] Odean, T. (1999). Do investors trade too much? </w:t>
      </w:r>
      <w:r w:rsidRPr="00916A3A">
        <w:rPr>
          <w:i/>
          <w:iCs/>
          <w:lang w:val="en-IN"/>
        </w:rPr>
        <w:t>American Economic Review</w:t>
      </w:r>
      <w:r w:rsidRPr="00916A3A">
        <w:rPr>
          <w:lang w:val="en-IN"/>
        </w:rPr>
        <w:t>, 89(5), 1279-1298.</w:t>
      </w:r>
    </w:p>
    <w:p w14:paraId="4A1D3831" w14:textId="77777777" w:rsidR="00BA3E10" w:rsidRPr="00916A3A" w:rsidRDefault="00000000">
      <w:pPr>
        <w:spacing w:before="60" w:after="100"/>
        <w:jc w:val="both"/>
        <w:rPr>
          <w:lang w:val="en-IN"/>
        </w:rPr>
      </w:pPr>
      <w:r w:rsidRPr="00916A3A">
        <w:rPr>
          <w:lang w:val="en-IN"/>
        </w:rPr>
        <w:t xml:space="preserve">[28] Vallarino, D. (2025). An AI-enhanced forecasting framework: Integrating LSTM and Transformer-based sentiment for stock price prediction. </w:t>
      </w:r>
      <w:proofErr w:type="spellStart"/>
      <w:r w:rsidRPr="00916A3A">
        <w:rPr>
          <w:i/>
          <w:iCs/>
          <w:lang w:val="en-IN"/>
        </w:rPr>
        <w:t>arXiv</w:t>
      </w:r>
      <w:proofErr w:type="spellEnd"/>
      <w:r w:rsidRPr="00916A3A">
        <w:rPr>
          <w:i/>
          <w:iCs/>
          <w:lang w:val="en-IN"/>
        </w:rPr>
        <w:t xml:space="preserve"> preprint</w:t>
      </w:r>
    </w:p>
    <w:p w14:paraId="5E0188D0" w14:textId="77777777" w:rsidR="00BA3E10" w:rsidRPr="00916A3A" w:rsidRDefault="00000000">
      <w:pPr>
        <w:spacing w:before="60" w:after="100"/>
        <w:jc w:val="both"/>
        <w:rPr>
          <w:lang w:val="en-IN"/>
        </w:rPr>
      </w:pPr>
      <w:r w:rsidRPr="00916A3A">
        <w:t xml:space="preserve">[29] Yang, Y., </w:t>
      </w:r>
      <w:proofErr w:type="spellStart"/>
      <w:r w:rsidRPr="00916A3A">
        <w:t>Uy</w:t>
      </w:r>
      <w:proofErr w:type="spellEnd"/>
      <w:r w:rsidRPr="00916A3A">
        <w:t xml:space="preserve">, M. C. S., &amp; Huang, A. (2020). </w:t>
      </w:r>
      <w:proofErr w:type="spellStart"/>
      <w:r w:rsidRPr="00916A3A">
        <w:rPr>
          <w:lang w:val="en-IN"/>
        </w:rPr>
        <w:t>FinBERT</w:t>
      </w:r>
      <w:proofErr w:type="spellEnd"/>
      <w:r w:rsidRPr="00916A3A">
        <w:rPr>
          <w:lang w:val="en-IN"/>
        </w:rPr>
        <w:t xml:space="preserve">: A pretrained language model for financial communications. </w:t>
      </w:r>
      <w:proofErr w:type="spellStart"/>
      <w:r w:rsidRPr="00916A3A">
        <w:rPr>
          <w:i/>
          <w:iCs/>
          <w:lang w:val="en-IN"/>
        </w:rPr>
        <w:t>arXiv</w:t>
      </w:r>
      <w:proofErr w:type="spellEnd"/>
      <w:r w:rsidRPr="00916A3A">
        <w:rPr>
          <w:i/>
          <w:iCs/>
          <w:lang w:val="en-IN"/>
        </w:rPr>
        <w:t xml:space="preserve"> preprint</w:t>
      </w:r>
    </w:p>
    <w:p w14:paraId="7BEA8BAB" w14:textId="77777777" w:rsidR="00BA3E10" w:rsidRPr="00916A3A" w:rsidRDefault="00000000">
      <w:pPr>
        <w:spacing w:before="60" w:after="100"/>
        <w:jc w:val="both"/>
        <w:rPr>
          <w:lang w:val="en-IN"/>
        </w:rPr>
      </w:pPr>
      <w:r w:rsidRPr="00916A3A">
        <w:rPr>
          <w:lang w:val="en-IN"/>
        </w:rPr>
        <w:lastRenderedPageBreak/>
        <w:t xml:space="preserve">[30] Vaswani, A. et al. (2017). Attention is all you need. </w:t>
      </w:r>
      <w:r w:rsidRPr="00916A3A">
        <w:rPr>
          <w:i/>
          <w:iCs/>
          <w:lang w:val="en-IN"/>
        </w:rPr>
        <w:t>Advances in Neural Information Processing Systems</w:t>
      </w:r>
      <w:r w:rsidRPr="00916A3A">
        <w:rPr>
          <w:lang w:val="en-IN"/>
        </w:rPr>
        <w:t>, 30.</w:t>
      </w:r>
    </w:p>
    <w:sectPr w:rsidR="00BA3E10" w:rsidRPr="00916A3A">
      <w:pgSz w:w="12240" w:h="15840"/>
      <w:pgMar w:top="1260" w:right="1260" w:bottom="1260" w:left="126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5206E"/>
    <w:multiLevelType w:val="hybridMultilevel"/>
    <w:tmpl w:val="92647440"/>
    <w:lvl w:ilvl="0" w:tplc="45A88F5A">
      <w:start w:val="1"/>
      <w:numFmt w:val="decimal"/>
      <w:lvlText w:val="%1."/>
      <w:lvlJc w:val="left"/>
      <w:pPr>
        <w:ind w:left="720" w:hanging="360"/>
      </w:pPr>
    </w:lvl>
    <w:lvl w:ilvl="1" w:tplc="E2045DD0">
      <w:numFmt w:val="decimal"/>
      <w:lvlText w:val=""/>
      <w:lvlJc w:val="left"/>
    </w:lvl>
    <w:lvl w:ilvl="2" w:tplc="662AE4BE">
      <w:numFmt w:val="decimal"/>
      <w:lvlText w:val=""/>
      <w:lvlJc w:val="left"/>
    </w:lvl>
    <w:lvl w:ilvl="3" w:tplc="D0BC6C4E">
      <w:numFmt w:val="decimal"/>
      <w:lvlText w:val=""/>
      <w:lvlJc w:val="left"/>
    </w:lvl>
    <w:lvl w:ilvl="4" w:tplc="758AB6BE">
      <w:numFmt w:val="decimal"/>
      <w:lvlText w:val=""/>
      <w:lvlJc w:val="left"/>
    </w:lvl>
    <w:lvl w:ilvl="5" w:tplc="060EA54E">
      <w:numFmt w:val="decimal"/>
      <w:lvlText w:val=""/>
      <w:lvlJc w:val="left"/>
    </w:lvl>
    <w:lvl w:ilvl="6" w:tplc="4B14D636">
      <w:numFmt w:val="decimal"/>
      <w:lvlText w:val=""/>
      <w:lvlJc w:val="left"/>
    </w:lvl>
    <w:lvl w:ilvl="7" w:tplc="6750DC74">
      <w:numFmt w:val="decimal"/>
      <w:lvlText w:val=""/>
      <w:lvlJc w:val="left"/>
    </w:lvl>
    <w:lvl w:ilvl="8" w:tplc="EF16A960">
      <w:numFmt w:val="decimal"/>
      <w:lvlText w:val=""/>
      <w:lvlJc w:val="left"/>
    </w:lvl>
  </w:abstractNum>
  <w:abstractNum w:abstractNumId="1" w15:restartNumberingAfterBreak="0">
    <w:nsid w:val="2F1C1101"/>
    <w:multiLevelType w:val="hybridMultilevel"/>
    <w:tmpl w:val="FB266978"/>
    <w:lvl w:ilvl="0" w:tplc="89EA6D5C">
      <w:start w:val="1"/>
      <w:numFmt w:val="bullet"/>
      <w:lvlText w:val="●"/>
      <w:lvlJc w:val="left"/>
      <w:pPr>
        <w:ind w:left="720" w:hanging="360"/>
      </w:pPr>
    </w:lvl>
    <w:lvl w:ilvl="1" w:tplc="D5E0A86E">
      <w:start w:val="1"/>
      <w:numFmt w:val="bullet"/>
      <w:lvlText w:val="○"/>
      <w:lvlJc w:val="left"/>
      <w:pPr>
        <w:ind w:left="1440" w:hanging="360"/>
      </w:pPr>
    </w:lvl>
    <w:lvl w:ilvl="2" w:tplc="19703976">
      <w:start w:val="1"/>
      <w:numFmt w:val="bullet"/>
      <w:lvlText w:val="■"/>
      <w:lvlJc w:val="left"/>
      <w:pPr>
        <w:ind w:left="2160" w:hanging="360"/>
      </w:pPr>
    </w:lvl>
    <w:lvl w:ilvl="3" w:tplc="B218E7B8">
      <w:start w:val="1"/>
      <w:numFmt w:val="bullet"/>
      <w:lvlText w:val="●"/>
      <w:lvlJc w:val="left"/>
      <w:pPr>
        <w:ind w:left="2880" w:hanging="360"/>
      </w:pPr>
    </w:lvl>
    <w:lvl w:ilvl="4" w:tplc="269A371E">
      <w:start w:val="1"/>
      <w:numFmt w:val="bullet"/>
      <w:lvlText w:val="○"/>
      <w:lvlJc w:val="left"/>
      <w:pPr>
        <w:ind w:left="3600" w:hanging="360"/>
      </w:pPr>
    </w:lvl>
    <w:lvl w:ilvl="5" w:tplc="0C9645E0">
      <w:start w:val="1"/>
      <w:numFmt w:val="bullet"/>
      <w:lvlText w:val="■"/>
      <w:lvlJc w:val="left"/>
      <w:pPr>
        <w:ind w:left="4320" w:hanging="360"/>
      </w:pPr>
    </w:lvl>
    <w:lvl w:ilvl="6" w:tplc="0C8CC22E">
      <w:start w:val="1"/>
      <w:numFmt w:val="bullet"/>
      <w:lvlText w:val="●"/>
      <w:lvlJc w:val="left"/>
      <w:pPr>
        <w:ind w:left="5040" w:hanging="360"/>
      </w:pPr>
    </w:lvl>
    <w:lvl w:ilvl="7" w:tplc="0A549424">
      <w:start w:val="1"/>
      <w:numFmt w:val="bullet"/>
      <w:lvlText w:val="●"/>
      <w:lvlJc w:val="left"/>
      <w:pPr>
        <w:ind w:left="5760" w:hanging="360"/>
      </w:pPr>
    </w:lvl>
    <w:lvl w:ilvl="8" w:tplc="A9C2E58C">
      <w:start w:val="1"/>
      <w:numFmt w:val="bullet"/>
      <w:lvlText w:val="●"/>
      <w:lvlJc w:val="left"/>
      <w:pPr>
        <w:ind w:left="6480" w:hanging="360"/>
      </w:pPr>
    </w:lvl>
  </w:abstractNum>
  <w:abstractNum w:abstractNumId="2" w15:restartNumberingAfterBreak="0">
    <w:nsid w:val="77C649CC"/>
    <w:multiLevelType w:val="hybridMultilevel"/>
    <w:tmpl w:val="D9CAB3F4"/>
    <w:lvl w:ilvl="0" w:tplc="456463F2">
      <w:start w:val="1"/>
      <w:numFmt w:val="bullet"/>
      <w:lvlText w:val="•"/>
      <w:lvlJc w:val="left"/>
      <w:pPr>
        <w:ind w:left="720" w:hanging="360"/>
      </w:pPr>
    </w:lvl>
    <w:lvl w:ilvl="1" w:tplc="D1E857D2">
      <w:start w:val="1"/>
      <w:numFmt w:val="bullet"/>
      <w:lvlText w:val="◦"/>
      <w:lvlJc w:val="left"/>
      <w:pPr>
        <w:ind w:left="1080" w:hanging="360"/>
      </w:pPr>
    </w:lvl>
    <w:lvl w:ilvl="2" w:tplc="99246384">
      <w:numFmt w:val="decimal"/>
      <w:lvlText w:val=""/>
      <w:lvlJc w:val="left"/>
    </w:lvl>
    <w:lvl w:ilvl="3" w:tplc="419A0D74">
      <w:numFmt w:val="decimal"/>
      <w:lvlText w:val=""/>
      <w:lvlJc w:val="left"/>
    </w:lvl>
    <w:lvl w:ilvl="4" w:tplc="86B0A732">
      <w:numFmt w:val="decimal"/>
      <w:lvlText w:val=""/>
      <w:lvlJc w:val="left"/>
    </w:lvl>
    <w:lvl w:ilvl="5" w:tplc="A056A7EC">
      <w:numFmt w:val="decimal"/>
      <w:lvlText w:val=""/>
      <w:lvlJc w:val="left"/>
    </w:lvl>
    <w:lvl w:ilvl="6" w:tplc="902C8B0C">
      <w:numFmt w:val="decimal"/>
      <w:lvlText w:val=""/>
      <w:lvlJc w:val="left"/>
    </w:lvl>
    <w:lvl w:ilvl="7" w:tplc="E710D348">
      <w:numFmt w:val="decimal"/>
      <w:lvlText w:val=""/>
      <w:lvlJc w:val="left"/>
    </w:lvl>
    <w:lvl w:ilvl="8" w:tplc="2026947E">
      <w:numFmt w:val="decimal"/>
      <w:lvlText w:val=""/>
      <w:lvlJc w:val="left"/>
    </w:lvl>
  </w:abstractNum>
  <w:num w:numId="1" w16cid:durableId="1573926311">
    <w:abstractNumId w:val="1"/>
    <w:lvlOverride w:ilvl="0">
      <w:startOverride w:val="1"/>
    </w:lvlOverride>
  </w:num>
  <w:num w:numId="2" w16cid:durableId="1002393232">
    <w:abstractNumId w:val="2"/>
    <w:lvlOverride w:ilvl="0">
      <w:startOverride w:val="1"/>
    </w:lvlOverride>
  </w:num>
  <w:num w:numId="3" w16cid:durableId="15444461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3E10"/>
    <w:rsid w:val="000A2850"/>
    <w:rsid w:val="001B71ED"/>
    <w:rsid w:val="001D43D5"/>
    <w:rsid w:val="008000D7"/>
    <w:rsid w:val="00916A3A"/>
    <w:rsid w:val="00967075"/>
    <w:rsid w:val="00A5604D"/>
    <w:rsid w:val="00BA3E10"/>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7FA583"/>
  <w15:docId w15:val="{8DE8BE2F-58EA-4B2F-9331-688151B546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da-DK" w:eastAsia="da-D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B3A5C"/>
      <w:sz w:val="30"/>
      <w:szCs w:val="30"/>
    </w:rPr>
  </w:style>
  <w:style w:type="paragraph" w:styleId="Heading2">
    <w:name w:val="heading 2"/>
    <w:uiPriority w:val="9"/>
    <w:unhideWhenUsed/>
    <w:qFormat/>
    <w:pPr>
      <w:spacing w:before="240" w:after="100"/>
      <w:outlineLvl w:val="1"/>
    </w:pPr>
    <w:rPr>
      <w:b/>
      <w:bCs/>
      <w:color w:val="2E75B6"/>
      <w:sz w:val="24"/>
      <w:szCs w:val="24"/>
    </w:rPr>
  </w:style>
  <w:style w:type="paragraph" w:styleId="Heading3">
    <w:name w:val="heading 3"/>
    <w:uiPriority w:val="9"/>
    <w:semiHidden/>
    <w:unhideWhenUsed/>
    <w:qFormat/>
    <w:pPr>
      <w:spacing w:before="180" w:after="80"/>
      <w:outlineLvl w:val="2"/>
    </w:pPr>
    <w:rPr>
      <w:b/>
      <w:bCs/>
      <w:color w:val="44444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92</TotalTime>
  <Pages>15</Pages>
  <Words>5622</Words>
  <Characters>33150</Characters>
  <Application>Microsoft Office Word</Application>
  <DocSecurity>0</DocSecurity>
  <Lines>842</Lines>
  <Paragraphs>417</Paragraphs>
  <ScaleCrop>false</ScaleCrop>
  <Company/>
  <LinksUpToDate>false</LinksUpToDate>
  <CharactersWithSpaces>38496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VIHAN LALAN - 60019240001</cp:lastModifiedBy>
  <cp:revision>2</cp:revision>
  <dcterms:created xsi:type="dcterms:W3CDTF">2026-03-23T05:53:00Z</dcterms:created>
  <dcterms:modified xsi:type="dcterms:W3CDTF">2026-03-23T09:11:00Z</dcterms:modified>
</cp:coreProperties>
</file>