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5804535" cy="746760"/>
                <wp:effectExtent b="0" l="0" r="0" t="0"/>
                <wp:docPr id="2" name=""/>
                <a:graphic>
                  <a:graphicData uri="http://schemas.microsoft.com/office/word/2010/wordprocessingGroup">
                    <wpg:wgp>
                      <wpg:cNvGrpSpPr/>
                      <wpg:grpSpPr>
                        <a:xfrm>
                          <a:off x="0" y="0"/>
                          <a:ext cx="5804535" cy="746760"/>
                          <a:chOff x="0" y="0"/>
                          <a:chExt cx="9141" cy="1176"/>
                        </a:xfrm>
                      </wpg:grpSpPr>
                      <wps:wsp>
                        <wps:cNvSpPr/>
                        <wps:cNvPr id="1650352260" name="AutoShape 21"/>
                        <wps:spPr bwMode="auto">
                          <a:xfrm>
                            <a:off x="0" y="1087"/>
                            <a:ext cx="9141" cy="89"/>
                          </a:xfrm>
                          <a:custGeom>
                            <a:avLst/>
                            <a:gdLst>
                              <a:gd fmla="*/ 9141 w 9141" name="T0"/>
                              <a:gd fmla="+- 0 1162 1087" name="T1"/>
                              <a:gd fmla="*/ 1162 h 89" name="T2"/>
                              <a:gd fmla="*/ 0 w 9141" name="T3"/>
                              <a:gd fmla="+- 0 1162 1087" name="T4"/>
                              <a:gd fmla="*/ 1162 h 89" name="T5"/>
                              <a:gd fmla="*/ 0 w 9141" name="T6"/>
                              <a:gd fmla="+- 0 1176 1087" name="T7"/>
                              <a:gd fmla="*/ 1176 h 89" name="T8"/>
                              <a:gd fmla="*/ 9141 w 9141" name="T9"/>
                              <a:gd fmla="+- 0 1176 1087" name="T10"/>
                              <a:gd fmla="*/ 1176 h 89" name="T11"/>
                              <a:gd fmla="*/ 9141 w 9141" name="T12"/>
                              <a:gd fmla="+- 0 1162 1087" name="T13"/>
                              <a:gd fmla="*/ 1162 h 89" name="T14"/>
                              <a:gd fmla="*/ 9141 w 9141" name="T15"/>
                              <a:gd fmla="+- 0 1087 1087" name="T16"/>
                              <a:gd fmla="*/ 1087 h 89" name="T17"/>
                              <a:gd fmla="*/ 0 w 9141" name="T18"/>
                              <a:gd fmla="+- 0 1087 1087" name="T19"/>
                              <a:gd fmla="*/ 1087 h 89" name="T20"/>
                              <a:gd fmla="*/ 0 w 9141" name="T21"/>
                              <a:gd fmla="+- 0 1147 1087" name="T22"/>
                              <a:gd fmla="*/ 1147 h 89" name="T23"/>
                              <a:gd fmla="*/ 9141 w 9141" name="T24"/>
                              <a:gd fmla="+- 0 1147 1087" name="T25"/>
                              <a:gd fmla="*/ 1147 h 89" name="T26"/>
                              <a:gd fmla="*/ 9141 w 9141" name="T27"/>
                              <a:gd fmla="+- 0 1087 1087" name="T28"/>
                              <a:gd fmla="*/ 1087 h 89" name="T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866859240" name="Picture 20"/>
                          <pic:cNvPicPr>
                            <a:picLocks noChangeAspect="1" noChangeArrowheads="1"/>
                          </pic:cNvPicPr>
                        </pic:nvPicPr>
                        <pic:blipFill>
                          <a:blip cstate="print" r:embed="rId1">
                            <a:extLst>
                              <a:ext uri="{28A0092B-C50C-407E-A947-70E740481C1C}"/>
                            </a:extLst>
                          </a:blip>
                          <a:srcRect/>
                          <a:stretch>
                            <a:fillRect/>
                          </a:stretch>
                        </pic:blipFill>
                        <pic:spPr>
                          <a:xfrm>
                            <a:off x="44" y="0"/>
                            <a:ext cx="1130" cy="1110"/>
                          </a:xfrm>
                          <a:prstGeom prst="rect">
                            <a:avLst/>
                          </a:prstGeom>
                          <a:noFill/>
                        </pic:spPr>
                      </pic:pic>
                      <wps:wsp>
                        <wps:cNvSpPr txBox="1">
                          <a:spLocks noChangeArrowheads="1"/>
                        </wps:cNvSpPr>
                        <wps:cNvPr id="951660771" name="Text Box 19"/>
                        <wps:spPr bwMode="auto">
                          <a:xfrm>
                            <a:off x="0" y="0"/>
                            <a:ext cx="9141" cy="1176"/>
                          </a:xfrm>
                          <a:prstGeom prst="rect">
                            <a:avLst/>
                          </a:prstGeom>
                          <a:noFill/>
                          <a:ln>
                            <a:noFill/>
                          </a:ln>
                        </wps:spPr>
                        <wps:txbx>
                          <w:txbxContent>
                            <w:p w:rsidR="00000000" w:rsidDel="00000000" w:rsidP="00000000" w:rsidRDefault="00000000" w:rsidRPr="00000000">
                              <w:pPr>
                                <w:spacing w:before="222"/>
                                <w:ind w:left="1796"/>
                                <w:rPr>
                                  <w:sz w:val="32"/>
                                </w:rPr>
                              </w:pPr>
                              <w:r w:rsidDel="00000000" w:rsidR="00000000" w:rsidRPr="00000000">
                                <w:rPr>
                                  <w:color w:val="000009"/>
                                  <w:sz w:val="32"/>
                                </w:rPr>
                                <w:t>Vidyavardhini’s</w:t>
                              </w:r>
                              <w:r w:rsidDel="00000000" w:rsidR="00000000" w:rsidRPr="00000000">
                                <w:rPr>
                                  <w:color w:val="000009"/>
                                  <w:spacing w:val="-9"/>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2"/>
                                  <w:sz w:val="32"/>
                                </w:rPr>
                                <w:t xml:space="preserve"> </w:t>
                              </w:r>
                              <w:r w:rsidDel="00000000" w:rsidR="00000000" w:rsidRPr="00000000">
                                <w:rPr>
                                  <w:color w:val="000009"/>
                                  <w:sz w:val="32"/>
                                </w:rPr>
                                <w:t>&amp;</w:t>
                              </w:r>
                              <w:r w:rsidDel="00000000" w:rsidR="00000000" w:rsidRPr="00000000">
                                <w:rPr>
                                  <w:color w:val="000009"/>
                                  <w:spacing w:val="-11"/>
                                  <w:sz w:val="32"/>
                                </w:rPr>
                                <w:t xml:space="preserve"> </w:t>
                              </w:r>
                              <w:r w:rsidDel="00000000" w:rsidR="00000000" w:rsidRPr="00000000">
                                <w:rPr>
                                  <w:color w:val="000009"/>
                                  <w:sz w:val="32"/>
                                </w:rPr>
                                <w:t>Technology</w:t>
                              </w:r>
                            </w:p>
                            <w:p w:rsidR="00000000" w:rsidDel="00000000" w:rsidP="00000000" w:rsidRDefault="00000000" w:rsidRPr="00000000">
                              <w:pPr>
                                <w:spacing w:before="120"/>
                                <w:ind w:left="1902"/>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wpg:wgp>
                  </a:graphicData>
                </a:graphic>
              </wp:inline>
            </w:drawing>
          </mc:Choice>
          <mc:Fallback>
            <w:drawing>
              <wp:inline distB="0" distT="0" distL="0" distR="0">
                <wp:extent cx="5804535" cy="74676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04535"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to display character in uppercase and lowercase.</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pgSz w:h="15840" w:w="12240" w:orient="portrait"/>
          <w:pgMar w:bottom="280" w:top="540" w:left="1100" w:right="1420" w:header="72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Assembly Language Program to display character A to z in both uppercase and lowercase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3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exiding program etc.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21h/AH = 2 - write character to standard output.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 DL =  character to write, after execution AL = DL.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 ah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 dl , 'a'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0" w:type="default"/>
          <w:type w:val="nextPage"/>
          <w:pgSz w:h="15840" w:w="12240" w:orient="portrait"/>
          <w:pgMar w:bottom="280" w:top="1540" w:left="1100" w:right="1420" w:header="54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21h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0" y="0"/>
                          <a:ext cx="5804535" cy="746760"/>
                          <a:chOff x="1440" y="540"/>
                          <a:chExt cx="9141" cy="1176"/>
                        </a:xfrm>
                      </wpg:grpSpPr>
                      <wps:wsp>
                        <wps:cNvSpPr/>
                        <wps:cNvPr id="36204880" name="AutoShape 17"/>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283085380" name="Picture 16"/>
                          <pic:cNvPicPr>
                            <a:picLocks noChangeAspect="1" noChangeArrowheads="1"/>
                          </pic:cNvPicPr>
                        </pic:nvPicPr>
                        <pic:blipFill>
                          <a:blip cstate="print" r:embed="rId2">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426" w:firstLine="0"/>
        <w:rPr>
          <w:b w:val="1"/>
        </w:rPr>
      </w:pPr>
      <w:r w:rsidDel="00000000" w:rsidR="00000000" w:rsidRPr="00000000">
        <w:rPr>
          <w:b w:val="1"/>
          <w:u w:val="single"/>
          <w:rtl w:val="0"/>
        </w:rPr>
        <w:t xml:space="preserve">Flowchart</w:t>
      </w: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drawing>
          <wp:inline distB="0" distT="0" distL="0" distR="0">
            <wp:extent cx="2820712" cy="3710878"/>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20712" cy="371087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left="426" w:firstLine="0"/>
        <w:rPr>
          <w:b w:val="1"/>
        </w:rPr>
      </w:pPr>
      <w:r w:rsidDel="00000000" w:rsidR="00000000" w:rsidRPr="00000000">
        <w:rPr>
          <w:b w:val="1"/>
          <w:u w:val="single"/>
          <w:rtl w:val="0"/>
        </w:rPr>
        <w:t xml:space="preserve">Algorithm</w:t>
      </w:r>
      <w:r w:rsidDel="00000000" w:rsidR="00000000" w:rsidRPr="00000000">
        <w:rPr>
          <w:b w:val="1"/>
          <w:rtl w:val="0"/>
        </w:rPr>
        <w:t xml:space="preserve">:</w:t>
      </w:r>
    </w:p>
    <w:p w:rsidR="00000000" w:rsidDel="00000000" w:rsidP="00000000" w:rsidRDefault="00000000" w:rsidRPr="00000000" w14:paraId="0000003B">
      <w:pPr>
        <w:ind w:left="426" w:firstLine="0"/>
        <w:rPr>
          <w:b w:val="1"/>
        </w:rPr>
      </w:pPr>
      <w:r w:rsidDel="00000000" w:rsidR="00000000" w:rsidRPr="00000000">
        <w:rPr>
          <w:rtl w:val="0"/>
        </w:rPr>
      </w:r>
    </w:p>
    <w:p w:rsidR="00000000" w:rsidDel="00000000" w:rsidP="00000000" w:rsidRDefault="00000000" w:rsidRPr="00000000" w14:paraId="0000003C">
      <w:pPr>
        <w:ind w:left="426" w:firstLine="0"/>
        <w:rPr/>
      </w:pPr>
      <w:r w:rsidDel="00000000" w:rsidR="00000000" w:rsidRPr="00000000">
        <w:rPr>
          <w:rtl w:val="0"/>
        </w:rPr>
        <w:t xml:space="preserve">  1. Start.</w:t>
      </w:r>
    </w:p>
    <w:p w:rsidR="00000000" w:rsidDel="00000000" w:rsidP="00000000" w:rsidRDefault="00000000" w:rsidRPr="00000000" w14:paraId="0000003D">
      <w:pPr>
        <w:ind w:left="426"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2. Initialize DL with 'A'.</w:t>
      </w:r>
    </w:p>
    <w:p w:rsidR="00000000" w:rsidDel="00000000" w:rsidP="00000000" w:rsidRDefault="00000000" w:rsidRPr="00000000" w14:paraId="0000003F">
      <w:pPr>
        <w:ind w:left="567"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3. Load CL with count = 26.</w:t>
      </w:r>
    </w:p>
    <w:p w:rsidR="00000000" w:rsidDel="00000000" w:rsidP="00000000" w:rsidRDefault="00000000" w:rsidRPr="00000000" w14:paraId="00000041">
      <w:pPr>
        <w:ind w:left="567"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4. Load AH = 02H and call INT 21H.</w:t>
      </w:r>
    </w:p>
    <w:p w:rsidR="00000000" w:rsidDel="00000000" w:rsidP="00000000" w:rsidRDefault="00000000" w:rsidRPr="00000000" w14:paraId="00000043">
      <w:pPr>
        <w:ind w:left="567"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5. Increment DL, to next character.</w:t>
      </w:r>
    </w:p>
    <w:p w:rsidR="00000000" w:rsidDel="00000000" w:rsidP="00000000" w:rsidRDefault="00000000" w:rsidRPr="00000000" w14:paraId="00000045">
      <w:pPr>
        <w:ind w:left="567" w:firstLine="0"/>
        <w:rPr/>
      </w:pPr>
      <w:r w:rsidDel="00000000" w:rsidR="00000000" w:rsidRPr="00000000">
        <w:rPr>
          <w:rtl w:val="0"/>
        </w:rPr>
      </w:r>
    </w:p>
    <w:p w:rsidR="00000000" w:rsidDel="00000000" w:rsidP="00000000" w:rsidRDefault="00000000" w:rsidRPr="00000000" w14:paraId="00000046">
      <w:pPr>
        <w:ind w:left="567" w:firstLine="0"/>
        <w:rPr/>
      </w:pPr>
      <w:r w:rsidDel="00000000" w:rsidR="00000000" w:rsidRPr="00000000">
        <w:rPr>
          <w:rtl w:val="0"/>
        </w:rPr>
        <w:t xml:space="preserve">6. Decrement the count.</w:t>
      </w:r>
    </w:p>
    <w:p w:rsidR="00000000" w:rsidDel="00000000" w:rsidP="00000000" w:rsidRDefault="00000000" w:rsidRPr="00000000" w14:paraId="00000047">
      <w:pPr>
        <w:ind w:left="567" w:firstLine="0"/>
        <w:rPr/>
      </w:pPr>
      <w:r w:rsidDel="00000000" w:rsidR="00000000" w:rsidRPr="00000000">
        <w:rPr>
          <w:rtl w:val="0"/>
        </w:rPr>
      </w:r>
    </w:p>
    <w:p w:rsidR="00000000" w:rsidDel="00000000" w:rsidP="00000000" w:rsidRDefault="00000000" w:rsidRPr="00000000" w14:paraId="00000048">
      <w:pPr>
        <w:ind w:left="567" w:firstLine="0"/>
        <w:rPr/>
      </w:pPr>
      <w:r w:rsidDel="00000000" w:rsidR="00000000" w:rsidRPr="00000000">
        <w:rPr>
          <w:rtl w:val="0"/>
        </w:rPr>
        <w:t xml:space="preserve">7. Repeat steps 4,5,6 till CL is not zero.</w:t>
      </w:r>
    </w:p>
    <w:p w:rsidR="00000000" w:rsidDel="00000000" w:rsidP="00000000" w:rsidRDefault="00000000" w:rsidRPr="00000000" w14:paraId="00000049">
      <w:pPr>
        <w:ind w:left="567" w:firstLine="0"/>
        <w:rPr/>
      </w:pPr>
      <w:r w:rsidDel="00000000" w:rsidR="00000000" w:rsidRPr="00000000">
        <w:rPr>
          <w:rtl w:val="0"/>
        </w:rPr>
      </w:r>
    </w:p>
    <w:p w:rsidR="00000000" w:rsidDel="00000000" w:rsidP="00000000" w:rsidRDefault="00000000" w:rsidRPr="00000000" w14:paraId="0000004A">
      <w:pPr>
        <w:ind w:left="567" w:firstLine="0"/>
        <w:rPr/>
      </w:pPr>
      <w:r w:rsidDel="00000000" w:rsidR="00000000" w:rsidRPr="00000000">
        <w:rPr>
          <w:rtl w:val="0"/>
        </w:rPr>
        <w:t xml:space="preserve">8. To end the program use DOS interrupt:</w:t>
      </w:r>
    </w:p>
    <w:p w:rsidR="00000000" w:rsidDel="00000000" w:rsidP="00000000" w:rsidRDefault="00000000" w:rsidRPr="00000000" w14:paraId="0000004B">
      <w:pPr>
        <w:ind w:left="567" w:firstLine="0"/>
        <w:rPr/>
      </w:pPr>
      <w:r w:rsidDel="00000000" w:rsidR="00000000" w:rsidRPr="00000000">
        <w:rPr>
          <w:rtl w:val="0"/>
        </w:rPr>
      </w:r>
    </w:p>
    <w:p w:rsidR="00000000" w:rsidDel="00000000" w:rsidP="00000000" w:rsidRDefault="00000000" w:rsidRPr="00000000" w14:paraId="0000004C">
      <w:pPr>
        <w:ind w:left="567" w:firstLine="0"/>
        <w:rPr/>
      </w:pPr>
      <w:r w:rsidDel="00000000" w:rsidR="00000000" w:rsidRPr="00000000">
        <w:rPr>
          <w:rtl w:val="0"/>
        </w:rPr>
        <w:t xml:space="preserve">    1) Load AH = 41H.</w:t>
      </w:r>
    </w:p>
    <w:p w:rsidR="00000000" w:rsidDel="00000000" w:rsidP="00000000" w:rsidRDefault="00000000" w:rsidRPr="00000000" w14:paraId="0000004D">
      <w:pPr>
        <w:ind w:left="567" w:firstLine="0"/>
        <w:rPr/>
      </w:pPr>
      <w:r w:rsidDel="00000000" w:rsidR="00000000" w:rsidRPr="00000000">
        <w:rPr>
          <w:rtl w:val="0"/>
        </w:rPr>
      </w:r>
    </w:p>
    <w:p w:rsidR="00000000" w:rsidDel="00000000" w:rsidP="00000000" w:rsidRDefault="00000000" w:rsidRPr="00000000" w14:paraId="0000004E">
      <w:pPr>
        <w:ind w:left="567" w:firstLine="0"/>
        <w:rPr/>
      </w:pPr>
      <w:r w:rsidDel="00000000" w:rsidR="00000000" w:rsidRPr="00000000">
        <w:rPr>
          <w:rtl w:val="0"/>
        </w:rPr>
        <w:t xml:space="preserve">    2) Call INT 21 H.</w:t>
      </w:r>
    </w:p>
    <w:p w:rsidR="00000000" w:rsidDel="00000000" w:rsidP="00000000" w:rsidRDefault="00000000" w:rsidRPr="00000000" w14:paraId="0000004F">
      <w:pPr>
        <w:ind w:left="567" w:firstLine="0"/>
        <w:rPr/>
      </w:pPr>
      <w:r w:rsidDel="00000000" w:rsidR="00000000" w:rsidRPr="00000000">
        <w:rPr>
          <w:rtl w:val="0"/>
        </w:rPr>
      </w:r>
    </w:p>
    <w:p w:rsidR="00000000" w:rsidDel="00000000" w:rsidP="00000000" w:rsidRDefault="00000000" w:rsidRPr="00000000" w14:paraId="00000050">
      <w:pPr>
        <w:ind w:left="567" w:firstLine="0"/>
        <w:rPr/>
      </w:pPr>
      <w:r w:rsidDel="00000000" w:rsidR="00000000" w:rsidRPr="00000000">
        <w:rPr>
          <w:rtl w:val="0"/>
        </w:rPr>
        <w:t xml:space="preserve">9. Stop.</w:t>
      </w:r>
    </w:p>
    <w:p w:rsidR="00000000" w:rsidDel="00000000" w:rsidP="00000000" w:rsidRDefault="00000000" w:rsidRPr="00000000" w14:paraId="00000051">
      <w:pPr>
        <w:ind w:left="426" w:firstLine="0"/>
        <w:rPr/>
      </w:pPr>
      <w:r w:rsidDel="00000000" w:rsidR="00000000" w:rsidRPr="00000000">
        <w:rPr>
          <w:rtl w:val="0"/>
        </w:rPr>
      </w:r>
    </w:p>
    <w:p w:rsidR="00000000" w:rsidDel="00000000" w:rsidP="00000000" w:rsidRDefault="00000000" w:rsidRPr="00000000" w14:paraId="00000052">
      <w:pPr>
        <w:ind w:left="426" w:firstLine="0"/>
        <w:rPr/>
      </w:pPr>
      <w:r w:rsidDel="00000000" w:rsidR="00000000" w:rsidRPr="00000000">
        <w:rPr>
          <w:rtl w:val="0"/>
        </w:rPr>
        <w:t xml:space="preserve"> </w:t>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ind w:left="426" w:firstLine="0"/>
        <w:rPr>
          <w:b w:val="1"/>
          <w:u w:val="single"/>
        </w:rPr>
      </w:pPr>
      <w:r w:rsidDel="00000000" w:rsidR="00000000" w:rsidRPr="00000000">
        <w:rPr>
          <w:rtl w:val="0"/>
        </w:rPr>
      </w:r>
    </w:p>
    <w:p w:rsidR="00000000" w:rsidDel="00000000" w:rsidP="00000000" w:rsidRDefault="00000000" w:rsidRPr="00000000" w14:paraId="00000055">
      <w:pPr>
        <w:ind w:left="426" w:firstLine="0"/>
        <w:rPr>
          <w:b w:val="1"/>
        </w:rPr>
      </w:pPr>
      <w:r w:rsidDel="00000000" w:rsidR="00000000" w:rsidRPr="00000000">
        <w:rPr>
          <w:b w:val="1"/>
          <w:u w:val="single"/>
          <w:rtl w:val="0"/>
        </w:rPr>
        <w:t xml:space="preserve">Assembly Code</w:t>
      </w:r>
      <w:r w:rsidDel="00000000" w:rsidR="00000000" w:rsidRPr="00000000">
        <w:rPr>
          <w:b w:val="1"/>
          <w:rtl w:val="0"/>
        </w:rPr>
        <w:t xml:space="preserve">:</w:t>
      </w:r>
    </w:p>
    <w:p w:rsidR="00000000" w:rsidDel="00000000" w:rsidP="00000000" w:rsidRDefault="00000000" w:rsidRPr="00000000" w14:paraId="00000056">
      <w:pPr>
        <w:ind w:left="426" w:firstLine="0"/>
        <w:rPr>
          <w:b w:val="1"/>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drawing>
          <wp:inline distB="0" distT="0" distL="0" distR="0">
            <wp:extent cx="2116455" cy="3159760"/>
            <wp:effectExtent b="0" l="0" r="0" t="0"/>
            <wp:docPr id="8" name="image9.png"/>
            <a:graphic>
              <a:graphicData uri="http://schemas.openxmlformats.org/drawingml/2006/picture">
                <pic:pic>
                  <pic:nvPicPr>
                    <pic:cNvPr id="0" name="image9.png"/>
                    <pic:cNvPicPr preferRelativeResize="0"/>
                  </pic:nvPicPr>
                  <pic:blipFill>
                    <a:blip r:embed="rId13"/>
                    <a:srcRect b="9556" l="0" r="18707" t="5900"/>
                    <a:stretch>
                      <a:fillRect/>
                    </a:stretch>
                  </pic:blipFill>
                  <pic:spPr>
                    <a:xfrm>
                      <a:off x="0" y="0"/>
                      <a:ext cx="2116455" cy="31597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426" w:firstLine="0"/>
        <w:rPr>
          <w:b w:val="1"/>
        </w:rPr>
      </w:pPr>
      <w:r w:rsidDel="00000000" w:rsidR="00000000" w:rsidRPr="00000000">
        <w:rPr>
          <w:rtl w:val="0"/>
        </w:rPr>
      </w:r>
    </w:p>
    <w:p w:rsidR="00000000" w:rsidDel="00000000" w:rsidP="00000000" w:rsidRDefault="00000000" w:rsidRPr="00000000" w14:paraId="00000059">
      <w:pPr>
        <w:ind w:left="426" w:firstLine="0"/>
        <w:rPr>
          <w:b w:val="1"/>
        </w:rPr>
      </w:pPr>
      <w:r w:rsidDel="00000000" w:rsidR="00000000" w:rsidRPr="00000000">
        <w:rPr>
          <w:b w:val="1"/>
          <w:u w:val="single"/>
          <w:rtl w:val="0"/>
        </w:rPr>
        <w:t xml:space="preserve">Output</w:t>
      </w:r>
      <w:r w:rsidDel="00000000" w:rsidR="00000000" w:rsidRPr="00000000">
        <w:rPr>
          <w:b w:val="1"/>
          <w:rtl w:val="0"/>
        </w:rPr>
        <w:t xml:space="preserve">:</w:t>
      </w:r>
    </w:p>
    <w:p w:rsidR="00000000" w:rsidDel="00000000" w:rsidP="00000000" w:rsidRDefault="00000000" w:rsidRPr="00000000" w14:paraId="0000005A">
      <w:pPr>
        <w:ind w:left="426" w:firstLine="0"/>
        <w:rPr>
          <w:b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drawing>
          <wp:inline distB="0" distT="0" distL="0" distR="0">
            <wp:extent cx="2155825" cy="1324610"/>
            <wp:effectExtent b="0" l="0" r="0" t="0"/>
            <wp:docPr id="7" name="image7.png"/>
            <a:graphic>
              <a:graphicData uri="http://schemas.openxmlformats.org/drawingml/2006/picture">
                <pic:pic>
                  <pic:nvPicPr>
                    <pic:cNvPr id="0" name="image7.png"/>
                    <pic:cNvPicPr preferRelativeResize="0"/>
                  </pic:nvPicPr>
                  <pic:blipFill>
                    <a:blip r:embed="rId14"/>
                    <a:srcRect b="58287" l="0" r="61682" t="0"/>
                    <a:stretch>
                      <a:fillRect/>
                    </a:stretch>
                  </pic:blipFill>
                  <pic:spPr>
                    <a:xfrm>
                      <a:off x="0" y="0"/>
                      <a:ext cx="2155825" cy="13246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426" w:firstLine="0"/>
        <w:rPr>
          <w:b w:val="1"/>
          <w:u w:val="single"/>
        </w:rPr>
      </w:pPr>
      <w:r w:rsidDel="00000000" w:rsidR="00000000" w:rsidRPr="00000000">
        <w:rPr>
          <w:rtl w:val="0"/>
        </w:rPr>
      </w:r>
    </w:p>
    <w:p w:rsidR="00000000" w:rsidDel="00000000" w:rsidP="00000000" w:rsidRDefault="00000000" w:rsidRPr="00000000" w14:paraId="0000005E">
      <w:pPr>
        <w:ind w:left="426" w:firstLine="0"/>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
                <a:graphic>
                  <a:graphicData uri="http://schemas.microsoft.com/office/word/2010/wordprocessingGroup">
                    <wpg:wgp>
                      <wpg:cNvGrpSpPr/>
                      <wpg:grpSpPr>
                        <a:xfrm>
                          <a:off x="0" y="0"/>
                          <a:ext cx="5804535" cy="746760"/>
                          <a:chOff x="1440" y="540"/>
                          <a:chExt cx="9141" cy="1176"/>
                        </a:xfrm>
                      </wpg:grpSpPr>
                      <wps:wsp>
                        <wps:cNvSpPr/>
                        <wps:cNvPr id="1395818" name="AutoShape 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102823310" name="Picture 3"/>
                          <pic:cNvPicPr>
                            <a:picLocks noChangeAspect="1" noChangeArrowheads="1"/>
                          </pic:cNvPicPr>
                        </pic:nvPicPr>
                        <pic:blipFill>
                          <a:blip r:embed="rId3">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INT 21H.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 INT 21h is a software interrupt in x86 assembly language, primarily used in DOS (Disk Operating System) environments. It provides access to various DOS services, such as file operations, input/output, and system functions. Here’s an explanation of INT 21h:</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INT 21h serves as a gateway to DOS services, allowing programmers to perform various tasks related to file management, input/output operations, and system control.</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Functionality: The specific functionality accessed through INT 21h depends on the value passed in the AH (accumulator high) register before invoking the interrupt. Different values in AH correspond to different DOS services.</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Common Services:</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Operations: Creating, opening, closing, reading from, and writing to files.</w:t>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Directory Operations: Creating, removing, and navigating directories.</w:t>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Input/Output: Reading characters from the keyboard, displaying characters on the screen,       and handling input/output redirection.</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Execution: Loading and executing other programs, terminating the current program, and obtaining information about the environment.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Usage: For instance, to print a character to the screen, the programmer would load the character into the DL register and set AH to the appropriate value for the print function (e.g., AH = 02h for printing a character). Then, the programmer would invoke the INT 21h interrupt, which would cause DOS to perform the requested operation.</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Limitations: While INT 21h provides convenient access to DOS services, it is specific to DOS environments and may not be available in other operating systems or modern computing environments. INT 21h remains a crucial mechanism for interacting with DOS services and is commonly used in legacy software and DOS emulators.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working of increment and decrement instructions.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 Increment and decrement instructions are fundamental operations in computer architecture used to increase or decrease the value stored in a register or memory location by one. Here’s how they work:</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 (INC):</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 Mode: The content of the specified register is incremented by one.</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Mode: The content of the memory location addressed by the specified memory address is incremented by one.</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increment operation, the zero flag (ZF) is set if the result is zero, and the sign flag (SF) is set based on the result’s sign.</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(DEC):</w:t>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 Mode: The content of the specified register is decremented by one.</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Mode: The content of the memory location addressed by the specified memory address is decremented by one.</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decrement operation, the zero flag (ZF) is set if the result is zero, and the sign flag (SF) is set based on the result’s sign.</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Overflow and Carry Flags:</w:t>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instructions do not affect the overflow (OF) or carry (CF) flags, which are used to indicate arithmetic overflow or carry conditions.</w:t>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Overflow occurs when the result of an arithmetic operation cannot be represented using the available number of bits.</w:t>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Carry occurs when an addition operation generates a carry-out or a subtraction operation requires borrowing.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sectPr>
      <w:type w:val="nextPage"/>
      <w:pgSz w:h="15840" w:w="12240" w:orient="portrait"/>
      <w:pgMar w:bottom="280" w:top="1540" w:left="1100" w:right="1420" w:header="54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0" y="0"/>
                        <a:ext cx="5804535" cy="746760"/>
                        <a:chOff x="1440" y="540"/>
                        <a:chExt cx="9141" cy="1176"/>
                      </a:xfrm>
                    </wpg:grpSpPr>
                    <wps:wsp>
                      <wps:cNvSpPr/>
                      <wps:cNvPr id="1035080920" name="AutoShape 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162710433" name="Picture 3"/>
                        <pic:cNvPicPr>
                          <a:picLocks noChangeAspect="1" noChangeArrowheads="1"/>
                        </pic:cNvPicPr>
                      </pic:nvPicPr>
                      <pic:blipFill>
                        <a:blip r:embed="rId3">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10.png"/>
              <a:graphic>
                <a:graphicData uri="http://schemas.openxmlformats.org/drawingml/2006/picture">
                  <pic:pic>
                    <pic:nvPicPr>
                      <pic:cNvPr id="0" name="image10.png"/>
                      <pic:cNvPicPr preferRelativeResize="0"/>
                    </pic:nvPicPr>
                    <pic:blipFill>
                      <a:blip r:embed="rId4"/>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4" name=""/>
              <a:graphic>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rsidR="00000000" w:rsidDel="00000000" w:rsidP="00000000" w:rsidRDefault="00000000" w:rsidRPr="00000000">
                          <w:pPr>
                            <w:spacing w:before="8"/>
                            <w:ind w:left="39"/>
                            <w:rPr>
                              <w:sz w:val="32"/>
                            </w:rPr>
                          </w:pPr>
                          <w:r w:rsidDel="00000000" w:rsidR="00000000" w:rsidRPr="00000000">
                            <w:rPr>
                              <w:color w:val="000009"/>
                              <w:sz w:val="32"/>
                            </w:rPr>
                            <w:t>Vidyavardhini’s</w:t>
                          </w:r>
                          <w:r w:rsidDel="00000000" w:rsidR="00000000" w:rsidRPr="00000000">
                            <w:rPr>
                              <w:color w:val="000009"/>
                              <w:spacing w:val="-10"/>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3"/>
                              <w:sz w:val="32"/>
                            </w:rPr>
                            <w:t xml:space="preserve"> </w:t>
                          </w:r>
                          <w:r w:rsidDel="00000000" w:rsidR="00000000" w:rsidRPr="00000000">
                            <w:rPr>
                              <w:color w:val="000009"/>
                              <w:sz w:val="32"/>
                            </w:rPr>
                            <w:t>&amp;</w:t>
                          </w:r>
                          <w:r w:rsidDel="00000000" w:rsidR="00000000" w:rsidRPr="00000000">
                            <w:rPr>
                              <w:color w:val="000009"/>
                              <w:spacing w:val="-12"/>
                              <w:sz w:val="32"/>
                            </w:rPr>
                            <w:t xml:space="preserve"> </w:t>
                          </w:r>
                          <w:r w:rsidDel="00000000" w:rsidR="00000000" w:rsidRPr="00000000">
                            <w:rPr>
                              <w:color w:val="000009"/>
                              <w:sz w:val="32"/>
                            </w:rPr>
                            <w:t>Technology</w:t>
                          </w:r>
                        </w:p>
                        <w:p w:rsidR="00000000" w:rsidDel="00000000" w:rsidP="00000000" w:rsidRDefault="00000000" w:rsidRPr="00000000">
                          <w:pPr>
                            <w:spacing w:before="120"/>
                            <w:ind w:left="20"/>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526280" cy="517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5"/>
      <w:numFmt w:val="bullet"/>
      <w:lvlText w:val="-"/>
      <w:lvlJc w:val="left"/>
      <w:pPr>
        <w:ind w:left="1440" w:hanging="360"/>
      </w:pPr>
      <w:rPr>
        <w:rFonts w:ascii="Times New Roman" w:cs="Times New Roman" w:eastAsia="Times New Roman" w:hAnsi="Times New Roman"/>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 w:lineRule="auto"/>
      <w:ind w:left="39"/>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image" Target="media/image2.jpg"/><Relationship Id="rId2" Type="http://schemas.openxmlformats.org/officeDocument/2006/relationships/image" Target="media/image1.jpg"/><Relationship Id="rId3" Type="http://schemas.openxmlformats.org/officeDocument/2006/relationships/image" Target="media/image4.jpg"/><Relationship Id="rId4" Type="http://schemas.openxmlformats.org/officeDocument/2006/relationships/theme" Target="theme/theme1.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4" Type="http://schemas.openxmlformats.org/officeDocument/2006/relationships/image" Target="media/image10.png"/><Relationship Id="rId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