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Vishwatej Sarang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51</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find whether given string is palindrome or not </w:t>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headerReference r:id="rId7" w:type="default"/>
          <w:pgSz w:h="15840" w:w="12240" w:orient="portrait"/>
          <w:pgMar w:bottom="280" w:top="1700" w:left="1100" w:right="1420" w:header="540" w:footer="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Assembly Language Program to find given string is Palindrome or not.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29">
      <w:pPr>
        <w:spacing w:before="132" w:lineRule="auto"/>
        <w:ind w:left="340" w:firstLine="0"/>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palindrome string is a string when read in a forward or backward direction remains the same. One of the approach to check this is iterate through the string till middle of the string and compare the character from back and forth.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before="132" w:lineRule="auto"/>
        <w:ind w:left="340" w:firstLine="0"/>
        <w:rPr>
          <w:b w:val="1"/>
        </w:rPr>
      </w:pPr>
      <w:r w:rsidDel="00000000" w:rsidR="00000000" w:rsidRPr="00000000">
        <w:rPr>
          <w:b w:val="1"/>
          <w:u w:val="single"/>
          <w:rtl w:val="0"/>
        </w:rPr>
        <w:t xml:space="preserve">Algorithm</w:t>
      </w:r>
      <w:r w:rsidDel="00000000" w:rsidR="00000000" w:rsidRPr="00000000">
        <w:rPr>
          <w:b w:val="1"/>
          <w:rtl w:val="0"/>
        </w:rPr>
        <w:t xml:space="preserve">:</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the data segment. </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M1</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the string </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string address of the string </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right most character </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left most character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for palindrome.</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not Goto step 14 </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the end pointer </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Increment the starting pointer.</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the counter </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count not equal to zero go to step 5</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m2 </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m3</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terminate the program using DOS interrupt  </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32" w:line="240" w:lineRule="auto"/>
        <w:ind w:left="10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AH with 4ch</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32" w:line="240" w:lineRule="auto"/>
        <w:ind w:left="10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interrupt INT 21h</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7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7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spacing w:before="132" w:lineRule="auto"/>
        <w:jc w:val="both"/>
        <w:rPr/>
      </w:pPr>
      <w:r w:rsidDel="00000000" w:rsidR="00000000" w:rsidRPr="00000000">
        <w:rPr>
          <w:rtl w:val="0"/>
        </w:rPr>
      </w:r>
    </w:p>
    <w:p w:rsidR="00000000" w:rsidDel="00000000" w:rsidP="00000000" w:rsidRDefault="00000000" w:rsidRPr="00000000" w14:paraId="00000042">
      <w:pPr>
        <w:spacing w:before="132" w:lineRule="auto"/>
        <w:ind w:left="340" w:firstLine="0"/>
        <w:jc w:val="both"/>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179705</wp:posOffset>
            </wp:positionH>
            <wp:positionV relativeFrom="paragraph">
              <wp:posOffset>556260</wp:posOffset>
            </wp:positionV>
            <wp:extent cx="4519295" cy="724725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9295" cy="7247255"/>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700" w:left="1100" w:right="1420" w:header="540" w:footer="0"/>
        </w:sect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Flowchart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Assembly Code: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3346450" cy="346075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46450" cy="3460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2331720" cy="762635"/>
            <wp:effectExtent b="0" l="0" r="0" t="0"/>
            <wp:docPr id="7" name="image3.png"/>
            <a:graphic>
              <a:graphicData uri="http://schemas.openxmlformats.org/drawingml/2006/picture">
                <pic:pic>
                  <pic:nvPicPr>
                    <pic:cNvPr id="0" name="image3.png"/>
                    <pic:cNvPicPr preferRelativeResize="0"/>
                  </pic:nvPicPr>
                  <pic:blipFill>
                    <a:blip r:embed="rId10"/>
                    <a:srcRect b="-2097" l="-231" r="231" t="26128"/>
                    <a:stretch>
                      <a:fillRect/>
                    </a:stretch>
                  </pic:blipFill>
                  <pic:spPr>
                    <a:xfrm>
                      <a:off x="0" y="0"/>
                      <a:ext cx="2331720"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SAR INSTRUCTION</w:t>
      </w:r>
    </w:p>
    <w:p w:rsidR="00000000" w:rsidDel="00000000" w:rsidP="00000000" w:rsidRDefault="00000000" w:rsidRPr="00000000" w14:paraId="00000055">
      <w:pPr>
        <w:ind w:left="360" w:firstLine="0"/>
        <w:rPr>
          <w:sz w:val="20"/>
          <w:szCs w:val="20"/>
        </w:rPr>
      </w:pPr>
      <w:r w:rsidDel="00000000" w:rsidR="00000000" w:rsidRPr="00000000">
        <w:rPr>
          <w:sz w:val="20"/>
          <w:szCs w:val="20"/>
          <w:rtl w:val="0"/>
        </w:rPr>
        <w:t xml:space="preserve">Ans. The SAR (Shift Arithmetic Right) instruction is a fundamental operation in x86 assembly language used to perform a signed right shift operation on binary data. Here’s an explanation of the SAR instruction:</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SAR is used for arithmetic right shifts on binary numbers, shifting all bits to the right by a specified number of positions while preserving the sign of the original number. It’s commonly used for division by powers of 2 and signed number manipulation.</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Usage: SAR typically takes two operands: the data to be shifted and the count specifying the number of bit positions to shift by. The content of the specified register or memory location is then shifted to the right by the specified count.</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 Preservation: SAR ensures that the sign bit, the leftmost bit or the most significant bit, is preserved during the shift operation. This preserves the sign of the number, ensuring that positive numbers remain positive and negative numbers remain negative after the shift.</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Flags: SAR affects various flags such as overflow (OF), zero (ZF), sign (SF), and parity (PF) flags based on the result of the shift operation.</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SAR applied to the binary number 10101100 (representing -84 in two’s complement notation) by one position results in 11010110 (representing -42), preserving the sign bit during the shift.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565" w:right="0" w:hanging="2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rPr>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DAA instruction.</w:t>
      </w:r>
    </w:p>
    <w:p w:rsidR="00000000" w:rsidDel="00000000" w:rsidP="00000000" w:rsidRDefault="00000000" w:rsidRPr="00000000" w14:paraId="0000005E">
      <w:pPr>
        <w:ind w:left="360" w:firstLine="0"/>
        <w:rPr>
          <w:sz w:val="20"/>
          <w:szCs w:val="20"/>
        </w:rPr>
      </w:pPr>
      <w:r w:rsidDel="00000000" w:rsidR="00000000" w:rsidRPr="00000000">
        <w:rPr>
          <w:sz w:val="20"/>
          <w:szCs w:val="20"/>
          <w:rtl w:val="0"/>
        </w:rPr>
        <w:t xml:space="preserve">Ans. The DAA (Decimal Adjust for Addition) instruction is a crucial operation in x86 assembly language, primarily used to correct the result of addition operations involving unpacked decimal numbers stored in the AL register. Here’s a breakdown of its functionality:</w:t>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DAA ensures that the result of an addition operation on BCD (Binary Coded Decimal) numbers in the AL register remains within the valid range of 0 to 9 for each decimal digit.</w:t>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Usage: Following an addition operation involving BCD digits, DAA is applied to adjust the result in the AL register, making it suitable for further BCD operations or output.</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 DAA examines the lower nibble of AL and the auxiliary carry flag (AF) to determine if adjustments are necessary. It adds 6 to AL if the lower nibble is greater than 9 or if AF is set. Additionally, if the upper nibble is greater than 9 or if the carry flag (CF) is set, DAA adds 96 to AL.</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Flags: DAA may modify the carry flag (CF) and auxiliary carry flag (AF) based on the adjustments performed during the operation.</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If AL contains 0x15 after adding two BCD digits, DAA adjusts it to 0x21, correcting the result to the proper BCD representation of 21. Overall, DAA ensures accurate BCD arithmetic by correcting the result of addition operations to comply with BCD formatting requirements.</w:t>
      </w:r>
    </w:p>
    <w:p w:rsidR="00000000" w:rsidDel="00000000" w:rsidP="00000000" w:rsidRDefault="00000000" w:rsidRPr="00000000" w14:paraId="00000064">
      <w:pPr>
        <w:rPr>
          <w:sz w:val="20"/>
          <w:szCs w:val="20"/>
        </w:rPr>
      </w:pPr>
      <w:r w:rsidDel="00000000" w:rsidR="00000000" w:rsidRPr="00000000">
        <w:rPr>
          <w:rtl w:val="0"/>
        </w:rPr>
      </w:r>
    </w:p>
    <w:sectPr>
      <w:headerReference r:id="rId11" w:type="default"/>
      <w:type w:val="nextPage"/>
      <w:pgSz w:h="15840" w:w="12240" w:orient="portrait"/>
      <w:pgMar w:bottom="280" w:top="1540" w:left="1100" w:right="1420" w:header="77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15240" l="0" r="5715" t="0"/>
              <wp:wrapNone/>
              <wp:docPr id="2" name=""/>
              <a:graphic>
                <a:graphicData uri="http://schemas.microsoft.com/office/word/2010/wordprocessingGroup">
                  <wpg:wgp>
                    <wpg:cNvGrpSpPr/>
                    <wpg:grpSpPr>
                      <a:xfrm>
                        <a:off x="0" y="0"/>
                        <a:ext cx="5804535" cy="746760"/>
                        <a:chOff x="1440" y="540"/>
                        <a:chExt cx="9141" cy="1176"/>
                      </a:xfrm>
                    </wpg:grpSpPr>
                    <wps:wsp>
                      <wps:cNvSpPr/>
                      <wps:cNvPr id="3" name="docshape2"/>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4" name="docshape3"/>
                        <pic:cNvPicPr>
                          <a:picLocks noChangeAspect="1" noChangeArrowheads="1"/>
                        </pic:cNvPicPr>
                      </pic:nvPicPr>
                      <pic:blipFill>
                        <a:blip r:embed="rId1">
                          <a:extLst>
                            <a:ext uri="{28A0092B-C50C-407E-A947-70E740481C1C}"/>
                          </a:extLst>
                        </a:blip>
                        <a:srcRect/>
                        <a:stretch>
                          <a:fillRect/>
                        </a:stretch>
                      </pic:blipFill>
                      <pic:spPr>
                        <a:xfrm>
                          <a:off x="1484" y="540"/>
                          <a:ext cx="1130" cy="111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10250" cy="762000"/>
              <wp:effectExtent b="0" l="0" r="0" t="0"/>
              <wp:wrapNone/>
              <wp:docPr id="2"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5810250" cy="7620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1" name=""/>
              <a:graphic>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rsidR="00000000" w:rsidDel="00000000" w:rsidP="00000000" w:rsidRDefault="00000000" w:rsidRPr="00000000">
                          <w:pPr>
                            <w:spacing w:before="8"/>
                            <w:ind w:left="20"/>
                            <w:rPr>
                              <w:sz w:val="32"/>
                            </w:rPr>
                          </w:pPr>
                          <w:r w:rsidDel="00000000" w:rsidR="00000000" w:rsidRPr="00000000">
                            <w:rPr>
                              <w:color w:val="000009"/>
                              <w:sz w:val="32"/>
                            </w:rPr>
                            <w:t>Vidyavardhini’s</w:t>
                          </w:r>
                          <w:r w:rsidDel="00000000" w:rsidR="00000000" w:rsidRPr="00000000">
                            <w:rPr>
                              <w:color w:val="000009"/>
                              <w:spacing w:val="-16"/>
                              <w:sz w:val="32"/>
                            </w:rPr>
                            <w:t xml:space="preserve"> </w:t>
                          </w:r>
                          <w:r w:rsidDel="00000000" w:rsidR="00000000" w:rsidRPr="00000000">
                            <w:rPr>
                              <w:color w:val="000009"/>
                              <w:sz w:val="32"/>
                            </w:rPr>
                            <w:t>College</w:t>
                          </w:r>
                          <w:r w:rsidDel="00000000" w:rsidR="00000000" w:rsidRPr="00000000">
                            <w:rPr>
                              <w:color w:val="000009"/>
                              <w:spacing w:val="-13"/>
                              <w:sz w:val="32"/>
                            </w:rPr>
                            <w:t xml:space="preserve"> </w:t>
                          </w:r>
                          <w:r w:rsidDel="00000000" w:rsidR="00000000" w:rsidRPr="00000000">
                            <w:rPr>
                              <w:color w:val="000009"/>
                              <w:sz w:val="32"/>
                            </w:rPr>
                            <w:t>of</w:t>
                          </w:r>
                          <w:r w:rsidDel="00000000" w:rsidR="00000000" w:rsidRPr="00000000">
                            <w:rPr>
                              <w:color w:val="000009"/>
                              <w:spacing w:val="-8"/>
                              <w:sz w:val="32"/>
                            </w:rPr>
                            <w:t xml:space="preserve"> </w:t>
                          </w:r>
                          <w:r w:rsidDel="00000000" w:rsidR="00000000" w:rsidRPr="00000000">
                            <w:rPr>
                              <w:color w:val="000009"/>
                              <w:sz w:val="32"/>
                            </w:rPr>
                            <w:t>Engineering</w:t>
                          </w:r>
                          <w:r w:rsidDel="00000000" w:rsidR="00000000" w:rsidRPr="00000000">
                            <w:rPr>
                              <w:color w:val="000009"/>
                              <w:spacing w:val="-7"/>
                              <w:sz w:val="32"/>
                            </w:rPr>
                            <w:t xml:space="preserve"> </w:t>
                          </w:r>
                          <w:r w:rsidDel="00000000" w:rsidR="00000000" w:rsidRPr="00000000">
                            <w:rPr>
                              <w:color w:val="000009"/>
                              <w:sz w:val="32"/>
                            </w:rPr>
                            <w:t>&amp;</w:t>
                          </w:r>
                          <w:r w:rsidDel="00000000" w:rsidR="00000000" w:rsidRPr="00000000">
                            <w:rPr>
                              <w:color w:val="000009"/>
                              <w:spacing w:val="-15"/>
                              <w:sz w:val="32"/>
                            </w:rPr>
                            <w:t xml:space="preserve"> </w:t>
                          </w:r>
                          <w:r w:rsidDel="00000000" w:rsidR="00000000" w:rsidRPr="00000000">
                            <w:rPr>
                              <w:color w:val="000009"/>
                              <w:spacing w:val="-2"/>
                              <w:sz w:val="32"/>
                            </w:rPr>
                            <w:t>Technology</w:t>
                          </w:r>
                        </w:p>
                        <w:p w:rsidR="00000000" w:rsidDel="00000000" w:rsidP="00000000" w:rsidRDefault="00000000" w:rsidRPr="00000000">
                          <w:pPr>
                            <w:spacing w:before="120"/>
                            <w:ind w:left="125"/>
                            <w:rPr>
                              <w:sz w:val="26"/>
                            </w:rPr>
                          </w:pPr>
                          <w:r w:rsidDel="00000000" w:rsidR="00000000" w:rsidRPr="00000000">
                            <w:rPr>
                              <w:color w:val="000009"/>
                              <w:sz w:val="26"/>
                            </w:rPr>
                            <w:t>Department</w:t>
                          </w:r>
                          <w:r w:rsidDel="00000000" w:rsidR="00000000" w:rsidRPr="00000000">
                            <w:rPr>
                              <w:color w:val="000009"/>
                              <w:spacing w:val="-8"/>
                              <w:sz w:val="26"/>
                            </w:rPr>
                            <w:t xml:space="preserve"> </w:t>
                          </w:r>
                          <w:r w:rsidDel="00000000" w:rsidR="00000000" w:rsidRPr="00000000">
                            <w:rPr>
                              <w:color w:val="000009"/>
                              <w:sz w:val="26"/>
                            </w:rPr>
                            <w:t>of</w:t>
                          </w:r>
                          <w:r w:rsidDel="00000000" w:rsidR="00000000" w:rsidRPr="00000000">
                            <w:rPr>
                              <w:color w:val="000009"/>
                              <w:spacing w:val="-8"/>
                              <w:sz w:val="26"/>
                            </w:rPr>
                            <w:t xml:space="preserve"> </w:t>
                          </w:r>
                          <w:r w:rsidDel="00000000" w:rsidR="00000000" w:rsidRPr="00000000">
                            <w:rPr>
                              <w:color w:val="000009"/>
                              <w:sz w:val="26"/>
                            </w:rPr>
                            <w:t>Artificial</w:t>
                          </w:r>
                          <w:r w:rsidDel="00000000" w:rsidR="00000000" w:rsidRPr="00000000">
                            <w:rPr>
                              <w:color w:val="000009"/>
                              <w:spacing w:val="-4"/>
                              <w:sz w:val="26"/>
                            </w:rPr>
                            <w:t xml:space="preserve"> </w:t>
                          </w:r>
                          <w:r w:rsidDel="00000000" w:rsidR="00000000" w:rsidRPr="00000000">
                            <w:rPr>
                              <w:color w:val="000009"/>
                              <w:sz w:val="26"/>
                            </w:rPr>
                            <w:t>Intelligence</w:t>
                          </w:r>
                          <w:r w:rsidDel="00000000" w:rsidR="00000000" w:rsidRPr="00000000">
                            <w:rPr>
                              <w:color w:val="000009"/>
                              <w:spacing w:val="-8"/>
                              <w:sz w:val="26"/>
                            </w:rPr>
                            <w:t xml:space="preserve"> </w:t>
                          </w:r>
                          <w:r w:rsidDel="00000000" w:rsidR="00000000" w:rsidRPr="00000000">
                            <w:rPr>
                              <w:color w:val="000009"/>
                              <w:sz w:val="26"/>
                            </w:rPr>
                            <w:t>and</w:t>
                          </w:r>
                          <w:r w:rsidDel="00000000" w:rsidR="00000000" w:rsidRPr="00000000">
                            <w:rPr>
                              <w:color w:val="000009"/>
                              <w:spacing w:val="-8"/>
                              <w:sz w:val="26"/>
                            </w:rPr>
                            <w:t xml:space="preserve"> </w:t>
                          </w:r>
                          <w:r w:rsidDel="00000000" w:rsidR="00000000" w:rsidRPr="00000000">
                            <w:rPr>
                              <w:color w:val="000009"/>
                              <w:sz w:val="26"/>
                            </w:rPr>
                            <w:t>Data</w:t>
                          </w:r>
                          <w:r w:rsidDel="00000000" w:rsidR="00000000" w:rsidRPr="00000000">
                            <w:rPr>
                              <w:color w:val="000009"/>
                              <w:spacing w:val="-8"/>
                              <w:sz w:val="26"/>
                            </w:rPr>
                            <w:t xml:space="preserve"> </w:t>
                          </w:r>
                          <w:r w:rsidDel="00000000" w:rsidR="00000000" w:rsidRPr="00000000">
                            <w:rPr>
                              <w:color w:val="000009"/>
                              <w:sz w:val="26"/>
                            </w:rPr>
                            <w:t>Science</w:t>
                          </w:r>
                          <w:r w:rsidDel="00000000" w:rsidR="00000000" w:rsidRPr="00000000">
                            <w:rPr>
                              <w:color w:val="000009"/>
                              <w:spacing w:val="-7"/>
                              <w:sz w:val="26"/>
                            </w:rPr>
                            <w:t xml:space="preserve"> </w:t>
                          </w:r>
                          <w:r w:rsidDel="00000000" w:rsidR="00000000" w:rsidRPr="00000000">
                            <w:rPr>
                              <w:color w:val="000009"/>
                              <w:spacing w:val="-2"/>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1"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4514215" cy="517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5" name=""/>
              <a:graphic>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rsidR="00000000" w:rsidDel="00000000" w:rsidP="00000000" w:rsidRDefault="00000000" w:rsidRPr="00000000">
                          <w:pPr>
                            <w:spacing w:before="8"/>
                            <w:ind w:left="39"/>
                            <w:rPr>
                              <w:sz w:val="26"/>
                            </w:rPr>
                          </w:pP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5" name="image10.png"/>
              <a:graphic>
                <a:graphicData uri="http://schemas.openxmlformats.org/drawingml/2006/picture">
                  <pic:pic>
                    <pic:nvPicPr>
                      <pic:cNvPr id="0" name="image10.png"/>
                      <pic:cNvPicPr preferRelativeResize="0"/>
                    </pic:nvPicPr>
                    <pic:blipFill>
                      <a:blip r:embed="rId4"/>
                      <a:srcRect b="0" l="0" r="0" t="0"/>
                      <a:stretch>
                        <a:fillRect/>
                      </a:stretch>
                    </pic:blipFill>
                    <pic:spPr>
                      <a:xfrm>
                        <a:off x="0" y="0"/>
                        <a:ext cx="4526280" cy="5175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
              <a:graphic>
                <a:graphicData uri="http://schemas.microsoft.com/office/word/2010/wordprocessingGroup">
                  <wpg:wgp>
                    <wpg:cNvGrpSpPr/>
                    <wpg:grpSpPr>
                      <a:xfrm>
                        <a:off x="0" y="0"/>
                        <a:ext cx="5804535" cy="746760"/>
                        <a:chOff x="1440" y="540"/>
                        <a:chExt cx="9141" cy="1176"/>
                      </a:xfrm>
                    </wpg:grpSpPr>
                    <wps:wsp>
                      <wps:cNvSpPr/>
                      <wps:cNvPr id="1952895483" name="docshape2"/>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2093232088" name="docshape3"/>
                        <pic:cNvPicPr>
                          <a:picLocks noChangeAspect="1" noChangeArrowheads="1"/>
                        </pic:cNvPicPr>
                      </pic:nvPicPr>
                      <pic:blipFill>
                        <a:blip r:embed="rId1">
                          <a:extLst>
                            <a:ext uri="{28A0092B-C50C-407E-A947-70E740481C1C}"/>
                          </a:extLst>
                        </a:blip>
                        <a:srcRect/>
                        <a:stretch>
                          <a:fillRect/>
                        </a:stretch>
                      </pic:blipFill>
                      <pic:spPr>
                        <a:xfrm>
                          <a:off x="1484" y="540"/>
                          <a:ext cx="1130" cy="111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4" name=""/>
              <a:graphic>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rsidR="00000000" w:rsidDel="00000000" w:rsidP="00000000" w:rsidRDefault="00000000" w:rsidRPr="00000000">
                          <w:pPr>
                            <w:spacing w:before="8"/>
                            <w:ind w:left="20"/>
                            <w:rPr>
                              <w:sz w:val="32"/>
                            </w:rPr>
                          </w:pPr>
                          <w:r w:rsidDel="00000000" w:rsidR="00000000" w:rsidRPr="00000000">
                            <w:rPr>
                              <w:color w:val="000009"/>
                              <w:sz w:val="32"/>
                            </w:rPr>
                            <w:t>Vidyavardhini’s</w:t>
                          </w:r>
                          <w:r w:rsidDel="00000000" w:rsidR="00000000" w:rsidRPr="00000000">
                            <w:rPr>
                              <w:color w:val="000009"/>
                              <w:spacing w:val="-16"/>
                              <w:sz w:val="32"/>
                            </w:rPr>
                            <w:t xml:space="preserve"> </w:t>
                          </w:r>
                          <w:r w:rsidDel="00000000" w:rsidR="00000000" w:rsidRPr="00000000">
                            <w:rPr>
                              <w:color w:val="000009"/>
                              <w:sz w:val="32"/>
                            </w:rPr>
                            <w:t>College</w:t>
                          </w:r>
                          <w:r w:rsidDel="00000000" w:rsidR="00000000" w:rsidRPr="00000000">
                            <w:rPr>
                              <w:color w:val="000009"/>
                              <w:spacing w:val="-13"/>
                              <w:sz w:val="32"/>
                            </w:rPr>
                            <w:t xml:space="preserve"> </w:t>
                          </w:r>
                          <w:r w:rsidDel="00000000" w:rsidR="00000000" w:rsidRPr="00000000">
                            <w:rPr>
                              <w:color w:val="000009"/>
                              <w:sz w:val="32"/>
                            </w:rPr>
                            <w:t>of</w:t>
                          </w:r>
                          <w:r w:rsidDel="00000000" w:rsidR="00000000" w:rsidRPr="00000000">
                            <w:rPr>
                              <w:color w:val="000009"/>
                              <w:spacing w:val="-8"/>
                              <w:sz w:val="32"/>
                            </w:rPr>
                            <w:t xml:space="preserve"> </w:t>
                          </w:r>
                          <w:r w:rsidDel="00000000" w:rsidR="00000000" w:rsidRPr="00000000">
                            <w:rPr>
                              <w:color w:val="000009"/>
                              <w:sz w:val="32"/>
                            </w:rPr>
                            <w:t>Engineering</w:t>
                          </w:r>
                          <w:r w:rsidDel="00000000" w:rsidR="00000000" w:rsidRPr="00000000">
                            <w:rPr>
                              <w:color w:val="000009"/>
                              <w:spacing w:val="-7"/>
                              <w:sz w:val="32"/>
                            </w:rPr>
                            <w:t xml:space="preserve"> </w:t>
                          </w:r>
                          <w:r w:rsidDel="00000000" w:rsidR="00000000" w:rsidRPr="00000000">
                            <w:rPr>
                              <w:color w:val="000009"/>
                              <w:sz w:val="32"/>
                            </w:rPr>
                            <w:t>&amp;</w:t>
                          </w:r>
                          <w:r w:rsidDel="00000000" w:rsidR="00000000" w:rsidRPr="00000000">
                            <w:rPr>
                              <w:color w:val="000009"/>
                              <w:spacing w:val="-15"/>
                              <w:sz w:val="32"/>
                            </w:rPr>
                            <w:t xml:space="preserve"> </w:t>
                          </w:r>
                          <w:r w:rsidDel="00000000" w:rsidR="00000000" w:rsidRPr="00000000">
                            <w:rPr>
                              <w:color w:val="000009"/>
                              <w:spacing w:val="-2"/>
                              <w:sz w:val="32"/>
                            </w:rPr>
                            <w:t>Technology</w:t>
                          </w:r>
                        </w:p>
                        <w:p w:rsidR="00000000" w:rsidDel="00000000" w:rsidP="00000000" w:rsidRDefault="00000000" w:rsidRPr="00000000">
                          <w:pPr>
                            <w:spacing w:before="120"/>
                            <w:ind w:left="125"/>
                            <w:rPr>
                              <w:sz w:val="26"/>
                            </w:rPr>
                          </w:pPr>
                          <w:r w:rsidDel="00000000" w:rsidR="00000000" w:rsidRPr="00000000">
                            <w:rPr>
                              <w:color w:val="000009"/>
                              <w:sz w:val="26"/>
                            </w:rPr>
                            <w:t>Department</w:t>
                          </w:r>
                          <w:r w:rsidDel="00000000" w:rsidR="00000000" w:rsidRPr="00000000">
                            <w:rPr>
                              <w:color w:val="000009"/>
                              <w:spacing w:val="-8"/>
                              <w:sz w:val="26"/>
                            </w:rPr>
                            <w:t xml:space="preserve"> </w:t>
                          </w:r>
                          <w:r w:rsidDel="00000000" w:rsidR="00000000" w:rsidRPr="00000000">
                            <w:rPr>
                              <w:color w:val="000009"/>
                              <w:sz w:val="26"/>
                            </w:rPr>
                            <w:t>of</w:t>
                          </w:r>
                          <w:r w:rsidDel="00000000" w:rsidR="00000000" w:rsidRPr="00000000">
                            <w:rPr>
                              <w:color w:val="000009"/>
                              <w:spacing w:val="-8"/>
                              <w:sz w:val="26"/>
                            </w:rPr>
                            <w:t xml:space="preserve"> </w:t>
                          </w:r>
                          <w:r w:rsidDel="00000000" w:rsidR="00000000" w:rsidRPr="00000000">
                            <w:rPr>
                              <w:color w:val="000009"/>
                              <w:sz w:val="26"/>
                            </w:rPr>
                            <w:t>Artificial</w:t>
                          </w:r>
                          <w:r w:rsidDel="00000000" w:rsidR="00000000" w:rsidRPr="00000000">
                            <w:rPr>
                              <w:color w:val="000009"/>
                              <w:spacing w:val="-4"/>
                              <w:sz w:val="26"/>
                            </w:rPr>
                            <w:t xml:space="preserve"> </w:t>
                          </w:r>
                          <w:r w:rsidDel="00000000" w:rsidR="00000000" w:rsidRPr="00000000">
                            <w:rPr>
                              <w:color w:val="000009"/>
                              <w:sz w:val="26"/>
                            </w:rPr>
                            <w:t>Intelligence</w:t>
                          </w:r>
                          <w:r w:rsidDel="00000000" w:rsidR="00000000" w:rsidRPr="00000000">
                            <w:rPr>
                              <w:color w:val="000009"/>
                              <w:spacing w:val="-8"/>
                              <w:sz w:val="26"/>
                            </w:rPr>
                            <w:t xml:space="preserve"> </w:t>
                          </w:r>
                          <w:r w:rsidDel="00000000" w:rsidR="00000000" w:rsidRPr="00000000">
                            <w:rPr>
                              <w:color w:val="000009"/>
                              <w:sz w:val="26"/>
                            </w:rPr>
                            <w:t>and</w:t>
                          </w:r>
                          <w:r w:rsidDel="00000000" w:rsidR="00000000" w:rsidRPr="00000000">
                            <w:rPr>
                              <w:color w:val="000009"/>
                              <w:spacing w:val="-8"/>
                              <w:sz w:val="26"/>
                            </w:rPr>
                            <w:t xml:space="preserve"> </w:t>
                          </w:r>
                          <w:r w:rsidDel="00000000" w:rsidR="00000000" w:rsidRPr="00000000">
                            <w:rPr>
                              <w:color w:val="000009"/>
                              <w:sz w:val="26"/>
                            </w:rPr>
                            <w:t>Data</w:t>
                          </w:r>
                          <w:r w:rsidDel="00000000" w:rsidR="00000000" w:rsidRPr="00000000">
                            <w:rPr>
                              <w:color w:val="000009"/>
                              <w:spacing w:val="-8"/>
                              <w:sz w:val="26"/>
                            </w:rPr>
                            <w:t xml:space="preserve"> </w:t>
                          </w:r>
                          <w:r w:rsidDel="00000000" w:rsidR="00000000" w:rsidRPr="00000000">
                            <w:rPr>
                              <w:color w:val="000009"/>
                              <w:sz w:val="26"/>
                            </w:rPr>
                            <w:t>Science</w:t>
                          </w:r>
                          <w:r w:rsidDel="00000000" w:rsidR="00000000" w:rsidRPr="00000000">
                            <w:rPr>
                              <w:color w:val="000009"/>
                              <w:spacing w:val="-7"/>
                              <w:sz w:val="26"/>
                            </w:rPr>
                            <w:t xml:space="preserve"> </w:t>
                          </w:r>
                          <w:r w:rsidDel="00000000" w:rsidR="00000000" w:rsidRPr="00000000">
                            <w:rPr>
                              <w:color w:val="000009"/>
                              <w:spacing w:val="-2"/>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4" name="image9.png"/>
              <a:graphic>
                <a:graphicData uri="http://schemas.openxmlformats.org/drawingml/2006/picture">
                  <pic:pic>
                    <pic:nvPicPr>
                      <pic:cNvPr id="0" name="image9.png"/>
                      <pic:cNvPicPr preferRelativeResize="0"/>
                    </pic:nvPicPr>
                    <pic:blipFill>
                      <a:blip r:embed="rId3"/>
                      <a:srcRect b="0" l="0" r="0" t="0"/>
                      <a:stretch>
                        <a:fillRect/>
                      </a:stretch>
                    </pic:blipFill>
                    <pic:spPr>
                      <a:xfrm>
                        <a:off x="0" y="0"/>
                        <a:ext cx="4514215" cy="517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00" w:hanging="360"/>
      </w:pPr>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abstractNum w:abstractNumId="4">
    <w:lvl w:ilvl="0">
      <w:start w:val="1"/>
      <w:numFmt w:val="lowerLetter"/>
      <w:lvlText w:val="%1."/>
      <w:lvlJc w:val="left"/>
      <w:pPr>
        <w:ind w:left="1060" w:hanging="360"/>
      </w:pPr>
      <w:rPr/>
    </w:lvl>
    <w:lvl w:ilvl="1">
      <w:start w:val="1"/>
      <w:numFmt w:val="decimal"/>
      <w:lvlText w:val="%2."/>
      <w:lvlJc w:val="left"/>
      <w:pPr>
        <w:ind w:left="1780" w:hanging="360"/>
      </w:pPr>
      <w:rPr/>
    </w:lvl>
    <w:lvl w:ilvl="2">
      <w:start w:val="1"/>
      <w:numFmt w:val="lowerRoman"/>
      <w:lvlText w:val="%3."/>
      <w:lvlJc w:val="right"/>
      <w:pPr>
        <w:ind w:left="2500" w:hanging="180"/>
      </w:pPr>
      <w:rPr/>
    </w:lvl>
    <w:lvl w:ilvl="3">
      <w:start w:val="1"/>
      <w:numFmt w:val="decimal"/>
      <w:lvlText w:val="%4."/>
      <w:lvlJc w:val="left"/>
      <w:pPr>
        <w:ind w:left="3220" w:hanging="360"/>
      </w:pPr>
      <w:rPr/>
    </w:lvl>
    <w:lvl w:ilvl="4">
      <w:start w:val="1"/>
      <w:numFmt w:val="lowerLetter"/>
      <w:lvlText w:val="%5."/>
      <w:lvlJc w:val="left"/>
      <w:pPr>
        <w:ind w:left="3940" w:hanging="360"/>
      </w:pPr>
      <w:rPr/>
    </w:lvl>
    <w:lvl w:ilvl="5">
      <w:start w:val="1"/>
      <w:numFmt w:val="lowerRoman"/>
      <w:lvlText w:val="%6."/>
      <w:lvlJc w:val="right"/>
      <w:pPr>
        <w:ind w:left="4660" w:hanging="180"/>
      </w:pPr>
      <w:rPr/>
    </w:lvl>
    <w:lvl w:ilvl="6">
      <w:start w:val="1"/>
      <w:numFmt w:val="decimal"/>
      <w:lvlText w:val="%7."/>
      <w:lvlJc w:val="left"/>
      <w:pPr>
        <w:ind w:left="5380" w:hanging="360"/>
      </w:pPr>
      <w:rPr/>
    </w:lvl>
    <w:lvl w:ilvl="7">
      <w:start w:val="1"/>
      <w:numFmt w:val="lowerLetter"/>
      <w:lvlText w:val="%8."/>
      <w:lvlJc w:val="left"/>
      <w:pPr>
        <w:ind w:left="6100" w:hanging="360"/>
      </w:pPr>
      <w:rPr/>
    </w:lvl>
    <w:lvl w:ilvl="8">
      <w:start w:val="1"/>
      <w:numFmt w:val="lowerRoman"/>
      <w:lvlText w:val="%9."/>
      <w:lvlJc w:val="right"/>
      <w:pPr>
        <w:ind w:left="68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png"/><Relationship Id="rId3" Type="http://schemas.openxmlformats.org/officeDocument/2006/relationships/image" Target="media/image6.png"/><Relationship Id="rId4"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8.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