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84A7B" w14:textId="612EAA0E" w:rsidR="00E4574C" w:rsidRPr="0080062D" w:rsidRDefault="00E4574C" w:rsidP="00C570AC">
      <w:pPr>
        <w:pStyle w:val="Corpo"/>
        <w:spacing w:line="360" w:lineRule="auto"/>
        <w:jc w:val="center"/>
        <w:rPr>
          <w:rFonts w:ascii="Arial" w:hAnsi="Arial" w:cs="Arial"/>
          <w:sz w:val="24"/>
          <w:szCs w:val="24"/>
          <w:lang w:val="pt-PT"/>
        </w:rPr>
      </w:pPr>
      <w:r w:rsidRPr="0080062D">
        <w:rPr>
          <w:rFonts w:ascii="Arial" w:hAnsi="Arial" w:cs="Arial"/>
          <w:sz w:val="24"/>
          <w:szCs w:val="24"/>
          <w:lang w:val="pt-PT"/>
        </w:rPr>
        <w:t>Engenharia de Requisitos – PUC Goiás</w:t>
      </w:r>
      <w:r w:rsidR="007B4905" w:rsidRPr="0080062D">
        <w:rPr>
          <w:rFonts w:ascii="Arial" w:hAnsi="Arial" w:cs="Arial"/>
          <w:sz w:val="24"/>
          <w:szCs w:val="24"/>
          <w:lang w:val="pt-PT"/>
        </w:rPr>
        <w:t xml:space="preserve"> – 2</w:t>
      </w:r>
      <w:r w:rsidR="00C570AC" w:rsidRPr="0080062D">
        <w:rPr>
          <w:rFonts w:ascii="Arial" w:hAnsi="Arial" w:cs="Arial"/>
          <w:sz w:val="24"/>
          <w:szCs w:val="24"/>
          <w:lang w:val="pt-PT"/>
        </w:rPr>
        <w:t>8</w:t>
      </w:r>
      <w:r w:rsidR="007B4905" w:rsidRPr="0080062D">
        <w:rPr>
          <w:rFonts w:ascii="Arial" w:hAnsi="Arial" w:cs="Arial"/>
          <w:sz w:val="24"/>
          <w:szCs w:val="24"/>
          <w:lang w:val="pt-PT"/>
        </w:rPr>
        <w:t>-0</w:t>
      </w:r>
      <w:r w:rsidR="00C570AC" w:rsidRPr="0080062D">
        <w:rPr>
          <w:rFonts w:ascii="Arial" w:hAnsi="Arial" w:cs="Arial"/>
          <w:sz w:val="24"/>
          <w:szCs w:val="24"/>
          <w:lang w:val="pt-PT"/>
        </w:rPr>
        <w:t>5</w:t>
      </w:r>
      <w:r w:rsidR="007B4905" w:rsidRPr="0080062D">
        <w:rPr>
          <w:rFonts w:ascii="Arial" w:hAnsi="Arial" w:cs="Arial"/>
          <w:sz w:val="24"/>
          <w:szCs w:val="24"/>
          <w:lang w:val="pt-PT"/>
        </w:rPr>
        <w:t>-2020</w:t>
      </w:r>
    </w:p>
    <w:p w14:paraId="563EC82E" w14:textId="41927888" w:rsidR="00A30B19" w:rsidRPr="0080062D" w:rsidRDefault="00A30B19" w:rsidP="00C570AC">
      <w:pPr>
        <w:pStyle w:val="Corpo"/>
        <w:spacing w:line="360" w:lineRule="auto"/>
        <w:jc w:val="center"/>
        <w:rPr>
          <w:rFonts w:ascii="Arial" w:hAnsi="Arial" w:cs="Arial"/>
          <w:sz w:val="24"/>
          <w:szCs w:val="24"/>
          <w:lang w:val="pt-PT"/>
        </w:rPr>
      </w:pPr>
    </w:p>
    <w:p w14:paraId="2B26E1DC" w14:textId="4A13DDA0" w:rsidR="00A30B19" w:rsidRPr="0080062D" w:rsidRDefault="00A30B19" w:rsidP="00C570AC">
      <w:pPr>
        <w:pStyle w:val="Corpo"/>
        <w:spacing w:line="360" w:lineRule="auto"/>
        <w:jc w:val="center"/>
        <w:rPr>
          <w:rFonts w:ascii="Arial" w:hAnsi="Arial" w:cs="Arial"/>
          <w:sz w:val="24"/>
          <w:szCs w:val="24"/>
          <w:lang w:val="pt-PT"/>
        </w:rPr>
      </w:pPr>
      <w:r w:rsidRPr="0080062D">
        <w:rPr>
          <w:rFonts w:ascii="Arial" w:hAnsi="Arial" w:cs="Arial"/>
          <w:sz w:val="24"/>
          <w:szCs w:val="24"/>
          <w:lang w:val="pt-PT"/>
        </w:rPr>
        <w:t>Link Trello: https://trello.com/b/3X1BgZWw/eng-req-grupo-08</w:t>
      </w:r>
    </w:p>
    <w:p w14:paraId="4CA38DDB" w14:textId="3985E812" w:rsidR="00C570AC" w:rsidRPr="0080062D" w:rsidRDefault="00C570AC" w:rsidP="00C570AC">
      <w:pPr>
        <w:pStyle w:val="Corpo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6124C863" w14:textId="281B6740" w:rsidR="00C570AC" w:rsidRPr="0080062D" w:rsidRDefault="00C570AC" w:rsidP="00C570AC">
      <w:pPr>
        <w:pStyle w:val="Corpo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PT"/>
        </w:rPr>
      </w:pPr>
      <w:r w:rsidRPr="0080062D">
        <w:rPr>
          <w:rFonts w:ascii="Arial" w:hAnsi="Arial" w:cs="Arial"/>
          <w:b/>
          <w:bCs/>
          <w:sz w:val="24"/>
          <w:szCs w:val="24"/>
          <w:lang w:val="pt-PT"/>
        </w:rPr>
        <w:t>GRUPO 08</w:t>
      </w:r>
    </w:p>
    <w:p w14:paraId="39E7BB87" w14:textId="77777777" w:rsidR="00C570AC" w:rsidRPr="0080062D" w:rsidRDefault="00C570AC" w:rsidP="00C570AC">
      <w:pPr>
        <w:pStyle w:val="Corpo"/>
        <w:spacing w:line="360" w:lineRule="auto"/>
        <w:jc w:val="center"/>
        <w:rPr>
          <w:rFonts w:ascii="Arial" w:hAnsi="Arial" w:cs="Arial"/>
          <w:sz w:val="24"/>
          <w:szCs w:val="24"/>
          <w:lang w:val="pt-PT"/>
        </w:rPr>
      </w:pPr>
    </w:p>
    <w:p w14:paraId="683D17AE" w14:textId="77777777" w:rsidR="00C570AC" w:rsidRPr="0080062D" w:rsidRDefault="00C570AC" w:rsidP="00C570AC">
      <w:pPr>
        <w:pStyle w:val="Corpo"/>
        <w:spacing w:line="360" w:lineRule="auto"/>
        <w:jc w:val="center"/>
        <w:rPr>
          <w:rFonts w:ascii="Arial" w:hAnsi="Arial" w:cs="Arial"/>
          <w:sz w:val="24"/>
          <w:szCs w:val="24"/>
          <w:lang w:val="pt-PT"/>
        </w:rPr>
      </w:pPr>
      <w:r w:rsidRPr="0080062D">
        <w:rPr>
          <w:rFonts w:ascii="Arial" w:hAnsi="Arial" w:cs="Arial"/>
          <w:sz w:val="24"/>
          <w:szCs w:val="24"/>
          <w:lang w:val="pt-PT"/>
        </w:rPr>
        <w:t xml:space="preserve">Alunos: </w:t>
      </w:r>
    </w:p>
    <w:p w14:paraId="6FB1F471" w14:textId="77777777" w:rsidR="00C570AC" w:rsidRPr="0080062D" w:rsidRDefault="00C570AC" w:rsidP="00C570AC">
      <w:pPr>
        <w:pStyle w:val="Corpo"/>
        <w:spacing w:line="360" w:lineRule="auto"/>
        <w:jc w:val="center"/>
        <w:rPr>
          <w:rFonts w:ascii="Arial" w:hAnsi="Arial" w:cs="Arial"/>
          <w:sz w:val="24"/>
          <w:szCs w:val="24"/>
          <w:lang w:val="pt-PT"/>
        </w:rPr>
      </w:pPr>
      <w:r w:rsidRPr="0080062D">
        <w:rPr>
          <w:rFonts w:ascii="Arial" w:hAnsi="Arial" w:cs="Arial"/>
          <w:sz w:val="24"/>
          <w:szCs w:val="24"/>
          <w:lang w:val="pt-PT"/>
        </w:rPr>
        <w:t>Victor Antonio Araujo</w:t>
      </w:r>
    </w:p>
    <w:p w14:paraId="3866F63D" w14:textId="77777777" w:rsidR="00C570AC" w:rsidRPr="0080062D" w:rsidRDefault="00C570AC" w:rsidP="00C570AC">
      <w:pPr>
        <w:pStyle w:val="Corpo"/>
        <w:spacing w:line="360" w:lineRule="auto"/>
        <w:jc w:val="center"/>
        <w:rPr>
          <w:rFonts w:ascii="Arial" w:hAnsi="Arial" w:cs="Arial"/>
          <w:sz w:val="24"/>
          <w:szCs w:val="24"/>
          <w:lang w:val="pt-PT"/>
        </w:rPr>
      </w:pPr>
      <w:r w:rsidRPr="0080062D">
        <w:rPr>
          <w:rFonts w:ascii="Arial" w:hAnsi="Arial" w:cs="Arial"/>
          <w:sz w:val="24"/>
          <w:szCs w:val="24"/>
          <w:lang w:val="pt-PT"/>
        </w:rPr>
        <w:t>Ana Vitoria Sifuentes Moraes</w:t>
      </w:r>
    </w:p>
    <w:p w14:paraId="0A7EB5D1" w14:textId="77777777" w:rsidR="00C570AC" w:rsidRPr="0080062D" w:rsidRDefault="00C570AC" w:rsidP="00C570AC">
      <w:pPr>
        <w:pStyle w:val="Corpo"/>
        <w:spacing w:line="360" w:lineRule="auto"/>
        <w:jc w:val="center"/>
        <w:rPr>
          <w:rFonts w:ascii="Arial" w:hAnsi="Arial" w:cs="Arial"/>
          <w:sz w:val="24"/>
          <w:szCs w:val="24"/>
          <w:lang w:val="pt-PT"/>
        </w:rPr>
      </w:pPr>
      <w:r w:rsidRPr="0080062D">
        <w:rPr>
          <w:rFonts w:ascii="Arial" w:hAnsi="Arial" w:cs="Arial"/>
          <w:sz w:val="24"/>
          <w:szCs w:val="24"/>
          <w:lang w:val="pt-PT"/>
        </w:rPr>
        <w:t>Wilguiner Alessandro Moraes</w:t>
      </w:r>
    </w:p>
    <w:p w14:paraId="125BCF9E" w14:textId="4826948A" w:rsidR="00C570AC" w:rsidRPr="0080062D" w:rsidRDefault="00C570AC" w:rsidP="00C570AC">
      <w:pPr>
        <w:pStyle w:val="Corpo"/>
        <w:spacing w:line="360" w:lineRule="auto"/>
        <w:jc w:val="center"/>
        <w:rPr>
          <w:rFonts w:ascii="Arial" w:hAnsi="Arial" w:cs="Arial"/>
          <w:sz w:val="24"/>
          <w:szCs w:val="24"/>
          <w:lang w:val="pt-PT"/>
        </w:rPr>
      </w:pPr>
      <w:r w:rsidRPr="0080062D">
        <w:rPr>
          <w:rFonts w:ascii="Arial" w:hAnsi="Arial" w:cs="Arial"/>
          <w:sz w:val="24"/>
          <w:szCs w:val="24"/>
          <w:lang w:val="pt-PT"/>
        </w:rPr>
        <w:t>João Victor Rodrigues</w:t>
      </w:r>
    </w:p>
    <w:p w14:paraId="0B1D3CB1" w14:textId="4663F884" w:rsidR="00C570AC" w:rsidRPr="0080062D" w:rsidRDefault="00C570AC" w:rsidP="00C570AC">
      <w:pPr>
        <w:pStyle w:val="Corpo"/>
        <w:spacing w:line="360" w:lineRule="auto"/>
        <w:jc w:val="center"/>
        <w:rPr>
          <w:rFonts w:ascii="Arial" w:hAnsi="Arial" w:cs="Arial"/>
          <w:sz w:val="24"/>
          <w:szCs w:val="24"/>
          <w:lang w:val="pt-PT"/>
        </w:rPr>
      </w:pPr>
      <w:r w:rsidRPr="0080062D">
        <w:rPr>
          <w:rFonts w:ascii="Arial" w:hAnsi="Arial" w:cs="Arial"/>
          <w:sz w:val="24"/>
          <w:szCs w:val="24"/>
          <w:lang w:val="pt-PT"/>
        </w:rPr>
        <w:t>João Carlos Machado</w:t>
      </w:r>
    </w:p>
    <w:p w14:paraId="0441CC01" w14:textId="0C5D95D7" w:rsidR="001E1693" w:rsidRPr="0080062D" w:rsidRDefault="001E1693" w:rsidP="00C570AC">
      <w:pPr>
        <w:pStyle w:val="Corpo"/>
        <w:spacing w:line="360" w:lineRule="auto"/>
        <w:jc w:val="center"/>
        <w:rPr>
          <w:rFonts w:ascii="Arial" w:hAnsi="Arial" w:cs="Arial"/>
          <w:sz w:val="24"/>
          <w:szCs w:val="24"/>
          <w:lang w:val="pt-PT"/>
        </w:rPr>
      </w:pPr>
      <w:r w:rsidRPr="0080062D">
        <w:rPr>
          <w:rFonts w:ascii="Arial" w:hAnsi="Arial" w:cs="Arial"/>
          <w:sz w:val="24"/>
          <w:szCs w:val="24"/>
          <w:lang w:val="pt-PT"/>
        </w:rPr>
        <w:t>Henrique Mendes Diogo Ferreira</w:t>
      </w:r>
    </w:p>
    <w:p w14:paraId="56B2544E" w14:textId="77777777" w:rsidR="00E4574C" w:rsidRPr="0080062D" w:rsidRDefault="00E4574C" w:rsidP="00E4574C">
      <w:pPr>
        <w:pStyle w:val="Corpo"/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5A482E8A" w14:textId="27378684" w:rsidR="00E4574C" w:rsidRPr="0080062D" w:rsidRDefault="00E4574C" w:rsidP="00E4574C">
      <w:pPr>
        <w:pStyle w:val="Corpo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PT"/>
        </w:rPr>
      </w:pPr>
      <w:r w:rsidRPr="0080062D">
        <w:rPr>
          <w:rFonts w:ascii="Arial" w:hAnsi="Arial" w:cs="Arial"/>
          <w:b/>
          <w:bCs/>
          <w:sz w:val="24"/>
          <w:szCs w:val="24"/>
          <w:lang w:val="pt-PT"/>
        </w:rPr>
        <w:t>SISTEMA DE</w:t>
      </w:r>
      <w:r w:rsidR="00C570AC" w:rsidRPr="0080062D">
        <w:rPr>
          <w:rFonts w:ascii="Arial" w:hAnsi="Arial" w:cs="Arial"/>
          <w:b/>
          <w:bCs/>
          <w:sz w:val="24"/>
          <w:szCs w:val="24"/>
          <w:lang w:val="pt-PT"/>
        </w:rPr>
        <w:t xml:space="preserve"> EDUCAÇÃO A DISTANCIA </w:t>
      </w:r>
      <w:r w:rsidR="001E1693" w:rsidRPr="0080062D">
        <w:rPr>
          <w:rFonts w:ascii="Arial" w:hAnsi="Arial" w:cs="Arial"/>
          <w:b/>
          <w:bCs/>
          <w:sz w:val="24"/>
          <w:szCs w:val="24"/>
          <w:lang w:val="pt-PT"/>
        </w:rPr>
        <w:t>- EADBRIX</w:t>
      </w:r>
    </w:p>
    <w:p w14:paraId="56F17542" w14:textId="77777777" w:rsidR="00E4574C" w:rsidRPr="0080062D" w:rsidRDefault="00E4574C" w:rsidP="00E4574C">
      <w:pPr>
        <w:pStyle w:val="Corpo"/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2C480F5" w14:textId="36951A9C" w:rsidR="00C570AC" w:rsidRPr="0080062D" w:rsidRDefault="00C570AC" w:rsidP="00C570AC">
      <w:pPr>
        <w:spacing w:after="0" w:line="510" w:lineRule="atLeast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80062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Sistema de gestão de aprendizagem</w:t>
      </w:r>
      <w:r w:rsidRPr="008006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e uma </w:t>
      </w:r>
      <w:r w:rsidRPr="0080062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plataforma educacional online</w:t>
      </w:r>
      <w:r w:rsidRPr="008006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que fornece ambientes personalizados de aprendizado para os alunos. Muitos profissionais, gestores ou professores, já ouviram falar sobre esse tipo de ferramenta, mas se perguntam, como funciona?</w:t>
      </w:r>
    </w:p>
    <w:p w14:paraId="112AAC37" w14:textId="77777777" w:rsidR="00C570AC" w:rsidRPr="0080062D" w:rsidRDefault="00C570AC" w:rsidP="00C570AC">
      <w:pPr>
        <w:spacing w:after="0" w:line="510" w:lineRule="atLeast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63F29262" w14:textId="4A4F5311" w:rsidR="00C570AC" w:rsidRPr="0080062D" w:rsidRDefault="00C570AC" w:rsidP="00C570AC">
      <w:pPr>
        <w:spacing w:after="240" w:line="510" w:lineRule="atLeast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8006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Os educadores (gestores ou professores) podem usar o EADBRIX para:</w:t>
      </w:r>
    </w:p>
    <w:p w14:paraId="6BE6A0B3" w14:textId="77777777" w:rsidR="00C570AC" w:rsidRPr="0080062D" w:rsidRDefault="00C570AC" w:rsidP="00C570AC">
      <w:pPr>
        <w:numPr>
          <w:ilvl w:val="0"/>
          <w:numId w:val="1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>Criar aulas online por meio de videoaulas</w:t>
      </w:r>
    </w:p>
    <w:p w14:paraId="3DB6F452" w14:textId="77777777" w:rsidR="00C570AC" w:rsidRPr="0080062D" w:rsidRDefault="00C570AC" w:rsidP="00C570AC">
      <w:pPr>
        <w:numPr>
          <w:ilvl w:val="0"/>
          <w:numId w:val="1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>Compartilhar arquivos</w:t>
      </w:r>
    </w:p>
    <w:p w14:paraId="2EC7B892" w14:textId="77777777" w:rsidR="00C570AC" w:rsidRPr="0080062D" w:rsidRDefault="00C570AC" w:rsidP="00C570AC">
      <w:pPr>
        <w:numPr>
          <w:ilvl w:val="0"/>
          <w:numId w:val="1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>Gerenciar cursos</w:t>
      </w:r>
    </w:p>
    <w:p w14:paraId="3F007728" w14:textId="77777777" w:rsidR="00C570AC" w:rsidRPr="0080062D" w:rsidRDefault="00C570AC" w:rsidP="00C570AC">
      <w:pPr>
        <w:numPr>
          <w:ilvl w:val="0"/>
          <w:numId w:val="1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>Interagir com outros professores e alunos por meio de chats ou do fórum</w:t>
      </w:r>
    </w:p>
    <w:p w14:paraId="0FE80344" w14:textId="02747F96" w:rsidR="00C570AC" w:rsidRPr="0080062D" w:rsidRDefault="00C570AC" w:rsidP="00C570AC">
      <w:pPr>
        <w:spacing w:after="240" w:line="510" w:lineRule="atLeast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8006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Já os alunos podem usar o EADBRIX com a finalidade de:</w:t>
      </w:r>
    </w:p>
    <w:p w14:paraId="52D1F0FD" w14:textId="77777777" w:rsidR="00C570AC" w:rsidRPr="0080062D" w:rsidRDefault="00C570AC" w:rsidP="00C570AC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>Revisar o calendário das aulas</w:t>
      </w:r>
    </w:p>
    <w:p w14:paraId="5B16F6F8" w14:textId="77777777" w:rsidR="00C570AC" w:rsidRPr="0080062D" w:rsidRDefault="00C570AC" w:rsidP="00C570AC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>Enviar tarefas finalizadas aos professores</w:t>
      </w:r>
    </w:p>
    <w:p w14:paraId="1B0D78DD" w14:textId="77777777" w:rsidR="00C570AC" w:rsidRPr="0080062D" w:rsidRDefault="00C570AC" w:rsidP="00C570AC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>Fazer questionamentos e tirar dúvidas sobre temas abordados nas disciplinas</w:t>
      </w:r>
    </w:p>
    <w:p w14:paraId="6EE277EB" w14:textId="0A64DC92" w:rsidR="00C570AC" w:rsidRPr="0080062D" w:rsidRDefault="00C570AC" w:rsidP="00C570AC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>Interagir com os colegas, entre outros</w:t>
      </w:r>
    </w:p>
    <w:p w14:paraId="5A6E890E" w14:textId="5D8CCAE1" w:rsidR="00C570AC" w:rsidRPr="0080062D" w:rsidRDefault="00C570AC" w:rsidP="00C570A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</w:p>
    <w:p w14:paraId="7794C54E" w14:textId="77777777" w:rsidR="0080062D" w:rsidRDefault="0080062D" w:rsidP="00C570AC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7D50100C" w14:textId="70D35C9C" w:rsidR="00C570AC" w:rsidRPr="0080062D" w:rsidRDefault="00C570AC" w:rsidP="00C570AC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0" w:name="_GoBack"/>
      <w:bookmarkEnd w:id="0"/>
      <w:r w:rsidRPr="0080062D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Como usar:</w:t>
      </w:r>
    </w:p>
    <w:p w14:paraId="2BF89E02" w14:textId="77777777" w:rsidR="00C570AC" w:rsidRPr="0080062D" w:rsidRDefault="00C570AC" w:rsidP="00C570AC">
      <w:pPr>
        <w:spacing w:after="0" w:line="510" w:lineRule="atLeast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8006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Professores e gestores podem </w:t>
      </w:r>
      <w:r w:rsidRPr="0080062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criar e gerenciar salas de aula virtuais,</w:t>
      </w:r>
      <w:r w:rsidRPr="008006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nas quais os alunos podem acessar vídeos, documentos e testes.</w:t>
      </w:r>
    </w:p>
    <w:p w14:paraId="7BD26BAB" w14:textId="77777777" w:rsidR="00C570AC" w:rsidRPr="0080062D" w:rsidRDefault="00C570AC" w:rsidP="00C570AC">
      <w:pPr>
        <w:spacing w:after="240" w:line="510" w:lineRule="atLeast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8006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Um chat do curso também pode ser ativado, permitindo que os alunos se comuniquem com os professores e outros alunos em um ambiente seguro.</w:t>
      </w:r>
    </w:p>
    <w:p w14:paraId="5279811F" w14:textId="07B694BB" w:rsidR="00C570AC" w:rsidRPr="0080062D" w:rsidRDefault="00C570AC" w:rsidP="00C570AC">
      <w:pPr>
        <w:spacing w:after="0" w:line="510" w:lineRule="atLeast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8006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Cada sala de aula e curso do EADBRIX podem ser personalizados pelo administrador. Por exemplo, um professor pode optar por fornece um espaço de</w:t>
      </w:r>
      <w:r w:rsidRPr="0080062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 compartilhamento de conteúdo</w:t>
      </w:r>
      <w:r w:rsidRPr="008006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que os alunos possam editar, enquanto outro pode optar por usar um </w:t>
      </w:r>
      <w:r w:rsidRPr="0080062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fórum privado</w:t>
      </w:r>
      <w:r w:rsidRPr="008006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para discussões online.</w:t>
      </w:r>
    </w:p>
    <w:p w14:paraId="5C031BAD" w14:textId="77777777" w:rsidR="00C570AC" w:rsidRPr="0080062D" w:rsidRDefault="00C570AC" w:rsidP="00C570AC">
      <w:pPr>
        <w:spacing w:after="0" w:line="510" w:lineRule="atLeast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1A5B61CC" w14:textId="3CC45B05" w:rsidR="00C570AC" w:rsidRPr="0080062D" w:rsidRDefault="00C570AC" w:rsidP="00C570AC">
      <w:pPr>
        <w:spacing w:after="0" w:line="510" w:lineRule="atLeast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8006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O EADBRIX também pode ser utilizado </w:t>
      </w:r>
      <w:r w:rsidRPr="0080062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sem a ativação das aulas online</w:t>
      </w:r>
      <w:r w:rsidRPr="008006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 Alguns professores podem usá-lo para simplesmente </w:t>
      </w:r>
      <w:r w:rsidRPr="0080062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aprendizagem colaborativa</w:t>
      </w:r>
      <w:r w:rsidRPr="008006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, enquanto outros podem usá-lo como interface principal para testes e avaliações.</w:t>
      </w:r>
    </w:p>
    <w:p w14:paraId="5A56DEDC" w14:textId="77777777" w:rsidR="00C570AC" w:rsidRPr="0080062D" w:rsidRDefault="00C570AC" w:rsidP="00C570AC">
      <w:pPr>
        <w:spacing w:after="0" w:line="510" w:lineRule="atLeast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3EC3994A" w14:textId="3332BE89" w:rsidR="00C570AC" w:rsidRPr="0080062D" w:rsidRDefault="00C570AC" w:rsidP="00C570AC">
      <w:pPr>
        <w:spacing w:after="240" w:line="510" w:lineRule="atLeast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8006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Como funciona o EADBRIX? Ele não precisa oferecer um curso online e nem é restrito às instituições de ensino. Ele pode ser aplicado em diversas situações, entre elas:</w:t>
      </w:r>
    </w:p>
    <w:p w14:paraId="70DC7EFA" w14:textId="77777777" w:rsidR="00C570AC" w:rsidRPr="0080062D" w:rsidRDefault="00C570AC" w:rsidP="00C570AC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>Ensino online ou semipresencial de faculdades EAD, escolas de todos os níveis, cursos preparatórios e cursos técnicos</w:t>
      </w:r>
    </w:p>
    <w:p w14:paraId="56002784" w14:textId="36411491" w:rsidR="00C570AC" w:rsidRPr="0080062D" w:rsidRDefault="00C570AC" w:rsidP="00C570AC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 xml:space="preserve">Para a educação corporativa </w:t>
      </w:r>
      <w:proofErr w:type="gramStart"/>
      <w:r w:rsidRPr="0080062D">
        <w:rPr>
          <w:rFonts w:ascii="Arial" w:eastAsia="Times New Roman" w:hAnsi="Arial" w:cs="Arial"/>
          <w:sz w:val="27"/>
          <w:szCs w:val="27"/>
          <w:lang w:eastAsia="pt-BR"/>
        </w:rPr>
        <w:t>EAD  ou</w:t>
      </w:r>
      <w:proofErr w:type="gramEnd"/>
      <w:r w:rsidRPr="0080062D">
        <w:rPr>
          <w:rFonts w:ascii="Arial" w:eastAsia="Times New Roman" w:hAnsi="Arial" w:cs="Arial"/>
          <w:sz w:val="27"/>
          <w:szCs w:val="27"/>
          <w:lang w:eastAsia="pt-BR"/>
        </w:rPr>
        <w:t xml:space="preserve"> como apoio ao treinamento e desenvolvimento para colaboradores em cursos presenciais de empresas ou outras organizações</w:t>
      </w:r>
    </w:p>
    <w:p w14:paraId="5EF8E5F7" w14:textId="77777777" w:rsidR="00C570AC" w:rsidRPr="0080062D" w:rsidRDefault="00C570AC" w:rsidP="00C570AC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>Na comunicação e troca de documentos entre colaboradores</w:t>
      </w:r>
    </w:p>
    <w:p w14:paraId="0D9B2DF8" w14:textId="77777777" w:rsidR="00C570AC" w:rsidRPr="0080062D" w:rsidRDefault="00C570AC" w:rsidP="00C570AC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>Para compartilhamento de materiais de apoio pelos professores para ampliar o acesso à informação e conteúdo dos alunos</w:t>
      </w:r>
    </w:p>
    <w:p w14:paraId="153F3287" w14:textId="222F2637" w:rsidR="00C570AC" w:rsidRPr="0080062D" w:rsidRDefault="00C570AC" w:rsidP="00C570AC">
      <w:pPr>
        <w:numPr>
          <w:ilvl w:val="0"/>
          <w:numId w:val="3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>Grande parte das atividades do EADBRIXX estão relacionadas a </w:t>
      </w:r>
      <w:r w:rsidRPr="0080062D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pt-BR"/>
        </w:rPr>
        <w:t>aprendizagem colaborativa</w:t>
      </w:r>
      <w:r w:rsidRPr="0080062D">
        <w:rPr>
          <w:rFonts w:ascii="Arial" w:eastAsia="Times New Roman" w:hAnsi="Arial" w:cs="Arial"/>
          <w:sz w:val="27"/>
          <w:szCs w:val="27"/>
          <w:lang w:eastAsia="pt-BR"/>
        </w:rPr>
        <w:t xml:space="preserve">, como no caso </w:t>
      </w:r>
      <w:proofErr w:type="gramStart"/>
      <w:r w:rsidRPr="0080062D">
        <w:rPr>
          <w:rFonts w:ascii="Arial" w:eastAsia="Times New Roman" w:hAnsi="Arial" w:cs="Arial"/>
          <w:sz w:val="27"/>
          <w:szCs w:val="27"/>
          <w:lang w:eastAsia="pt-BR"/>
        </w:rPr>
        <w:t>dos chat</w:t>
      </w:r>
      <w:proofErr w:type="gramEnd"/>
      <w:r w:rsidRPr="0080062D">
        <w:rPr>
          <w:rFonts w:ascii="Arial" w:eastAsia="Times New Roman" w:hAnsi="Arial" w:cs="Arial"/>
          <w:sz w:val="27"/>
          <w:szCs w:val="27"/>
          <w:lang w:eastAsia="pt-BR"/>
        </w:rPr>
        <w:t xml:space="preserve"> e salas privados.</w:t>
      </w:r>
    </w:p>
    <w:p w14:paraId="57AD0B5B" w14:textId="77777777" w:rsidR="00C570AC" w:rsidRPr="0080062D" w:rsidRDefault="00C570AC" w:rsidP="00C570AC">
      <w:p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</w:p>
    <w:p w14:paraId="348217B2" w14:textId="6E790146" w:rsidR="00C570AC" w:rsidRPr="0080062D" w:rsidRDefault="00C570AC" w:rsidP="00171C01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8006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Além dessas maneiras de como funciona o </w:t>
      </w:r>
      <w:r w:rsidR="00171C01" w:rsidRPr="008006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EADBRIX</w:t>
      </w:r>
      <w:r w:rsidRPr="008006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, você também encontra outros atributos e funcionalidades a serem utilizadas por professores e alunos, tais como:</w:t>
      </w:r>
    </w:p>
    <w:p w14:paraId="4D372C1E" w14:textId="77777777" w:rsidR="00C570AC" w:rsidRPr="0080062D" w:rsidRDefault="00C570AC" w:rsidP="00C570AC">
      <w:pPr>
        <w:numPr>
          <w:ilvl w:val="0"/>
          <w:numId w:val="4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>Chat: canal de comunicação instantânea para resolução de dúvidas</w:t>
      </w:r>
    </w:p>
    <w:p w14:paraId="58A454F6" w14:textId="05D9C528" w:rsidR="00C570AC" w:rsidRPr="0080062D" w:rsidRDefault="00C570AC" w:rsidP="00C570AC">
      <w:pPr>
        <w:numPr>
          <w:ilvl w:val="0"/>
          <w:numId w:val="4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proofErr w:type="spellStart"/>
      <w:r w:rsidRPr="0080062D">
        <w:rPr>
          <w:rFonts w:ascii="Arial" w:eastAsia="Times New Roman" w:hAnsi="Arial" w:cs="Arial"/>
          <w:sz w:val="27"/>
          <w:szCs w:val="27"/>
          <w:lang w:eastAsia="pt-BR"/>
        </w:rPr>
        <w:lastRenderedPageBreak/>
        <w:t>Email</w:t>
      </w:r>
      <w:proofErr w:type="spellEnd"/>
      <w:r w:rsidRPr="0080062D">
        <w:rPr>
          <w:rFonts w:ascii="Arial" w:eastAsia="Times New Roman" w:hAnsi="Arial" w:cs="Arial"/>
          <w:sz w:val="27"/>
          <w:szCs w:val="27"/>
          <w:lang w:eastAsia="pt-BR"/>
        </w:rPr>
        <w:t>.</w:t>
      </w:r>
    </w:p>
    <w:p w14:paraId="335C47F2" w14:textId="77777777" w:rsidR="00C570AC" w:rsidRPr="0080062D" w:rsidRDefault="00C570AC" w:rsidP="00C570AC">
      <w:pPr>
        <w:numPr>
          <w:ilvl w:val="0"/>
          <w:numId w:val="4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>Wiki: esse recurso permite que os participantes adicionem e editem uma coleção de páginas da web sobre os temas abordados (como a Wikipédia, mas exclusiva para àquela turma ou curso)</w:t>
      </w:r>
    </w:p>
    <w:p w14:paraId="7640DBF0" w14:textId="77777777" w:rsidR="00C570AC" w:rsidRPr="0080062D" w:rsidRDefault="00C570AC" w:rsidP="00C570AC">
      <w:pPr>
        <w:numPr>
          <w:ilvl w:val="0"/>
          <w:numId w:val="4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 xml:space="preserve">Espaço </w:t>
      </w:r>
      <w:proofErr w:type="gramStart"/>
      <w:r w:rsidRPr="0080062D">
        <w:rPr>
          <w:rFonts w:ascii="Arial" w:eastAsia="Times New Roman" w:hAnsi="Arial" w:cs="Arial"/>
          <w:sz w:val="27"/>
          <w:szCs w:val="27"/>
          <w:lang w:eastAsia="pt-BR"/>
        </w:rPr>
        <w:t>para avaliações múltipla</w:t>
      </w:r>
      <w:proofErr w:type="gramEnd"/>
      <w:r w:rsidRPr="0080062D">
        <w:rPr>
          <w:rFonts w:ascii="Arial" w:eastAsia="Times New Roman" w:hAnsi="Arial" w:cs="Arial"/>
          <w:sz w:val="27"/>
          <w:szCs w:val="27"/>
          <w:lang w:eastAsia="pt-BR"/>
        </w:rPr>
        <w:t xml:space="preserve"> escolha ou dissertativas</w:t>
      </w:r>
    </w:p>
    <w:p w14:paraId="31427BE7" w14:textId="77777777" w:rsidR="00C570AC" w:rsidRPr="0080062D" w:rsidRDefault="00C570AC" w:rsidP="00C570AC">
      <w:pPr>
        <w:numPr>
          <w:ilvl w:val="0"/>
          <w:numId w:val="4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>O professor pode repassar pela plataforma as tarefas e atividades que os alunos devem realizar em determinado período</w:t>
      </w:r>
    </w:p>
    <w:p w14:paraId="5E980E2E" w14:textId="77777777" w:rsidR="00C570AC" w:rsidRPr="0080062D" w:rsidRDefault="00C570AC" w:rsidP="00C570AC">
      <w:pPr>
        <w:numPr>
          <w:ilvl w:val="0"/>
          <w:numId w:val="4"/>
        </w:numPr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7"/>
          <w:szCs w:val="27"/>
          <w:lang w:eastAsia="pt-BR"/>
        </w:rPr>
      </w:pPr>
      <w:r w:rsidRPr="0080062D">
        <w:rPr>
          <w:rFonts w:ascii="Arial" w:eastAsia="Times New Roman" w:hAnsi="Arial" w:cs="Arial"/>
          <w:sz w:val="27"/>
          <w:szCs w:val="27"/>
          <w:lang w:eastAsia="pt-BR"/>
        </w:rPr>
        <w:t>Envio de tarefas e avaliações: em contrapartida, os alunos podem enviar os trabalhos prontos para os professores, também pela plataforma</w:t>
      </w:r>
    </w:p>
    <w:p w14:paraId="1B23B3C8" w14:textId="77777777" w:rsidR="00E4574C" w:rsidRDefault="00E4574C"/>
    <w:sectPr w:rsidR="00E4574C" w:rsidSect="00596D5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C57BB"/>
    <w:multiLevelType w:val="multilevel"/>
    <w:tmpl w:val="EF1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976E0"/>
    <w:multiLevelType w:val="multilevel"/>
    <w:tmpl w:val="618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6170E"/>
    <w:multiLevelType w:val="multilevel"/>
    <w:tmpl w:val="3296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858BE"/>
    <w:multiLevelType w:val="multilevel"/>
    <w:tmpl w:val="707A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EF"/>
    <w:rsid w:val="00171C01"/>
    <w:rsid w:val="001E1693"/>
    <w:rsid w:val="00596D57"/>
    <w:rsid w:val="007B4905"/>
    <w:rsid w:val="0080062D"/>
    <w:rsid w:val="00A30B19"/>
    <w:rsid w:val="00B1760D"/>
    <w:rsid w:val="00C50030"/>
    <w:rsid w:val="00C570AC"/>
    <w:rsid w:val="00D66AEF"/>
    <w:rsid w:val="00E4574C"/>
    <w:rsid w:val="00F8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C205"/>
  <w15:chartTrackingRefBased/>
  <w15:docId w15:val="{AD1D5B8E-69EF-4C30-B575-D7B0F1A4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rsid w:val="00E4574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de-DE" w:eastAsia="pt-BR"/>
    </w:rPr>
  </w:style>
  <w:style w:type="paragraph" w:styleId="NormalWeb">
    <w:name w:val="Normal (Web)"/>
    <w:basedOn w:val="Normal"/>
    <w:uiPriority w:val="99"/>
    <w:semiHidden/>
    <w:unhideWhenUsed/>
    <w:rsid w:val="00C57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70AC"/>
    <w:rPr>
      <w:b/>
      <w:bCs/>
    </w:rPr>
  </w:style>
  <w:style w:type="character" w:styleId="Hyperlink">
    <w:name w:val="Hyperlink"/>
    <w:basedOn w:val="Fontepargpadro"/>
    <w:uiPriority w:val="99"/>
    <w:unhideWhenUsed/>
    <w:rsid w:val="00C57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3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49356e-a984-44c0-a4c2-c6624c2c172a">63f466fe-415d-4315-8684-ece174bac7dd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B15428D38BD6459FC0BC8082C226E2" ma:contentTypeVersion="7" ma:contentTypeDescription="Crie um novo documento." ma:contentTypeScope="" ma:versionID="88fbcce5af5fb75a085e3d6a5a566b94">
  <xsd:schema xmlns:xsd="http://www.w3.org/2001/XMLSchema" xmlns:xs="http://www.w3.org/2001/XMLSchema" xmlns:p="http://schemas.microsoft.com/office/2006/metadata/properties" xmlns:ns2="e849356e-a984-44c0-a4c2-c6624c2c172a" xmlns:ns3="3b421297-7877-480c-aaaf-d8a409daed87" targetNamespace="http://schemas.microsoft.com/office/2006/metadata/properties" ma:root="true" ma:fieldsID="70f6fe24de5742b2fdeef95017f4f20a" ns2:_="" ns3:_="">
    <xsd:import namespace="e849356e-a984-44c0-a4c2-c6624c2c172a"/>
    <xsd:import namespace="3b421297-7877-480c-aaaf-d8a409daed8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9356e-a984-44c0-a4c2-c6624c2c17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21297-7877-480c-aaaf-d8a409daed8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2AE4A-2646-494F-BAB9-873276BFB445}">
  <ds:schemaRefs>
    <ds:schemaRef ds:uri="http://schemas.microsoft.com/office/2006/metadata/properties"/>
    <ds:schemaRef ds:uri="http://schemas.microsoft.com/office/infopath/2007/PartnerControls"/>
    <ds:schemaRef ds:uri="e849356e-a984-44c0-a4c2-c6624c2c172a"/>
  </ds:schemaRefs>
</ds:datastoreItem>
</file>

<file path=customXml/itemProps2.xml><?xml version="1.0" encoding="utf-8"?>
<ds:datastoreItem xmlns:ds="http://schemas.openxmlformats.org/officeDocument/2006/customXml" ds:itemID="{1A8E873A-0DD7-4039-9B6D-003CF0245B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0A6A1-6FF7-4046-AE30-509873A86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9356e-a984-44c0-a4c2-c6624c2c172a"/>
    <ds:schemaRef ds:uri="3b421297-7877-480c-aaaf-d8a409dae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AC8A10-41A3-47F5-B815-4D40EF21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</dc:creator>
  <cp:keywords/>
  <dc:description/>
  <cp:lastModifiedBy>Victor Antonio</cp:lastModifiedBy>
  <cp:revision>2</cp:revision>
  <dcterms:created xsi:type="dcterms:W3CDTF">2020-05-28T22:37:00Z</dcterms:created>
  <dcterms:modified xsi:type="dcterms:W3CDTF">2020-05-28T22:37:00Z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0x010100CCB15428D38BD6459FC0BC8082C226E2</vt:lpwstr>
  </property>
</Properties>
</file>