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95CF" w14:textId="77777777" w:rsidR="00302D80" w:rsidRDefault="00302D80">
      <w:pPr>
        <w:spacing w:before="2200"/>
      </w:pPr>
    </w:p>
    <w:p w14:paraId="0892C569" w14:textId="7CBF4762" w:rsidR="00302D80" w:rsidRDefault="00000000">
      <w:pPr>
        <w:spacing w:before="300" w:after="100"/>
        <w:jc w:val="center"/>
      </w:pPr>
      <w:r>
        <w:rPr>
          <w:b/>
          <w:bCs/>
          <w:sz w:val="56"/>
          <w:szCs w:val="56"/>
        </w:rPr>
        <w:t>Mockups</w:t>
      </w:r>
      <w:r w:rsidR="007F7E3C">
        <w:rPr>
          <w:b/>
          <w:bCs/>
          <w:sz w:val="56"/>
          <w:szCs w:val="56"/>
        </w:rPr>
        <w:t xml:space="preserve"> </w:t>
      </w:r>
      <w:proofErr w:type="spellStart"/>
      <w:r w:rsidR="007F7E3C" w:rsidRPr="007F7E3C">
        <w:rPr>
          <w:b/>
          <w:bCs/>
          <w:sz w:val="56"/>
          <w:szCs w:val="56"/>
        </w:rPr>
        <w:t>LifeGuard</w:t>
      </w:r>
      <w:proofErr w:type="spellEnd"/>
      <w:r w:rsidR="007F7E3C" w:rsidRPr="007F7E3C">
        <w:rPr>
          <w:b/>
          <w:bCs/>
          <w:sz w:val="56"/>
          <w:szCs w:val="56"/>
        </w:rPr>
        <w:t xml:space="preserve"> B’UP</w:t>
      </w:r>
    </w:p>
    <w:p w14:paraId="01AC04AC" w14:textId="51228033" w:rsidR="00302D80" w:rsidRDefault="00000000">
      <w:pPr>
        <w:spacing w:after="400"/>
        <w:jc w:val="center"/>
      </w:pPr>
      <w:r>
        <w:rPr>
          <w:color w:val="3F3F8F"/>
          <w:sz w:val="26"/>
          <w:szCs w:val="26"/>
        </w:rPr>
        <w:t xml:space="preserve">Sistema de Gestión Clínica — </w:t>
      </w:r>
      <w:proofErr w:type="spellStart"/>
      <w:r w:rsidR="007F7E3C">
        <w:rPr>
          <w:color w:val="3F3F8F"/>
          <w:sz w:val="26"/>
          <w:szCs w:val="26"/>
        </w:rPr>
        <w:t>Mockup´s</w:t>
      </w:r>
      <w:proofErr w:type="spellEnd"/>
    </w:p>
    <w:p w14:paraId="3F3BDE73" w14:textId="77777777" w:rsidR="00302D80" w:rsidRDefault="00000000">
      <w:pPr>
        <w:spacing w:before="200"/>
        <w:jc w:val="center"/>
      </w:pPr>
      <w:r>
        <w:rPr>
          <w:color w:val="555555"/>
          <w:sz w:val="20"/>
          <w:szCs w:val="20"/>
        </w:rPr>
        <w:t>Roles cubiertos: Paciente · Médico · Administrador · Auditor</w:t>
      </w:r>
    </w:p>
    <w:p w14:paraId="76D1C2CF" w14:textId="77777777" w:rsidR="00302D80" w:rsidRDefault="00000000">
      <w:pPr>
        <w:spacing w:before="60"/>
        <w:jc w:val="center"/>
      </w:pPr>
      <w:r>
        <w:rPr>
          <w:color w:val="555555"/>
          <w:sz w:val="20"/>
          <w:szCs w:val="20"/>
        </w:rPr>
        <w:t xml:space="preserve">Incluye flujo de acceso: </w:t>
      </w:r>
      <w:proofErr w:type="spellStart"/>
      <w:r>
        <w:rPr>
          <w:color w:val="555555"/>
          <w:sz w:val="20"/>
          <w:szCs w:val="20"/>
        </w:rPr>
        <w:t>landing</w:t>
      </w:r>
      <w:proofErr w:type="spellEnd"/>
      <w:r>
        <w:rPr>
          <w:color w:val="555555"/>
          <w:sz w:val="20"/>
          <w:szCs w:val="20"/>
        </w:rPr>
        <w:t xml:space="preserve"> y login</w:t>
      </w:r>
    </w:p>
    <w:p w14:paraId="682B78A8" w14:textId="77777777" w:rsidR="00302D80" w:rsidRDefault="00302D80">
      <w:pPr>
        <w:sectPr w:rsidR="00302D8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6C0AFCD" w14:textId="77777777" w:rsidR="00302D80" w:rsidRDefault="00000000">
      <w:pPr>
        <w:spacing w:after="80"/>
      </w:pPr>
      <w:r>
        <w:rPr>
          <w:b/>
          <w:bCs/>
          <w:color w:val="3F3F8F"/>
          <w:sz w:val="30"/>
          <w:szCs w:val="30"/>
        </w:rPr>
        <w:lastRenderedPageBreak/>
        <w:t>Flujo de acceso</w:t>
      </w:r>
    </w:p>
    <w:p w14:paraId="09254576" w14:textId="77777777" w:rsidR="00302D80" w:rsidRDefault="00302D80">
      <w:pPr>
        <w:pBdr>
          <w:bottom w:val="single" w:sz="6" w:space="0" w:color="DDDDEE"/>
        </w:pBdr>
        <w:spacing w:before="200" w:after="200"/>
      </w:pPr>
    </w:p>
    <w:p w14:paraId="75E66840" w14:textId="77777777" w:rsidR="00302D80" w:rsidRDefault="00000000">
      <w:pPr>
        <w:spacing w:before="100" w:after="60"/>
      </w:pPr>
      <w:r>
        <w:rPr>
          <w:b/>
          <w:bCs/>
          <w:color w:val="3F3F8F"/>
          <w:sz w:val="24"/>
          <w:szCs w:val="24"/>
        </w:rPr>
        <w:t xml:space="preserve">1.  </w:t>
      </w:r>
      <w:r>
        <w:rPr>
          <w:b/>
          <w:bCs/>
          <w:sz w:val="24"/>
          <w:szCs w:val="24"/>
        </w:rPr>
        <w:t>Landing — selección de tipo de usuario</w:t>
      </w:r>
    </w:p>
    <w:p w14:paraId="233A5BC8" w14:textId="77777777" w:rsidR="00302D80" w:rsidRDefault="00000000">
      <w:pPr>
        <w:spacing w:after="160"/>
      </w:pPr>
      <w:r>
        <w:rPr>
          <w:i/>
          <w:iCs/>
          <w:color w:val="555555"/>
          <w:sz w:val="20"/>
          <w:szCs w:val="20"/>
        </w:rPr>
        <w:t>Pantalla inicial donde la persona elige si ingresa como paciente o como médico. Un enlace secundario permite el acceso de administradores y auditores.</w:t>
      </w:r>
    </w:p>
    <w:p w14:paraId="10DFDD4D" w14:textId="77777777" w:rsidR="00302D80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3D798AA4" wp14:editId="7AC88693">
            <wp:extent cx="4572000" cy="2247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9E0C" w14:textId="77777777" w:rsidR="00302D80" w:rsidRDefault="00000000">
      <w:pPr>
        <w:spacing w:before="100" w:after="60"/>
      </w:pPr>
      <w:r>
        <w:rPr>
          <w:b/>
          <w:bCs/>
          <w:color w:val="3F3F8F"/>
          <w:sz w:val="24"/>
          <w:szCs w:val="24"/>
        </w:rPr>
        <w:t xml:space="preserve">2.  </w:t>
      </w:r>
      <w:r>
        <w:rPr>
          <w:b/>
          <w:bCs/>
          <w:sz w:val="24"/>
          <w:szCs w:val="24"/>
        </w:rPr>
        <w:t>Login</w:t>
      </w:r>
    </w:p>
    <w:p w14:paraId="787132B5" w14:textId="77777777" w:rsidR="00302D80" w:rsidRDefault="00000000">
      <w:pPr>
        <w:spacing w:after="160"/>
      </w:pPr>
      <w:r>
        <w:rPr>
          <w:i/>
          <w:iCs/>
          <w:color w:val="555555"/>
          <w:sz w:val="20"/>
          <w:szCs w:val="20"/>
        </w:rPr>
        <w:t>Formulario de acceso con usuario, contraseña y opción de recuperación de contraseña.</w:t>
      </w:r>
    </w:p>
    <w:p w14:paraId="29B34FCD" w14:textId="77777777" w:rsidR="00302D80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79DF9CCD" wp14:editId="128F57CA">
            <wp:extent cx="3619500" cy="2628900"/>
            <wp:effectExtent l="0" t="0" r="0" b="0"/>
            <wp:docPr id="1500699661" name="Imagen 1500699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43A9" w14:textId="77777777" w:rsidR="00302D80" w:rsidRDefault="00000000">
      <w:r>
        <w:br w:type="page"/>
      </w:r>
    </w:p>
    <w:p w14:paraId="0175A295" w14:textId="77777777" w:rsidR="00302D80" w:rsidRDefault="00000000">
      <w:pPr>
        <w:spacing w:after="80"/>
      </w:pPr>
      <w:r>
        <w:rPr>
          <w:b/>
          <w:bCs/>
          <w:color w:val="3F3F8F"/>
          <w:sz w:val="30"/>
          <w:szCs w:val="30"/>
        </w:rPr>
        <w:lastRenderedPageBreak/>
        <w:t>Vistas por rol</w:t>
      </w:r>
    </w:p>
    <w:p w14:paraId="18EAEF18" w14:textId="77777777" w:rsidR="00302D80" w:rsidRDefault="00302D80">
      <w:pPr>
        <w:pBdr>
          <w:bottom w:val="single" w:sz="6" w:space="0" w:color="DDDDEE"/>
        </w:pBdr>
        <w:spacing w:before="200" w:after="200"/>
      </w:pPr>
    </w:p>
    <w:p w14:paraId="07E331B5" w14:textId="77777777" w:rsidR="00302D80" w:rsidRDefault="00000000">
      <w:pPr>
        <w:spacing w:before="100" w:after="60"/>
      </w:pPr>
      <w:r>
        <w:rPr>
          <w:b/>
          <w:bCs/>
          <w:color w:val="3F3F8F"/>
          <w:sz w:val="24"/>
          <w:szCs w:val="24"/>
        </w:rPr>
        <w:t xml:space="preserve">3.  </w:t>
      </w:r>
      <w:r>
        <w:rPr>
          <w:b/>
          <w:bCs/>
          <w:sz w:val="24"/>
          <w:szCs w:val="24"/>
        </w:rPr>
        <w:t>Vista paciente</w:t>
      </w:r>
    </w:p>
    <w:p w14:paraId="31F69E65" w14:textId="77777777" w:rsidR="00302D80" w:rsidRDefault="00000000">
      <w:pPr>
        <w:spacing w:after="160"/>
      </w:pPr>
      <w:r>
        <w:rPr>
          <w:i/>
          <w:iCs/>
          <w:color w:val="555555"/>
          <w:sz w:val="20"/>
          <w:szCs w:val="20"/>
        </w:rPr>
        <w:t>Panel del paciente con accesos rápidos a su ficha clínica, estudios e imágenes.</w:t>
      </w:r>
    </w:p>
    <w:p w14:paraId="5D275C46" w14:textId="77777777" w:rsidR="00302D80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2027A8D7" wp14:editId="2C850C62">
            <wp:extent cx="4572000" cy="2828925"/>
            <wp:effectExtent l="0" t="0" r="0" b="0"/>
            <wp:docPr id="12267759" name="Imagen 12267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C7E0" w14:textId="77777777" w:rsidR="00302D80" w:rsidRDefault="00000000">
      <w:pPr>
        <w:spacing w:before="100" w:after="60"/>
      </w:pPr>
      <w:r>
        <w:rPr>
          <w:b/>
          <w:bCs/>
          <w:color w:val="3F3F8F"/>
          <w:sz w:val="24"/>
          <w:szCs w:val="24"/>
        </w:rPr>
        <w:t xml:space="preserve">4.  </w:t>
      </w:r>
      <w:r>
        <w:rPr>
          <w:b/>
          <w:bCs/>
          <w:sz w:val="24"/>
          <w:szCs w:val="24"/>
        </w:rPr>
        <w:t>Vista médico</w:t>
      </w:r>
    </w:p>
    <w:p w14:paraId="40FFC7D3" w14:textId="77777777" w:rsidR="00302D80" w:rsidRDefault="00000000">
      <w:pPr>
        <w:spacing w:after="160"/>
      </w:pPr>
      <w:r>
        <w:rPr>
          <w:i/>
          <w:iCs/>
          <w:color w:val="555555"/>
          <w:sz w:val="20"/>
          <w:szCs w:val="20"/>
        </w:rPr>
        <w:t>Listado de pacientes con fecha de visita y diagnóstico; permite buscar, agregar registros y añadir pacientes.</w:t>
      </w:r>
    </w:p>
    <w:p w14:paraId="2FA1AF43" w14:textId="77777777" w:rsidR="00302D80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0738E1FF" wp14:editId="2C42B7AC">
            <wp:extent cx="4381500" cy="3152775"/>
            <wp:effectExtent l="0" t="0" r="0" b="0"/>
            <wp:docPr id="1302995621" name="Imagen 1302995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6D5C" w14:textId="77777777" w:rsidR="00302D80" w:rsidRDefault="00000000">
      <w:r>
        <w:br w:type="page"/>
      </w:r>
    </w:p>
    <w:p w14:paraId="2BE96253" w14:textId="77777777" w:rsidR="00302D80" w:rsidRDefault="00000000">
      <w:pPr>
        <w:spacing w:before="100" w:after="60"/>
      </w:pPr>
      <w:r>
        <w:rPr>
          <w:b/>
          <w:bCs/>
          <w:color w:val="3F3F8F"/>
          <w:sz w:val="24"/>
          <w:szCs w:val="24"/>
        </w:rPr>
        <w:lastRenderedPageBreak/>
        <w:t xml:space="preserve">5.  </w:t>
      </w:r>
      <w:r>
        <w:rPr>
          <w:b/>
          <w:bCs/>
          <w:sz w:val="24"/>
          <w:szCs w:val="24"/>
        </w:rPr>
        <w:t>Vista administrador — Gestión de usuarios y roles (RBAC)</w:t>
      </w:r>
    </w:p>
    <w:p w14:paraId="336DE651" w14:textId="77777777" w:rsidR="00302D80" w:rsidRDefault="00000000">
      <w:pPr>
        <w:spacing w:after="160"/>
      </w:pPr>
      <w:r>
        <w:rPr>
          <w:i/>
          <w:iCs/>
          <w:color w:val="555555"/>
          <w:sz w:val="20"/>
          <w:szCs w:val="20"/>
        </w:rPr>
        <w:t xml:space="preserve">Listado de usuarios con su rol y estado, y una matriz de permisos por rol (ver ficha, editar ficha, gestionar usuarios, ver </w:t>
      </w:r>
      <w:proofErr w:type="spellStart"/>
      <w:r>
        <w:rPr>
          <w:i/>
          <w:iCs/>
          <w:color w:val="555555"/>
          <w:sz w:val="20"/>
          <w:szCs w:val="20"/>
        </w:rPr>
        <w:t>audit</w:t>
      </w:r>
      <w:proofErr w:type="spellEnd"/>
      <w:r>
        <w:rPr>
          <w:i/>
          <w:iCs/>
          <w:color w:val="555555"/>
          <w:sz w:val="20"/>
          <w:szCs w:val="20"/>
        </w:rPr>
        <w:t xml:space="preserve"> log).</w:t>
      </w:r>
    </w:p>
    <w:p w14:paraId="1A2974F0" w14:textId="77777777" w:rsidR="00302D80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168D18A1" wp14:editId="3DF6957B">
            <wp:extent cx="4953000" cy="3467100"/>
            <wp:effectExtent l="0" t="0" r="0" b="0"/>
            <wp:docPr id="1645489961" name="Imagen 1645489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E7EA" w14:textId="77777777" w:rsidR="00302D80" w:rsidRDefault="00000000">
      <w:pPr>
        <w:spacing w:before="100" w:after="60"/>
      </w:pPr>
      <w:r>
        <w:rPr>
          <w:b/>
          <w:bCs/>
          <w:color w:val="3F3F8F"/>
          <w:sz w:val="24"/>
          <w:szCs w:val="24"/>
        </w:rPr>
        <w:t xml:space="preserve">6.  </w:t>
      </w:r>
      <w:r>
        <w:rPr>
          <w:b/>
          <w:bCs/>
          <w:sz w:val="24"/>
          <w:szCs w:val="24"/>
        </w:rPr>
        <w:t>Vista auditor — Registro de auditoría</w:t>
      </w:r>
    </w:p>
    <w:p w14:paraId="6A08D5D8" w14:textId="77777777" w:rsidR="00302D80" w:rsidRDefault="00000000">
      <w:pPr>
        <w:spacing w:after="160"/>
      </w:pPr>
      <w:r>
        <w:rPr>
          <w:i/>
          <w:iCs/>
          <w:color w:val="555555"/>
          <w:sz w:val="20"/>
          <w:szCs w:val="20"/>
        </w:rPr>
        <w:t>Historial de acciones del sistema, filtrable por tipo (accesos, modificaciones, exportaciones) con usuario, ficha, fecha/hora e IP de origen.</w:t>
      </w:r>
    </w:p>
    <w:p w14:paraId="7000B780" w14:textId="77777777" w:rsidR="00302D80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37D163FB" wp14:editId="76F554EB">
            <wp:extent cx="4953000" cy="2657475"/>
            <wp:effectExtent l="0" t="0" r="0" b="0"/>
            <wp:docPr id="1719476538" name="Imagen 1719476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A940" w14:textId="77777777" w:rsidR="00302D80" w:rsidRDefault="00302D80">
      <w:pPr>
        <w:spacing w:before="300"/>
      </w:pPr>
    </w:p>
    <w:p w14:paraId="6559B4CA" w14:textId="77777777" w:rsidR="00340A15" w:rsidRDefault="00340A15"/>
    <w:sectPr w:rsidR="00340A15">
      <w:headerReference w:type="default" r:id="rId13"/>
      <w:footerReference w:type="default" r:id="rId14"/>
      <w:pgSz w:w="12240" w:h="15840"/>
      <w:pgMar w:top="1350" w:right="1350" w:bottom="135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ECAAE" w14:textId="77777777" w:rsidR="00340A15" w:rsidRDefault="00340A15">
      <w:r>
        <w:separator/>
      </w:r>
    </w:p>
  </w:endnote>
  <w:endnote w:type="continuationSeparator" w:id="0">
    <w:p w14:paraId="0FE21B48" w14:textId="77777777" w:rsidR="00340A15" w:rsidRDefault="00340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B753" w14:textId="77777777" w:rsidR="00302D80" w:rsidRDefault="00000000">
    <w:pPr>
      <w:jc w:val="center"/>
    </w:pPr>
    <w:r>
      <w:rPr>
        <w:color w:val="9999AA"/>
        <w:sz w:val="16"/>
        <w:szCs w:val="16"/>
      </w:rPr>
      <w:t xml:space="preserve">Página </w:t>
    </w:r>
    <w:r>
      <w:rPr>
        <w:color w:val="9999AA"/>
        <w:sz w:val="16"/>
        <w:szCs w:val="16"/>
      </w:rPr>
      <w:fldChar w:fldCharType="begin"/>
    </w:r>
    <w:r>
      <w:rPr>
        <w:color w:val="9999AA"/>
        <w:sz w:val="16"/>
        <w:szCs w:val="16"/>
      </w:rPr>
      <w:instrText>PAGE</w:instrText>
    </w:r>
    <w:r>
      <w:rPr>
        <w:color w:val="9999AA"/>
        <w:sz w:val="16"/>
        <w:szCs w:val="16"/>
      </w:rPr>
      <w:fldChar w:fldCharType="separate"/>
    </w:r>
    <w:r w:rsidR="007F7E3C">
      <w:rPr>
        <w:noProof/>
        <w:color w:val="9999AA"/>
        <w:sz w:val="16"/>
        <w:szCs w:val="16"/>
      </w:rPr>
      <w:t>2</w:t>
    </w:r>
    <w:r>
      <w:rPr>
        <w:color w:val="9999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4DEEC" w14:textId="77777777" w:rsidR="00340A15" w:rsidRDefault="00340A15">
      <w:r>
        <w:separator/>
      </w:r>
    </w:p>
  </w:footnote>
  <w:footnote w:type="continuationSeparator" w:id="0">
    <w:p w14:paraId="3066AE2E" w14:textId="77777777" w:rsidR="00340A15" w:rsidRDefault="00340A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88A0B" w14:textId="77777777" w:rsidR="00302D80" w:rsidRDefault="00000000">
    <w:pPr>
      <w:pBdr>
        <w:bottom w:val="single" w:sz="4" w:space="0" w:color="E0E0F0"/>
      </w:pBdr>
      <w:jc w:val="right"/>
    </w:pPr>
    <w:r>
      <w:rPr>
        <w:color w:val="9999AA"/>
        <w:sz w:val="16"/>
        <w:szCs w:val="16"/>
      </w:rPr>
      <w:t>Mockups — Sistema Clínico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56CB6"/>
    <w:multiLevelType w:val="hybridMultilevel"/>
    <w:tmpl w:val="E64A2288"/>
    <w:lvl w:ilvl="0" w:tplc="25CC746A">
      <w:start w:val="1"/>
      <w:numFmt w:val="bullet"/>
      <w:lvlText w:val="●"/>
      <w:lvlJc w:val="left"/>
      <w:pPr>
        <w:ind w:left="720" w:hanging="360"/>
      </w:pPr>
    </w:lvl>
    <w:lvl w:ilvl="1" w:tplc="71E01D22">
      <w:start w:val="1"/>
      <w:numFmt w:val="bullet"/>
      <w:lvlText w:val="○"/>
      <w:lvlJc w:val="left"/>
      <w:pPr>
        <w:ind w:left="1440" w:hanging="360"/>
      </w:pPr>
    </w:lvl>
    <w:lvl w:ilvl="2" w:tplc="F58C82D8">
      <w:start w:val="1"/>
      <w:numFmt w:val="bullet"/>
      <w:lvlText w:val="■"/>
      <w:lvlJc w:val="left"/>
      <w:pPr>
        <w:ind w:left="2160" w:hanging="360"/>
      </w:pPr>
    </w:lvl>
    <w:lvl w:ilvl="3" w:tplc="2F2E6DEA">
      <w:start w:val="1"/>
      <w:numFmt w:val="bullet"/>
      <w:lvlText w:val="●"/>
      <w:lvlJc w:val="left"/>
      <w:pPr>
        <w:ind w:left="2880" w:hanging="360"/>
      </w:pPr>
    </w:lvl>
    <w:lvl w:ilvl="4" w:tplc="2DCE7D2A">
      <w:start w:val="1"/>
      <w:numFmt w:val="bullet"/>
      <w:lvlText w:val="○"/>
      <w:lvlJc w:val="left"/>
      <w:pPr>
        <w:ind w:left="3600" w:hanging="360"/>
      </w:pPr>
    </w:lvl>
    <w:lvl w:ilvl="5" w:tplc="107A8178">
      <w:start w:val="1"/>
      <w:numFmt w:val="bullet"/>
      <w:lvlText w:val="■"/>
      <w:lvlJc w:val="left"/>
      <w:pPr>
        <w:ind w:left="4320" w:hanging="360"/>
      </w:pPr>
    </w:lvl>
    <w:lvl w:ilvl="6" w:tplc="74FA3364">
      <w:start w:val="1"/>
      <w:numFmt w:val="bullet"/>
      <w:lvlText w:val="●"/>
      <w:lvlJc w:val="left"/>
      <w:pPr>
        <w:ind w:left="5040" w:hanging="360"/>
      </w:pPr>
    </w:lvl>
    <w:lvl w:ilvl="7" w:tplc="D96A797C">
      <w:start w:val="1"/>
      <w:numFmt w:val="bullet"/>
      <w:lvlText w:val="●"/>
      <w:lvlJc w:val="left"/>
      <w:pPr>
        <w:ind w:left="5760" w:hanging="360"/>
      </w:pPr>
    </w:lvl>
    <w:lvl w:ilvl="8" w:tplc="F906F050">
      <w:start w:val="1"/>
      <w:numFmt w:val="bullet"/>
      <w:lvlText w:val="●"/>
      <w:lvlJc w:val="left"/>
      <w:pPr>
        <w:ind w:left="6480" w:hanging="360"/>
      </w:pPr>
    </w:lvl>
  </w:abstractNum>
  <w:num w:numId="1" w16cid:durableId="16417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D80"/>
    <w:rsid w:val="00302D80"/>
    <w:rsid w:val="00340A15"/>
    <w:rsid w:val="00353FAA"/>
    <w:rsid w:val="007F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C91A3"/>
  <w15:docId w15:val="{31CB5188-2F90-457B-B064-56F00BA16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s-C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171</Words>
  <Characters>941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AMARO IDELFONSO DE JESUS ASTORGA MALAGUEÑO</cp:lastModifiedBy>
  <cp:revision>2</cp:revision>
  <dcterms:created xsi:type="dcterms:W3CDTF">2026-09-25T06:46:00Z</dcterms:created>
  <dcterms:modified xsi:type="dcterms:W3CDTF">2026-09-25T06:51:00Z</dcterms:modified>
</cp:coreProperties>
</file>