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A7" w:rsidRPr="00B052A7" w:rsidRDefault="00B052A7" w:rsidP="00B052A7">
      <w:pPr>
        <w:shd w:val="clear" w:color="auto" w:fill="EBEBEB"/>
        <w:spacing w:after="0" w:line="240" w:lineRule="auto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Чізкейк – неймовірно смачний сирний десерт.</w:t>
      </w:r>
    </w:p>
    <w:p w:rsidR="00B052A7" w:rsidRPr="00B052A7" w:rsidRDefault="00B052A7" w:rsidP="00B052A7">
      <w:pPr>
        <w:shd w:val="clear" w:color="auto" w:fill="EBEBEB"/>
        <w:spacing w:after="0" w:line="240" w:lineRule="auto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Ніжний десерт не обов'язково випікати, адже основу можна зробити з уже готової випічки, як правило – печива, а начинка прекрасно самостійно застигає у холодильнику.</w:t>
      </w:r>
    </w:p>
    <w:p w:rsidR="00B052A7" w:rsidRPr="00B052A7" w:rsidRDefault="00B052A7" w:rsidP="00B052A7">
      <w:pPr>
        <w:shd w:val="clear" w:color="auto" w:fill="EBEBEB"/>
        <w:spacing w:after="0" w:line="240" w:lineRule="auto"/>
        <w:outlineLvl w:val="1"/>
        <w:rPr>
          <w:rFonts w:ascii="Lato" w:eastAsia="Times New Roman" w:hAnsi="Lato" w:cs="Times New Roman"/>
          <w:color w:val="1F1F26"/>
          <w:sz w:val="36"/>
          <w:szCs w:val="36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36"/>
          <w:szCs w:val="36"/>
          <w:lang w:eastAsia="uk-UA" w:bidi="he-IL"/>
        </w:rPr>
        <w:t>Чізкейк без випікання класичний</w:t>
      </w:r>
    </w:p>
    <w:p w:rsidR="00B052A7" w:rsidRPr="00B052A7" w:rsidRDefault="00B052A7" w:rsidP="00B052A7">
      <w:pPr>
        <w:numPr>
          <w:ilvl w:val="0"/>
          <w:numId w:val="1"/>
        </w:numPr>
        <w:shd w:val="clear" w:color="auto" w:fill="EBEBEB"/>
        <w:spacing w:after="0" w:line="240" w:lineRule="auto"/>
        <w:ind w:left="0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Печиво - 300 г</w:t>
      </w:r>
    </w:p>
    <w:p w:rsidR="00B052A7" w:rsidRPr="00B052A7" w:rsidRDefault="00B052A7" w:rsidP="00B052A7">
      <w:pPr>
        <w:numPr>
          <w:ilvl w:val="0"/>
          <w:numId w:val="1"/>
        </w:numPr>
        <w:shd w:val="clear" w:color="auto" w:fill="EBEBEB"/>
        <w:spacing w:after="0" w:line="240" w:lineRule="auto"/>
        <w:ind w:left="0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Масло вершкове - 150 г</w:t>
      </w:r>
    </w:p>
    <w:p w:rsidR="00B052A7" w:rsidRPr="00B052A7" w:rsidRDefault="00B052A7" w:rsidP="00B052A7">
      <w:pPr>
        <w:numPr>
          <w:ilvl w:val="0"/>
          <w:numId w:val="1"/>
        </w:numPr>
        <w:shd w:val="clear" w:color="auto" w:fill="EBEBEB"/>
        <w:spacing w:after="0" w:line="240" w:lineRule="auto"/>
        <w:ind w:left="0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Маскарпоне - 500 г</w:t>
      </w:r>
    </w:p>
    <w:p w:rsidR="00B052A7" w:rsidRPr="00B052A7" w:rsidRDefault="00B052A7" w:rsidP="00B052A7">
      <w:pPr>
        <w:numPr>
          <w:ilvl w:val="0"/>
          <w:numId w:val="1"/>
        </w:numPr>
        <w:shd w:val="clear" w:color="auto" w:fill="EBEBEB"/>
        <w:spacing w:after="0" w:line="240" w:lineRule="auto"/>
        <w:ind w:left="0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Вершки - 200 мл</w:t>
      </w:r>
    </w:p>
    <w:p w:rsidR="00B052A7" w:rsidRPr="00B052A7" w:rsidRDefault="00B052A7" w:rsidP="00B052A7">
      <w:pPr>
        <w:numPr>
          <w:ilvl w:val="0"/>
          <w:numId w:val="1"/>
        </w:numPr>
        <w:shd w:val="clear" w:color="auto" w:fill="EBEBEB"/>
        <w:spacing w:after="0" w:line="240" w:lineRule="auto"/>
        <w:ind w:left="0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Цукор - 150 г</w:t>
      </w:r>
    </w:p>
    <w:p w:rsidR="00B052A7" w:rsidRPr="00B052A7" w:rsidRDefault="00B052A7" w:rsidP="00B052A7">
      <w:pPr>
        <w:numPr>
          <w:ilvl w:val="0"/>
          <w:numId w:val="1"/>
        </w:numPr>
        <w:shd w:val="clear" w:color="auto" w:fill="EBEBEB"/>
        <w:spacing w:after="0" w:line="240" w:lineRule="auto"/>
        <w:ind w:left="0"/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</w:pP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t>Желатин - 20 г</w:t>
      </w:r>
    </w:p>
    <w:p w:rsidR="00F05D58" w:rsidRDefault="00B052A7" w:rsidP="00B052A7"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br/>
      </w:r>
      <w:r w:rsidRPr="00B052A7">
        <w:rPr>
          <w:rFonts w:ascii="Lato" w:eastAsia="Times New Roman" w:hAnsi="Lato" w:cs="Times New Roman"/>
          <w:color w:val="1F1F26"/>
          <w:sz w:val="21"/>
          <w:szCs w:val="21"/>
          <w:lang w:eastAsia="uk-UA" w:bidi="he-IL"/>
        </w:rPr>
        <w:br/>
      </w:r>
      <w:r w:rsidRPr="00B052A7">
        <w:rPr>
          <w:rFonts w:ascii="Lato" w:eastAsia="Times New Roman" w:hAnsi="Lato" w:cs="Times New Roman"/>
          <w:color w:val="1F1F26"/>
          <w:sz w:val="21"/>
          <w:szCs w:val="21"/>
          <w:shd w:val="clear" w:color="auto" w:fill="EBEBEB"/>
          <w:lang w:eastAsia="uk-UA" w:bidi="he-IL"/>
        </w:rPr>
        <w:t>Детальніше читайте на УНІАН: </w:t>
      </w:r>
      <w:hyperlink r:id="rId5" w:history="1">
        <w:r w:rsidRPr="00B052A7">
          <w:rPr>
            <w:rFonts w:ascii="Lato" w:eastAsia="Times New Roman" w:hAnsi="Lato" w:cs="Times New Roman"/>
            <w:color w:val="1F1F26"/>
            <w:sz w:val="21"/>
            <w:szCs w:val="21"/>
            <w:bdr w:val="none" w:sz="0" w:space="0" w:color="auto" w:frame="1"/>
            <w:shd w:val="clear" w:color="auto" w:fill="EBEBEB"/>
            <w:lang w:eastAsia="uk-UA" w:bidi="he-IL"/>
          </w:rPr>
          <w:t>https://www.unian.ua/lite/holidays/chizkeyk-bez-vipichki-recept-yak-gotuvati-chizkeyk-bez-vipikannya-</w:t>
        </w:r>
        <w:bookmarkStart w:id="0" w:name="_GoBack"/>
        <w:bookmarkEnd w:id="0"/>
        <w:r w:rsidRPr="00B052A7">
          <w:rPr>
            <w:rFonts w:ascii="Lato" w:eastAsia="Times New Roman" w:hAnsi="Lato" w:cs="Times New Roman"/>
            <w:color w:val="1F1F26"/>
            <w:sz w:val="21"/>
            <w:szCs w:val="21"/>
            <w:bdr w:val="none" w:sz="0" w:space="0" w:color="auto" w:frame="1"/>
            <w:shd w:val="clear" w:color="auto" w:fill="EBEBEB"/>
            <w:lang w:eastAsia="uk-UA" w:bidi="he-IL"/>
          </w:rPr>
          <w:t>recept-11059226.html</w:t>
        </w:r>
      </w:hyperlink>
    </w:p>
    <w:sectPr w:rsidR="00F05D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761"/>
    <w:multiLevelType w:val="multilevel"/>
    <w:tmpl w:val="F0C2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7A"/>
    <w:rsid w:val="009D167A"/>
    <w:rsid w:val="00B052A7"/>
    <w:rsid w:val="00F0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F52B-8F30-4D3C-90E2-D4DBBEE1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52A7"/>
    <w:rPr>
      <w:rFonts w:ascii="Times New Roman" w:eastAsia="Times New Roman" w:hAnsi="Times New Roman" w:cs="Times New Roman"/>
      <w:b/>
      <w:bCs/>
      <w:sz w:val="36"/>
      <w:szCs w:val="36"/>
      <w:lang w:eastAsia="uk-UA" w:bidi="he-IL"/>
    </w:rPr>
  </w:style>
  <w:style w:type="paragraph" w:styleId="a3">
    <w:name w:val="Normal (Web)"/>
    <w:basedOn w:val="a"/>
    <w:uiPriority w:val="99"/>
    <w:semiHidden/>
    <w:unhideWhenUsed/>
    <w:rsid w:val="00B05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he-IL"/>
    </w:rPr>
  </w:style>
  <w:style w:type="character" w:styleId="a4">
    <w:name w:val="Hyperlink"/>
    <w:basedOn w:val="a0"/>
    <w:uiPriority w:val="99"/>
    <w:semiHidden/>
    <w:unhideWhenUsed/>
    <w:rsid w:val="00B05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an.ua/lite/holidays/chizkeyk-bez-vipichki-recept-yak-gotuvati-chizkeyk-bez-vipikannya-recept-1105922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231</Characters>
  <Application>Microsoft Office Word</Application>
  <DocSecurity>0</DocSecurity>
  <Lines>1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</dc:creator>
  <cp:keywords/>
  <dc:description/>
  <cp:lastModifiedBy>Інна</cp:lastModifiedBy>
  <cp:revision>3</cp:revision>
  <dcterms:created xsi:type="dcterms:W3CDTF">2020-10-26T16:41:00Z</dcterms:created>
  <dcterms:modified xsi:type="dcterms:W3CDTF">2020-10-26T16:43:00Z</dcterms:modified>
</cp:coreProperties>
</file>