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71" w:rsidRPr="00262571" w:rsidRDefault="00262571" w:rsidP="00262571">
      <w:pPr>
        <w:rPr>
          <w:lang w:val="en-US"/>
        </w:rPr>
      </w:pPr>
      <w:r>
        <w:t xml:space="preserve"> - </w:t>
      </w:r>
      <w:r w:rsidRPr="00262571">
        <w:rPr>
          <w:lang w:val="en-US"/>
        </w:rPr>
        <w:t>HTML syntax</w:t>
      </w:r>
    </w:p>
    <w:p w:rsidR="00262571" w:rsidRDefault="00262571" w:rsidP="00262571">
      <w:pPr>
        <w:rPr>
          <w:lang w:val="en-US"/>
        </w:rPr>
      </w:pPr>
      <w:r w:rsidRPr="00262571">
        <w:rPr>
          <w:lang w:val="en-US"/>
        </w:rPr>
        <w:t>• HTML semantics and markup tags</w:t>
      </w:r>
    </w:p>
    <w:p w:rsidR="00262571" w:rsidRPr="00C50B3C" w:rsidRDefault="00262571" w:rsidP="00D47296">
      <w:pPr>
        <w:ind w:left="708"/>
      </w:pPr>
      <w:r w:rsidRPr="00C9022A">
        <w:rPr>
          <w:b/>
          <w:lang w:val="en-US"/>
        </w:rPr>
        <w:t>Header</w:t>
      </w:r>
      <w:r w:rsidR="008D481E">
        <w:t xml:space="preserve"> (</w:t>
      </w:r>
      <w:r w:rsidR="00E746DE">
        <w:t>вводная часть смыслового раздела или сайта</w:t>
      </w:r>
      <w:r w:rsidR="00317430">
        <w:t>, повторяется на всех страницах</w:t>
      </w:r>
      <w:r w:rsidR="008D481E">
        <w:t>)</w:t>
      </w:r>
      <w:r w:rsidRPr="00C50B3C">
        <w:t xml:space="preserve">, </w:t>
      </w:r>
      <w:proofErr w:type="spellStart"/>
      <w:proofErr w:type="gramStart"/>
      <w:r w:rsidRPr="00C9022A">
        <w:rPr>
          <w:b/>
          <w:lang w:val="en-US"/>
        </w:rPr>
        <w:t>nav</w:t>
      </w:r>
      <w:proofErr w:type="spellEnd"/>
      <w:r w:rsidR="00C50B3C" w:rsidRPr="00C50B3C">
        <w:t>(</w:t>
      </w:r>
      <w:proofErr w:type="gramEnd"/>
      <w:r w:rsidR="00C50B3C">
        <w:t>ссылки на части страницы или другие страницы сайта</w:t>
      </w:r>
      <w:r w:rsidR="00C50B3C" w:rsidRPr="00C50B3C">
        <w:t>)</w:t>
      </w:r>
      <w:r w:rsidRPr="00C50B3C">
        <w:t xml:space="preserve">, </w:t>
      </w:r>
      <w:r w:rsidRPr="00C9022A">
        <w:rPr>
          <w:b/>
          <w:lang w:val="en-US"/>
        </w:rPr>
        <w:t>main</w:t>
      </w:r>
      <w:r w:rsidR="00C50B3C">
        <w:t>(только один для неповторяемой информации на страницах сайт</w:t>
      </w:r>
      <w:r w:rsidR="00BA43CA">
        <w:t xml:space="preserve">, не включать повторяющиеся вещи – </w:t>
      </w:r>
      <w:proofErr w:type="spellStart"/>
      <w:r w:rsidR="00BA43CA">
        <w:t>футтеры</w:t>
      </w:r>
      <w:proofErr w:type="spellEnd"/>
      <w:r w:rsidR="00BA43CA">
        <w:t xml:space="preserve"> и </w:t>
      </w:r>
      <w:proofErr w:type="spellStart"/>
      <w:r w:rsidR="00BA43CA">
        <w:t>хэдеры</w:t>
      </w:r>
      <w:proofErr w:type="spellEnd"/>
      <w:r w:rsidR="00C50B3C">
        <w:t>)</w:t>
      </w:r>
      <w:r w:rsidRPr="00C50B3C">
        <w:t xml:space="preserve">, </w:t>
      </w:r>
      <w:r w:rsidRPr="00C9022A">
        <w:rPr>
          <w:b/>
          <w:lang w:val="en-US"/>
        </w:rPr>
        <w:t>article</w:t>
      </w:r>
      <w:r w:rsidR="008D481E">
        <w:t xml:space="preserve"> (</w:t>
      </w:r>
      <w:proofErr w:type="spellStart"/>
      <w:r w:rsidR="008D481E">
        <w:t>твиты</w:t>
      </w:r>
      <w:proofErr w:type="spellEnd"/>
      <w:r w:rsidR="008D481E">
        <w:t>, статьи, комментарии, посты – независимая</w:t>
      </w:r>
      <w:r w:rsidR="00EB11E8">
        <w:t>, отделяемая</w:t>
      </w:r>
      <w:r w:rsidR="008D481E">
        <w:t xml:space="preserve"> </w:t>
      </w:r>
      <w:r w:rsidR="00EB11E8">
        <w:t xml:space="preserve">смысловая единицы </w:t>
      </w:r>
      <w:r w:rsidR="008D481E">
        <w:t>страницы)</w:t>
      </w:r>
      <w:r w:rsidR="00BA74D8">
        <w:t xml:space="preserve">. </w:t>
      </w:r>
      <w:r w:rsidR="009D76B6">
        <w:rPr>
          <w:b/>
          <w:lang w:val="en-US"/>
        </w:rPr>
        <w:t>S</w:t>
      </w:r>
      <w:r w:rsidRPr="00C9022A">
        <w:rPr>
          <w:b/>
          <w:lang w:val="en-US"/>
        </w:rPr>
        <w:t>ection</w:t>
      </w:r>
      <w:r w:rsidR="007422DF" w:rsidRPr="007422DF">
        <w:rPr>
          <w:b/>
        </w:rPr>
        <w:t xml:space="preserve"> </w:t>
      </w:r>
      <w:r w:rsidR="00426B06">
        <w:t>(</w:t>
      </w:r>
      <w:r w:rsidR="00D50F8C">
        <w:t>смысловой раздел документа</w:t>
      </w:r>
      <w:r w:rsidR="00BA74D8">
        <w:t xml:space="preserve">, </w:t>
      </w:r>
      <w:r w:rsidR="00426B06">
        <w:t>неотделяемая часть страницы – блоки</w:t>
      </w:r>
      <w:r w:rsidR="00305F30">
        <w:t>, для группировки элементов к од</w:t>
      </w:r>
      <w:r w:rsidR="00E27E76">
        <w:t>ной логической секции на странице</w:t>
      </w:r>
      <w:r w:rsidR="00426B06">
        <w:t>)</w:t>
      </w:r>
      <w:r w:rsidRPr="00C50B3C">
        <w:t xml:space="preserve">, </w:t>
      </w:r>
      <w:proofErr w:type="gramStart"/>
      <w:r w:rsidRPr="00002F9D">
        <w:rPr>
          <w:b/>
          <w:lang w:val="en-US"/>
        </w:rPr>
        <w:t>aside</w:t>
      </w:r>
      <w:r w:rsidR="00426B06">
        <w:t>(</w:t>
      </w:r>
      <w:proofErr w:type="gramEnd"/>
      <w:r w:rsidR="00426B06">
        <w:t>косвенно связанная с информацией на странице часть)</w:t>
      </w:r>
      <w:r w:rsidRPr="00C50B3C">
        <w:t xml:space="preserve">, </w:t>
      </w:r>
      <w:r w:rsidRPr="00C9022A">
        <w:rPr>
          <w:b/>
          <w:lang w:val="en-US"/>
        </w:rPr>
        <w:t>footer</w:t>
      </w:r>
      <w:r w:rsidR="00426B06">
        <w:t xml:space="preserve"> (заключительная часть </w:t>
      </w:r>
      <w:r w:rsidR="00BA43CA">
        <w:t>смыслового раздела или страницы</w:t>
      </w:r>
      <w:r w:rsidR="00426B06">
        <w:t>)</w:t>
      </w:r>
      <w:r w:rsidRPr="00C50B3C">
        <w:t>.</w:t>
      </w:r>
    </w:p>
    <w:p w:rsidR="00262571" w:rsidRPr="00C53A02" w:rsidRDefault="00262571" w:rsidP="00262571">
      <w:pPr>
        <w:rPr>
          <w:color w:val="000000" w:themeColor="text1"/>
          <w:lang w:val="en-US"/>
        </w:rPr>
      </w:pPr>
      <w:r w:rsidRPr="00C53A02">
        <w:rPr>
          <w:color w:val="000000" w:themeColor="text1"/>
          <w:lang w:val="en-US"/>
        </w:rPr>
        <w:t>• HTML Adoptive markup</w:t>
      </w:r>
    </w:p>
    <w:p w:rsidR="001F4D3A" w:rsidRPr="00DD36D8" w:rsidRDefault="001F4D3A" w:rsidP="00D847F6">
      <w:pPr>
        <w:ind w:left="708"/>
        <w:rPr>
          <w:b/>
          <w:color w:val="000000" w:themeColor="text1"/>
          <w:lang w:val="en-US"/>
        </w:rPr>
      </w:pPr>
      <w:r w:rsidRPr="00DD36D8">
        <w:rPr>
          <w:b/>
          <w:color w:val="000000" w:themeColor="text1"/>
          <w:lang w:val="en-US"/>
        </w:rPr>
        <w:t>&lt;</w:t>
      </w:r>
      <w:proofErr w:type="gramStart"/>
      <w:r w:rsidRPr="00DD36D8">
        <w:rPr>
          <w:b/>
          <w:color w:val="000000" w:themeColor="text1"/>
          <w:lang w:val="en-US"/>
        </w:rPr>
        <w:t>meta</w:t>
      </w:r>
      <w:proofErr w:type="gramEnd"/>
      <w:r w:rsidRPr="00DD36D8">
        <w:rPr>
          <w:b/>
          <w:color w:val="000000" w:themeColor="text1"/>
          <w:lang w:val="en-US"/>
        </w:rPr>
        <w:t xml:space="preserve"> name="viewport" content="width=device-width, initial-scale=1"&gt; </w:t>
      </w:r>
    </w:p>
    <w:p w:rsidR="001F4D3A" w:rsidRDefault="001F4D3A" w:rsidP="00D847F6">
      <w:pPr>
        <w:ind w:left="708"/>
        <w:rPr>
          <w:color w:val="000000" w:themeColor="text1"/>
        </w:rPr>
      </w:pPr>
      <w:r>
        <w:rPr>
          <w:color w:val="000000" w:themeColor="text1"/>
          <w:lang w:val="en-US"/>
        </w:rPr>
        <w:t>Content</w:t>
      </w:r>
      <w:r w:rsidRPr="001F4D3A">
        <w:rPr>
          <w:color w:val="000000" w:themeColor="text1"/>
        </w:rPr>
        <w:t xml:space="preserve"> – </w:t>
      </w:r>
      <w:r>
        <w:rPr>
          <w:color w:val="000000" w:themeColor="text1"/>
        </w:rPr>
        <w:t>показывает, что ширина сайта будет равна ширине девайса (это не вычитание)</w:t>
      </w:r>
    </w:p>
    <w:p w:rsidR="00ED5013" w:rsidRPr="00A00320" w:rsidRDefault="00A00320" w:rsidP="00D847F6">
      <w:pPr>
        <w:ind w:left="708"/>
        <w:rPr>
          <w:color w:val="000000" w:themeColor="text1"/>
        </w:rPr>
      </w:pPr>
      <w:r>
        <w:rPr>
          <w:color w:val="000000" w:themeColor="text1"/>
          <w:lang w:val="en-US"/>
        </w:rPr>
        <w:t>Initial</w:t>
      </w:r>
      <w:r w:rsidRPr="00A00320">
        <w:rPr>
          <w:color w:val="000000" w:themeColor="text1"/>
        </w:rPr>
        <w:t>-</w:t>
      </w:r>
      <w:r>
        <w:rPr>
          <w:color w:val="000000" w:themeColor="text1"/>
          <w:lang w:val="en-US"/>
        </w:rPr>
        <w:t>scale</w:t>
      </w:r>
      <w:r w:rsidRPr="00A00320">
        <w:rPr>
          <w:color w:val="000000" w:themeColor="text1"/>
        </w:rPr>
        <w:t xml:space="preserve"> – </w:t>
      </w:r>
      <w:r>
        <w:rPr>
          <w:color w:val="000000" w:themeColor="text1"/>
        </w:rPr>
        <w:t>масштаб</w:t>
      </w:r>
      <w:r w:rsidRPr="00A00320">
        <w:rPr>
          <w:color w:val="000000" w:themeColor="text1"/>
        </w:rPr>
        <w:t xml:space="preserve"> </w:t>
      </w:r>
      <w:proofErr w:type="gramStart"/>
      <w:r w:rsidRPr="00A00320">
        <w:rPr>
          <w:color w:val="000000" w:themeColor="text1"/>
        </w:rPr>
        <w:t>1</w:t>
      </w:r>
      <w:proofErr w:type="gramEnd"/>
      <w:r w:rsidRPr="00A00320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A00320">
        <w:rPr>
          <w:color w:val="000000" w:themeColor="text1"/>
        </w:rPr>
        <w:t xml:space="preserve"> 1 </w:t>
      </w:r>
      <w:r>
        <w:rPr>
          <w:color w:val="000000" w:themeColor="text1"/>
        </w:rPr>
        <w:t>будет</w:t>
      </w:r>
      <w:r w:rsidRPr="00A00320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без зума. </w:t>
      </w:r>
    </w:p>
    <w:p w:rsidR="00C42312" w:rsidRDefault="00C42312" w:rsidP="00D847F6">
      <w:pPr>
        <w:ind w:left="708"/>
      </w:pPr>
      <w:r>
        <w:t>Медиа</w:t>
      </w:r>
      <w:r w:rsidRPr="003C7A7C">
        <w:rPr>
          <w:lang w:val="en-US"/>
        </w:rPr>
        <w:t>-</w:t>
      </w:r>
      <w:r>
        <w:t>запросы</w:t>
      </w:r>
    </w:p>
    <w:p w:rsidR="00ED5013" w:rsidRPr="003C7A7C" w:rsidRDefault="00ED5013" w:rsidP="00D847F6">
      <w:pPr>
        <w:ind w:left="708"/>
        <w:rPr>
          <w:lang w:val="en-US"/>
        </w:rPr>
      </w:pPr>
      <w:proofErr w:type="spellStart"/>
      <w:r>
        <w:t>Флексбоксы</w:t>
      </w:r>
      <w:proofErr w:type="spellEnd"/>
      <w:r>
        <w:t xml:space="preserve"> и </w:t>
      </w:r>
      <w:proofErr w:type="spellStart"/>
      <w:r>
        <w:t>гриды</w:t>
      </w:r>
      <w:proofErr w:type="spellEnd"/>
    </w:p>
    <w:p w:rsidR="003C7A7C" w:rsidRPr="00262571" w:rsidRDefault="00262571" w:rsidP="00262571">
      <w:pPr>
        <w:rPr>
          <w:lang w:val="en-US"/>
        </w:rPr>
      </w:pPr>
      <w:r w:rsidRPr="00262571">
        <w:rPr>
          <w:lang w:val="en-US"/>
        </w:rPr>
        <w:t>• HTML Types of elements positioning: normal, fixed, absolute, relative</w:t>
      </w:r>
      <w:r w:rsidR="003C7A7C">
        <w:rPr>
          <w:lang w:val="en-US"/>
        </w:rPr>
        <w:t>, sticky</w:t>
      </w:r>
    </w:p>
    <w:p w:rsidR="00262571" w:rsidRPr="00C430AE" w:rsidRDefault="00262571" w:rsidP="00262571">
      <w:pPr>
        <w:rPr>
          <w:color w:val="000000" w:themeColor="text1"/>
          <w:lang w:val="en-US"/>
        </w:rPr>
      </w:pPr>
      <w:r w:rsidRPr="00C430AE">
        <w:rPr>
          <w:color w:val="000000" w:themeColor="text1"/>
          <w:lang w:val="en-US"/>
        </w:rPr>
        <w:t>• CSS syntax and common attributes</w:t>
      </w:r>
    </w:p>
    <w:p w:rsidR="00262571" w:rsidRDefault="00262571" w:rsidP="00262571">
      <w:pPr>
        <w:rPr>
          <w:color w:val="000000" w:themeColor="text1"/>
          <w:lang w:val="en-US"/>
        </w:rPr>
      </w:pPr>
      <w:r w:rsidRPr="001605A5">
        <w:rPr>
          <w:color w:val="000000" w:themeColor="text1"/>
          <w:lang w:val="en-US"/>
        </w:rPr>
        <w:t>• HTML/CSS layout techniques: flexbox vs grid and differences between them</w:t>
      </w:r>
    </w:p>
    <w:p w:rsidR="001605A5" w:rsidRDefault="004C7C93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>Макеты Веб-дизайна.</w:t>
      </w:r>
      <w:r w:rsidR="00A446B7">
        <w:rPr>
          <w:color w:val="000000" w:themeColor="text1"/>
        </w:rPr>
        <w:t xml:space="preserve"> </w:t>
      </w:r>
      <w:proofErr w:type="spellStart"/>
      <w:r w:rsidR="00A446B7">
        <w:rPr>
          <w:color w:val="000000" w:themeColor="text1"/>
        </w:rPr>
        <w:t>Флексбокс</w:t>
      </w:r>
      <w:proofErr w:type="spellEnd"/>
      <w:r w:rsidR="00A446B7">
        <w:rPr>
          <w:color w:val="000000" w:themeColor="text1"/>
        </w:rPr>
        <w:t xml:space="preserve"> придуман для одномерных макетов, а </w:t>
      </w:r>
      <w:proofErr w:type="spellStart"/>
      <w:r w:rsidR="00A446B7">
        <w:rPr>
          <w:color w:val="000000" w:themeColor="text1"/>
        </w:rPr>
        <w:t>Грид</w:t>
      </w:r>
      <w:proofErr w:type="spellEnd"/>
      <w:r w:rsidR="00A446B7">
        <w:rPr>
          <w:color w:val="000000" w:themeColor="text1"/>
        </w:rPr>
        <w:t xml:space="preserve"> – для двухмерных макетов. </w:t>
      </w:r>
      <w:proofErr w:type="spellStart"/>
      <w:r w:rsidR="00240475">
        <w:rPr>
          <w:color w:val="000000" w:themeColor="text1"/>
        </w:rPr>
        <w:t>Флексбокс</w:t>
      </w:r>
      <w:proofErr w:type="spellEnd"/>
      <w:r w:rsidR="00240475">
        <w:rPr>
          <w:color w:val="000000" w:themeColor="text1"/>
        </w:rPr>
        <w:t xml:space="preserve"> делает акцент на содержимом, а </w:t>
      </w:r>
      <w:proofErr w:type="spellStart"/>
      <w:r w:rsidR="00240475">
        <w:rPr>
          <w:color w:val="000000" w:themeColor="text1"/>
        </w:rPr>
        <w:t>грид</w:t>
      </w:r>
      <w:proofErr w:type="spellEnd"/>
      <w:r w:rsidR="00240475">
        <w:rPr>
          <w:color w:val="000000" w:themeColor="text1"/>
        </w:rPr>
        <w:t xml:space="preserve"> – на макете. </w:t>
      </w:r>
    </w:p>
    <w:p w:rsidR="008F21C0" w:rsidRDefault="00623BD8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Одномерный – может управлять элементами только по горизонтали или только по вертикали. Двухмерный – по вертикали и горизонтали сразу. </w:t>
      </w:r>
    </w:p>
    <w:p w:rsidR="008F21C0" w:rsidRDefault="008F21C0" w:rsidP="00D847F6">
      <w:pPr>
        <w:ind w:left="708"/>
        <w:rPr>
          <w:color w:val="000000" w:themeColor="text1"/>
        </w:rPr>
      </w:pPr>
      <w:proofErr w:type="spellStart"/>
      <w:r>
        <w:rPr>
          <w:color w:val="000000" w:themeColor="text1"/>
        </w:rPr>
        <w:t>Грид</w:t>
      </w:r>
      <w:proofErr w:type="spellEnd"/>
      <w:r>
        <w:rPr>
          <w:color w:val="000000" w:themeColor="text1"/>
        </w:rPr>
        <w:t xml:space="preserve"> выравнивает элементы в строках и колонках. </w:t>
      </w:r>
    </w:p>
    <w:p w:rsidR="008F21C0" w:rsidRPr="00931040" w:rsidRDefault="008F21C0" w:rsidP="00D847F6">
      <w:pPr>
        <w:ind w:left="708"/>
        <w:rPr>
          <w:color w:val="000000" w:themeColor="text1"/>
        </w:rPr>
      </w:pPr>
      <w:proofErr w:type="spellStart"/>
      <w:r>
        <w:rPr>
          <w:color w:val="000000" w:themeColor="text1"/>
        </w:rPr>
        <w:t>Флексбокс</w:t>
      </w:r>
      <w:proofErr w:type="spellEnd"/>
      <w:r>
        <w:rPr>
          <w:color w:val="000000" w:themeColor="text1"/>
        </w:rPr>
        <w:t xml:space="preserve"> </w:t>
      </w:r>
    </w:p>
    <w:p w:rsidR="005C28DB" w:rsidRPr="008F21C0" w:rsidRDefault="00262571" w:rsidP="00262571">
      <w:pPr>
        <w:rPr>
          <w:color w:val="000000" w:themeColor="text1"/>
          <w:lang w:val="en-US"/>
        </w:rPr>
      </w:pPr>
      <w:r w:rsidRPr="008F21C0">
        <w:rPr>
          <w:color w:val="000000" w:themeColor="text1"/>
          <w:lang w:val="en-US"/>
        </w:rPr>
        <w:t xml:space="preserve">• </w:t>
      </w:r>
      <w:r w:rsidRPr="00DE7238">
        <w:rPr>
          <w:color w:val="000000" w:themeColor="text1"/>
          <w:lang w:val="en-US"/>
        </w:rPr>
        <w:t>CSS</w:t>
      </w:r>
      <w:r w:rsidRPr="008F21C0">
        <w:rPr>
          <w:color w:val="000000" w:themeColor="text1"/>
          <w:lang w:val="en-US"/>
        </w:rPr>
        <w:t xml:space="preserve"> </w:t>
      </w:r>
      <w:r w:rsidRPr="00DE7238">
        <w:rPr>
          <w:color w:val="000000" w:themeColor="text1"/>
          <w:lang w:val="en-US"/>
        </w:rPr>
        <w:t>points</w:t>
      </w:r>
      <w:r w:rsidRPr="008F21C0">
        <w:rPr>
          <w:color w:val="000000" w:themeColor="text1"/>
          <w:lang w:val="en-US"/>
        </w:rPr>
        <w:t xml:space="preserve">: </w:t>
      </w:r>
      <w:r w:rsidRPr="00DE7238">
        <w:rPr>
          <w:color w:val="000000" w:themeColor="text1"/>
          <w:lang w:val="en-US"/>
        </w:rPr>
        <w:t>REM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EM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PX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PT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CM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IN</w:t>
      </w:r>
    </w:p>
    <w:p w:rsidR="00492CD2" w:rsidRPr="00157C4C" w:rsidRDefault="00492CD2" w:rsidP="00D847F6">
      <w:pPr>
        <w:ind w:left="708"/>
        <w:rPr>
          <w:b/>
          <w:color w:val="000000" w:themeColor="text1"/>
        </w:rPr>
      </w:pPr>
      <w:r w:rsidRPr="00157C4C">
        <w:rPr>
          <w:b/>
          <w:color w:val="000000" w:themeColor="text1"/>
        </w:rPr>
        <w:t>Абсолютные величины – такие размеры, как написано</w:t>
      </w:r>
    </w:p>
    <w:p w:rsidR="005C28DB" w:rsidRPr="005C28DB" w:rsidRDefault="00231FA5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1cm – 38px</w:t>
      </w:r>
    </w:p>
    <w:p w:rsidR="00231FA5" w:rsidRDefault="00231FA5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1mm – 3.8px</w:t>
      </w:r>
    </w:p>
    <w:p w:rsidR="00E23E4E" w:rsidRDefault="00E23E4E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1pt – 4/3 </w:t>
      </w:r>
      <w:proofErr w:type="spellStart"/>
      <w:proofErr w:type="gramStart"/>
      <w:r>
        <w:rPr>
          <w:color w:val="000000" w:themeColor="text1"/>
          <w:lang w:val="en-US"/>
        </w:rPr>
        <w:t>px</w:t>
      </w:r>
      <w:proofErr w:type="spellEnd"/>
      <w:proofErr w:type="gramEnd"/>
    </w:p>
    <w:p w:rsidR="005C28DB" w:rsidRDefault="005C28DB" w:rsidP="00D847F6">
      <w:pPr>
        <w:ind w:left="708"/>
        <w:rPr>
          <w:color w:val="000000" w:themeColor="text1"/>
        </w:rPr>
      </w:pPr>
      <w:r w:rsidRPr="005C28DB">
        <w:rPr>
          <w:color w:val="000000" w:themeColor="text1"/>
        </w:rPr>
        <w:t>1</w:t>
      </w:r>
      <w:proofErr w:type="spellStart"/>
      <w:r>
        <w:rPr>
          <w:color w:val="000000" w:themeColor="text1"/>
          <w:lang w:val="en-US"/>
        </w:rPr>
        <w:t>px</w:t>
      </w:r>
      <w:proofErr w:type="spellEnd"/>
      <w:r w:rsidRPr="005C28DB">
        <w:rPr>
          <w:color w:val="000000" w:themeColor="text1"/>
        </w:rPr>
        <w:t xml:space="preserve"> – точное </w:t>
      </w:r>
      <w:r>
        <w:rPr>
          <w:color w:val="000000" w:themeColor="text1"/>
        </w:rPr>
        <w:t>и конкретное задание размеров</w:t>
      </w:r>
    </w:p>
    <w:p w:rsidR="00492CD2" w:rsidRDefault="00492CD2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de-DE"/>
        </w:rPr>
        <w:t>1in – 96</w:t>
      </w:r>
      <w:proofErr w:type="spellStart"/>
      <w:r>
        <w:rPr>
          <w:color w:val="000000" w:themeColor="text1"/>
          <w:lang w:val="en-US"/>
        </w:rPr>
        <w:t>px</w:t>
      </w:r>
      <w:proofErr w:type="spellEnd"/>
    </w:p>
    <w:p w:rsidR="003F23F4" w:rsidRPr="00157C4C" w:rsidRDefault="003F23F4" w:rsidP="00D847F6">
      <w:pPr>
        <w:ind w:left="708"/>
        <w:rPr>
          <w:b/>
          <w:color w:val="000000" w:themeColor="text1"/>
          <w:lang w:val="en-US"/>
        </w:rPr>
      </w:pPr>
      <w:r w:rsidRPr="00157C4C">
        <w:rPr>
          <w:b/>
          <w:color w:val="000000" w:themeColor="text1"/>
        </w:rPr>
        <w:t>Относительные – зависят от чего-то</w:t>
      </w:r>
    </w:p>
    <w:p w:rsidR="005C28DB" w:rsidRPr="003F23F4" w:rsidRDefault="005C28DB" w:rsidP="00D847F6">
      <w:pPr>
        <w:ind w:left="708"/>
        <w:rPr>
          <w:color w:val="000000" w:themeColor="text1"/>
          <w:lang w:val="en-US"/>
        </w:rPr>
      </w:pPr>
      <w:r w:rsidRPr="003F23F4">
        <w:rPr>
          <w:color w:val="000000" w:themeColor="text1"/>
          <w:lang w:val="en-US"/>
        </w:rPr>
        <w:t>1</w:t>
      </w:r>
      <w:r>
        <w:rPr>
          <w:color w:val="000000" w:themeColor="text1"/>
          <w:lang w:val="en-US"/>
        </w:rPr>
        <w:t>rem</w:t>
      </w:r>
      <w:r w:rsidRPr="003F23F4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относительно</w:t>
      </w:r>
      <w:r w:rsidRPr="003F23F4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шрифта</w:t>
      </w:r>
      <w:r w:rsidRPr="003F23F4"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html</w:t>
      </w:r>
      <w:r w:rsidRPr="003F23F4">
        <w:rPr>
          <w:color w:val="000000" w:themeColor="text1"/>
          <w:lang w:val="en-US"/>
        </w:rPr>
        <w:t>{</w:t>
      </w:r>
      <w:proofErr w:type="gramEnd"/>
      <w:r>
        <w:rPr>
          <w:color w:val="000000" w:themeColor="text1"/>
          <w:lang w:val="en-US"/>
        </w:rPr>
        <w:t>font</w:t>
      </w:r>
      <w:r w:rsidRPr="003F23F4">
        <w:rPr>
          <w:color w:val="000000" w:themeColor="text1"/>
          <w:lang w:val="en-US"/>
        </w:rPr>
        <w:t>-</w:t>
      </w:r>
      <w:r>
        <w:rPr>
          <w:color w:val="000000" w:themeColor="text1"/>
          <w:lang w:val="en-US"/>
        </w:rPr>
        <w:t>size</w:t>
      </w:r>
      <w:r w:rsidRPr="003F23F4">
        <w:rPr>
          <w:color w:val="000000" w:themeColor="text1"/>
          <w:lang w:val="en-US"/>
        </w:rPr>
        <w:t>:15</w:t>
      </w:r>
      <w:r>
        <w:rPr>
          <w:color w:val="000000" w:themeColor="text1"/>
          <w:lang w:val="en-US"/>
        </w:rPr>
        <w:t>px</w:t>
      </w:r>
      <w:r w:rsidRPr="003F23F4">
        <w:rPr>
          <w:color w:val="000000" w:themeColor="text1"/>
          <w:lang w:val="en-US"/>
        </w:rPr>
        <w:t>}</w:t>
      </w:r>
    </w:p>
    <w:p w:rsidR="0046750E" w:rsidRDefault="0046750E" w:rsidP="00D847F6">
      <w:pPr>
        <w:ind w:left="708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lastRenderedPageBreak/>
        <w:t>Em</w:t>
      </w:r>
      <w:proofErr w:type="spellEnd"/>
      <w:r w:rsidRPr="0046750E">
        <w:rPr>
          <w:color w:val="000000" w:themeColor="text1"/>
        </w:rPr>
        <w:t xml:space="preserve"> – </w:t>
      </w:r>
      <w:r>
        <w:rPr>
          <w:color w:val="000000" w:themeColor="text1"/>
        </w:rPr>
        <w:t>относительный, определяются по текущему контексту</w:t>
      </w:r>
      <w:r w:rsidR="00F271C3">
        <w:rPr>
          <w:color w:val="000000" w:themeColor="text1"/>
        </w:rPr>
        <w:t xml:space="preserve">. Если перед дивом был див с размером 1.5ем, тогда див внутри со значением 1.5 ем будет в 1.5 раза больше родительского. </w:t>
      </w:r>
    </w:p>
    <w:p w:rsidR="005C28DB" w:rsidRDefault="005C28DB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% - берется от значения такого же свойства у родителя, но не всегда. В </w:t>
      </w:r>
      <w:r>
        <w:rPr>
          <w:color w:val="000000" w:themeColor="text1"/>
          <w:lang w:val="en-US"/>
        </w:rPr>
        <w:t>line</w:t>
      </w:r>
      <w:r w:rsidRPr="005C28DB">
        <w:rPr>
          <w:color w:val="000000" w:themeColor="text1"/>
        </w:rPr>
        <w:t>-</w:t>
      </w:r>
      <w:r>
        <w:rPr>
          <w:color w:val="000000" w:themeColor="text1"/>
          <w:lang w:val="en-US"/>
        </w:rPr>
        <w:t>height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берется от текущего размера шрифта. В </w:t>
      </w:r>
      <w:r>
        <w:rPr>
          <w:color w:val="000000" w:themeColor="text1"/>
          <w:lang w:val="en-US"/>
        </w:rPr>
        <w:t>margin</w:t>
      </w:r>
      <w:r w:rsidRPr="005C28DB">
        <w:rPr>
          <w:color w:val="000000" w:themeColor="text1"/>
        </w:rPr>
        <w:t>-</w:t>
      </w:r>
      <w:r>
        <w:rPr>
          <w:color w:val="000000" w:themeColor="text1"/>
          <w:lang w:val="en-US"/>
        </w:rPr>
        <w:t>left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берется от ширины родительского блока. </w:t>
      </w:r>
      <w:r>
        <w:rPr>
          <w:color w:val="000000" w:themeColor="text1"/>
          <w:lang w:val="en-US"/>
        </w:rPr>
        <w:t>Width</w:t>
      </w:r>
      <w:r w:rsidRPr="005C28DB">
        <w:rPr>
          <w:color w:val="000000" w:themeColor="text1"/>
        </w:rPr>
        <w:t>/</w:t>
      </w:r>
      <w:r>
        <w:rPr>
          <w:color w:val="000000" w:themeColor="text1"/>
          <w:lang w:val="en-US"/>
        </w:rPr>
        <w:t>height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обычно берутся от ширины и высоты родителя, но если </w:t>
      </w:r>
      <w:r>
        <w:rPr>
          <w:color w:val="000000" w:themeColor="text1"/>
          <w:lang w:val="en-US"/>
        </w:rPr>
        <w:t>position</w:t>
      </w:r>
      <w:r w:rsidRPr="005C28DB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fixed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>тогда берется от размера окна</w:t>
      </w:r>
    </w:p>
    <w:p w:rsidR="005217B4" w:rsidRPr="00D0461B" w:rsidRDefault="005217B4" w:rsidP="00D847F6">
      <w:pPr>
        <w:ind w:left="708"/>
        <w:rPr>
          <w:color w:val="000000" w:themeColor="text1"/>
          <w:lang w:val="de-DE"/>
        </w:rPr>
      </w:pPr>
      <w:proofErr w:type="spellStart"/>
      <w:proofErr w:type="gramStart"/>
      <w:r>
        <w:rPr>
          <w:color w:val="000000" w:themeColor="text1"/>
          <w:lang w:val="en-US"/>
        </w:rPr>
        <w:t>vw</w:t>
      </w:r>
      <w:proofErr w:type="spellEnd"/>
      <w:r w:rsidRPr="005217B4">
        <w:rPr>
          <w:color w:val="000000" w:themeColor="text1"/>
        </w:rPr>
        <w:t>,</w:t>
      </w:r>
      <w:proofErr w:type="spellStart"/>
      <w:proofErr w:type="gramEnd"/>
      <w:r>
        <w:rPr>
          <w:color w:val="000000" w:themeColor="text1"/>
          <w:lang w:val="en-US"/>
        </w:rPr>
        <w:t>vw</w:t>
      </w:r>
      <w:proofErr w:type="spellEnd"/>
      <w:r w:rsidRPr="005217B4">
        <w:rPr>
          <w:color w:val="000000" w:themeColor="text1"/>
        </w:rPr>
        <w:t>,</w:t>
      </w:r>
      <w:proofErr w:type="spellStart"/>
      <w:r>
        <w:rPr>
          <w:color w:val="000000" w:themeColor="text1"/>
          <w:lang w:val="en-US"/>
        </w:rPr>
        <w:t>vmin</w:t>
      </w:r>
      <w:proofErr w:type="spellEnd"/>
      <w:r w:rsidRPr="005217B4">
        <w:rPr>
          <w:color w:val="000000" w:themeColor="text1"/>
        </w:rPr>
        <w:t>,</w:t>
      </w:r>
      <w:proofErr w:type="spellStart"/>
      <w:r>
        <w:rPr>
          <w:color w:val="000000" w:themeColor="text1"/>
          <w:lang w:val="en-US"/>
        </w:rPr>
        <w:t>vmax</w:t>
      </w:r>
      <w:proofErr w:type="spellEnd"/>
      <w:r w:rsidRPr="005217B4">
        <w:rPr>
          <w:color w:val="000000" w:themeColor="text1"/>
        </w:rPr>
        <w:t xml:space="preserve"> – </w:t>
      </w:r>
      <w:r>
        <w:rPr>
          <w:color w:val="000000" w:themeColor="text1"/>
        </w:rPr>
        <w:t>относительно размера экрана</w:t>
      </w:r>
    </w:p>
    <w:p w:rsidR="00262571" w:rsidRPr="00E55CE6" w:rsidRDefault="00262571" w:rsidP="00262571">
      <w:pPr>
        <w:rPr>
          <w:color w:val="000000" w:themeColor="text1"/>
          <w:lang w:val="en-US"/>
        </w:rPr>
      </w:pPr>
      <w:r w:rsidRPr="00E55CE6">
        <w:rPr>
          <w:color w:val="000000" w:themeColor="text1"/>
          <w:lang w:val="en-US"/>
        </w:rPr>
        <w:t>• CSS breakpoints</w:t>
      </w:r>
    </w:p>
    <w:p w:rsidR="00375DCF" w:rsidRDefault="00375DCF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Медиа-запросы всегда находятся в конце </w:t>
      </w:r>
      <w:r>
        <w:rPr>
          <w:color w:val="000000" w:themeColor="text1"/>
          <w:lang w:val="en-US"/>
        </w:rPr>
        <w:t>CSS</w:t>
      </w:r>
      <w:r w:rsidRPr="00375DCF">
        <w:rPr>
          <w:color w:val="000000" w:themeColor="text1"/>
        </w:rPr>
        <w:t xml:space="preserve"> </w:t>
      </w:r>
      <w:r>
        <w:rPr>
          <w:color w:val="000000" w:themeColor="text1"/>
        </w:rPr>
        <w:t>файла</w:t>
      </w:r>
    </w:p>
    <w:p w:rsidR="008939AA" w:rsidRPr="003C42F0" w:rsidRDefault="008939AA" w:rsidP="00D847F6">
      <w:pPr>
        <w:ind w:left="708"/>
        <w:rPr>
          <w:b/>
          <w:color w:val="000000" w:themeColor="text1"/>
          <w:lang w:val="en-US"/>
        </w:rPr>
      </w:pPr>
      <w:r w:rsidRPr="003C42F0">
        <w:rPr>
          <w:b/>
          <w:color w:val="000000" w:themeColor="text1"/>
          <w:lang w:val="en-US"/>
        </w:rPr>
        <w:t>@media screen/print/all/speech and (max-width</w:t>
      </w:r>
      <w:r w:rsidR="00FD7DFE" w:rsidRPr="003C42F0">
        <w:rPr>
          <w:b/>
          <w:color w:val="000000" w:themeColor="text1"/>
          <w:lang w:val="en-US"/>
        </w:rPr>
        <w:t>/min-width</w:t>
      </w:r>
      <w:r w:rsidRPr="003C42F0">
        <w:rPr>
          <w:b/>
          <w:color w:val="000000" w:themeColor="text1"/>
          <w:lang w:val="en-US"/>
        </w:rPr>
        <w:t>)</w:t>
      </w:r>
    </w:p>
    <w:p w:rsidR="00262571" w:rsidRPr="00205562" w:rsidRDefault="00262571" w:rsidP="00262571">
      <w:pPr>
        <w:rPr>
          <w:color w:val="000000" w:themeColor="text1"/>
          <w:lang w:val="en-US"/>
        </w:rPr>
      </w:pPr>
      <w:r w:rsidRPr="00205562">
        <w:rPr>
          <w:color w:val="000000" w:themeColor="text1"/>
          <w:lang w:val="en-US"/>
        </w:rPr>
        <w:t xml:space="preserve">• JavaScript mounting and types of scripts loading: default, </w:t>
      </w:r>
      <w:proofErr w:type="spellStart"/>
      <w:r w:rsidRPr="00205562">
        <w:rPr>
          <w:color w:val="000000" w:themeColor="text1"/>
          <w:lang w:val="en-US"/>
        </w:rPr>
        <w:t>async</w:t>
      </w:r>
      <w:proofErr w:type="spellEnd"/>
      <w:r w:rsidRPr="00205562">
        <w:rPr>
          <w:color w:val="000000" w:themeColor="text1"/>
          <w:lang w:val="en-US"/>
        </w:rPr>
        <w:t>, defer</w:t>
      </w:r>
    </w:p>
    <w:p w:rsidR="00754488" w:rsidRDefault="00754488" w:rsidP="001043FB">
      <w:pPr>
        <w:ind w:left="708"/>
        <w:rPr>
          <w:color w:val="000000" w:themeColor="text1"/>
          <w:lang w:val="en-US"/>
        </w:rPr>
      </w:pPr>
      <w:r w:rsidRPr="000518AC">
        <w:rPr>
          <w:b/>
          <w:color w:val="000000" w:themeColor="text1"/>
          <w:lang w:val="en-US"/>
        </w:rPr>
        <w:t>Defer</w:t>
      </w:r>
      <w:r w:rsidRPr="0075448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предназначен только для внешних скриптов – если нет </w:t>
      </w:r>
      <w:proofErr w:type="spellStart"/>
      <w:r>
        <w:rPr>
          <w:color w:val="000000" w:themeColor="text1"/>
          <w:lang w:val="en-US"/>
        </w:rPr>
        <w:t>src</w:t>
      </w:r>
      <w:proofErr w:type="spellEnd"/>
      <w:r w:rsidRPr="0075448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теге </w:t>
      </w:r>
      <w:r>
        <w:rPr>
          <w:color w:val="000000" w:themeColor="text1"/>
          <w:lang w:val="en-US"/>
        </w:rPr>
        <w:t>script</w:t>
      </w:r>
      <w:r>
        <w:rPr>
          <w:color w:val="000000" w:themeColor="text1"/>
        </w:rPr>
        <w:t xml:space="preserve">, тогда </w:t>
      </w:r>
      <w:proofErr w:type="spellStart"/>
      <w:r>
        <w:rPr>
          <w:color w:val="000000" w:themeColor="text1"/>
        </w:rPr>
        <w:t>дефер</w:t>
      </w:r>
      <w:proofErr w:type="spellEnd"/>
      <w:r>
        <w:rPr>
          <w:color w:val="000000" w:themeColor="text1"/>
        </w:rPr>
        <w:t xml:space="preserve"> просто </w:t>
      </w:r>
      <w:proofErr w:type="spellStart"/>
      <w:r>
        <w:rPr>
          <w:color w:val="000000" w:themeColor="text1"/>
        </w:rPr>
        <w:t>проигнорируется</w:t>
      </w:r>
      <w:proofErr w:type="spellEnd"/>
      <w:r>
        <w:rPr>
          <w:color w:val="000000" w:themeColor="text1"/>
        </w:rPr>
        <w:t xml:space="preserve">. Вообще, он предназначен, чтобы сказать браузеру, чтобы тот загружал дальше страницу, при это загружая скрипты. Он начнет выполнять скрипты после того, как весь ДОМ будет </w:t>
      </w:r>
      <w:proofErr w:type="spellStart"/>
      <w:r>
        <w:rPr>
          <w:color w:val="000000" w:themeColor="text1"/>
        </w:rPr>
        <w:t>отрендерен</w:t>
      </w:r>
      <w:proofErr w:type="spellEnd"/>
      <w:r>
        <w:rPr>
          <w:color w:val="000000" w:themeColor="text1"/>
        </w:rPr>
        <w:t xml:space="preserve">. При этом сохранит последовательность скриптов. </w:t>
      </w:r>
      <w:r w:rsidR="0049098B">
        <w:rPr>
          <w:color w:val="000000" w:themeColor="text1"/>
        </w:rPr>
        <w:t xml:space="preserve">Единственное, это все будет сделано до события </w:t>
      </w:r>
      <w:proofErr w:type="spellStart"/>
      <w:r w:rsidR="0049098B">
        <w:rPr>
          <w:color w:val="000000" w:themeColor="text1"/>
          <w:lang w:val="en-US"/>
        </w:rPr>
        <w:t>DOMContentLoaded</w:t>
      </w:r>
      <w:proofErr w:type="spellEnd"/>
      <w:r w:rsidR="00205562">
        <w:rPr>
          <w:color w:val="000000" w:themeColor="text1"/>
          <w:lang w:val="en-US"/>
        </w:rPr>
        <w:t>.</w:t>
      </w:r>
      <w:r w:rsidR="00205562">
        <w:rPr>
          <w:color w:val="000000" w:themeColor="text1"/>
          <w:lang w:val="en-US"/>
        </w:rPr>
        <w:tab/>
      </w:r>
    </w:p>
    <w:p w:rsidR="008A0F7B" w:rsidRPr="008A0F7B" w:rsidRDefault="008A0F7B" w:rsidP="001043FB">
      <w:pPr>
        <w:ind w:left="708"/>
        <w:rPr>
          <w:color w:val="000000" w:themeColor="text1"/>
        </w:rPr>
      </w:pPr>
      <w:proofErr w:type="spellStart"/>
      <w:r w:rsidRPr="005A4EE7">
        <w:rPr>
          <w:b/>
          <w:color w:val="000000" w:themeColor="text1"/>
          <w:lang w:val="en-US"/>
        </w:rPr>
        <w:t>Async</w:t>
      </w:r>
      <w:proofErr w:type="spellEnd"/>
      <w:r w:rsidRPr="005A4EE7">
        <w:rPr>
          <w:b/>
          <w:color w:val="000000" w:themeColor="text1"/>
        </w:rPr>
        <w:t xml:space="preserve"> </w:t>
      </w:r>
      <w:r w:rsidRPr="008A0F7B">
        <w:rPr>
          <w:color w:val="000000" w:themeColor="text1"/>
        </w:rPr>
        <w:t xml:space="preserve">– </w:t>
      </w:r>
      <w:r>
        <w:rPr>
          <w:color w:val="000000" w:themeColor="text1"/>
        </w:rPr>
        <w:t xml:space="preserve">только для внешних скриптов. Он будет проигнорирован, если нет </w:t>
      </w:r>
      <w:proofErr w:type="spellStart"/>
      <w:r>
        <w:rPr>
          <w:color w:val="000000" w:themeColor="text1"/>
          <w:lang w:val="en-US"/>
        </w:rPr>
        <w:t>src</w:t>
      </w:r>
      <w:proofErr w:type="spellEnd"/>
      <w:r w:rsidRPr="008A0F7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теге </w:t>
      </w:r>
      <w:r>
        <w:rPr>
          <w:color w:val="000000" w:themeColor="text1"/>
          <w:lang w:val="en-US"/>
        </w:rPr>
        <w:t>script</w:t>
      </w:r>
      <w:r>
        <w:rPr>
          <w:color w:val="000000" w:themeColor="text1"/>
        </w:rPr>
        <w:t xml:space="preserve">. Скрипт абсолютно независим: страница не ждет асинхронных скриптов, а обрабатывается и отображается; событие </w:t>
      </w:r>
      <w:proofErr w:type="spellStart"/>
      <w:r>
        <w:rPr>
          <w:color w:val="000000" w:themeColor="text1"/>
          <w:lang w:val="en-US"/>
        </w:rPr>
        <w:t>DOMContentLoaded</w:t>
      </w:r>
      <w:proofErr w:type="spellEnd"/>
      <w:r w:rsidRPr="008A0F7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асинхронные скрипты не ждут друг друга (если скрипт загрузиться раньше, если обработается раньше </w:t>
      </w:r>
      <w:proofErr w:type="spellStart"/>
      <w:r>
        <w:rPr>
          <w:color w:val="000000" w:themeColor="text1"/>
        </w:rPr>
        <w:t>ДОМа</w:t>
      </w:r>
      <w:proofErr w:type="spellEnd"/>
      <w:r>
        <w:rPr>
          <w:color w:val="000000" w:themeColor="text1"/>
        </w:rPr>
        <w:t xml:space="preserve">); остальные скрипты не ждут </w:t>
      </w:r>
      <w:proofErr w:type="spellStart"/>
      <w:proofErr w:type="gramStart"/>
      <w:r>
        <w:rPr>
          <w:color w:val="000000" w:themeColor="text1"/>
          <w:lang w:val="en-US"/>
        </w:rPr>
        <w:t>async</w:t>
      </w:r>
      <w:proofErr w:type="spellEnd"/>
      <w:proofErr w:type="gramEnd"/>
      <w:r w:rsidRPr="008A0F7B">
        <w:rPr>
          <w:color w:val="000000" w:themeColor="text1"/>
        </w:rPr>
        <w:t xml:space="preserve"> </w:t>
      </w:r>
      <w:r w:rsidR="005A009A">
        <w:rPr>
          <w:color w:val="000000" w:themeColor="text1"/>
        </w:rPr>
        <w:t>и он не ждет никого (кто первый загрузился, тот первый и выполнится).</w:t>
      </w:r>
    </w:p>
    <w:p w:rsidR="00C34C93" w:rsidRDefault="00262571" w:rsidP="00262571">
      <w:pPr>
        <w:rPr>
          <w:color w:val="000000" w:themeColor="text1"/>
          <w:lang w:val="en-US"/>
        </w:rPr>
      </w:pPr>
      <w:r w:rsidRPr="004859F2">
        <w:rPr>
          <w:color w:val="000000" w:themeColor="text1"/>
          <w:lang w:val="en-US"/>
        </w:rPr>
        <w:t xml:space="preserve">• Interaction with user components and event </w:t>
      </w:r>
      <w:proofErr w:type="gramStart"/>
      <w:r w:rsidRPr="004859F2">
        <w:rPr>
          <w:color w:val="000000" w:themeColor="text1"/>
          <w:lang w:val="en-US"/>
        </w:rPr>
        <w:t>listeners</w:t>
      </w:r>
      <w:proofErr w:type="gramEnd"/>
      <w:r w:rsidRPr="004859F2">
        <w:rPr>
          <w:color w:val="000000" w:themeColor="text1"/>
          <w:lang w:val="en-US"/>
        </w:rPr>
        <w:t xml:space="preserve"> implementation</w:t>
      </w:r>
    </w:p>
    <w:p w:rsidR="004859F2" w:rsidRDefault="004859F2" w:rsidP="001043FB">
      <w:pPr>
        <w:ind w:left="708"/>
        <w:rPr>
          <w:color w:val="000000" w:themeColor="text1"/>
        </w:rPr>
      </w:pPr>
      <w:r w:rsidRPr="004859F2">
        <w:rPr>
          <w:b/>
          <w:color w:val="000000" w:themeColor="text1"/>
          <w:lang w:val="en-US"/>
        </w:rPr>
        <w:t>Event</w:t>
      </w:r>
      <w:r w:rsidRPr="004859F2">
        <w:rPr>
          <w:b/>
          <w:color w:val="000000" w:themeColor="text1"/>
        </w:rPr>
        <w:t xml:space="preserve"> </w:t>
      </w:r>
      <w:r w:rsidRPr="004859F2">
        <w:rPr>
          <w:b/>
          <w:color w:val="000000" w:themeColor="text1"/>
          <w:lang w:val="en-US"/>
        </w:rPr>
        <w:t>handler</w:t>
      </w:r>
      <w:r w:rsidRPr="004859F2"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аттрибуты</w:t>
      </w:r>
      <w:proofErr w:type="spellEnd"/>
      <w:r>
        <w:rPr>
          <w:color w:val="000000" w:themeColor="text1"/>
        </w:rPr>
        <w:t xml:space="preserve">, которые добавляют к </w:t>
      </w:r>
      <w:proofErr w:type="spellStart"/>
      <w:r>
        <w:rPr>
          <w:color w:val="000000" w:themeColor="text1"/>
        </w:rPr>
        <w:t>хтмл</w:t>
      </w:r>
      <w:proofErr w:type="spellEnd"/>
      <w:r>
        <w:rPr>
          <w:color w:val="000000" w:themeColor="text1"/>
        </w:rPr>
        <w:t xml:space="preserve"> тегу. Только один обработчик </w:t>
      </w:r>
      <w:proofErr w:type="spellStart"/>
      <w:r>
        <w:rPr>
          <w:color w:val="000000" w:themeColor="text1"/>
        </w:rPr>
        <w:t>ивента</w:t>
      </w:r>
      <w:proofErr w:type="spellEnd"/>
      <w:r>
        <w:rPr>
          <w:color w:val="000000" w:themeColor="text1"/>
        </w:rPr>
        <w:t xml:space="preserve"> может быть привязан к </w:t>
      </w:r>
      <w:proofErr w:type="spellStart"/>
      <w:r>
        <w:rPr>
          <w:color w:val="000000" w:themeColor="text1"/>
        </w:rPr>
        <w:t>онклик</w:t>
      </w:r>
      <w:proofErr w:type="spellEnd"/>
      <w:r>
        <w:rPr>
          <w:color w:val="000000" w:themeColor="text1"/>
        </w:rPr>
        <w:t xml:space="preserve"> одного</w:t>
      </w:r>
      <w:r w:rsidR="004632B1">
        <w:rPr>
          <w:color w:val="000000" w:themeColor="text1"/>
        </w:rPr>
        <w:t xml:space="preserve"> элемента</w:t>
      </w:r>
      <w:r>
        <w:rPr>
          <w:color w:val="000000" w:themeColor="text1"/>
        </w:rPr>
        <w:t xml:space="preserve">. </w:t>
      </w:r>
    </w:p>
    <w:p w:rsidR="004859F2" w:rsidRDefault="004859F2" w:rsidP="001043FB">
      <w:pPr>
        <w:ind w:left="708"/>
        <w:rPr>
          <w:color w:val="000000" w:themeColor="text1"/>
          <w:lang w:val="en-US"/>
        </w:rPr>
      </w:pPr>
      <w:r w:rsidRPr="004859F2">
        <w:rPr>
          <w:b/>
          <w:color w:val="000000" w:themeColor="text1"/>
          <w:lang w:val="en-US"/>
        </w:rPr>
        <w:t>Event</w:t>
      </w:r>
      <w:r w:rsidRPr="004859F2">
        <w:rPr>
          <w:b/>
          <w:color w:val="000000" w:themeColor="text1"/>
        </w:rPr>
        <w:t xml:space="preserve"> </w:t>
      </w:r>
      <w:r w:rsidRPr="004859F2">
        <w:rPr>
          <w:b/>
          <w:color w:val="000000" w:themeColor="text1"/>
          <w:lang w:val="en-US"/>
        </w:rPr>
        <w:t>Listeners</w:t>
      </w:r>
      <w:r w:rsidRPr="004859F2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много </w:t>
      </w:r>
      <w:proofErr w:type="spellStart"/>
      <w:r>
        <w:rPr>
          <w:color w:val="000000" w:themeColor="text1"/>
        </w:rPr>
        <w:t>листенеров</w:t>
      </w:r>
      <w:proofErr w:type="spellEnd"/>
      <w:r>
        <w:rPr>
          <w:color w:val="000000" w:themeColor="text1"/>
        </w:rPr>
        <w:t xml:space="preserve"> может быть добавлено для одного </w:t>
      </w:r>
      <w:proofErr w:type="spellStart"/>
      <w:r>
        <w:rPr>
          <w:color w:val="000000" w:themeColor="text1"/>
        </w:rPr>
        <w:t>ивента</w:t>
      </w:r>
      <w:proofErr w:type="spellEnd"/>
      <w:r>
        <w:rPr>
          <w:color w:val="000000" w:themeColor="text1"/>
        </w:rPr>
        <w:t xml:space="preserve">. </w:t>
      </w:r>
    </w:p>
    <w:p w:rsidR="00390694" w:rsidRPr="001605A5" w:rsidRDefault="00390694" w:rsidP="001043FB">
      <w:pPr>
        <w:ind w:left="708"/>
        <w:rPr>
          <w:color w:val="000000" w:themeColor="text1"/>
          <w:lang w:val="en-US"/>
        </w:rPr>
      </w:pPr>
      <w:r>
        <w:rPr>
          <w:color w:val="000000" w:themeColor="text1"/>
        </w:rPr>
        <w:t xml:space="preserve">Удалять </w:t>
      </w:r>
      <w:proofErr w:type="spellStart"/>
      <w:r>
        <w:rPr>
          <w:color w:val="000000" w:themeColor="text1"/>
        </w:rPr>
        <w:t>ивент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листенеры</w:t>
      </w:r>
      <w:proofErr w:type="spellEnd"/>
      <w:r>
        <w:rPr>
          <w:color w:val="000000" w:themeColor="text1"/>
        </w:rPr>
        <w:t xml:space="preserve">, когда уже не нужны, чтобы не засорять память. </w:t>
      </w:r>
    </w:p>
    <w:p w:rsidR="00881D2F" w:rsidRPr="004859F2" w:rsidRDefault="00881D2F" w:rsidP="00262571">
      <w:pPr>
        <w:rPr>
          <w:color w:val="FF0000"/>
        </w:rPr>
      </w:pPr>
    </w:p>
    <w:p w:rsidR="00881D2F" w:rsidRDefault="00881D2F" w:rsidP="00881D2F">
      <w:pPr>
        <w:rPr>
          <w:color w:val="000000" w:themeColor="text1"/>
          <w:lang w:val="en-US"/>
        </w:rPr>
      </w:pPr>
      <w:r w:rsidRPr="0071485F">
        <w:rPr>
          <w:color w:val="000000" w:themeColor="text1"/>
          <w:lang w:val="en-US"/>
        </w:rPr>
        <w:t xml:space="preserve">What is CVS and CVS </w:t>
      </w:r>
      <w:proofErr w:type="gramStart"/>
      <w:r w:rsidRPr="0071485F">
        <w:rPr>
          <w:color w:val="000000" w:themeColor="text1"/>
          <w:lang w:val="en-US"/>
        </w:rPr>
        <w:t>revision</w:t>
      </w:r>
      <w:proofErr w:type="gramEnd"/>
    </w:p>
    <w:p w:rsidR="006F2A88" w:rsidRDefault="006F2A88" w:rsidP="00CA2A4F">
      <w:pPr>
        <w:ind w:left="708"/>
        <w:rPr>
          <w:color w:val="000000" w:themeColor="text1"/>
        </w:rPr>
      </w:pPr>
      <w:r>
        <w:rPr>
          <w:color w:val="000000" w:themeColor="text1"/>
          <w:lang w:val="en-US"/>
        </w:rPr>
        <w:t>CVS</w:t>
      </w:r>
      <w:r w:rsidRPr="006F2A88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система контроля версий. С ее помощью я могу записать историю изменений файлов. С помощью такой системы я могу обратиться к старым версиям, чтобы точно выяснить, что привело к ошибке. </w:t>
      </w:r>
      <w:r w:rsidR="009743A7">
        <w:rPr>
          <w:color w:val="000000" w:themeColor="text1"/>
        </w:rPr>
        <w:t xml:space="preserve">Конечно, можно хранить каждые измененные файлы, но для этого надо много места. </w:t>
      </w:r>
      <w:r w:rsidR="009743A7">
        <w:rPr>
          <w:color w:val="000000" w:themeColor="text1"/>
          <w:lang w:val="en-US"/>
        </w:rPr>
        <w:t>CVS</w:t>
      </w:r>
      <w:r w:rsidR="009743A7" w:rsidRPr="009743A7">
        <w:rPr>
          <w:color w:val="000000" w:themeColor="text1"/>
        </w:rPr>
        <w:t xml:space="preserve"> </w:t>
      </w:r>
      <w:r w:rsidR="009743A7">
        <w:rPr>
          <w:color w:val="000000" w:themeColor="text1"/>
        </w:rPr>
        <w:t xml:space="preserve">же делает все в одном файле – просто вносит изменения в некоторые места, а не в весь файл. Можно использовать, когда работаешь не один на проекте. Каждый разработчик работает в своем каталоге, а система уже объединяет полученные результаты. </w:t>
      </w:r>
    </w:p>
    <w:p w:rsidR="00CA2A4F" w:rsidRPr="004A41BF" w:rsidRDefault="00CA2A4F" w:rsidP="00CA2A4F">
      <w:pPr>
        <w:ind w:left="708"/>
        <w:rPr>
          <w:color w:val="000000" w:themeColor="text1"/>
        </w:rPr>
      </w:pPr>
      <w:r w:rsidRPr="00CA2A4F">
        <w:rPr>
          <w:color w:val="000000"/>
          <w:sz w:val="27"/>
          <w:szCs w:val="27"/>
          <w:shd w:val="clear" w:color="auto" w:fill="FFFFFF"/>
          <w:lang w:val="en-US"/>
        </w:rPr>
        <w:t>CVS revisions are the version numbers that CVS assigns to files. All files in CVS have a corresponding revision, and whenever you commit a change, the revision number of the changed files is incremented.</w:t>
      </w:r>
      <w:r w:rsidR="004A41BF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4A41BF" w:rsidRPr="004A41BF">
        <w:rPr>
          <w:color w:val="000000"/>
          <w:sz w:val="27"/>
          <w:szCs w:val="27"/>
          <w:shd w:val="clear" w:color="auto" w:fill="FFFFFF"/>
        </w:rPr>
        <w:t>(</w:t>
      </w:r>
      <w:r w:rsidR="004A41BF">
        <w:rPr>
          <w:color w:val="000000"/>
          <w:sz w:val="27"/>
          <w:szCs w:val="27"/>
          <w:shd w:val="clear" w:color="auto" w:fill="FFFFFF"/>
        </w:rPr>
        <w:t>начинается с 1.1 и идет дальше – первая 1 никогда не будет двойкой, будет такое 1.123</w:t>
      </w:r>
      <w:r w:rsidR="004A41BF" w:rsidRPr="004A41BF">
        <w:rPr>
          <w:color w:val="000000"/>
          <w:sz w:val="27"/>
          <w:szCs w:val="27"/>
          <w:shd w:val="clear" w:color="auto" w:fill="FFFFFF"/>
        </w:rPr>
        <w:t>)</w:t>
      </w:r>
    </w:p>
    <w:p w:rsidR="00881D2F" w:rsidRDefault="00881D2F" w:rsidP="00881D2F">
      <w:pPr>
        <w:rPr>
          <w:color w:val="000000" w:themeColor="text1"/>
          <w:lang w:val="en-US"/>
        </w:rPr>
      </w:pPr>
      <w:r w:rsidRPr="003A4FFB">
        <w:rPr>
          <w:color w:val="000000" w:themeColor="text1"/>
          <w:lang w:val="en-US"/>
        </w:rPr>
        <w:lastRenderedPageBreak/>
        <w:t xml:space="preserve">• Basic </w:t>
      </w:r>
      <w:proofErr w:type="spellStart"/>
      <w:r w:rsidRPr="003A4FFB">
        <w:rPr>
          <w:color w:val="000000" w:themeColor="text1"/>
          <w:lang w:val="en-US"/>
        </w:rPr>
        <w:t>Git</w:t>
      </w:r>
      <w:proofErr w:type="spellEnd"/>
      <w:r w:rsidRPr="003A4FFB">
        <w:rPr>
          <w:color w:val="000000" w:themeColor="text1"/>
          <w:lang w:val="en-US"/>
        </w:rPr>
        <w:t xml:space="preserve"> commands: Add, Remove, Rename, </w:t>
      </w:r>
      <w:proofErr w:type="gramStart"/>
      <w:r w:rsidRPr="003A4FFB">
        <w:rPr>
          <w:color w:val="000000" w:themeColor="text1"/>
          <w:lang w:val="en-US"/>
        </w:rPr>
        <w:t>Commit</w:t>
      </w:r>
      <w:proofErr w:type="gramEnd"/>
      <w:r w:rsidRPr="003A4FFB">
        <w:rPr>
          <w:color w:val="000000" w:themeColor="text1"/>
          <w:lang w:val="en-US"/>
        </w:rPr>
        <w:t>, Amend, Cherry-pick and Revert</w:t>
      </w:r>
    </w:p>
    <w:p w:rsidR="003A4FFB" w:rsidRPr="003A4FFB" w:rsidRDefault="003A4FFB" w:rsidP="00881D2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git</w:t>
      </w:r>
      <w:proofErr w:type="spellEnd"/>
      <w:proofErr w:type="gramEnd"/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add</w:t>
      </w:r>
      <w:r w:rsidRPr="003A4FFB">
        <w:rPr>
          <w:color w:val="000000" w:themeColor="text1"/>
        </w:rPr>
        <w:t xml:space="preserve"> – </w:t>
      </w:r>
      <w:r>
        <w:rPr>
          <w:color w:val="000000" w:themeColor="text1"/>
        </w:rPr>
        <w:t>добавляет содержимое рабочего каталога в индекс (</w:t>
      </w:r>
      <w:r>
        <w:rPr>
          <w:color w:val="000000" w:themeColor="text1"/>
          <w:lang w:val="en-US"/>
        </w:rPr>
        <w:t>staging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area</w:t>
      </w:r>
      <w:r>
        <w:rPr>
          <w:color w:val="000000" w:themeColor="text1"/>
        </w:rPr>
        <w:t>)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последующего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. Гит </w:t>
      </w:r>
      <w:proofErr w:type="spellStart"/>
      <w:r>
        <w:rPr>
          <w:color w:val="000000" w:themeColor="text1"/>
        </w:rPr>
        <w:t>коммит</w:t>
      </w:r>
      <w:proofErr w:type="spellEnd"/>
      <w:r>
        <w:rPr>
          <w:color w:val="000000" w:themeColor="text1"/>
        </w:rPr>
        <w:t xml:space="preserve"> использует только этот индекс, поэтому я могу использовать гит </w:t>
      </w:r>
      <w:proofErr w:type="spellStart"/>
      <w:r>
        <w:rPr>
          <w:color w:val="000000" w:themeColor="text1"/>
        </w:rPr>
        <w:t>адд</w:t>
      </w:r>
      <w:proofErr w:type="spellEnd"/>
      <w:r>
        <w:rPr>
          <w:color w:val="000000" w:themeColor="text1"/>
        </w:rPr>
        <w:t xml:space="preserve"> для сборки </w:t>
      </w:r>
      <w:proofErr w:type="spellStart"/>
      <w:r>
        <w:rPr>
          <w:color w:val="000000" w:themeColor="text1"/>
        </w:rPr>
        <w:t>слепкс</w:t>
      </w:r>
      <w:proofErr w:type="spellEnd"/>
      <w:r>
        <w:rPr>
          <w:color w:val="000000" w:themeColor="text1"/>
        </w:rPr>
        <w:t xml:space="preserve"> моего след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. </w:t>
      </w:r>
    </w:p>
    <w:p w:rsidR="003A4FFB" w:rsidRPr="00DE23A0" w:rsidRDefault="003A4FFB" w:rsidP="00881D2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git</w:t>
      </w:r>
      <w:proofErr w:type="spellEnd"/>
      <w:proofErr w:type="gramEnd"/>
      <w:r w:rsidRPr="00DE23A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commit</w:t>
      </w:r>
      <w:r w:rsidRPr="00DE23A0">
        <w:rPr>
          <w:color w:val="000000" w:themeColor="text1"/>
        </w:rPr>
        <w:t xml:space="preserve"> – </w:t>
      </w:r>
      <w:r w:rsidR="00DE23A0">
        <w:rPr>
          <w:color w:val="000000" w:themeColor="text1"/>
        </w:rPr>
        <w:t xml:space="preserve">берет все данные из индекса, куда я их добавил через гит </w:t>
      </w:r>
      <w:proofErr w:type="spellStart"/>
      <w:r w:rsidR="00DE23A0">
        <w:rPr>
          <w:color w:val="000000" w:themeColor="text1"/>
        </w:rPr>
        <w:t>адд</w:t>
      </w:r>
      <w:proofErr w:type="spellEnd"/>
      <w:r w:rsidR="00DE23A0">
        <w:rPr>
          <w:color w:val="000000" w:themeColor="text1"/>
        </w:rPr>
        <w:t xml:space="preserve">, и сохраняет их слепок во внутренней базе данных, а затем сдвигает указатель текущей ветки на этот слепок. </w:t>
      </w:r>
    </w:p>
    <w:p w:rsidR="003A4FFB" w:rsidRDefault="003A4FFB" w:rsidP="00881D2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git</w:t>
      </w:r>
      <w:proofErr w:type="spellEnd"/>
      <w:proofErr w:type="gramEnd"/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rename</w:t>
      </w:r>
      <w:r w:rsidRPr="003A4FFB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  <w:lang w:val="en-US"/>
        </w:rPr>
        <w:t>git</w:t>
      </w:r>
      <w:proofErr w:type="spellEnd"/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mv</w:t>
      </w:r>
      <w:r w:rsidRPr="003A4FFB">
        <w:rPr>
          <w:color w:val="000000" w:themeColor="text1"/>
        </w:rPr>
        <w:t xml:space="preserve">) – </w:t>
      </w:r>
      <w:proofErr w:type="spellStart"/>
      <w:r>
        <w:rPr>
          <w:color w:val="000000" w:themeColor="text1"/>
          <w:lang w:val="en-US"/>
        </w:rPr>
        <w:t>git</w:t>
      </w:r>
      <w:proofErr w:type="spellEnd"/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mv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old</w:t>
      </w:r>
      <w:r w:rsidRPr="003A4FFB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new</w:t>
      </w:r>
      <w:r w:rsidRPr="003A4FFB">
        <w:rPr>
          <w:color w:val="000000" w:themeColor="text1"/>
        </w:rPr>
        <w:t>.</w:t>
      </w:r>
      <w:r>
        <w:rPr>
          <w:color w:val="000000" w:themeColor="text1"/>
          <w:lang w:val="en-US"/>
        </w:rPr>
        <w:t>text</w:t>
      </w:r>
      <w:r w:rsidRPr="003A4FFB">
        <w:rPr>
          <w:color w:val="000000" w:themeColor="text1"/>
        </w:rPr>
        <w:t xml:space="preserve">. </w:t>
      </w:r>
      <w:r>
        <w:rPr>
          <w:color w:val="000000" w:themeColor="text1"/>
        </w:rPr>
        <w:t>После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</w:rPr>
        <w:t>чего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</w:rPr>
        <w:t>надо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</w:rPr>
        <w:t>сделать</w:t>
      </w:r>
      <w:r w:rsidRPr="003A4FF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коммит</w:t>
      </w:r>
      <w:proofErr w:type="spellEnd"/>
      <w:r w:rsidRPr="003A4FFB">
        <w:rPr>
          <w:color w:val="000000" w:themeColor="text1"/>
        </w:rPr>
        <w:t xml:space="preserve">, </w:t>
      </w:r>
      <w:r>
        <w:rPr>
          <w:color w:val="000000" w:themeColor="text1"/>
        </w:rPr>
        <w:t>так как я сохранил в рабочем каталоге</w:t>
      </w:r>
    </w:p>
    <w:p w:rsidR="00A17200" w:rsidRDefault="00A17200" w:rsidP="00881D2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git</w:t>
      </w:r>
      <w:proofErr w:type="spellEnd"/>
      <w:proofErr w:type="gramEnd"/>
      <w:r w:rsidRPr="00A1720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status</w:t>
      </w:r>
      <w:r w:rsidRPr="00A17200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показывает состояние файлов в рабочем каталоге и индексе: какие файлы изменены, но не добавлены в индекс; какие ожидают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 в индексе. </w:t>
      </w:r>
      <w:r w:rsidR="00130BC8">
        <w:rPr>
          <w:color w:val="000000" w:themeColor="text1"/>
        </w:rPr>
        <w:t xml:space="preserve">Так же показываются подсказки о том, как изменить состояние файлов. </w:t>
      </w:r>
    </w:p>
    <w:p w:rsidR="00B83EA5" w:rsidRPr="00B335AB" w:rsidRDefault="00B83EA5" w:rsidP="00881D2F">
      <w:pPr>
        <w:rPr>
          <w:color w:val="000000" w:themeColor="text1"/>
        </w:rPr>
      </w:pPr>
      <w:proofErr w:type="spellStart"/>
      <w:r w:rsidRPr="00B83EA5">
        <w:rPr>
          <w:color w:val="000000" w:themeColor="text1"/>
          <w:lang w:val="de-DE"/>
        </w:rPr>
        <w:t>git</w:t>
      </w:r>
      <w:proofErr w:type="spellEnd"/>
      <w:r w:rsidRPr="00B83EA5">
        <w:rPr>
          <w:color w:val="000000" w:themeColor="text1"/>
        </w:rPr>
        <w:t xml:space="preserve"> </w:t>
      </w:r>
      <w:proofErr w:type="spellStart"/>
      <w:r w:rsidRPr="00B83EA5">
        <w:rPr>
          <w:color w:val="000000" w:themeColor="text1"/>
          <w:lang w:val="de-DE"/>
        </w:rPr>
        <w:t>rm</w:t>
      </w:r>
      <w:proofErr w:type="spellEnd"/>
      <w:r w:rsidRPr="00B83EA5">
        <w:rPr>
          <w:color w:val="000000" w:themeColor="text1"/>
        </w:rPr>
        <w:t xml:space="preserve"> – </w:t>
      </w:r>
      <w:proofErr w:type="spellStart"/>
      <w:r w:rsidRPr="00B83EA5">
        <w:rPr>
          <w:color w:val="000000" w:themeColor="text1"/>
          <w:lang w:val="de-DE"/>
        </w:rPr>
        <w:t>git</w:t>
      </w:r>
      <w:proofErr w:type="spellEnd"/>
      <w:r w:rsidRPr="00B83EA5">
        <w:rPr>
          <w:color w:val="000000" w:themeColor="text1"/>
        </w:rPr>
        <w:t xml:space="preserve"> </w:t>
      </w:r>
      <w:proofErr w:type="spellStart"/>
      <w:r w:rsidRPr="00B83EA5">
        <w:rPr>
          <w:color w:val="000000" w:themeColor="text1"/>
          <w:lang w:val="de-DE"/>
        </w:rPr>
        <w:t>rm</w:t>
      </w:r>
      <w:proofErr w:type="spellEnd"/>
      <w:r w:rsidRPr="00B83EA5">
        <w:rPr>
          <w:color w:val="000000" w:themeColor="text1"/>
        </w:rPr>
        <w:t xml:space="preserve"> </w:t>
      </w:r>
      <w:proofErr w:type="spellStart"/>
      <w:r w:rsidRPr="00B83EA5">
        <w:rPr>
          <w:color w:val="000000" w:themeColor="text1"/>
          <w:lang w:val="de-DE"/>
        </w:rPr>
        <w:t>deleteing</w:t>
      </w:r>
      <w:proofErr w:type="spellEnd"/>
      <w:r w:rsidRPr="00B83EA5">
        <w:rPr>
          <w:color w:val="000000" w:themeColor="text1"/>
        </w:rPr>
        <w:t>.</w:t>
      </w:r>
      <w:proofErr w:type="spellStart"/>
      <w:r w:rsidRPr="00B83EA5">
        <w:rPr>
          <w:color w:val="000000" w:themeColor="text1"/>
          <w:lang w:val="de-DE"/>
        </w:rPr>
        <w:t>txt</w:t>
      </w:r>
      <w:proofErr w:type="spellEnd"/>
      <w:r w:rsidRPr="00B83EA5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добавление в индекс перед </w:t>
      </w:r>
      <w:proofErr w:type="spellStart"/>
      <w:r>
        <w:rPr>
          <w:color w:val="000000" w:themeColor="text1"/>
        </w:rPr>
        <w:t>коммитом</w:t>
      </w:r>
      <w:proofErr w:type="spellEnd"/>
      <w:r>
        <w:rPr>
          <w:color w:val="000000" w:themeColor="text1"/>
        </w:rPr>
        <w:t xml:space="preserve">. </w:t>
      </w:r>
      <w:r w:rsidR="00B335AB">
        <w:rPr>
          <w:color w:val="000000" w:themeColor="text1"/>
        </w:rPr>
        <w:t xml:space="preserve">Добавить флаг </w:t>
      </w:r>
      <w:r w:rsidR="00B335AB">
        <w:rPr>
          <w:color w:val="000000" w:themeColor="text1"/>
          <w:lang w:val="en-US"/>
        </w:rPr>
        <w:t xml:space="preserve">–r </w:t>
      </w:r>
      <w:r w:rsidR="00B335AB">
        <w:rPr>
          <w:color w:val="000000" w:themeColor="text1"/>
        </w:rPr>
        <w:t xml:space="preserve">после </w:t>
      </w:r>
      <w:proofErr w:type="spellStart"/>
      <w:r w:rsidR="00B335AB">
        <w:rPr>
          <w:color w:val="000000" w:themeColor="text1"/>
          <w:lang w:val="en-US"/>
        </w:rPr>
        <w:t>rm</w:t>
      </w:r>
      <w:proofErr w:type="spellEnd"/>
      <w:r w:rsidR="00B335AB">
        <w:rPr>
          <w:color w:val="000000" w:themeColor="text1"/>
          <w:lang w:val="en-US"/>
        </w:rPr>
        <w:t xml:space="preserve"> </w:t>
      </w:r>
      <w:r w:rsidR="00B335AB">
        <w:rPr>
          <w:color w:val="000000" w:themeColor="text1"/>
        </w:rPr>
        <w:t xml:space="preserve">для удаления папки. </w:t>
      </w:r>
      <w:bookmarkStart w:id="0" w:name="_GoBack"/>
      <w:bookmarkEnd w:id="0"/>
    </w:p>
    <w:p w:rsidR="00881D2F" w:rsidRPr="00881D2F" w:rsidRDefault="00881D2F" w:rsidP="00881D2F">
      <w:pPr>
        <w:rPr>
          <w:color w:val="FF0000"/>
          <w:lang w:val="en-US"/>
        </w:rPr>
      </w:pPr>
      <w:r w:rsidRPr="00881D2F">
        <w:rPr>
          <w:color w:val="FF0000"/>
          <w:lang w:val="en-US"/>
        </w:rPr>
        <w:t xml:space="preserve">• GIT: local repository vs remote repository and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branches</w:t>
      </w:r>
    </w:p>
    <w:p w:rsidR="00881D2F" w:rsidRPr="00881D2F" w:rsidRDefault="00881D2F" w:rsidP="00881D2F">
      <w:pPr>
        <w:rPr>
          <w:color w:val="FF0000"/>
          <w:lang w:val="en-US"/>
        </w:rPr>
      </w:pPr>
      <w:r w:rsidRPr="00881D2F">
        <w:rPr>
          <w:color w:val="FF0000"/>
          <w:lang w:val="en-US"/>
        </w:rPr>
        <w:t xml:space="preserve">•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commands to operate local/remote repos: </w:t>
      </w:r>
      <w:proofErr w:type="spellStart"/>
      <w:r w:rsidRPr="00881D2F">
        <w:rPr>
          <w:color w:val="FF0000"/>
          <w:lang w:val="en-US"/>
        </w:rPr>
        <w:t>Init</w:t>
      </w:r>
      <w:proofErr w:type="spellEnd"/>
      <w:r w:rsidRPr="00881D2F">
        <w:rPr>
          <w:color w:val="FF0000"/>
          <w:lang w:val="en-US"/>
        </w:rPr>
        <w:t xml:space="preserve">, Fetch, Push, </w:t>
      </w:r>
      <w:proofErr w:type="gramStart"/>
      <w:r w:rsidRPr="00881D2F">
        <w:rPr>
          <w:color w:val="FF0000"/>
          <w:lang w:val="en-US"/>
        </w:rPr>
        <w:t>Remote</w:t>
      </w:r>
      <w:proofErr w:type="gramEnd"/>
    </w:p>
    <w:p w:rsidR="00881D2F" w:rsidRPr="00881D2F" w:rsidRDefault="00881D2F" w:rsidP="00881D2F">
      <w:pPr>
        <w:rPr>
          <w:color w:val="FF0000"/>
          <w:lang w:val="en-US"/>
        </w:rPr>
      </w:pPr>
      <w:r w:rsidRPr="00881D2F">
        <w:rPr>
          <w:color w:val="FF0000"/>
          <w:lang w:val="en-US"/>
        </w:rPr>
        <w:t xml:space="preserve">• </w:t>
      </w:r>
      <w:proofErr w:type="spellStart"/>
      <w:r w:rsidRPr="00881D2F">
        <w:rPr>
          <w:color w:val="FF0000"/>
          <w:lang w:val="en-US"/>
        </w:rPr>
        <w:t>Mering</w:t>
      </w:r>
      <w:proofErr w:type="spellEnd"/>
      <w:r w:rsidRPr="00881D2F">
        <w:rPr>
          <w:color w:val="FF0000"/>
          <w:lang w:val="en-US"/>
        </w:rPr>
        <w:t xml:space="preserve">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commands and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flow: Merge, Reverse-Merge, Rebase, Squash</w:t>
      </w:r>
    </w:p>
    <w:sectPr w:rsidR="00881D2F" w:rsidRPr="00881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A3E81"/>
    <w:multiLevelType w:val="hybridMultilevel"/>
    <w:tmpl w:val="14A41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09"/>
    <w:rsid w:val="00002F9D"/>
    <w:rsid w:val="000518AC"/>
    <w:rsid w:val="000E372E"/>
    <w:rsid w:val="001043FB"/>
    <w:rsid w:val="00130BC8"/>
    <w:rsid w:val="001540A3"/>
    <w:rsid w:val="00157C4C"/>
    <w:rsid w:val="001605A5"/>
    <w:rsid w:val="001F4D3A"/>
    <w:rsid w:val="00205562"/>
    <w:rsid w:val="00231FA5"/>
    <w:rsid w:val="00240475"/>
    <w:rsid w:val="00262571"/>
    <w:rsid w:val="002E7BD3"/>
    <w:rsid w:val="00305F30"/>
    <w:rsid w:val="00317430"/>
    <w:rsid w:val="00375DCF"/>
    <w:rsid w:val="00390694"/>
    <w:rsid w:val="003A4FFB"/>
    <w:rsid w:val="003C42F0"/>
    <w:rsid w:val="003C7A7C"/>
    <w:rsid w:val="003F23F4"/>
    <w:rsid w:val="00413FAB"/>
    <w:rsid w:val="00426B06"/>
    <w:rsid w:val="004632B1"/>
    <w:rsid w:val="0046750E"/>
    <w:rsid w:val="004859F2"/>
    <w:rsid w:val="0049098B"/>
    <w:rsid w:val="00492CD2"/>
    <w:rsid w:val="004A41BF"/>
    <w:rsid w:val="004B191B"/>
    <w:rsid w:val="004C7C93"/>
    <w:rsid w:val="005217B4"/>
    <w:rsid w:val="005A009A"/>
    <w:rsid w:val="005A4EE7"/>
    <w:rsid w:val="005C28DB"/>
    <w:rsid w:val="005F6609"/>
    <w:rsid w:val="00623BD8"/>
    <w:rsid w:val="006F2A88"/>
    <w:rsid w:val="0071485F"/>
    <w:rsid w:val="007422DF"/>
    <w:rsid w:val="00754488"/>
    <w:rsid w:val="00795D6C"/>
    <w:rsid w:val="00871987"/>
    <w:rsid w:val="00881D2F"/>
    <w:rsid w:val="008939AA"/>
    <w:rsid w:val="008A0F7B"/>
    <w:rsid w:val="008D481E"/>
    <w:rsid w:val="008F21C0"/>
    <w:rsid w:val="00931040"/>
    <w:rsid w:val="009743A7"/>
    <w:rsid w:val="009D76B6"/>
    <w:rsid w:val="00A00320"/>
    <w:rsid w:val="00A17200"/>
    <w:rsid w:val="00A446B7"/>
    <w:rsid w:val="00B335AB"/>
    <w:rsid w:val="00B629CB"/>
    <w:rsid w:val="00B83EA5"/>
    <w:rsid w:val="00BA43CA"/>
    <w:rsid w:val="00BA74D8"/>
    <w:rsid w:val="00C34C93"/>
    <w:rsid w:val="00C42312"/>
    <w:rsid w:val="00C430AE"/>
    <w:rsid w:val="00C50B3C"/>
    <w:rsid w:val="00C53A02"/>
    <w:rsid w:val="00C9022A"/>
    <w:rsid w:val="00CA2A4F"/>
    <w:rsid w:val="00CC7F18"/>
    <w:rsid w:val="00D0461B"/>
    <w:rsid w:val="00D47296"/>
    <w:rsid w:val="00D50F8C"/>
    <w:rsid w:val="00D847F6"/>
    <w:rsid w:val="00DD36D8"/>
    <w:rsid w:val="00DE23A0"/>
    <w:rsid w:val="00DE7238"/>
    <w:rsid w:val="00E23E4E"/>
    <w:rsid w:val="00E27E76"/>
    <w:rsid w:val="00E55CE6"/>
    <w:rsid w:val="00E746DE"/>
    <w:rsid w:val="00E764D6"/>
    <w:rsid w:val="00EB11E8"/>
    <w:rsid w:val="00ED5013"/>
    <w:rsid w:val="00F271C3"/>
    <w:rsid w:val="00FD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ED0C"/>
  <w15:chartTrackingRefBased/>
  <w15:docId w15:val="{61858376-47D1-42FA-8772-6EEDFFBA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80</cp:revision>
  <dcterms:created xsi:type="dcterms:W3CDTF">2024-02-03T15:39:00Z</dcterms:created>
  <dcterms:modified xsi:type="dcterms:W3CDTF">2024-02-04T02:40:00Z</dcterms:modified>
</cp:coreProperties>
</file>