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1A13" w14:textId="522D19D1" w:rsidR="00B011AA" w:rsidRPr="00DA1F4D" w:rsidRDefault="00B011AA" w:rsidP="00DA1F4D">
      <w:pPr>
        <w:spacing w:after="0" w:line="261" w:lineRule="auto"/>
        <w:ind w:left="0" w:right="258"/>
        <w:jc w:val="center"/>
        <w:rPr>
          <w:rFonts w:eastAsia="Times New Roman" w:cs="Arial"/>
          <w:b/>
          <w:color w:val="000000"/>
          <w:kern w:val="0"/>
          <w:sz w:val="40"/>
          <w:szCs w:val="22"/>
          <w:lang w:val="en-US" w:bidi="en-US"/>
          <w14:ligatures w14:val="none"/>
        </w:rPr>
      </w:pPr>
      <w:r w:rsidRPr="00B011AA">
        <w:rPr>
          <w:rFonts w:eastAsia="Times New Roman" w:cs="Arial"/>
          <w:b/>
          <w:color w:val="000000"/>
          <w:kern w:val="0"/>
          <w:sz w:val="40"/>
          <w:szCs w:val="22"/>
          <w:lang w:val="en-US" w:bidi="en-US"/>
          <w14:ligatures w14:val="none"/>
        </w:rPr>
        <w:t>“</w:t>
      </w:r>
      <w:r w:rsidR="00DA1F4D">
        <w:rPr>
          <w:rFonts w:eastAsia="Times New Roman" w:cs="Arial"/>
          <w:b/>
          <w:color w:val="000000"/>
          <w:kern w:val="0"/>
          <w:sz w:val="40"/>
          <w:szCs w:val="22"/>
          <w:lang w:val="en-US" w:bidi="en-US"/>
          <w14:ligatures w14:val="none"/>
        </w:rPr>
        <w:t>HEAVY METAL ANALYSIS FROM SOIL SAMPLE</w:t>
      </w:r>
      <w:r w:rsidRPr="00B011AA">
        <w:rPr>
          <w:rFonts w:eastAsia="Times New Roman" w:cs="Arial"/>
          <w:b/>
          <w:color w:val="000000"/>
          <w:kern w:val="0"/>
          <w:sz w:val="40"/>
          <w:szCs w:val="22"/>
          <w:lang w:val="en-US" w:bidi="en-US"/>
          <w14:ligatures w14:val="none"/>
        </w:rPr>
        <w:t>”</w:t>
      </w:r>
    </w:p>
    <w:p w14:paraId="3DDC43B0" w14:textId="77777777" w:rsidR="00B011AA" w:rsidRPr="00B011AA" w:rsidRDefault="00B011AA" w:rsidP="00DA1F4D">
      <w:pPr>
        <w:spacing w:after="191" w:line="256" w:lineRule="auto"/>
        <w:ind w:left="0" w:right="549"/>
        <w:jc w:val="center"/>
        <w:rPr>
          <w:rFonts w:eastAsia="Times New Roman" w:cs="Arial"/>
          <w:color w:val="000000"/>
          <w:kern w:val="0"/>
          <w:szCs w:val="22"/>
          <w:lang w:val="en-US" w:bidi="en-US"/>
          <w14:ligatures w14:val="none"/>
        </w:rPr>
      </w:pPr>
    </w:p>
    <w:p w14:paraId="461D8949" w14:textId="16BF986F" w:rsidR="00B011AA" w:rsidRPr="00B011AA" w:rsidRDefault="00B011AA" w:rsidP="00DA1F4D">
      <w:pPr>
        <w:keepNext/>
        <w:keepLines/>
        <w:spacing w:after="148" w:line="261" w:lineRule="auto"/>
        <w:ind w:left="10" w:right="397"/>
        <w:jc w:val="center"/>
        <w:outlineLvl w:val="0"/>
        <w:rPr>
          <w:rFonts w:eastAsia="Times New Roman" w:cs="Arial"/>
          <w:b/>
          <w:color w:val="000000"/>
          <w:kern w:val="0"/>
          <w:sz w:val="28"/>
          <w:szCs w:val="28"/>
          <w14:ligatures w14:val="none"/>
        </w:rPr>
      </w:pPr>
      <w:r w:rsidRPr="00B011AA">
        <w:rPr>
          <w:rFonts w:eastAsia="Times New Roman" w:cs="Arial"/>
          <w:b/>
          <w:color w:val="000000"/>
          <w:kern w:val="0"/>
          <w:sz w:val="28"/>
          <w:szCs w:val="28"/>
          <w14:ligatures w14:val="none"/>
        </w:rPr>
        <w:t>A PROJECT REPORT</w:t>
      </w:r>
    </w:p>
    <w:p w14:paraId="762880E5" w14:textId="57CEDDEA" w:rsidR="00B011AA" w:rsidRPr="00B011AA" w:rsidRDefault="00DA1F4D" w:rsidP="00DA1F4D">
      <w:pPr>
        <w:spacing w:after="155" w:line="256" w:lineRule="auto"/>
        <w:ind w:left="-5" w:right="1489" w:hanging="10"/>
        <w:jc w:val="center"/>
        <w:rPr>
          <w:rFonts w:eastAsia="Times New Roman" w:cs="Arial"/>
          <w:color w:val="000000"/>
          <w:kern w:val="0"/>
          <w:sz w:val="28"/>
          <w:szCs w:val="28"/>
          <w:lang w:val="en-US" w:bidi="en-US"/>
          <w14:ligatures w14:val="none"/>
        </w:rPr>
      </w:pPr>
      <w:r>
        <w:rPr>
          <w:rFonts w:eastAsia="Times New Roman" w:cs="Arial"/>
          <w:b/>
          <w:color w:val="000000"/>
          <w:kern w:val="0"/>
          <w:sz w:val="28"/>
          <w:szCs w:val="28"/>
          <w:lang w:val="en-US" w:bidi="en-US"/>
          <w14:ligatures w14:val="none"/>
        </w:rPr>
        <w:t xml:space="preserve">             </w:t>
      </w:r>
      <w:r w:rsidR="00B011AA" w:rsidRPr="00B011AA">
        <w:rPr>
          <w:rFonts w:eastAsia="Times New Roman" w:cs="Arial"/>
          <w:b/>
          <w:color w:val="000000"/>
          <w:kern w:val="0"/>
          <w:sz w:val="28"/>
          <w:szCs w:val="28"/>
          <w:lang w:val="en-US" w:bidi="en-US"/>
          <w14:ligatures w14:val="none"/>
        </w:rPr>
        <w:t>SUBMITTED TO THE</w:t>
      </w:r>
    </w:p>
    <w:p w14:paraId="0AE5C70F" w14:textId="77777777" w:rsidR="00B011AA" w:rsidRPr="00B011AA" w:rsidRDefault="00B011AA" w:rsidP="00DA1F4D">
      <w:pPr>
        <w:spacing w:after="0" w:line="256" w:lineRule="auto"/>
        <w:ind w:left="0" w:right="529"/>
        <w:jc w:val="center"/>
        <w:rPr>
          <w:rFonts w:eastAsia="Times New Roman" w:cs="Arial"/>
          <w:b/>
          <w:color w:val="000000"/>
          <w:kern w:val="0"/>
          <w:sz w:val="28"/>
          <w:szCs w:val="28"/>
          <w:lang w:val="en-US" w:bidi="en-US"/>
          <w14:ligatures w14:val="none"/>
        </w:rPr>
      </w:pPr>
      <w:r w:rsidRPr="00B011AA">
        <w:rPr>
          <w:rFonts w:eastAsia="Times New Roman" w:cs="Arial"/>
          <w:noProof/>
          <w:color w:val="000000"/>
          <w:kern w:val="0"/>
          <w:szCs w:val="22"/>
          <w:lang w:val="en-US"/>
          <w14:ligatures w14:val="none"/>
        </w:rPr>
        <w:drawing>
          <wp:inline distT="0" distB="0" distL="0" distR="0" wp14:anchorId="055A84AE" wp14:editId="7CA0CA1E">
            <wp:extent cx="2415540" cy="1714500"/>
            <wp:effectExtent l="0" t="0" r="3810" b="0"/>
            <wp:docPr id="23" name="Picture 16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5540" cy="1714500"/>
                    </a:xfrm>
                    <a:prstGeom prst="rect">
                      <a:avLst/>
                    </a:prstGeom>
                    <a:noFill/>
                    <a:ln>
                      <a:noFill/>
                    </a:ln>
                  </pic:spPr>
                </pic:pic>
              </a:graphicData>
            </a:graphic>
          </wp:inline>
        </w:drawing>
      </w:r>
    </w:p>
    <w:p w14:paraId="2C123349" w14:textId="77777777" w:rsidR="00B011AA" w:rsidRPr="00B011AA" w:rsidRDefault="00B011AA" w:rsidP="00DA1F4D">
      <w:pPr>
        <w:spacing w:after="155" w:line="256" w:lineRule="auto"/>
        <w:ind w:left="10" w:right="631" w:hanging="10"/>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SCHOOL OF SCIENCE</w:t>
      </w:r>
    </w:p>
    <w:p w14:paraId="51465122" w14:textId="064E8C33" w:rsidR="00B011AA" w:rsidRPr="00B011AA" w:rsidRDefault="00B011AA" w:rsidP="00DA1F4D">
      <w:pPr>
        <w:spacing w:after="155" w:line="256" w:lineRule="auto"/>
        <w:ind w:left="10" w:right="631" w:hanging="10"/>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SAGE UNIVERSITY BHOPAL [M.P]</w:t>
      </w:r>
    </w:p>
    <w:p w14:paraId="11A3687C" w14:textId="77777777" w:rsidR="00B011AA" w:rsidRPr="00B011AA" w:rsidRDefault="00B011AA" w:rsidP="00DA1F4D">
      <w:pPr>
        <w:spacing w:after="155" w:line="256" w:lineRule="auto"/>
        <w:ind w:left="10" w:right="631" w:hanging="10"/>
        <w:jc w:val="center"/>
        <w:rPr>
          <w:rFonts w:eastAsia="Times New Roman" w:cs="Arial"/>
          <w:b/>
          <w:color w:val="000000"/>
          <w:kern w:val="0"/>
          <w:sz w:val="28"/>
          <w:szCs w:val="22"/>
          <w:lang w:val="en-US" w:bidi="en-US"/>
          <w14:ligatures w14:val="none"/>
        </w:rPr>
      </w:pPr>
    </w:p>
    <w:p w14:paraId="44EC1C70" w14:textId="0E65477D"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TOWARDS PARTIAL FULLFILLMENT</w:t>
      </w:r>
    </w:p>
    <w:p w14:paraId="310BC1CA" w14:textId="77777777" w:rsidR="00B011AA" w:rsidRPr="00B011AA" w:rsidRDefault="00B011AA" w:rsidP="00DA1F4D">
      <w:pPr>
        <w:spacing w:after="155" w:line="256" w:lineRule="auto"/>
        <w:ind w:left="10" w:right="631" w:hanging="10"/>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OF THE REQUIREMENT FOR THE DEGREE</w:t>
      </w:r>
    </w:p>
    <w:p w14:paraId="2B1638B4" w14:textId="362431F9"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MASTER OF FORENSIC SCIENCE</w:t>
      </w:r>
      <w:r w:rsidR="00DA1F4D">
        <w:rPr>
          <w:rFonts w:eastAsia="Times New Roman" w:cs="Arial"/>
          <w:b/>
          <w:color w:val="000000"/>
          <w:kern w:val="0"/>
          <w:sz w:val="28"/>
          <w:szCs w:val="22"/>
          <w:lang w:val="en-US" w:bidi="en-US"/>
          <w14:ligatures w14:val="none"/>
        </w:rPr>
        <w:t xml:space="preserve"> </w:t>
      </w:r>
      <w:r w:rsidRPr="00B011AA">
        <w:rPr>
          <w:rFonts w:eastAsia="Times New Roman" w:cs="Arial"/>
          <w:b/>
          <w:color w:val="000000"/>
          <w:kern w:val="0"/>
          <w:sz w:val="28"/>
          <w:szCs w:val="22"/>
          <w:lang w:val="en-US" w:bidi="en-US"/>
          <w14:ligatures w14:val="none"/>
        </w:rPr>
        <w:t>[2021-2023]</w:t>
      </w:r>
    </w:p>
    <w:p w14:paraId="0E8A0E76" w14:textId="2BF1AA3C"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BY</w:t>
      </w:r>
    </w:p>
    <w:p w14:paraId="615979C4" w14:textId="711C7C56" w:rsidR="00B011AA" w:rsidRPr="00B011AA" w:rsidRDefault="00DA1F4D" w:rsidP="00DA1F4D">
      <w:pPr>
        <w:spacing w:after="155" w:line="256" w:lineRule="auto"/>
        <w:ind w:left="0" w:right="631"/>
        <w:jc w:val="center"/>
        <w:rPr>
          <w:rFonts w:eastAsia="Times New Roman" w:cs="Arial"/>
          <w:b/>
          <w:color w:val="000000"/>
          <w:kern w:val="0"/>
          <w:sz w:val="28"/>
          <w:szCs w:val="22"/>
          <w:lang w:val="en-US" w:bidi="en-US"/>
          <w14:ligatures w14:val="none"/>
        </w:rPr>
      </w:pPr>
      <w:r>
        <w:rPr>
          <w:rFonts w:eastAsia="Times New Roman" w:cs="Arial"/>
          <w:b/>
          <w:color w:val="000000"/>
          <w:kern w:val="0"/>
          <w:sz w:val="28"/>
          <w:szCs w:val="22"/>
          <w:lang w:val="en-US" w:bidi="en-US"/>
          <w14:ligatures w14:val="none"/>
        </w:rPr>
        <w:t>AMRITA VIJAYAN</w:t>
      </w:r>
    </w:p>
    <w:p w14:paraId="40A1372F" w14:textId="77777777"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p>
    <w:p w14:paraId="03CEDDE5" w14:textId="6CDAE673"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UNDER THE SUPERVISION</w:t>
      </w:r>
    </w:p>
    <w:p w14:paraId="3223492C" w14:textId="24C7C9AF"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r w:rsidRPr="00B011AA">
        <w:rPr>
          <w:rFonts w:eastAsia="Times New Roman" w:cs="Arial"/>
          <w:b/>
          <w:color w:val="000000"/>
          <w:kern w:val="0"/>
          <w:sz w:val="28"/>
          <w:szCs w:val="22"/>
          <w:lang w:val="en-US" w:bidi="en-US"/>
          <w14:ligatures w14:val="none"/>
        </w:rPr>
        <w:t>OF</w:t>
      </w:r>
    </w:p>
    <w:p w14:paraId="0EBAF28E" w14:textId="77777777" w:rsidR="00B011AA" w:rsidRPr="00B011AA" w:rsidRDefault="00B011AA" w:rsidP="00DA1F4D">
      <w:pPr>
        <w:spacing w:after="155" w:line="256" w:lineRule="auto"/>
        <w:ind w:left="0" w:right="631"/>
        <w:jc w:val="center"/>
        <w:rPr>
          <w:rFonts w:eastAsia="Times New Roman" w:cs="Arial"/>
          <w:b/>
          <w:color w:val="000000"/>
          <w:kern w:val="0"/>
          <w:sz w:val="28"/>
          <w:szCs w:val="22"/>
          <w:lang w:val="en-US" w:bidi="en-US"/>
          <w14:ligatures w14:val="none"/>
        </w:rPr>
      </w:pPr>
    </w:p>
    <w:p w14:paraId="34F7F5B2" w14:textId="04FE4076" w:rsidR="00B011AA" w:rsidRPr="00B011AA" w:rsidRDefault="00B011AA" w:rsidP="00DA1F4D">
      <w:pPr>
        <w:spacing w:after="155" w:line="256" w:lineRule="auto"/>
        <w:ind w:left="0" w:right="631"/>
        <w:rPr>
          <w:rFonts w:eastAsia="Times New Roman" w:cs="Arial"/>
          <w:color w:val="000000"/>
          <w:kern w:val="0"/>
          <w:szCs w:val="22"/>
          <w:lang w:val="en-US" w:bidi="en-US"/>
          <w14:ligatures w14:val="none"/>
        </w:rPr>
      </w:pPr>
      <w:r w:rsidRPr="00B011AA">
        <w:rPr>
          <w:rFonts w:eastAsia="Times New Roman" w:cs="Arial"/>
          <w:b/>
          <w:color w:val="000000"/>
          <w:kern w:val="0"/>
          <w:sz w:val="28"/>
          <w:szCs w:val="22"/>
          <w:lang w:val="en-US" w:bidi="en-US"/>
          <w14:ligatures w14:val="none"/>
        </w:rPr>
        <w:t xml:space="preserve">SUPERVISOR                               </w:t>
      </w:r>
      <w:r w:rsidR="00DA1F4D">
        <w:rPr>
          <w:rFonts w:eastAsia="Times New Roman" w:cs="Arial"/>
          <w:b/>
          <w:color w:val="000000"/>
          <w:kern w:val="0"/>
          <w:sz w:val="28"/>
          <w:szCs w:val="22"/>
          <w:lang w:val="en-US" w:bidi="en-US"/>
          <w14:ligatures w14:val="none"/>
        </w:rPr>
        <w:t xml:space="preserve"> </w:t>
      </w:r>
      <w:r w:rsidRPr="00B011AA">
        <w:rPr>
          <w:rFonts w:eastAsia="Times New Roman" w:cs="Arial"/>
          <w:b/>
          <w:color w:val="000000"/>
          <w:kern w:val="0"/>
          <w:sz w:val="28"/>
          <w:szCs w:val="22"/>
          <w:lang w:val="en-US" w:bidi="en-US"/>
          <w14:ligatures w14:val="none"/>
        </w:rPr>
        <w:t xml:space="preserve">                      CO-SUPERVISOR</w:t>
      </w:r>
    </w:p>
    <w:p w14:paraId="27998BC7" w14:textId="730ADFBD" w:rsidR="00B011AA" w:rsidRPr="00B011AA" w:rsidRDefault="00DA1F4D" w:rsidP="00DA1F4D">
      <w:pPr>
        <w:spacing w:after="155" w:line="256" w:lineRule="auto"/>
        <w:ind w:left="0" w:right="561"/>
        <w:rPr>
          <w:rFonts w:eastAsia="Times New Roman" w:cs="Arial"/>
          <w:b/>
          <w:color w:val="000000"/>
          <w:kern w:val="0"/>
          <w:sz w:val="28"/>
          <w:szCs w:val="28"/>
          <w:lang w:val="en-US" w:bidi="en-US"/>
          <w14:ligatures w14:val="none"/>
        </w:rPr>
      </w:pPr>
      <w:r>
        <w:rPr>
          <w:rFonts w:eastAsia="Times New Roman" w:cs="Arial"/>
          <w:b/>
          <w:color w:val="000000"/>
          <w:kern w:val="0"/>
          <w:sz w:val="28"/>
          <w:szCs w:val="28"/>
          <w:lang w:val="en-US" w:bidi="en-US"/>
          <w14:ligatures w14:val="none"/>
        </w:rPr>
        <w:t xml:space="preserve">Anita Yadav                                                         </w:t>
      </w:r>
      <w:proofErr w:type="spellStart"/>
      <w:r>
        <w:rPr>
          <w:rFonts w:eastAsia="Times New Roman" w:cs="Arial"/>
          <w:b/>
          <w:color w:val="000000"/>
          <w:kern w:val="0"/>
          <w:sz w:val="28"/>
          <w:szCs w:val="28"/>
          <w:lang w:val="en-US" w:bidi="en-US"/>
          <w14:ligatures w14:val="none"/>
        </w:rPr>
        <w:t>C.R.Patle</w:t>
      </w:r>
      <w:proofErr w:type="spellEnd"/>
    </w:p>
    <w:p w14:paraId="48940A2A" w14:textId="29EAEC21" w:rsidR="00B011AA" w:rsidRPr="00DA1F4D" w:rsidRDefault="00DA1F4D" w:rsidP="00DA1F4D">
      <w:pPr>
        <w:spacing w:after="157" w:line="256" w:lineRule="auto"/>
        <w:ind w:left="0"/>
        <w:rPr>
          <w:rFonts w:eastAsia="Times New Roman" w:cs="Arial"/>
          <w:b/>
          <w:color w:val="000000"/>
          <w:kern w:val="0"/>
          <w:sz w:val="28"/>
          <w:szCs w:val="22"/>
          <w:lang w:val="en-US" w:bidi="en-US"/>
          <w14:ligatures w14:val="none"/>
        </w:rPr>
      </w:pPr>
      <w:r w:rsidRPr="00DA1F4D">
        <w:rPr>
          <w:rFonts w:eastAsia="Times New Roman" w:cs="Arial"/>
          <w:b/>
          <w:color w:val="000000"/>
          <w:kern w:val="0"/>
          <w:sz w:val="28"/>
          <w:szCs w:val="22"/>
          <w:lang w:val="en-US" w:bidi="en-US"/>
          <w14:ligatures w14:val="none"/>
        </w:rPr>
        <w:t>Associate Professor</w:t>
      </w:r>
      <w:r>
        <w:rPr>
          <w:rFonts w:eastAsia="Times New Roman" w:cs="Arial"/>
          <w:b/>
          <w:color w:val="000000"/>
          <w:kern w:val="0"/>
          <w:sz w:val="28"/>
          <w:szCs w:val="22"/>
          <w:lang w:val="en-US" w:bidi="en-US"/>
          <w14:ligatures w14:val="none"/>
        </w:rPr>
        <w:t xml:space="preserve">                                           Assistant Professor</w:t>
      </w:r>
    </w:p>
    <w:p w14:paraId="3226092C" w14:textId="7256C1ED" w:rsidR="00252D37" w:rsidRDefault="00252D37" w:rsidP="002A689A">
      <w:pPr>
        <w:spacing w:line="360" w:lineRule="auto"/>
        <w:rPr>
          <w:rFonts w:cs="Arial"/>
        </w:rPr>
      </w:pPr>
    </w:p>
    <w:p w14:paraId="5EE1CCB1" w14:textId="77777777" w:rsidR="000E669E" w:rsidRDefault="000E669E">
      <w:pPr>
        <w:rPr>
          <w:rFonts w:cs="Arial"/>
        </w:rPr>
      </w:pPr>
      <w:r>
        <w:rPr>
          <w:rFonts w:cs="Arial"/>
        </w:rPr>
        <w:br w:type="page"/>
      </w:r>
    </w:p>
    <w:p w14:paraId="48E38F51" w14:textId="77777777" w:rsidR="00CC6B58" w:rsidRPr="00CC6B58" w:rsidRDefault="00CC6B58" w:rsidP="00CC6B58">
      <w:pPr>
        <w:spacing w:after="101" w:line="256" w:lineRule="auto"/>
        <w:ind w:left="-5" w:right="1489" w:hanging="10"/>
        <w:rPr>
          <w:rFonts w:eastAsia="Times New Roman" w:cs="Arial"/>
          <w:b/>
          <w:color w:val="000000"/>
          <w:kern w:val="0"/>
          <w:sz w:val="28"/>
          <w:szCs w:val="22"/>
          <w:lang w:val="en-US" w:bidi="en-US"/>
          <w14:ligatures w14:val="none"/>
        </w:rPr>
      </w:pPr>
      <w:r w:rsidRPr="00CC6B58">
        <w:rPr>
          <w:rFonts w:eastAsia="Times New Roman" w:cs="Arial"/>
          <w:noProof/>
          <w:color w:val="000000"/>
          <w:kern w:val="0"/>
          <w:szCs w:val="22"/>
          <w:lang w:val="en-US"/>
          <w14:ligatures w14:val="none"/>
        </w:rPr>
        <w:lastRenderedPageBreak/>
        <w:drawing>
          <wp:inline distT="0" distB="0" distL="0" distR="0" wp14:anchorId="054BDC9E" wp14:editId="4A5B4D53">
            <wp:extent cx="601980" cy="624840"/>
            <wp:effectExtent l="0" t="0" r="7620" b="3810"/>
            <wp:docPr id="29" name="Picture 17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980" cy="624840"/>
                    </a:xfrm>
                    <a:prstGeom prst="rect">
                      <a:avLst/>
                    </a:prstGeom>
                    <a:noFill/>
                    <a:ln>
                      <a:noFill/>
                    </a:ln>
                  </pic:spPr>
                </pic:pic>
              </a:graphicData>
            </a:graphic>
          </wp:inline>
        </w:drawing>
      </w:r>
      <w:r w:rsidRPr="00CC6B58">
        <w:rPr>
          <w:rFonts w:eastAsia="Times New Roman" w:cs="Arial"/>
          <w:b/>
          <w:color w:val="000000"/>
          <w:kern w:val="0"/>
          <w:sz w:val="40"/>
          <w:szCs w:val="22"/>
          <w:lang w:val="en-US" w:bidi="en-US"/>
          <w14:ligatures w14:val="none"/>
        </w:rPr>
        <w:t xml:space="preserve">       SAGE UNIVERSITY, BHOPAL </w:t>
      </w:r>
    </w:p>
    <w:p w14:paraId="5CFDF5CF" w14:textId="77777777" w:rsidR="00CC6B58" w:rsidRPr="00CC6B58" w:rsidRDefault="00CC6B58" w:rsidP="00D96367">
      <w:pPr>
        <w:keepNext/>
        <w:keepLines/>
        <w:spacing w:after="19" w:line="256" w:lineRule="auto"/>
        <w:ind w:left="-5" w:right="627"/>
        <w:jc w:val="both"/>
        <w:outlineLvl w:val="1"/>
        <w:rPr>
          <w:rFonts w:eastAsia="Times New Roman" w:cs="Arial"/>
          <w:b/>
          <w:color w:val="000000"/>
          <w:kern w:val="0"/>
          <w:sz w:val="40"/>
          <w:szCs w:val="22"/>
          <w:u w:val="single" w:color="000000"/>
          <w14:ligatures w14:val="none"/>
        </w:rPr>
      </w:pPr>
      <w:r w:rsidRPr="00CC6B58">
        <w:rPr>
          <w:rFonts w:eastAsia="Times New Roman" w:cs="Arial"/>
          <w:b/>
          <w:color w:val="000000"/>
          <w:kern w:val="0"/>
          <w:sz w:val="28"/>
          <w:szCs w:val="22"/>
          <w:u w:color="000000"/>
          <w14:ligatures w14:val="none"/>
        </w:rPr>
        <w:t xml:space="preserve">                                  SCHOOL OF SCIENCE      </w:t>
      </w:r>
    </w:p>
    <w:p w14:paraId="15CBE8CF" w14:textId="77777777" w:rsidR="00CC6B58" w:rsidRPr="00CC6B58" w:rsidRDefault="00CC6B58" w:rsidP="00D96367">
      <w:pPr>
        <w:keepNext/>
        <w:keepLines/>
        <w:spacing w:after="169" w:line="247" w:lineRule="auto"/>
        <w:ind w:left="-5" w:right="627"/>
        <w:jc w:val="both"/>
        <w:outlineLvl w:val="2"/>
        <w:rPr>
          <w:rFonts w:eastAsia="Times New Roman" w:cs="Arial"/>
          <w:b/>
          <w:color w:val="000000"/>
          <w:kern w:val="0"/>
          <w:sz w:val="28"/>
          <w:szCs w:val="22"/>
          <w:u w:color="000000"/>
          <w14:ligatures w14:val="none"/>
        </w:rPr>
      </w:pPr>
    </w:p>
    <w:p w14:paraId="4AAF022C" w14:textId="77777777" w:rsidR="00CC6B58" w:rsidRPr="00CC6B58" w:rsidRDefault="00CC6B58" w:rsidP="00D96367">
      <w:pPr>
        <w:keepNext/>
        <w:keepLines/>
        <w:spacing w:after="169" w:line="247" w:lineRule="auto"/>
        <w:ind w:left="-5" w:right="627"/>
        <w:jc w:val="both"/>
        <w:outlineLvl w:val="2"/>
        <w:rPr>
          <w:rFonts w:eastAsia="Times New Roman" w:cs="Arial"/>
          <w:b/>
          <w:color w:val="000000"/>
          <w:kern w:val="0"/>
          <w:sz w:val="28"/>
          <w:szCs w:val="22"/>
          <w:u w:val="single" w:color="000000"/>
          <w14:ligatures w14:val="none"/>
        </w:rPr>
      </w:pPr>
      <w:r w:rsidRPr="00CC6B58">
        <w:rPr>
          <w:rFonts w:eastAsia="Times New Roman" w:cs="Arial"/>
          <w:b/>
          <w:color w:val="000000"/>
          <w:kern w:val="0"/>
          <w:sz w:val="28"/>
          <w:szCs w:val="22"/>
          <w:u w:color="000000"/>
          <w14:ligatures w14:val="none"/>
        </w:rPr>
        <w:t xml:space="preserve">                         </w:t>
      </w:r>
      <w:r w:rsidRPr="00CC6B58">
        <w:rPr>
          <w:rFonts w:eastAsia="Times New Roman" w:cs="Arial"/>
          <w:b/>
          <w:color w:val="000000"/>
          <w:kern w:val="0"/>
          <w:sz w:val="28"/>
          <w:szCs w:val="22"/>
          <w:u w:val="single" w:color="000000"/>
          <w14:ligatures w14:val="none"/>
        </w:rPr>
        <w:t>CERTIFICATE FROM THE SUPERVISOR</w:t>
      </w:r>
    </w:p>
    <w:p w14:paraId="36F33BEF" w14:textId="77777777" w:rsidR="00CC6B58" w:rsidRPr="00CC6B58" w:rsidRDefault="00CC6B58" w:rsidP="00CC6B58">
      <w:pPr>
        <w:spacing w:after="147" w:line="256" w:lineRule="auto"/>
        <w:ind w:left="0"/>
        <w:rPr>
          <w:rFonts w:eastAsia="Times New Roman" w:cs="Arial"/>
          <w:color w:val="000000"/>
          <w:kern w:val="0"/>
          <w:szCs w:val="22"/>
          <w:lang w:val="en-US" w:bidi="en-US"/>
          <w14:ligatures w14:val="none"/>
        </w:rPr>
      </w:pPr>
    </w:p>
    <w:p w14:paraId="2C4F1385" w14:textId="757DA1D4" w:rsidR="00CC6B58" w:rsidRPr="00CC6B58" w:rsidRDefault="00CC6B58" w:rsidP="00CC6B58">
      <w:pPr>
        <w:spacing w:after="170" w:line="247" w:lineRule="auto"/>
        <w:ind w:left="-5" w:right="617" w:hanging="10"/>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This is to certify that the work incorporated in the project report entitled</w:t>
      </w:r>
      <w:r w:rsidR="00DA1F4D">
        <w:rPr>
          <w:rFonts w:eastAsia="Times New Roman" w:cs="Arial"/>
          <w:color w:val="000000"/>
          <w:kern w:val="0"/>
          <w:szCs w:val="22"/>
          <w:lang w:val="en-US" w:bidi="en-US"/>
          <w14:ligatures w14:val="none"/>
        </w:rPr>
        <w:t xml:space="preserve"> “</w:t>
      </w:r>
      <w:r w:rsidR="00DA1F4D" w:rsidRPr="00DA1F4D">
        <w:rPr>
          <w:rFonts w:eastAsia="Times New Roman" w:cs="Arial"/>
          <w:bCs/>
          <w:color w:val="000000"/>
          <w:kern w:val="0"/>
          <w:lang w:val="en-US" w:bidi="en-US"/>
          <w14:ligatures w14:val="none"/>
        </w:rPr>
        <w:t>HEAVY METAL ANALYSIS FROM SOIL SAMPLE</w:t>
      </w:r>
      <w:r w:rsidRPr="00DA1F4D">
        <w:rPr>
          <w:rFonts w:eastAsia="Times New Roman" w:cs="Arial"/>
          <w:color w:val="000000"/>
          <w:kern w:val="0"/>
          <w:lang w:val="en-US" w:bidi="en-US"/>
          <w14:ligatures w14:val="none"/>
        </w:rPr>
        <w:t>”</w:t>
      </w:r>
      <w:r w:rsidRPr="00DA1F4D">
        <w:rPr>
          <w:rFonts w:eastAsia="Times New Roman" w:cs="Arial"/>
          <w:color w:val="000000"/>
          <w:kern w:val="0"/>
          <w:sz w:val="16"/>
          <w:szCs w:val="14"/>
          <w:lang w:val="en-US" w:bidi="en-US"/>
          <w14:ligatures w14:val="none"/>
        </w:rPr>
        <w:t xml:space="preserve"> </w:t>
      </w:r>
      <w:r w:rsidRPr="00CC6B58">
        <w:rPr>
          <w:rFonts w:eastAsia="Times New Roman" w:cs="Arial"/>
          <w:color w:val="000000"/>
          <w:kern w:val="0"/>
          <w:szCs w:val="22"/>
          <w:lang w:val="en-US" w:bidi="en-US"/>
          <w14:ligatures w14:val="none"/>
        </w:rPr>
        <w:t xml:space="preserve">is a record of work carried out by </w:t>
      </w:r>
      <w:r w:rsidR="00DA1F4D">
        <w:rPr>
          <w:rFonts w:eastAsia="Times New Roman" w:cs="Arial"/>
          <w:color w:val="000000"/>
          <w:kern w:val="0"/>
          <w:szCs w:val="22"/>
          <w:lang w:val="en-US" w:bidi="en-US"/>
          <w14:ligatures w14:val="none"/>
        </w:rPr>
        <w:t>Amrita Vijayan</w:t>
      </w:r>
      <w:r w:rsidRPr="00CC6B58">
        <w:rPr>
          <w:rFonts w:eastAsia="Times New Roman" w:cs="Arial"/>
          <w:color w:val="000000"/>
          <w:kern w:val="0"/>
          <w:szCs w:val="22"/>
          <w:lang w:val="en-US" w:bidi="en-US"/>
          <w14:ligatures w14:val="none"/>
        </w:rPr>
        <w:t>,</w:t>
      </w:r>
      <w:r w:rsidR="00DA1F4D">
        <w:rPr>
          <w:rFonts w:eastAsia="Times New Roman" w:cs="Arial"/>
          <w:color w:val="000000"/>
          <w:kern w:val="0"/>
          <w:szCs w:val="22"/>
          <w:lang w:val="en-US" w:bidi="en-US"/>
          <w14:ligatures w14:val="none"/>
        </w:rPr>
        <w:t xml:space="preserve"> </w:t>
      </w:r>
      <w:r w:rsidRPr="00CC6B58">
        <w:rPr>
          <w:rFonts w:eastAsia="Times New Roman" w:cs="Arial"/>
          <w:color w:val="000000"/>
          <w:kern w:val="0"/>
          <w:szCs w:val="22"/>
          <w:lang w:val="en-US" w:bidi="en-US"/>
          <w14:ligatures w14:val="none"/>
        </w:rPr>
        <w:t>21MSC5FRC100</w:t>
      </w:r>
      <w:r w:rsidR="00DA1F4D">
        <w:rPr>
          <w:rFonts w:eastAsia="Times New Roman" w:cs="Arial"/>
          <w:color w:val="000000"/>
          <w:kern w:val="0"/>
          <w:szCs w:val="22"/>
          <w:lang w:val="en-US" w:bidi="en-US"/>
          <w14:ligatures w14:val="none"/>
        </w:rPr>
        <w:t>26</w:t>
      </w:r>
      <w:r w:rsidRPr="00CC6B58">
        <w:rPr>
          <w:rFonts w:eastAsia="Times New Roman" w:cs="Arial"/>
          <w:color w:val="000000"/>
          <w:kern w:val="0"/>
          <w:szCs w:val="22"/>
          <w:lang w:val="en-US" w:bidi="en-US"/>
          <w14:ligatures w14:val="none"/>
        </w:rPr>
        <w:t xml:space="preserve"> under my guidance and supervision fo</w:t>
      </w:r>
      <w:r w:rsidR="00DA1F4D">
        <w:rPr>
          <w:rFonts w:eastAsia="Times New Roman" w:cs="Arial"/>
          <w:color w:val="000000"/>
          <w:kern w:val="0"/>
          <w:szCs w:val="22"/>
          <w:lang w:val="en-US" w:bidi="en-US"/>
          <w14:ligatures w14:val="none"/>
        </w:rPr>
        <w:t>r</w:t>
      </w:r>
      <w:r w:rsidRPr="00CC6B58">
        <w:rPr>
          <w:rFonts w:eastAsia="Times New Roman" w:cs="Arial"/>
          <w:color w:val="000000"/>
          <w:kern w:val="0"/>
          <w:szCs w:val="22"/>
          <w:lang w:val="en-US" w:bidi="en-US"/>
          <w14:ligatures w14:val="none"/>
        </w:rPr>
        <w:t xml:space="preserve"> the award of Degree of Master of Forensic Science,</w:t>
      </w:r>
      <w:r w:rsidR="00DA1F4D">
        <w:rPr>
          <w:rFonts w:eastAsia="Times New Roman" w:cs="Arial"/>
          <w:color w:val="000000"/>
          <w:kern w:val="0"/>
          <w:szCs w:val="22"/>
          <w:lang w:val="en-US" w:bidi="en-US"/>
          <w14:ligatures w14:val="none"/>
        </w:rPr>
        <w:t xml:space="preserve"> </w:t>
      </w:r>
      <w:r w:rsidRPr="00CC6B58">
        <w:rPr>
          <w:rFonts w:eastAsia="Times New Roman" w:cs="Arial"/>
          <w:color w:val="000000"/>
          <w:kern w:val="0"/>
          <w:szCs w:val="22"/>
          <w:lang w:val="en-US" w:bidi="en-US"/>
          <w14:ligatures w14:val="none"/>
        </w:rPr>
        <w:t xml:space="preserve">Sage university </w:t>
      </w:r>
      <w:r w:rsidR="00DA1F4D">
        <w:rPr>
          <w:rFonts w:eastAsia="Times New Roman" w:cs="Arial"/>
          <w:color w:val="000000"/>
          <w:kern w:val="0"/>
          <w:szCs w:val="22"/>
          <w:lang w:val="en-US" w:bidi="en-US"/>
          <w14:ligatures w14:val="none"/>
        </w:rPr>
        <w:t>B</w:t>
      </w:r>
      <w:r w:rsidRPr="00CC6B58">
        <w:rPr>
          <w:rFonts w:eastAsia="Times New Roman" w:cs="Arial"/>
          <w:color w:val="000000"/>
          <w:kern w:val="0"/>
          <w:szCs w:val="22"/>
          <w:lang w:val="en-US" w:bidi="en-US"/>
          <w14:ligatures w14:val="none"/>
        </w:rPr>
        <w:t>hopal.</w:t>
      </w:r>
    </w:p>
    <w:p w14:paraId="70ACAB08" w14:textId="77777777" w:rsidR="00CC6B58" w:rsidRPr="00CC6B58" w:rsidRDefault="00CC6B58" w:rsidP="00CC6B58">
      <w:pPr>
        <w:spacing w:after="170" w:line="247" w:lineRule="auto"/>
        <w:ind w:left="-5" w:right="617" w:hanging="10"/>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To the best of my knowledge and belief the project report</w:t>
      </w:r>
    </w:p>
    <w:p w14:paraId="2B2A4A51" w14:textId="77777777" w:rsidR="00CC6B58" w:rsidRPr="00CC6B58" w:rsidRDefault="00CC6B58" w:rsidP="00CC6B58">
      <w:pPr>
        <w:numPr>
          <w:ilvl w:val="0"/>
          <w:numId w:val="16"/>
        </w:numPr>
        <w:spacing w:after="170" w:line="247" w:lineRule="auto"/>
        <w:ind w:right="617"/>
        <w:contextualSpacing/>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Embodies the work of the candidate himself</w:t>
      </w:r>
    </w:p>
    <w:p w14:paraId="1071DB5F" w14:textId="77777777" w:rsidR="00CC6B58" w:rsidRPr="00CC6B58" w:rsidRDefault="00CC6B58" w:rsidP="00CC6B58">
      <w:pPr>
        <w:numPr>
          <w:ilvl w:val="0"/>
          <w:numId w:val="16"/>
        </w:numPr>
        <w:spacing w:after="170" w:line="247" w:lineRule="auto"/>
        <w:ind w:right="617"/>
        <w:contextualSpacing/>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Has duly been completed</w:t>
      </w:r>
    </w:p>
    <w:p w14:paraId="7AF98C19" w14:textId="6FB62FDC" w:rsidR="00CC6B58" w:rsidRPr="00CC6B58" w:rsidRDefault="00CC6B58" w:rsidP="00CC6B58">
      <w:pPr>
        <w:numPr>
          <w:ilvl w:val="0"/>
          <w:numId w:val="16"/>
        </w:numPr>
        <w:spacing w:after="170" w:line="247" w:lineRule="auto"/>
        <w:ind w:right="617"/>
        <w:contextualSpacing/>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Fulfils the requirement of the ordinance/guidelines relating to the Master of Forensic Science degree of the university and</w:t>
      </w:r>
    </w:p>
    <w:p w14:paraId="52808AF3" w14:textId="77777777" w:rsidR="00CC6B58" w:rsidRPr="00CC6B58" w:rsidRDefault="00CC6B58" w:rsidP="00CC6B58">
      <w:pPr>
        <w:numPr>
          <w:ilvl w:val="0"/>
          <w:numId w:val="16"/>
        </w:numPr>
        <w:spacing w:after="170" w:line="247" w:lineRule="auto"/>
        <w:ind w:right="617"/>
        <w:contextualSpacing/>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Is up to the desired standard both in respect of contents and language for being referred to the examiners.</w:t>
      </w:r>
    </w:p>
    <w:p w14:paraId="285F6D76" w14:textId="77777777" w:rsidR="00CC6B58" w:rsidRPr="00CC6B58" w:rsidRDefault="00CC6B58" w:rsidP="00CC6B58">
      <w:pPr>
        <w:spacing w:after="170" w:line="247" w:lineRule="auto"/>
        <w:ind w:left="753" w:right="617"/>
        <w:contextualSpacing/>
        <w:jc w:val="both"/>
        <w:rPr>
          <w:rFonts w:eastAsia="Times New Roman" w:cs="Arial"/>
          <w:color w:val="000000"/>
          <w:kern w:val="0"/>
          <w:szCs w:val="22"/>
          <w:lang w:val="en-US" w:bidi="en-US"/>
          <w14:ligatures w14:val="none"/>
        </w:rPr>
      </w:pPr>
    </w:p>
    <w:p w14:paraId="6FF711E5" w14:textId="77777777" w:rsidR="00CC6B58" w:rsidRPr="00CC6B58" w:rsidRDefault="00CC6B58" w:rsidP="00CC6B58">
      <w:pPr>
        <w:spacing w:after="170" w:line="247" w:lineRule="auto"/>
        <w:ind w:left="753" w:right="617"/>
        <w:contextualSpacing/>
        <w:jc w:val="both"/>
        <w:rPr>
          <w:rFonts w:eastAsia="Times New Roman" w:cs="Arial"/>
          <w:color w:val="000000"/>
          <w:kern w:val="0"/>
          <w:szCs w:val="22"/>
          <w:lang w:val="en-US" w:bidi="en-US"/>
          <w14:ligatures w14:val="none"/>
        </w:rPr>
      </w:pPr>
    </w:p>
    <w:p w14:paraId="747669B6" w14:textId="77777777" w:rsidR="00CC6B58" w:rsidRPr="00CC6B58" w:rsidRDefault="00CC6B58" w:rsidP="00CC6B58">
      <w:pPr>
        <w:spacing w:after="170" w:line="247" w:lineRule="auto"/>
        <w:ind w:left="753" w:right="617"/>
        <w:contextualSpacing/>
        <w:jc w:val="both"/>
        <w:rPr>
          <w:rFonts w:eastAsia="Times New Roman" w:cs="Arial"/>
          <w:color w:val="000000"/>
          <w:kern w:val="0"/>
          <w:szCs w:val="22"/>
          <w:lang w:val="en-US" w:bidi="en-US"/>
          <w14:ligatures w14:val="none"/>
        </w:rPr>
      </w:pPr>
    </w:p>
    <w:p w14:paraId="7DC25E21" w14:textId="113C4B73" w:rsidR="00CC6B58" w:rsidRPr="00CC6B58" w:rsidRDefault="00CC6B58" w:rsidP="00CC6B58">
      <w:pPr>
        <w:spacing w:after="170" w:line="247" w:lineRule="auto"/>
        <w:ind w:left="753" w:right="617"/>
        <w:contextualSpacing/>
        <w:jc w:val="both"/>
        <w:rPr>
          <w:rFonts w:eastAsia="Times New Roman" w:cs="Arial"/>
          <w:b/>
          <w:color w:val="000000"/>
          <w:kern w:val="0"/>
          <w:szCs w:val="22"/>
          <w:lang w:val="en-US" w:bidi="en-US"/>
          <w14:ligatures w14:val="none"/>
        </w:rPr>
      </w:pPr>
      <w:r w:rsidRPr="00CC6B58">
        <w:rPr>
          <w:rFonts w:eastAsia="Times New Roman" w:cs="Arial"/>
          <w:b/>
          <w:color w:val="000000"/>
          <w:kern w:val="0"/>
          <w:szCs w:val="22"/>
          <w:lang w:val="en-US" w:bidi="en-US"/>
          <w14:ligatures w14:val="none"/>
        </w:rPr>
        <w:t xml:space="preserve">Dr. Anita Yadav                                                           </w:t>
      </w:r>
    </w:p>
    <w:p w14:paraId="24A2114D" w14:textId="77777777" w:rsidR="00CC6B58" w:rsidRPr="00CC6B58" w:rsidRDefault="00CC6B58" w:rsidP="00CC6B58">
      <w:pPr>
        <w:spacing w:after="170" w:line="247" w:lineRule="auto"/>
        <w:ind w:left="753" w:right="617"/>
        <w:contextualSpacing/>
        <w:jc w:val="both"/>
        <w:rPr>
          <w:rFonts w:eastAsia="Times New Roman" w:cs="Arial"/>
          <w:b/>
          <w:color w:val="000000"/>
          <w:kern w:val="0"/>
          <w:szCs w:val="22"/>
          <w:lang w:val="en-US" w:bidi="en-US"/>
          <w14:ligatures w14:val="none"/>
        </w:rPr>
      </w:pPr>
    </w:p>
    <w:p w14:paraId="787E6D71" w14:textId="77777777" w:rsidR="00CC6B58" w:rsidRPr="00CC6B58" w:rsidRDefault="00CC6B58" w:rsidP="00CC6B58">
      <w:pPr>
        <w:spacing w:after="170" w:line="247" w:lineRule="auto"/>
        <w:ind w:left="753" w:right="617"/>
        <w:contextualSpacing/>
        <w:jc w:val="both"/>
        <w:rPr>
          <w:rFonts w:eastAsia="Times New Roman" w:cs="Arial"/>
          <w:b/>
          <w:color w:val="000000"/>
          <w:kern w:val="0"/>
          <w:szCs w:val="22"/>
          <w:lang w:val="en-US" w:bidi="en-US"/>
          <w14:ligatures w14:val="none"/>
        </w:rPr>
      </w:pPr>
    </w:p>
    <w:p w14:paraId="25398A47" w14:textId="77777777" w:rsidR="00CC6B58" w:rsidRPr="00CC6B58" w:rsidRDefault="00CC6B58" w:rsidP="00CC6B58">
      <w:pPr>
        <w:spacing w:after="170" w:line="247" w:lineRule="auto"/>
        <w:ind w:left="753" w:right="617"/>
        <w:contextualSpacing/>
        <w:jc w:val="both"/>
        <w:rPr>
          <w:rFonts w:eastAsia="Times New Roman" w:cs="Arial"/>
          <w:b/>
          <w:color w:val="000000"/>
          <w:kern w:val="0"/>
          <w:szCs w:val="22"/>
          <w:lang w:val="en-US" w:bidi="en-US"/>
          <w14:ligatures w14:val="none"/>
        </w:rPr>
      </w:pPr>
    </w:p>
    <w:p w14:paraId="2B7A93F2" w14:textId="77777777" w:rsidR="00CC6B58" w:rsidRPr="00CC6B58" w:rsidRDefault="00CC6B58" w:rsidP="00CC6B58">
      <w:pPr>
        <w:spacing w:after="170" w:line="247" w:lineRule="auto"/>
        <w:ind w:left="753" w:right="617"/>
        <w:contextualSpacing/>
        <w:jc w:val="both"/>
        <w:rPr>
          <w:rFonts w:eastAsia="Times New Roman" w:cs="Arial"/>
          <w:b/>
          <w:color w:val="000000"/>
          <w:kern w:val="0"/>
          <w:szCs w:val="22"/>
          <w:lang w:val="en-US" w:bidi="en-US"/>
          <w14:ligatures w14:val="none"/>
        </w:rPr>
      </w:pPr>
    </w:p>
    <w:p w14:paraId="188A6FB3" w14:textId="77777777" w:rsidR="00CC6B58" w:rsidRPr="00CC6B58" w:rsidRDefault="00CC6B58" w:rsidP="00CC6B58">
      <w:pPr>
        <w:spacing w:after="170" w:line="247" w:lineRule="auto"/>
        <w:ind w:left="753" w:right="617"/>
        <w:contextualSpacing/>
        <w:jc w:val="both"/>
        <w:rPr>
          <w:rFonts w:eastAsia="Times New Roman" w:cs="Arial"/>
          <w:color w:val="000000"/>
          <w:kern w:val="0"/>
          <w:szCs w:val="22"/>
          <w:lang w:val="en-US" w:bidi="en-US"/>
          <w14:ligatures w14:val="none"/>
        </w:rPr>
      </w:pPr>
      <w:r w:rsidRPr="00CC6B58">
        <w:rPr>
          <w:rFonts w:eastAsia="Times New Roman" w:cs="Arial"/>
          <w:color w:val="000000"/>
          <w:kern w:val="0"/>
          <w:szCs w:val="22"/>
          <w:lang w:val="en-US" w:bidi="en-US"/>
          <w14:ligatures w14:val="none"/>
        </w:rPr>
        <w:t>The project work as mentioned above is hereby being recommended and forwarded for examination and evaluation.</w:t>
      </w:r>
    </w:p>
    <w:p w14:paraId="11EBF621" w14:textId="77777777" w:rsidR="00CC6B58" w:rsidRPr="00CC6B58" w:rsidRDefault="00CC6B58" w:rsidP="00CC6B58">
      <w:pPr>
        <w:spacing w:after="170" w:line="247" w:lineRule="auto"/>
        <w:ind w:left="753" w:right="617"/>
        <w:contextualSpacing/>
        <w:jc w:val="both"/>
        <w:rPr>
          <w:rFonts w:eastAsia="Times New Roman" w:cs="Arial"/>
          <w:color w:val="000000"/>
          <w:kern w:val="0"/>
          <w:szCs w:val="22"/>
          <w:lang w:val="en-US" w:bidi="en-US"/>
          <w14:ligatures w14:val="none"/>
        </w:rPr>
      </w:pPr>
    </w:p>
    <w:p w14:paraId="244E0A22" w14:textId="77777777" w:rsidR="00CC6B58" w:rsidRPr="00CC6B58" w:rsidRDefault="00CC6B58" w:rsidP="00CC6B58">
      <w:pPr>
        <w:spacing w:after="170" w:line="247" w:lineRule="auto"/>
        <w:ind w:left="753" w:right="617"/>
        <w:contextualSpacing/>
        <w:jc w:val="both"/>
        <w:rPr>
          <w:rFonts w:eastAsia="Times New Roman" w:cs="Arial"/>
          <w:color w:val="000000"/>
          <w:kern w:val="0"/>
          <w:szCs w:val="22"/>
          <w:lang w:val="en-US" w:bidi="en-US"/>
          <w14:ligatures w14:val="none"/>
        </w:rPr>
      </w:pPr>
    </w:p>
    <w:p w14:paraId="60E79264" w14:textId="512738AB" w:rsidR="00CC6B58" w:rsidRPr="00CC6B58" w:rsidRDefault="00CC6B58" w:rsidP="00CC6B58">
      <w:pPr>
        <w:spacing w:after="170" w:line="247" w:lineRule="auto"/>
        <w:ind w:left="753" w:right="617"/>
        <w:contextualSpacing/>
        <w:jc w:val="both"/>
        <w:rPr>
          <w:rFonts w:eastAsia="Times New Roman" w:cs="Arial"/>
          <w:b/>
          <w:color w:val="000000"/>
          <w:kern w:val="0"/>
          <w:szCs w:val="22"/>
          <w:lang w:val="en-US" w:bidi="en-US"/>
          <w14:ligatures w14:val="none"/>
        </w:rPr>
      </w:pPr>
      <w:r w:rsidRPr="00CC6B58">
        <w:rPr>
          <w:rFonts w:eastAsia="Times New Roman" w:cs="Arial"/>
          <w:b/>
          <w:color w:val="000000"/>
          <w:kern w:val="0"/>
          <w:szCs w:val="22"/>
          <w:lang w:val="en-US" w:bidi="en-US"/>
          <w14:ligatures w14:val="none"/>
        </w:rPr>
        <w:t>Dr.</w:t>
      </w:r>
      <w:r w:rsidR="00DA1F4D">
        <w:rPr>
          <w:rFonts w:eastAsia="Times New Roman" w:cs="Arial"/>
          <w:b/>
          <w:color w:val="000000"/>
          <w:kern w:val="0"/>
          <w:szCs w:val="22"/>
          <w:lang w:val="en-US" w:bidi="en-US"/>
          <w14:ligatures w14:val="none"/>
        </w:rPr>
        <w:t xml:space="preserve"> </w:t>
      </w:r>
      <w:proofErr w:type="spellStart"/>
      <w:r w:rsidRPr="00CC6B58">
        <w:rPr>
          <w:rFonts w:eastAsia="Times New Roman" w:cs="Arial"/>
          <w:b/>
          <w:color w:val="000000"/>
          <w:kern w:val="0"/>
          <w:szCs w:val="22"/>
          <w:lang w:val="en-US" w:bidi="en-US"/>
          <w14:ligatures w14:val="none"/>
        </w:rPr>
        <w:t>Abhineet</w:t>
      </w:r>
      <w:proofErr w:type="spellEnd"/>
      <w:r w:rsidRPr="00CC6B58">
        <w:rPr>
          <w:rFonts w:eastAsia="Times New Roman" w:cs="Arial"/>
          <w:b/>
          <w:color w:val="000000"/>
          <w:kern w:val="0"/>
          <w:szCs w:val="22"/>
          <w:lang w:val="en-US" w:bidi="en-US"/>
          <w14:ligatures w14:val="none"/>
        </w:rPr>
        <w:t xml:space="preserve"> Goyal</w:t>
      </w:r>
    </w:p>
    <w:p w14:paraId="2EE7F094" w14:textId="77777777" w:rsidR="00CC6B58" w:rsidRPr="00CC6B58" w:rsidRDefault="00CC6B58" w:rsidP="00CC6B58">
      <w:pPr>
        <w:spacing w:after="155" w:line="256" w:lineRule="auto"/>
        <w:ind w:left="0"/>
        <w:rPr>
          <w:rFonts w:eastAsia="Times New Roman" w:cs="Arial"/>
          <w:b/>
          <w:color w:val="000000"/>
          <w:kern w:val="0"/>
          <w:szCs w:val="22"/>
          <w:lang w:val="en-US" w:bidi="en-US"/>
          <w14:ligatures w14:val="none"/>
        </w:rPr>
      </w:pPr>
      <w:r w:rsidRPr="00CC6B58">
        <w:rPr>
          <w:rFonts w:eastAsia="Times New Roman" w:cs="Arial"/>
          <w:color w:val="000000"/>
          <w:kern w:val="0"/>
          <w:szCs w:val="22"/>
          <w:lang w:val="en-US" w:bidi="en-US"/>
          <w14:ligatures w14:val="none"/>
        </w:rPr>
        <w:t xml:space="preserve">            </w:t>
      </w:r>
      <w:r w:rsidRPr="00CC6B58">
        <w:rPr>
          <w:rFonts w:eastAsia="Times New Roman" w:cs="Arial"/>
          <w:b/>
          <w:color w:val="000000"/>
          <w:kern w:val="0"/>
          <w:szCs w:val="22"/>
          <w:lang w:val="en-US" w:bidi="en-US"/>
          <w14:ligatures w14:val="none"/>
        </w:rPr>
        <w:t>School of Science</w:t>
      </w:r>
    </w:p>
    <w:p w14:paraId="130526F9" w14:textId="77777777" w:rsidR="00CC6B58" w:rsidRPr="00CC6B58" w:rsidRDefault="00CC6B58" w:rsidP="00CC6B58">
      <w:pPr>
        <w:spacing w:after="157" w:line="256" w:lineRule="auto"/>
        <w:ind w:left="0"/>
        <w:rPr>
          <w:rFonts w:ascii="Times New Roman" w:eastAsia="Times New Roman" w:hAnsi="Times New Roman" w:cs="Times New Roman"/>
          <w:color w:val="000000"/>
          <w:kern w:val="0"/>
          <w:szCs w:val="22"/>
          <w:lang w:val="en-US" w:bidi="en-US"/>
          <w14:ligatures w14:val="none"/>
        </w:rPr>
      </w:pPr>
    </w:p>
    <w:p w14:paraId="47B4E3B1" w14:textId="77777777" w:rsidR="00CC6B58" w:rsidRPr="00CC6B58" w:rsidRDefault="00CC6B58" w:rsidP="00CC6B58">
      <w:pPr>
        <w:spacing w:after="156" w:line="256" w:lineRule="auto"/>
        <w:ind w:left="0"/>
        <w:rPr>
          <w:rFonts w:ascii="Times New Roman" w:eastAsia="Times New Roman" w:hAnsi="Times New Roman" w:cs="Times New Roman"/>
          <w:color w:val="000000"/>
          <w:kern w:val="0"/>
          <w:szCs w:val="22"/>
          <w:lang w:val="en-US" w:bidi="en-US"/>
          <w14:ligatures w14:val="none"/>
        </w:rPr>
      </w:pPr>
    </w:p>
    <w:p w14:paraId="018FD0DA" w14:textId="77777777" w:rsidR="00CC6B58" w:rsidRPr="00CC6B58" w:rsidRDefault="00CC6B58" w:rsidP="00CC6B58">
      <w:pPr>
        <w:spacing w:after="157" w:line="256" w:lineRule="auto"/>
        <w:ind w:left="0"/>
        <w:rPr>
          <w:rFonts w:ascii="Times New Roman" w:eastAsia="Times New Roman" w:hAnsi="Times New Roman" w:cs="Times New Roman"/>
          <w:color w:val="000000"/>
          <w:kern w:val="0"/>
          <w:szCs w:val="22"/>
          <w:lang w:val="en-US" w:bidi="en-US"/>
          <w14:ligatures w14:val="none"/>
        </w:rPr>
      </w:pPr>
    </w:p>
    <w:p w14:paraId="484D59BD" w14:textId="77777777" w:rsidR="00454434" w:rsidRDefault="00454434">
      <w:pPr>
        <w:rPr>
          <w:rFonts w:cs="Arial"/>
        </w:rPr>
      </w:pPr>
      <w:r>
        <w:rPr>
          <w:rFonts w:cs="Arial"/>
        </w:rPr>
        <w:br w:type="page"/>
      </w:r>
    </w:p>
    <w:p w14:paraId="2C09C249" w14:textId="77777777" w:rsidR="00454434" w:rsidRPr="00454434" w:rsidRDefault="00454434" w:rsidP="00454434">
      <w:pPr>
        <w:tabs>
          <w:tab w:val="center" w:pos="4513"/>
        </w:tabs>
        <w:spacing w:after="113" w:line="256" w:lineRule="auto"/>
        <w:ind w:left="-15"/>
        <w:rPr>
          <w:rFonts w:eastAsia="Times New Roman" w:cs="Arial"/>
          <w:b/>
          <w:color w:val="000000"/>
          <w:kern w:val="0"/>
          <w:sz w:val="40"/>
          <w:szCs w:val="22"/>
          <w:lang w:val="en-US" w:bidi="en-US"/>
          <w14:ligatures w14:val="none"/>
        </w:rPr>
      </w:pPr>
      <w:r w:rsidRPr="00454434">
        <w:rPr>
          <w:rFonts w:ascii="Times New Roman" w:eastAsia="Times New Roman" w:hAnsi="Times New Roman" w:cs="Times New Roman"/>
          <w:noProof/>
          <w:color w:val="000000"/>
          <w:kern w:val="0"/>
          <w:szCs w:val="22"/>
          <w:lang w:val="en-US"/>
          <w14:ligatures w14:val="none"/>
        </w:rPr>
        <w:lastRenderedPageBreak/>
        <w:drawing>
          <wp:inline distT="0" distB="0" distL="0" distR="0" wp14:anchorId="792E2FE6" wp14:editId="7BF092FF">
            <wp:extent cx="670560" cy="685800"/>
            <wp:effectExtent l="0" t="0" r="0" b="0"/>
            <wp:docPr id="33" name="Picture 19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560" cy="685800"/>
                    </a:xfrm>
                    <a:prstGeom prst="rect">
                      <a:avLst/>
                    </a:prstGeom>
                    <a:noFill/>
                    <a:ln>
                      <a:noFill/>
                    </a:ln>
                  </pic:spPr>
                </pic:pic>
              </a:graphicData>
            </a:graphic>
          </wp:inline>
        </w:drawing>
      </w:r>
      <w:r w:rsidRPr="00454434">
        <w:rPr>
          <w:rFonts w:ascii="Times New Roman" w:eastAsia="Times New Roman" w:hAnsi="Times New Roman" w:cs="Times New Roman"/>
          <w:b/>
          <w:color w:val="000000"/>
          <w:kern w:val="0"/>
          <w:sz w:val="40"/>
          <w:szCs w:val="22"/>
          <w:lang w:val="en-US" w:bidi="en-US"/>
          <w14:ligatures w14:val="none"/>
        </w:rPr>
        <w:t xml:space="preserve">       </w:t>
      </w:r>
      <w:r w:rsidRPr="00454434">
        <w:rPr>
          <w:rFonts w:eastAsia="Times New Roman" w:cs="Arial"/>
          <w:b/>
          <w:color w:val="000000"/>
          <w:kern w:val="0"/>
          <w:sz w:val="40"/>
          <w:szCs w:val="22"/>
          <w:lang w:val="en-US" w:bidi="en-US"/>
          <w14:ligatures w14:val="none"/>
        </w:rPr>
        <w:t>SAGE UNIVERSITY, BHOPAL</w:t>
      </w:r>
    </w:p>
    <w:p w14:paraId="0D6F2737" w14:textId="77777777" w:rsidR="00454434" w:rsidRPr="00454434" w:rsidRDefault="00454434" w:rsidP="00454434">
      <w:pPr>
        <w:spacing w:after="20" w:line="256" w:lineRule="auto"/>
        <w:ind w:left="-5" w:hanging="10"/>
        <w:rPr>
          <w:rFonts w:eastAsia="Times New Roman" w:cs="Arial"/>
          <w:color w:val="000000"/>
          <w:kern w:val="0"/>
          <w:szCs w:val="22"/>
          <w:lang w:val="en-US" w:bidi="en-US"/>
          <w14:ligatures w14:val="none"/>
        </w:rPr>
      </w:pPr>
      <w:r w:rsidRPr="00454434">
        <w:rPr>
          <w:rFonts w:eastAsia="Times New Roman" w:cs="Arial"/>
          <w:b/>
          <w:color w:val="000000"/>
          <w:kern w:val="0"/>
          <w:sz w:val="28"/>
          <w:szCs w:val="22"/>
          <w:lang w:val="en-US" w:bidi="en-US"/>
          <w14:ligatures w14:val="none"/>
        </w:rPr>
        <w:t xml:space="preserve">                                     SCHOOL OF SCIENCES </w:t>
      </w:r>
    </w:p>
    <w:p w14:paraId="7C402166" w14:textId="77777777" w:rsidR="00454434" w:rsidRPr="00454434" w:rsidRDefault="00454434" w:rsidP="00454434">
      <w:pPr>
        <w:spacing w:after="325" w:line="256" w:lineRule="auto"/>
        <w:ind w:left="0"/>
        <w:rPr>
          <w:rFonts w:eastAsia="Times New Roman" w:cs="Arial"/>
          <w:color w:val="000000"/>
          <w:kern w:val="0"/>
          <w:sz w:val="43"/>
          <w:szCs w:val="22"/>
          <w:vertAlign w:val="subscript"/>
          <w:lang w:val="en-US" w:bidi="en-US"/>
          <w14:ligatures w14:val="none"/>
        </w:rPr>
      </w:pPr>
    </w:p>
    <w:p w14:paraId="434E3DA4" w14:textId="77777777" w:rsidR="00454434" w:rsidRPr="00454434" w:rsidRDefault="00454434" w:rsidP="00454434">
      <w:pPr>
        <w:spacing w:after="325" w:line="256" w:lineRule="auto"/>
        <w:ind w:left="0"/>
        <w:rPr>
          <w:rFonts w:eastAsia="Times New Roman" w:cs="Arial"/>
          <w:b/>
          <w:bCs/>
          <w:color w:val="000000"/>
          <w:kern w:val="0"/>
          <w:sz w:val="28"/>
          <w:szCs w:val="28"/>
          <w:lang w:val="en-US" w:bidi="en-US"/>
          <w14:ligatures w14:val="none"/>
        </w:rPr>
      </w:pPr>
      <w:r w:rsidRPr="00454434">
        <w:rPr>
          <w:rFonts w:eastAsia="Times New Roman" w:cs="Arial"/>
          <w:b/>
          <w:bCs/>
          <w:color w:val="000000"/>
          <w:kern w:val="0"/>
          <w:sz w:val="28"/>
          <w:szCs w:val="28"/>
          <w:lang w:val="en-US" w:bidi="en-US"/>
          <w14:ligatures w14:val="none"/>
        </w:rPr>
        <w:t xml:space="preserve">                       </w:t>
      </w:r>
      <w:r w:rsidRPr="00454434">
        <w:rPr>
          <w:rFonts w:eastAsia="Times New Roman" w:cs="Arial"/>
          <w:b/>
          <w:bCs/>
          <w:color w:val="000000"/>
          <w:kern w:val="0"/>
          <w:sz w:val="28"/>
          <w:szCs w:val="28"/>
          <w:u w:val="single" w:color="000000"/>
          <w:lang w:val="en-US" w:bidi="en-US"/>
          <w14:ligatures w14:val="none"/>
        </w:rPr>
        <w:t>CERTIFICATE  FROM THE  CO-SUPERVISOR</w:t>
      </w:r>
    </w:p>
    <w:p w14:paraId="2B9F9286" w14:textId="2E4351DB" w:rsidR="00454434" w:rsidRPr="00454434" w:rsidRDefault="00454434" w:rsidP="00454434">
      <w:pPr>
        <w:spacing w:after="325" w:line="256" w:lineRule="auto"/>
        <w:ind w:left="0"/>
        <w:rPr>
          <w:rFonts w:eastAsia="Times New Roman" w:cs="Arial"/>
          <w:color w:val="000000"/>
          <w:kern w:val="0"/>
          <w:sz w:val="43"/>
          <w:szCs w:val="22"/>
          <w:vertAlign w:val="subscript"/>
          <w:lang w:val="en-US" w:bidi="en-US"/>
          <w14:ligatures w14:val="none"/>
        </w:rPr>
      </w:pPr>
      <w:r w:rsidRPr="00454434">
        <w:rPr>
          <w:rFonts w:eastAsia="Times New Roman" w:cs="Arial"/>
          <w:color w:val="000000"/>
          <w:kern w:val="0"/>
          <w:szCs w:val="22"/>
          <w:lang w:val="en-US" w:bidi="en-US"/>
          <w14:ligatures w14:val="none"/>
        </w:rPr>
        <w:t>This is to certify that the work embodies in this dissertation entitled</w:t>
      </w:r>
      <w:r w:rsidR="00DA1F4D">
        <w:rPr>
          <w:rFonts w:eastAsia="Times New Roman" w:cs="Arial"/>
          <w:color w:val="000000"/>
          <w:kern w:val="0"/>
          <w:szCs w:val="22"/>
          <w:lang w:val="en-US" w:bidi="en-US"/>
          <w14:ligatures w14:val="none"/>
        </w:rPr>
        <w:t xml:space="preserve"> “</w:t>
      </w:r>
      <w:r w:rsidR="00DA1F4D" w:rsidRPr="00DA1F4D">
        <w:rPr>
          <w:rFonts w:eastAsia="Times New Roman" w:cs="Arial"/>
          <w:bCs/>
          <w:color w:val="000000"/>
          <w:kern w:val="0"/>
          <w:lang w:val="en-US" w:bidi="en-US"/>
          <w14:ligatures w14:val="none"/>
        </w:rPr>
        <w:t>HEAVY METAL ANALYSIS FROM SOIL SAMPLE</w:t>
      </w:r>
      <w:r w:rsidRPr="00454434">
        <w:rPr>
          <w:rFonts w:eastAsia="Times New Roman" w:cs="Arial"/>
          <w:color w:val="000000"/>
          <w:kern w:val="0"/>
          <w:szCs w:val="22"/>
          <w:lang w:val="en-US" w:bidi="en-US"/>
          <w14:ligatures w14:val="none"/>
        </w:rPr>
        <w:t>’’ being submitted by, [Enrollment Number; 21MSC5FRC100</w:t>
      </w:r>
      <w:r w:rsidR="00DA1F4D">
        <w:rPr>
          <w:rFonts w:eastAsia="Times New Roman" w:cs="Arial"/>
          <w:color w:val="000000"/>
          <w:kern w:val="0"/>
          <w:szCs w:val="22"/>
          <w:lang w:val="en-US" w:bidi="en-US"/>
          <w14:ligatures w14:val="none"/>
        </w:rPr>
        <w:t>26</w:t>
      </w:r>
      <w:r w:rsidRPr="00454434">
        <w:rPr>
          <w:rFonts w:eastAsia="Times New Roman" w:cs="Arial"/>
          <w:color w:val="000000"/>
          <w:kern w:val="0"/>
          <w:szCs w:val="22"/>
          <w:lang w:val="en-US" w:bidi="en-US"/>
          <w14:ligatures w14:val="none"/>
        </w:rPr>
        <w:t xml:space="preserve">] In partial fulfilment of the requirement for the award of “Master of science in Forensic Science “ to Sage University, Bhopal [M.P] during the academic year 2022-2023 is a record of </w:t>
      </w:r>
      <w:r w:rsidR="00DA1F4D" w:rsidRPr="00454434">
        <w:rPr>
          <w:rFonts w:eastAsia="Times New Roman" w:cs="Arial"/>
          <w:color w:val="000000"/>
          <w:kern w:val="0"/>
          <w:szCs w:val="22"/>
          <w:lang w:val="en-US" w:bidi="en-US"/>
          <w14:ligatures w14:val="none"/>
        </w:rPr>
        <w:t>Bonafede</w:t>
      </w:r>
      <w:r w:rsidRPr="00454434">
        <w:rPr>
          <w:rFonts w:eastAsia="Times New Roman" w:cs="Arial"/>
          <w:color w:val="000000"/>
          <w:kern w:val="0"/>
          <w:szCs w:val="22"/>
          <w:lang w:val="en-US" w:bidi="en-US"/>
          <w14:ligatures w14:val="none"/>
        </w:rPr>
        <w:t xml:space="preserve"> piece of work, carried out by her under my supervision and guidance</w:t>
      </w:r>
    </w:p>
    <w:p w14:paraId="23C4DF45" w14:textId="77777777" w:rsidR="00454434" w:rsidRPr="00454434" w:rsidRDefault="00454434" w:rsidP="00454434">
      <w:pPr>
        <w:spacing w:after="158" w:line="256" w:lineRule="auto"/>
        <w:ind w:left="0"/>
        <w:rPr>
          <w:rFonts w:eastAsia="Times New Roman" w:cs="Arial"/>
          <w:color w:val="000000"/>
          <w:kern w:val="0"/>
          <w:szCs w:val="22"/>
          <w:lang w:val="en-US" w:bidi="en-US"/>
          <w14:ligatures w14:val="none"/>
        </w:rPr>
      </w:pPr>
    </w:p>
    <w:p w14:paraId="52B62392" w14:textId="77777777" w:rsidR="00454434" w:rsidRPr="00454434" w:rsidRDefault="00454434" w:rsidP="00454434">
      <w:pPr>
        <w:spacing w:after="158" w:line="256" w:lineRule="auto"/>
        <w:ind w:left="0"/>
        <w:rPr>
          <w:rFonts w:ascii="Times New Roman" w:eastAsia="Times New Roman" w:hAnsi="Times New Roman" w:cs="Times New Roman"/>
          <w:color w:val="000000"/>
          <w:kern w:val="0"/>
          <w:szCs w:val="22"/>
          <w:lang w:val="en-US" w:bidi="en-US"/>
          <w14:ligatures w14:val="none"/>
        </w:rPr>
      </w:pPr>
    </w:p>
    <w:p w14:paraId="307F7926" w14:textId="77777777" w:rsidR="00454434" w:rsidRPr="00454434" w:rsidRDefault="00454434" w:rsidP="00454434">
      <w:pPr>
        <w:spacing w:after="156" w:line="256" w:lineRule="auto"/>
        <w:ind w:left="0"/>
        <w:rPr>
          <w:rFonts w:ascii="Times New Roman" w:eastAsia="Times New Roman" w:hAnsi="Times New Roman" w:cs="Times New Roman"/>
          <w:color w:val="000000"/>
          <w:kern w:val="0"/>
          <w:szCs w:val="22"/>
          <w:lang w:val="en-US" w:bidi="en-US"/>
          <w14:ligatures w14:val="none"/>
        </w:rPr>
      </w:pPr>
    </w:p>
    <w:p w14:paraId="255769DE" w14:textId="77777777" w:rsidR="00454434" w:rsidRPr="00454434" w:rsidRDefault="00454434" w:rsidP="00454434">
      <w:pPr>
        <w:spacing w:after="158" w:line="256" w:lineRule="auto"/>
        <w:ind w:left="0"/>
        <w:rPr>
          <w:rFonts w:ascii="Times New Roman" w:eastAsia="Times New Roman" w:hAnsi="Times New Roman" w:cs="Times New Roman"/>
          <w:color w:val="000000"/>
          <w:kern w:val="0"/>
          <w:szCs w:val="22"/>
          <w:lang w:val="en-US" w:bidi="en-US"/>
          <w14:ligatures w14:val="none"/>
        </w:rPr>
      </w:pPr>
    </w:p>
    <w:p w14:paraId="258532EE" w14:textId="77777777" w:rsidR="00454434" w:rsidRPr="00454434" w:rsidRDefault="00454434" w:rsidP="00454434">
      <w:pPr>
        <w:spacing w:after="158" w:line="256" w:lineRule="auto"/>
        <w:ind w:left="0"/>
        <w:rPr>
          <w:rFonts w:ascii="Times New Roman" w:eastAsia="Times New Roman" w:hAnsi="Times New Roman" w:cs="Times New Roman"/>
          <w:color w:val="000000"/>
          <w:kern w:val="0"/>
          <w:szCs w:val="22"/>
          <w:lang w:val="en-US" w:bidi="en-US"/>
          <w14:ligatures w14:val="none"/>
        </w:rPr>
      </w:pPr>
    </w:p>
    <w:p w14:paraId="01FFA0AB" w14:textId="77777777" w:rsidR="00454434" w:rsidRPr="00454434" w:rsidRDefault="00454434" w:rsidP="00454434">
      <w:pPr>
        <w:spacing w:after="194" w:line="256" w:lineRule="auto"/>
        <w:ind w:left="0"/>
        <w:rPr>
          <w:rFonts w:ascii="Times New Roman" w:eastAsia="Times New Roman" w:hAnsi="Times New Roman" w:cs="Times New Roman"/>
          <w:color w:val="000000"/>
          <w:kern w:val="0"/>
          <w:szCs w:val="22"/>
          <w:lang w:val="en-US" w:bidi="en-US"/>
          <w14:ligatures w14:val="none"/>
        </w:rPr>
      </w:pPr>
    </w:p>
    <w:p w14:paraId="46C3692F" w14:textId="77777777" w:rsidR="00454434" w:rsidRPr="00454434" w:rsidRDefault="00454434" w:rsidP="00454434">
      <w:pPr>
        <w:spacing w:after="157" w:line="256" w:lineRule="auto"/>
        <w:ind w:left="-5" w:hanging="10"/>
        <w:rPr>
          <w:rFonts w:ascii="Times New Roman" w:eastAsia="Times New Roman" w:hAnsi="Times New Roman" w:cs="Times New Roman"/>
          <w:color w:val="000000"/>
          <w:kern w:val="0"/>
          <w:szCs w:val="22"/>
          <w:lang w:val="en-US" w:bidi="en-US"/>
          <w14:ligatures w14:val="none"/>
        </w:rPr>
      </w:pPr>
      <w:r w:rsidRPr="00454434">
        <w:rPr>
          <w:rFonts w:ascii="Times New Roman" w:eastAsia="Times New Roman" w:hAnsi="Times New Roman" w:cs="Times New Roman"/>
          <w:b/>
          <w:color w:val="000000"/>
          <w:kern w:val="0"/>
          <w:sz w:val="28"/>
          <w:szCs w:val="22"/>
          <w:lang w:val="en-US" w:bidi="en-US"/>
          <w14:ligatures w14:val="none"/>
        </w:rPr>
        <w:t xml:space="preserve">  Supervisor                                                                                          </w:t>
      </w:r>
    </w:p>
    <w:p w14:paraId="51A6F83B" w14:textId="65454D62" w:rsidR="00454434" w:rsidRPr="00454434" w:rsidRDefault="00454434" w:rsidP="00454434">
      <w:pPr>
        <w:spacing w:after="157" w:line="256" w:lineRule="auto"/>
        <w:ind w:left="0"/>
        <w:rPr>
          <w:rFonts w:ascii="Times New Roman" w:eastAsia="Times New Roman" w:hAnsi="Times New Roman" w:cs="Times New Roman"/>
          <w:b/>
          <w:color w:val="000000"/>
          <w:kern w:val="0"/>
          <w:sz w:val="28"/>
          <w:szCs w:val="22"/>
          <w:lang w:val="en-US" w:bidi="en-US"/>
          <w14:ligatures w14:val="none"/>
        </w:rPr>
      </w:pPr>
      <w:r w:rsidRPr="00454434">
        <w:rPr>
          <w:rFonts w:ascii="Times New Roman" w:eastAsia="Times New Roman" w:hAnsi="Times New Roman" w:cs="Times New Roman"/>
          <w:b/>
          <w:color w:val="000000"/>
          <w:kern w:val="0"/>
          <w:sz w:val="28"/>
          <w:szCs w:val="22"/>
          <w:lang w:val="en-US" w:bidi="en-US"/>
          <w14:ligatures w14:val="none"/>
        </w:rPr>
        <w:t xml:space="preserve"> Dr. Anita Yadav</w:t>
      </w:r>
    </w:p>
    <w:p w14:paraId="0D8DDD35" w14:textId="77777777" w:rsidR="00454434" w:rsidRPr="00454434" w:rsidRDefault="00454434" w:rsidP="00454434">
      <w:pPr>
        <w:spacing w:after="157" w:line="256" w:lineRule="auto"/>
        <w:ind w:left="0"/>
        <w:rPr>
          <w:rFonts w:ascii="Times New Roman" w:eastAsia="Times New Roman" w:hAnsi="Times New Roman" w:cs="Times New Roman"/>
          <w:b/>
          <w:color w:val="000000"/>
          <w:kern w:val="0"/>
          <w:sz w:val="28"/>
          <w:szCs w:val="22"/>
          <w:lang w:val="en-US" w:bidi="en-US"/>
          <w14:ligatures w14:val="none"/>
        </w:rPr>
      </w:pPr>
    </w:p>
    <w:p w14:paraId="166BF1B4" w14:textId="77777777" w:rsidR="00454434" w:rsidRPr="00454434" w:rsidRDefault="00454434" w:rsidP="00454434">
      <w:pPr>
        <w:spacing w:after="157" w:line="256" w:lineRule="auto"/>
        <w:ind w:left="0"/>
        <w:rPr>
          <w:rFonts w:ascii="Times New Roman" w:eastAsia="Times New Roman" w:hAnsi="Times New Roman" w:cs="Times New Roman"/>
          <w:b/>
          <w:color w:val="000000"/>
          <w:kern w:val="0"/>
          <w:sz w:val="28"/>
          <w:szCs w:val="22"/>
          <w:lang w:val="en-US" w:bidi="en-US"/>
          <w14:ligatures w14:val="none"/>
        </w:rPr>
      </w:pPr>
    </w:p>
    <w:p w14:paraId="462449C0" w14:textId="77777777" w:rsidR="00454434" w:rsidRPr="00454434" w:rsidRDefault="00454434" w:rsidP="00454434">
      <w:pPr>
        <w:spacing w:after="157" w:line="256" w:lineRule="auto"/>
        <w:ind w:left="0"/>
        <w:rPr>
          <w:rFonts w:ascii="Times New Roman" w:eastAsia="Times New Roman" w:hAnsi="Times New Roman" w:cs="Times New Roman"/>
          <w:b/>
          <w:color w:val="000000"/>
          <w:kern w:val="0"/>
          <w:sz w:val="28"/>
          <w:szCs w:val="22"/>
          <w:lang w:val="en-US" w:bidi="en-US"/>
          <w14:ligatures w14:val="none"/>
        </w:rPr>
      </w:pPr>
    </w:p>
    <w:p w14:paraId="24543A2E" w14:textId="77777777" w:rsidR="0025041F" w:rsidRDefault="0025041F">
      <w:pPr>
        <w:rPr>
          <w:rFonts w:cs="Arial"/>
        </w:rPr>
      </w:pPr>
      <w:r>
        <w:rPr>
          <w:rFonts w:cs="Arial"/>
        </w:rPr>
        <w:br w:type="page"/>
      </w:r>
    </w:p>
    <w:p w14:paraId="1076F13A" w14:textId="77777777" w:rsidR="00FE1913" w:rsidRDefault="0025041F" w:rsidP="0025041F">
      <w:pPr>
        <w:keepNext/>
        <w:keepLines/>
        <w:spacing w:after="94" w:line="261" w:lineRule="auto"/>
        <w:ind w:left="10" w:right="2172"/>
        <w:outlineLvl w:val="1"/>
        <w:rPr>
          <w:rFonts w:ascii="Times New Roman" w:eastAsia="Times New Roman" w:hAnsi="Times New Roman" w:cs="Times New Roman"/>
          <w:b/>
          <w:color w:val="000000"/>
          <w:kern w:val="0"/>
          <w:sz w:val="40"/>
          <w:szCs w:val="22"/>
          <w:u w:color="000000"/>
          <w14:ligatures w14:val="none"/>
        </w:rPr>
      </w:pPr>
      <w:r w:rsidRPr="0025041F">
        <w:rPr>
          <w:rFonts w:ascii="Times New Roman" w:eastAsia="Times New Roman" w:hAnsi="Times New Roman" w:cs="Times New Roman"/>
          <w:b/>
          <w:noProof/>
          <w:color w:val="000000"/>
          <w:kern w:val="0"/>
          <w:sz w:val="40"/>
          <w:szCs w:val="22"/>
          <w:u w:color="000000"/>
          <w:lang w:val="en-US"/>
          <w14:ligatures w14:val="none"/>
        </w:rPr>
        <w:lastRenderedPageBreak/>
        <w:drawing>
          <wp:inline distT="0" distB="0" distL="0" distR="0" wp14:anchorId="0C8A0500" wp14:editId="25EE8F31">
            <wp:extent cx="982980" cy="906780"/>
            <wp:effectExtent l="0" t="0" r="7620" b="7620"/>
            <wp:docPr id="37" name="Picture 2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906780"/>
                    </a:xfrm>
                    <a:prstGeom prst="rect">
                      <a:avLst/>
                    </a:prstGeom>
                    <a:noFill/>
                    <a:ln>
                      <a:noFill/>
                    </a:ln>
                  </pic:spPr>
                </pic:pic>
              </a:graphicData>
            </a:graphic>
          </wp:inline>
        </w:drawing>
      </w:r>
    </w:p>
    <w:p w14:paraId="03C618D9" w14:textId="290DCBEF" w:rsidR="0025041F" w:rsidRPr="0025041F" w:rsidRDefault="00FE1913" w:rsidP="0025041F">
      <w:pPr>
        <w:keepNext/>
        <w:keepLines/>
        <w:spacing w:after="94" w:line="261" w:lineRule="auto"/>
        <w:ind w:left="10" w:right="2172"/>
        <w:outlineLvl w:val="1"/>
        <w:rPr>
          <w:rFonts w:ascii="Times New Roman" w:eastAsia="Times New Roman" w:hAnsi="Times New Roman" w:cs="Times New Roman"/>
          <w:b/>
          <w:color w:val="000000"/>
          <w:kern w:val="0"/>
          <w:sz w:val="40"/>
          <w:szCs w:val="22"/>
          <w:u w:val="single" w:color="000000"/>
          <w14:ligatures w14:val="none"/>
        </w:rPr>
      </w:pPr>
      <w:r>
        <w:rPr>
          <w:rFonts w:ascii="Times New Roman" w:eastAsia="Times New Roman" w:hAnsi="Times New Roman" w:cs="Times New Roman"/>
          <w:b/>
          <w:color w:val="000000"/>
          <w:kern w:val="0"/>
          <w:sz w:val="40"/>
          <w:szCs w:val="22"/>
          <w:u w:color="000000"/>
          <w14:ligatures w14:val="none"/>
        </w:rPr>
        <w:t xml:space="preserve">           </w:t>
      </w:r>
      <w:r w:rsidR="0025041F" w:rsidRPr="0025041F">
        <w:rPr>
          <w:rFonts w:ascii="Times New Roman" w:eastAsia="Times New Roman" w:hAnsi="Times New Roman" w:cs="Times New Roman"/>
          <w:b/>
          <w:color w:val="000000"/>
          <w:kern w:val="0"/>
          <w:sz w:val="40"/>
          <w:szCs w:val="22"/>
          <w:u w:color="000000"/>
          <w14:ligatures w14:val="none"/>
        </w:rPr>
        <w:t>SAGE</w:t>
      </w:r>
      <w:r>
        <w:rPr>
          <w:rFonts w:ascii="Times New Roman" w:eastAsia="Times New Roman" w:hAnsi="Times New Roman" w:cs="Times New Roman"/>
          <w:b/>
          <w:color w:val="000000"/>
          <w:kern w:val="0"/>
          <w:sz w:val="40"/>
          <w:szCs w:val="22"/>
          <w:u w:color="000000"/>
          <w14:ligatures w14:val="none"/>
        </w:rPr>
        <w:t xml:space="preserve"> </w:t>
      </w:r>
      <w:r w:rsidR="0025041F" w:rsidRPr="0025041F">
        <w:rPr>
          <w:rFonts w:ascii="Times New Roman" w:eastAsia="Times New Roman" w:hAnsi="Times New Roman" w:cs="Times New Roman"/>
          <w:b/>
          <w:color w:val="000000"/>
          <w:kern w:val="0"/>
          <w:sz w:val="40"/>
          <w:szCs w:val="22"/>
          <w:u w:color="000000"/>
          <w14:ligatures w14:val="none"/>
        </w:rPr>
        <w:t>UNIVERSIT</w:t>
      </w:r>
      <w:r>
        <w:rPr>
          <w:rFonts w:ascii="Times New Roman" w:eastAsia="Times New Roman" w:hAnsi="Times New Roman" w:cs="Times New Roman"/>
          <w:b/>
          <w:color w:val="000000"/>
          <w:kern w:val="0"/>
          <w:sz w:val="40"/>
          <w:szCs w:val="22"/>
          <w:u w:color="000000"/>
          <w14:ligatures w14:val="none"/>
        </w:rPr>
        <w:t xml:space="preserve">Y </w:t>
      </w:r>
      <w:r w:rsidR="0025041F" w:rsidRPr="0025041F">
        <w:rPr>
          <w:rFonts w:ascii="Times New Roman" w:eastAsia="Times New Roman" w:hAnsi="Times New Roman" w:cs="Times New Roman"/>
          <w:b/>
          <w:color w:val="000000"/>
          <w:kern w:val="0"/>
          <w:sz w:val="40"/>
          <w:szCs w:val="22"/>
          <w:u w:color="000000"/>
          <w14:ligatures w14:val="none"/>
        </w:rPr>
        <w:t>BHOPAL</w:t>
      </w:r>
    </w:p>
    <w:p w14:paraId="61B3E178" w14:textId="2A2A0363" w:rsidR="0025041F" w:rsidRPr="0025041F" w:rsidRDefault="0025041F" w:rsidP="0025041F">
      <w:pPr>
        <w:spacing w:after="19" w:line="256" w:lineRule="auto"/>
        <w:ind w:left="-5" w:hanging="10"/>
        <w:rPr>
          <w:rFonts w:ascii="Times New Roman" w:eastAsia="Times New Roman" w:hAnsi="Times New Roman" w:cs="Times New Roman"/>
          <w:color w:val="000000"/>
          <w:kern w:val="0"/>
          <w:szCs w:val="22"/>
          <w:lang w:val="en-US" w:bidi="en-US"/>
          <w14:ligatures w14:val="none"/>
        </w:rPr>
      </w:pPr>
      <w:r w:rsidRPr="0025041F">
        <w:rPr>
          <w:rFonts w:ascii="Times New Roman" w:eastAsia="Times New Roman" w:hAnsi="Times New Roman" w:cs="Times New Roman"/>
          <w:b/>
          <w:color w:val="000000"/>
          <w:kern w:val="0"/>
          <w:sz w:val="28"/>
          <w:szCs w:val="22"/>
          <w:lang w:val="en-US" w:bidi="en-US"/>
          <w14:ligatures w14:val="none"/>
        </w:rPr>
        <w:t xml:space="preserve">                               SCHOOL OF SCIENCES </w:t>
      </w:r>
    </w:p>
    <w:p w14:paraId="4CDDB1FA" w14:textId="77777777" w:rsidR="0025041F" w:rsidRPr="0025041F" w:rsidRDefault="0025041F" w:rsidP="0025041F">
      <w:pPr>
        <w:spacing w:after="157" w:line="256" w:lineRule="auto"/>
        <w:ind w:left="0"/>
        <w:rPr>
          <w:rFonts w:ascii="Times New Roman" w:eastAsia="Times New Roman" w:hAnsi="Times New Roman" w:cs="Times New Roman"/>
          <w:color w:val="000000"/>
          <w:kern w:val="0"/>
          <w:szCs w:val="22"/>
          <w:lang w:val="en-US" w:bidi="en-US"/>
          <w14:ligatures w14:val="none"/>
        </w:rPr>
      </w:pPr>
    </w:p>
    <w:p w14:paraId="7001A78C" w14:textId="386026D0" w:rsidR="0025041F" w:rsidRPr="0025041F" w:rsidRDefault="0025041F" w:rsidP="0025041F">
      <w:pPr>
        <w:spacing w:after="254" w:line="256" w:lineRule="auto"/>
        <w:ind w:left="0"/>
        <w:rPr>
          <w:rFonts w:ascii="Times New Roman" w:eastAsia="Times New Roman" w:hAnsi="Times New Roman" w:cs="Times New Roman"/>
          <w:b/>
          <w:color w:val="000000"/>
          <w:kern w:val="0"/>
          <w:sz w:val="28"/>
          <w:szCs w:val="28"/>
          <w:lang w:val="en-US" w:bidi="en-US"/>
          <w14:ligatures w14:val="none"/>
        </w:rPr>
      </w:pPr>
      <w:r w:rsidRPr="0025041F">
        <w:rPr>
          <w:rFonts w:ascii="Times New Roman" w:eastAsia="Times New Roman" w:hAnsi="Times New Roman" w:cs="Times New Roman"/>
          <w:color w:val="000000"/>
          <w:kern w:val="0"/>
          <w:szCs w:val="22"/>
          <w:lang w:val="en-US" w:bidi="en-US"/>
          <w14:ligatures w14:val="none"/>
        </w:rPr>
        <w:t xml:space="preserve">                              </w:t>
      </w:r>
      <w:r w:rsidRPr="0025041F">
        <w:rPr>
          <w:rFonts w:ascii="Times New Roman" w:eastAsia="Times New Roman" w:hAnsi="Times New Roman" w:cs="Times New Roman"/>
          <w:b/>
          <w:color w:val="000000"/>
          <w:kern w:val="0"/>
          <w:sz w:val="28"/>
          <w:szCs w:val="28"/>
          <w:lang w:val="en-US" w:bidi="en-US"/>
          <w14:ligatures w14:val="none"/>
        </w:rPr>
        <w:t>PLAGIARISM CERTIFICATE</w:t>
      </w:r>
    </w:p>
    <w:p w14:paraId="0A859D00"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r w:rsidRPr="0025041F">
        <w:rPr>
          <w:rFonts w:ascii="Times New Roman" w:eastAsia="Times New Roman" w:hAnsi="Times New Roman" w:cs="Times New Roman"/>
          <w:color w:val="000000"/>
          <w:kern w:val="0"/>
          <w:szCs w:val="22"/>
          <w:lang w:val="en-US" w:bidi="en-US"/>
          <w14:ligatures w14:val="none"/>
        </w:rPr>
        <w:t xml:space="preserve">    </w:t>
      </w:r>
    </w:p>
    <w:p w14:paraId="42E4B548"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5B0B7268"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6130E528"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2BD42685"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04D680E1"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341AF2EF"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08E68156"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0DFC70CD"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28801090"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54081E9B"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568B0649"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2E7D0087" w14:textId="77777777" w:rsidR="0025041F" w:rsidRPr="0025041F" w:rsidRDefault="0025041F" w:rsidP="0025041F">
      <w:pPr>
        <w:spacing w:after="0" w:line="256" w:lineRule="auto"/>
        <w:ind w:left="0"/>
        <w:rPr>
          <w:rFonts w:ascii="Times New Roman" w:eastAsia="Times New Roman" w:hAnsi="Times New Roman" w:cs="Times New Roman"/>
          <w:color w:val="000000"/>
          <w:kern w:val="0"/>
          <w:szCs w:val="22"/>
          <w:lang w:val="en-US" w:bidi="en-US"/>
          <w14:ligatures w14:val="none"/>
        </w:rPr>
      </w:pPr>
    </w:p>
    <w:p w14:paraId="686EC55A" w14:textId="77777777" w:rsidR="00BE4416" w:rsidRDefault="00BE4416">
      <w:pPr>
        <w:rPr>
          <w:rFonts w:cs="Arial"/>
        </w:rPr>
      </w:pPr>
      <w:r>
        <w:rPr>
          <w:rFonts w:cs="Arial"/>
        </w:rPr>
        <w:br w:type="page"/>
      </w:r>
    </w:p>
    <w:p w14:paraId="01459DAF" w14:textId="77777777" w:rsidR="00BE4416" w:rsidRPr="00BE4416" w:rsidRDefault="00BE4416" w:rsidP="00BE4416">
      <w:pPr>
        <w:spacing w:after="0" w:line="256" w:lineRule="auto"/>
        <w:ind w:left="0"/>
        <w:rPr>
          <w:rFonts w:eastAsia="Times New Roman" w:cs="Arial"/>
          <w:color w:val="000000"/>
          <w:kern w:val="0"/>
          <w:sz w:val="40"/>
          <w:szCs w:val="40"/>
          <w:lang w:val="en-US" w:bidi="en-US"/>
          <w14:ligatures w14:val="none"/>
        </w:rPr>
      </w:pPr>
      <w:r w:rsidRPr="00BE4416">
        <w:rPr>
          <w:rFonts w:ascii="Times New Roman" w:eastAsia="Times New Roman" w:hAnsi="Times New Roman" w:cs="Times New Roman"/>
          <w:noProof/>
          <w:color w:val="000000"/>
          <w:kern w:val="0"/>
          <w:sz w:val="40"/>
          <w:szCs w:val="40"/>
          <w:lang w:val="en-US"/>
          <w14:ligatures w14:val="none"/>
        </w:rPr>
        <w:lastRenderedPageBreak/>
        <w:drawing>
          <wp:inline distT="0" distB="0" distL="0" distR="0" wp14:anchorId="2DE5F5A8" wp14:editId="6A0DF6EF">
            <wp:extent cx="982980" cy="906780"/>
            <wp:effectExtent l="0" t="0" r="7620" b="7620"/>
            <wp:docPr id="41" name="Picture 20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2980" cy="906780"/>
                    </a:xfrm>
                    <a:prstGeom prst="rect">
                      <a:avLst/>
                    </a:prstGeom>
                    <a:noFill/>
                    <a:ln>
                      <a:noFill/>
                    </a:ln>
                  </pic:spPr>
                </pic:pic>
              </a:graphicData>
            </a:graphic>
          </wp:inline>
        </w:drawing>
      </w:r>
      <w:r w:rsidRPr="00BE4416">
        <w:rPr>
          <w:rFonts w:ascii="Times New Roman" w:eastAsia="Times New Roman" w:hAnsi="Times New Roman" w:cs="Times New Roman"/>
          <w:color w:val="000000"/>
          <w:kern w:val="0"/>
          <w:sz w:val="40"/>
          <w:szCs w:val="40"/>
          <w:lang w:val="en-US" w:bidi="en-US"/>
          <w14:ligatures w14:val="none"/>
        </w:rPr>
        <w:t xml:space="preserve">     </w:t>
      </w:r>
      <w:r w:rsidRPr="00BE4416">
        <w:rPr>
          <w:rFonts w:eastAsia="Times New Roman" w:cs="Arial"/>
          <w:b/>
          <w:color w:val="000000"/>
          <w:kern w:val="0"/>
          <w:sz w:val="40"/>
          <w:szCs w:val="40"/>
          <w:lang w:val="en-US" w:bidi="en-US"/>
          <w14:ligatures w14:val="none"/>
        </w:rPr>
        <w:t>SAGE UNIVERSITY BHOPAL</w:t>
      </w:r>
    </w:p>
    <w:p w14:paraId="66BEE291" w14:textId="76B9A396" w:rsidR="00BE4416" w:rsidRPr="00BE4416" w:rsidRDefault="00BE4416" w:rsidP="00BE4416">
      <w:pPr>
        <w:spacing w:after="19" w:line="256" w:lineRule="auto"/>
        <w:ind w:left="-5" w:hanging="10"/>
        <w:rPr>
          <w:rFonts w:eastAsia="Times New Roman" w:cs="Arial"/>
          <w:color w:val="000000"/>
          <w:kern w:val="0"/>
          <w:szCs w:val="22"/>
          <w:lang w:val="en-US" w:bidi="en-US"/>
          <w14:ligatures w14:val="none"/>
        </w:rPr>
      </w:pPr>
      <w:r w:rsidRPr="00BE4416">
        <w:rPr>
          <w:rFonts w:eastAsia="Times New Roman" w:cs="Arial"/>
          <w:b/>
          <w:color w:val="000000"/>
          <w:kern w:val="0"/>
          <w:sz w:val="28"/>
          <w:szCs w:val="22"/>
          <w:lang w:val="en-US" w:bidi="en-US"/>
          <w14:ligatures w14:val="none"/>
        </w:rPr>
        <w:t xml:space="preserve">                                      SCHOOL OF SCIENCES </w:t>
      </w:r>
    </w:p>
    <w:p w14:paraId="4406C405" w14:textId="77777777" w:rsidR="00BE4416" w:rsidRPr="00BE4416" w:rsidRDefault="00BE4416" w:rsidP="00BE4416">
      <w:pPr>
        <w:spacing w:after="157" w:line="256" w:lineRule="auto"/>
        <w:ind w:left="0"/>
        <w:rPr>
          <w:rFonts w:eastAsia="Times New Roman" w:cs="Arial"/>
          <w:color w:val="000000"/>
          <w:kern w:val="0"/>
          <w:szCs w:val="22"/>
          <w:lang w:val="en-US" w:bidi="en-US"/>
          <w14:ligatures w14:val="none"/>
        </w:rPr>
      </w:pPr>
    </w:p>
    <w:p w14:paraId="529AD5F9" w14:textId="6D3C3E2C" w:rsidR="00BE4416" w:rsidRPr="00BE4416" w:rsidRDefault="00BE4416" w:rsidP="00FE1913">
      <w:pPr>
        <w:keepNext/>
        <w:keepLines/>
        <w:spacing w:after="51" w:line="256" w:lineRule="auto"/>
        <w:ind w:left="0"/>
        <w:outlineLvl w:val="2"/>
        <w:rPr>
          <w:rFonts w:eastAsia="Times New Roman" w:cs="Arial"/>
          <w:b/>
          <w:color w:val="000000"/>
          <w:kern w:val="0"/>
          <w:sz w:val="28"/>
          <w:szCs w:val="22"/>
          <w:u w:val="single" w:color="000000"/>
          <w14:ligatures w14:val="none"/>
        </w:rPr>
      </w:pPr>
      <w:r w:rsidRPr="00BE4416">
        <w:rPr>
          <w:rFonts w:eastAsia="Times New Roman" w:cs="Arial"/>
          <w:color w:val="000000"/>
          <w:kern w:val="0"/>
          <w:szCs w:val="22"/>
          <w:u w:color="000000"/>
          <w:lang w:val="en-US" w:bidi="en-US"/>
          <w14:ligatures w14:val="none"/>
        </w:rPr>
        <w:t xml:space="preserve">                                    </w:t>
      </w:r>
      <w:r w:rsidRPr="00BE4416">
        <w:rPr>
          <w:rFonts w:eastAsia="Times New Roman" w:cs="Arial"/>
          <w:b/>
          <w:color w:val="000000"/>
          <w:kern w:val="0"/>
          <w:sz w:val="36"/>
          <w:szCs w:val="22"/>
          <w:u w:val="single" w:color="000000"/>
          <w14:ligatures w14:val="none"/>
        </w:rPr>
        <w:t>ACKNOWLEDGEMENT</w:t>
      </w:r>
    </w:p>
    <w:p w14:paraId="190F895A" w14:textId="77777777" w:rsidR="00BE4416" w:rsidRPr="00BE4416" w:rsidRDefault="00BE4416" w:rsidP="00BE4416">
      <w:pPr>
        <w:spacing w:after="170" w:line="247" w:lineRule="auto"/>
        <w:ind w:left="-5" w:right="617" w:hanging="10"/>
        <w:jc w:val="both"/>
        <w:rPr>
          <w:rFonts w:eastAsia="Times New Roman" w:cs="Arial"/>
          <w:color w:val="000000"/>
          <w:kern w:val="0"/>
          <w:szCs w:val="22"/>
          <w:lang w:val="en-US" w:bidi="en-US"/>
          <w14:ligatures w14:val="none"/>
        </w:rPr>
      </w:pPr>
    </w:p>
    <w:p w14:paraId="0414F7A6" w14:textId="77777777" w:rsidR="00BE4416" w:rsidRPr="00BE4416" w:rsidRDefault="00BE4416" w:rsidP="00BE4416">
      <w:pPr>
        <w:spacing w:after="170" w:line="247" w:lineRule="auto"/>
        <w:ind w:left="-5" w:right="617" w:hanging="10"/>
        <w:jc w:val="both"/>
        <w:rPr>
          <w:rFonts w:ascii="Times New Roman" w:eastAsia="Times New Roman" w:hAnsi="Times New Roman" w:cs="Times New Roman"/>
          <w:color w:val="000000"/>
          <w:kern w:val="0"/>
          <w:szCs w:val="22"/>
          <w:lang w:val="en-US" w:bidi="en-US"/>
          <w14:ligatures w14:val="none"/>
        </w:rPr>
      </w:pPr>
    </w:p>
    <w:p w14:paraId="336D4664" w14:textId="449E3D13" w:rsidR="00BE4416" w:rsidRPr="00BE4416" w:rsidRDefault="00BE4416" w:rsidP="00BE4416">
      <w:pPr>
        <w:spacing w:after="170" w:line="247" w:lineRule="auto"/>
        <w:ind w:left="-5" w:right="617" w:hanging="10"/>
        <w:jc w:val="both"/>
        <w:rPr>
          <w:rFonts w:eastAsia="Times New Roman" w:cs="Arial"/>
          <w:color w:val="000000"/>
          <w:kern w:val="0"/>
          <w:szCs w:val="22"/>
          <w:lang w:val="en-US" w:bidi="en-US"/>
          <w14:ligatures w14:val="none"/>
        </w:rPr>
      </w:pPr>
      <w:r w:rsidRPr="00BE4416">
        <w:rPr>
          <w:rFonts w:eastAsia="Times New Roman" w:cs="Arial"/>
          <w:color w:val="000000"/>
          <w:kern w:val="0"/>
          <w:szCs w:val="22"/>
          <w:lang w:val="en-US" w:bidi="en-US"/>
          <w14:ligatures w14:val="none"/>
        </w:rPr>
        <w:t>It is my proud privilege to present a project on “</w:t>
      </w:r>
      <w:r w:rsidR="00FE1913" w:rsidRPr="00DA1F4D">
        <w:rPr>
          <w:rFonts w:eastAsia="Times New Roman" w:cs="Arial"/>
          <w:bCs/>
          <w:color w:val="000000"/>
          <w:kern w:val="0"/>
          <w:lang w:val="en-US" w:bidi="en-US"/>
          <w14:ligatures w14:val="none"/>
        </w:rPr>
        <w:t>HEAVY METAL ANALYSIS FROM SOIL SAMPLE</w:t>
      </w:r>
      <w:r w:rsidRPr="00BE4416">
        <w:rPr>
          <w:rFonts w:eastAsia="Times New Roman" w:cs="Arial"/>
          <w:color w:val="000000"/>
          <w:kern w:val="0"/>
          <w:szCs w:val="22"/>
          <w:lang w:val="en-US" w:bidi="en-US"/>
          <w14:ligatures w14:val="none"/>
        </w:rPr>
        <w:t>”. I take this opportunity to express deep sense of gratitude and would like to give thanks to my supervisor, Dr. Anita Yadav,</w:t>
      </w:r>
      <w:r w:rsidR="00FE1913">
        <w:rPr>
          <w:rFonts w:eastAsia="Times New Roman" w:cs="Arial"/>
          <w:color w:val="000000"/>
          <w:kern w:val="0"/>
          <w:szCs w:val="22"/>
          <w:lang w:val="en-US" w:bidi="en-US"/>
          <w14:ligatures w14:val="none"/>
        </w:rPr>
        <w:t xml:space="preserve"> </w:t>
      </w:r>
      <w:r w:rsidRPr="00BE4416">
        <w:rPr>
          <w:rFonts w:eastAsia="Times New Roman" w:cs="Arial"/>
          <w:color w:val="000000"/>
          <w:kern w:val="0"/>
          <w:szCs w:val="22"/>
          <w:lang w:val="en-US" w:bidi="en-US"/>
          <w14:ligatures w14:val="none"/>
        </w:rPr>
        <w:t xml:space="preserve">Sage University Bhopal for their valuable guidance, inspiration and encouragement that has held to successful completion of this work. I would like to express my heartfelt thanks towards co-supervisor </w:t>
      </w:r>
      <w:proofErr w:type="spellStart"/>
      <w:r w:rsidR="00FE1913">
        <w:rPr>
          <w:rFonts w:eastAsia="Times New Roman" w:cs="Arial"/>
          <w:color w:val="000000"/>
          <w:kern w:val="0"/>
          <w:szCs w:val="22"/>
          <w:lang w:val="en-US" w:bidi="en-US"/>
          <w14:ligatures w14:val="none"/>
        </w:rPr>
        <w:t>C.R.Patle</w:t>
      </w:r>
      <w:proofErr w:type="spellEnd"/>
      <w:r w:rsidRPr="00BE4416">
        <w:rPr>
          <w:rFonts w:eastAsia="Times New Roman" w:cs="Arial"/>
          <w:color w:val="000000"/>
          <w:kern w:val="0"/>
          <w:szCs w:val="22"/>
          <w:lang w:val="en-US" w:bidi="en-US"/>
          <w14:ligatures w14:val="none"/>
        </w:rPr>
        <w:t xml:space="preserve"> for their suggestions throughout the project work.</w:t>
      </w:r>
      <w:r w:rsidR="00FE1913">
        <w:rPr>
          <w:rFonts w:eastAsia="Times New Roman" w:cs="Arial"/>
          <w:color w:val="000000"/>
          <w:kern w:val="0"/>
          <w:szCs w:val="22"/>
          <w:lang w:val="en-US" w:bidi="en-US"/>
          <w14:ligatures w14:val="none"/>
        </w:rPr>
        <w:t xml:space="preserve"> I would also like to thank my family, without their support this work would not have been carried out.</w:t>
      </w:r>
      <w:r w:rsidRPr="00BE4416">
        <w:rPr>
          <w:rFonts w:eastAsia="Times New Roman" w:cs="Arial"/>
          <w:color w:val="000000"/>
          <w:kern w:val="0"/>
          <w:szCs w:val="22"/>
          <w:lang w:val="en-US" w:bidi="en-US"/>
          <w14:ligatures w14:val="none"/>
        </w:rPr>
        <w:t xml:space="preserve"> I could not have accomplished, what I actually have, without their guidance. </w:t>
      </w:r>
    </w:p>
    <w:p w14:paraId="02322ED1" w14:textId="77777777" w:rsidR="00BE4416" w:rsidRPr="00BE4416" w:rsidRDefault="00BE4416" w:rsidP="00BE4416">
      <w:pPr>
        <w:spacing w:after="170" w:line="247" w:lineRule="auto"/>
        <w:ind w:left="-5" w:right="617" w:hanging="10"/>
        <w:jc w:val="both"/>
        <w:rPr>
          <w:rFonts w:eastAsia="Times New Roman" w:cs="Arial"/>
          <w:color w:val="000000"/>
          <w:kern w:val="0"/>
          <w:szCs w:val="22"/>
          <w:lang w:val="en-US" w:bidi="en-US"/>
          <w14:ligatures w14:val="none"/>
        </w:rPr>
      </w:pPr>
      <w:r w:rsidRPr="00BE4416">
        <w:rPr>
          <w:rFonts w:eastAsia="Times New Roman" w:cs="Arial"/>
          <w:color w:val="000000"/>
          <w:kern w:val="0"/>
          <w:szCs w:val="22"/>
          <w:lang w:val="en-US" w:bidi="en-US"/>
          <w14:ligatures w14:val="none"/>
        </w:rPr>
        <w:t xml:space="preserve">I would like to express my heartfelt thanks to my HOS Dr. </w:t>
      </w:r>
      <w:proofErr w:type="spellStart"/>
      <w:r w:rsidRPr="00BE4416">
        <w:rPr>
          <w:rFonts w:eastAsia="Times New Roman" w:cs="Arial"/>
          <w:color w:val="000000"/>
          <w:kern w:val="0"/>
          <w:szCs w:val="22"/>
          <w:lang w:val="en-US" w:bidi="en-US"/>
          <w14:ligatures w14:val="none"/>
        </w:rPr>
        <w:t>Abhineet</w:t>
      </w:r>
      <w:proofErr w:type="spellEnd"/>
      <w:r w:rsidRPr="00BE4416">
        <w:rPr>
          <w:rFonts w:eastAsia="Times New Roman" w:cs="Arial"/>
          <w:color w:val="000000"/>
          <w:kern w:val="0"/>
          <w:szCs w:val="22"/>
          <w:lang w:val="en-US" w:bidi="en-US"/>
          <w14:ligatures w14:val="none"/>
        </w:rPr>
        <w:t xml:space="preserve"> Goyal for the support provided throughout the project and sense of gratitude for being a constant source of inspiration. I am also thankful to all faculty members and staff of department of their suggestions and support. I would like to deeply thank my family and friends for all the encouragement they have rendered time to time. Last but not the least, I dedicate my work to almighty God without whose wish and helping this work would not have taken the shape it has now and also my family members whose support and encouragement had led me to complete this task. </w:t>
      </w:r>
    </w:p>
    <w:p w14:paraId="5A3ABC26" w14:textId="77777777" w:rsidR="00BE4416" w:rsidRPr="00BE4416" w:rsidRDefault="00BE4416" w:rsidP="00BE4416">
      <w:pPr>
        <w:spacing w:after="213" w:line="256" w:lineRule="auto"/>
        <w:ind w:left="0"/>
        <w:rPr>
          <w:rFonts w:eastAsia="Times New Roman" w:cs="Arial"/>
          <w:color w:val="000000"/>
          <w:kern w:val="0"/>
          <w:szCs w:val="22"/>
          <w:lang w:val="en-US" w:bidi="en-US"/>
          <w14:ligatures w14:val="none"/>
        </w:rPr>
      </w:pPr>
    </w:p>
    <w:p w14:paraId="1A50EECD" w14:textId="24D67B9B" w:rsidR="00BE4416" w:rsidRPr="00BE4416" w:rsidRDefault="00BE4416" w:rsidP="00BE4416">
      <w:pPr>
        <w:spacing w:after="157" w:line="256" w:lineRule="auto"/>
        <w:ind w:left="-5" w:hanging="10"/>
        <w:rPr>
          <w:rFonts w:eastAsia="Times New Roman" w:cs="Arial"/>
          <w:color w:val="000000"/>
          <w:kern w:val="0"/>
          <w:szCs w:val="22"/>
          <w:lang w:val="en-US" w:bidi="en-US"/>
          <w14:ligatures w14:val="none"/>
        </w:rPr>
      </w:pPr>
      <w:r w:rsidRPr="00BE4416">
        <w:rPr>
          <w:rFonts w:eastAsia="Times New Roman" w:cs="Arial"/>
          <w:b/>
          <w:color w:val="000000"/>
          <w:kern w:val="0"/>
          <w:sz w:val="28"/>
          <w:szCs w:val="22"/>
          <w:lang w:val="en-US" w:bidi="en-US"/>
          <w14:ligatures w14:val="none"/>
        </w:rPr>
        <w:t>Enrolment Numbers: 21MSC5FRC100</w:t>
      </w:r>
      <w:r w:rsidR="00FE1913">
        <w:rPr>
          <w:rFonts w:eastAsia="Times New Roman" w:cs="Arial"/>
          <w:b/>
          <w:color w:val="000000"/>
          <w:kern w:val="0"/>
          <w:sz w:val="28"/>
          <w:szCs w:val="22"/>
          <w:lang w:val="en-US" w:bidi="en-US"/>
          <w14:ligatures w14:val="none"/>
        </w:rPr>
        <w:t>26</w:t>
      </w:r>
      <w:r w:rsidRPr="00BE4416">
        <w:rPr>
          <w:rFonts w:eastAsia="Times New Roman" w:cs="Arial"/>
          <w:b/>
          <w:color w:val="000000"/>
          <w:kern w:val="0"/>
          <w:sz w:val="28"/>
          <w:szCs w:val="22"/>
          <w:lang w:val="en-US" w:bidi="en-US"/>
          <w14:ligatures w14:val="none"/>
        </w:rPr>
        <w:t xml:space="preserve">      </w:t>
      </w:r>
    </w:p>
    <w:p w14:paraId="6EE283B1" w14:textId="692FC393" w:rsidR="00252D37" w:rsidRDefault="00252D37" w:rsidP="002A689A">
      <w:pPr>
        <w:spacing w:line="360" w:lineRule="auto"/>
        <w:rPr>
          <w:rFonts w:cs="Arial"/>
        </w:rPr>
      </w:pPr>
      <w:r>
        <w:rPr>
          <w:rFonts w:cs="Arial"/>
        </w:rPr>
        <w:br w:type="page"/>
      </w:r>
    </w:p>
    <w:p w14:paraId="56E3D6EF" w14:textId="70128587" w:rsidR="00252D37" w:rsidRDefault="00252D37" w:rsidP="002A689A">
      <w:pPr>
        <w:spacing w:line="360" w:lineRule="auto"/>
        <w:rPr>
          <w:rFonts w:cs="Arial"/>
        </w:rPr>
      </w:pPr>
    </w:p>
    <w:p w14:paraId="5C7160E2" w14:textId="2F879984" w:rsidR="00252D37" w:rsidRPr="00A52F57" w:rsidRDefault="00252D37" w:rsidP="002A689A">
      <w:pPr>
        <w:spacing w:line="360" w:lineRule="auto"/>
        <w:ind w:left="0"/>
        <w:rPr>
          <w:rFonts w:cs="Arial"/>
          <w:sz w:val="28"/>
          <w:szCs w:val="28"/>
        </w:rPr>
      </w:pPr>
    </w:p>
    <w:p w14:paraId="5705D1F3" w14:textId="77777777" w:rsidR="00252D37" w:rsidRPr="00A52F57" w:rsidRDefault="00252D37" w:rsidP="00421F4E">
      <w:pPr>
        <w:spacing w:line="360" w:lineRule="auto"/>
        <w:ind w:left="0"/>
        <w:rPr>
          <w:rFonts w:cs="Arial"/>
          <w:sz w:val="28"/>
          <w:szCs w:val="28"/>
        </w:rPr>
      </w:pPr>
      <w:r w:rsidRPr="00A52F57">
        <w:rPr>
          <w:rFonts w:cs="Arial"/>
          <w:sz w:val="28"/>
          <w:szCs w:val="28"/>
        </w:rPr>
        <w:t>TABLE OF CONTENTS</w:t>
      </w:r>
    </w:p>
    <w:p w14:paraId="6A8E3692" w14:textId="77777777" w:rsidR="00DE4FFF" w:rsidRDefault="00DE4FFF" w:rsidP="00421F4E">
      <w:pPr>
        <w:spacing w:line="360" w:lineRule="auto"/>
        <w:ind w:left="0"/>
        <w:rPr>
          <w:rFonts w:cs="Arial"/>
        </w:rPr>
      </w:pPr>
    </w:p>
    <w:p w14:paraId="2A5225FA" w14:textId="789ED901" w:rsidR="00DE4FFF" w:rsidRDefault="00252D37" w:rsidP="00421F4E">
      <w:pPr>
        <w:spacing w:line="360" w:lineRule="auto"/>
        <w:ind w:left="0"/>
        <w:rPr>
          <w:rFonts w:cs="Arial"/>
        </w:rPr>
      </w:pPr>
      <w:r>
        <w:rPr>
          <w:rFonts w:cs="Arial"/>
        </w:rPr>
        <w:t>ABSTRACT</w:t>
      </w:r>
    </w:p>
    <w:p w14:paraId="1189A25D" w14:textId="471858A3" w:rsidR="00DE4FFF" w:rsidRDefault="00252D37" w:rsidP="00421F4E">
      <w:pPr>
        <w:spacing w:line="360" w:lineRule="auto"/>
        <w:ind w:left="0"/>
        <w:rPr>
          <w:rFonts w:cs="Arial"/>
        </w:rPr>
      </w:pPr>
      <w:r>
        <w:rPr>
          <w:rFonts w:cs="Arial"/>
        </w:rPr>
        <w:t>ACKNOWLEDGEMENT</w:t>
      </w:r>
    </w:p>
    <w:p w14:paraId="5C98BD0B" w14:textId="088E73FB" w:rsidR="00DE4FFF" w:rsidRDefault="00252D37" w:rsidP="00421F4E">
      <w:pPr>
        <w:spacing w:line="360" w:lineRule="auto"/>
        <w:ind w:left="0"/>
        <w:rPr>
          <w:rFonts w:cs="Arial"/>
        </w:rPr>
      </w:pPr>
      <w:r>
        <w:rPr>
          <w:rFonts w:cs="Arial"/>
        </w:rPr>
        <w:t>LIST OF TABLES</w:t>
      </w:r>
    </w:p>
    <w:p w14:paraId="521DFCBA" w14:textId="210BCBDE" w:rsidR="00252D37" w:rsidRDefault="00252D37" w:rsidP="00421F4E">
      <w:pPr>
        <w:spacing w:line="360" w:lineRule="auto"/>
        <w:ind w:left="0"/>
        <w:rPr>
          <w:rFonts w:cs="Arial"/>
        </w:rPr>
      </w:pPr>
      <w:r>
        <w:rPr>
          <w:rFonts w:cs="Arial"/>
        </w:rPr>
        <w:t>LIST OF FIGURES</w:t>
      </w:r>
    </w:p>
    <w:p w14:paraId="67C02C12" w14:textId="77777777" w:rsidR="00BD21FC" w:rsidRPr="00BD21FC" w:rsidRDefault="00BD21FC" w:rsidP="00BD21FC">
      <w:pPr>
        <w:spacing w:line="360" w:lineRule="auto"/>
        <w:ind w:left="0"/>
        <w:rPr>
          <w:rFonts w:cs="Arial"/>
        </w:rPr>
      </w:pPr>
    </w:p>
    <w:p w14:paraId="79FA6B96" w14:textId="33C6ABF9" w:rsidR="00082CEA" w:rsidRPr="006B6E0D" w:rsidRDefault="00252D37" w:rsidP="006B6E0D">
      <w:pPr>
        <w:pStyle w:val="ListParagraph"/>
        <w:numPr>
          <w:ilvl w:val="0"/>
          <w:numId w:val="17"/>
        </w:numPr>
        <w:spacing w:line="360" w:lineRule="auto"/>
        <w:rPr>
          <w:rFonts w:cs="Arial"/>
        </w:rPr>
      </w:pPr>
      <w:r w:rsidRPr="006B6E0D">
        <w:rPr>
          <w:rFonts w:cs="Arial"/>
        </w:rPr>
        <w:t>CHAPTER ONE</w:t>
      </w:r>
    </w:p>
    <w:p w14:paraId="31C65D6E" w14:textId="721AFE18" w:rsidR="00082CEA" w:rsidRPr="00082CEA" w:rsidRDefault="004C075D" w:rsidP="002A689A">
      <w:pPr>
        <w:pStyle w:val="ListParagraph"/>
        <w:numPr>
          <w:ilvl w:val="1"/>
          <w:numId w:val="3"/>
        </w:numPr>
        <w:spacing w:line="360" w:lineRule="auto"/>
        <w:rPr>
          <w:rFonts w:cs="Arial"/>
        </w:rPr>
      </w:pPr>
      <w:r>
        <w:rPr>
          <w:rFonts w:cs="Arial"/>
        </w:rPr>
        <w:t>Introduction</w:t>
      </w:r>
    </w:p>
    <w:p w14:paraId="4685E6C2" w14:textId="77777777" w:rsidR="00082CEA" w:rsidRPr="00082CEA" w:rsidRDefault="00082CEA" w:rsidP="002A689A">
      <w:pPr>
        <w:pStyle w:val="ListParagraph"/>
        <w:numPr>
          <w:ilvl w:val="1"/>
          <w:numId w:val="3"/>
        </w:numPr>
        <w:spacing w:line="360" w:lineRule="auto"/>
        <w:rPr>
          <w:rFonts w:cs="Arial"/>
        </w:rPr>
      </w:pPr>
      <w:r>
        <w:t>Statement of Problem</w:t>
      </w:r>
    </w:p>
    <w:p w14:paraId="6AB14F40" w14:textId="77777777" w:rsidR="00082CEA" w:rsidRPr="00082CEA" w:rsidRDefault="00082CEA" w:rsidP="002A689A">
      <w:pPr>
        <w:pStyle w:val="ListParagraph"/>
        <w:numPr>
          <w:ilvl w:val="1"/>
          <w:numId w:val="3"/>
        </w:numPr>
        <w:spacing w:line="360" w:lineRule="auto"/>
        <w:rPr>
          <w:rFonts w:cs="Arial"/>
        </w:rPr>
      </w:pPr>
      <w:r>
        <w:t>Purpose of Study</w:t>
      </w:r>
    </w:p>
    <w:p w14:paraId="4EBA9B68" w14:textId="77777777" w:rsidR="00421F4E" w:rsidRDefault="00421F4E" w:rsidP="00421F4E">
      <w:pPr>
        <w:spacing w:line="360" w:lineRule="auto"/>
        <w:ind w:left="0"/>
      </w:pPr>
    </w:p>
    <w:p w14:paraId="6E938029" w14:textId="3B38E494" w:rsidR="00082CEA" w:rsidRDefault="00082CEA" w:rsidP="00421F4E">
      <w:pPr>
        <w:pStyle w:val="ListParagraph"/>
        <w:numPr>
          <w:ilvl w:val="0"/>
          <w:numId w:val="17"/>
        </w:numPr>
        <w:spacing w:line="360" w:lineRule="auto"/>
      </w:pPr>
      <w:r>
        <w:t>CHAPTER TWO: LITERATURE REVIEW</w:t>
      </w:r>
    </w:p>
    <w:p w14:paraId="0A261CC1" w14:textId="4BD7D239" w:rsidR="00082CEA" w:rsidRDefault="00082CEA" w:rsidP="002A689A">
      <w:pPr>
        <w:pStyle w:val="ListParagraph"/>
        <w:numPr>
          <w:ilvl w:val="1"/>
          <w:numId w:val="11"/>
        </w:numPr>
        <w:spacing w:line="360" w:lineRule="auto"/>
      </w:pPr>
      <w:r>
        <w:t>Introduction</w:t>
      </w:r>
    </w:p>
    <w:p w14:paraId="4682DACD" w14:textId="17F74BA3" w:rsidR="00082CEA" w:rsidRDefault="00F73176" w:rsidP="002A689A">
      <w:pPr>
        <w:pStyle w:val="ListParagraph"/>
        <w:numPr>
          <w:ilvl w:val="1"/>
          <w:numId w:val="11"/>
        </w:numPr>
        <w:spacing w:line="360" w:lineRule="auto"/>
      </w:pPr>
      <w:r>
        <w:t xml:space="preserve"> </w:t>
      </w:r>
      <w:r w:rsidR="00082CEA">
        <w:t xml:space="preserve">review of work done in last 10 </w:t>
      </w:r>
      <w:proofErr w:type="spellStart"/>
      <w:r w:rsidR="00082CEA">
        <w:t>yrs</w:t>
      </w:r>
      <w:proofErr w:type="spellEnd"/>
    </w:p>
    <w:p w14:paraId="09E5552C" w14:textId="46E00F4F" w:rsidR="00082CEA" w:rsidRDefault="00082CEA" w:rsidP="002A689A">
      <w:pPr>
        <w:pStyle w:val="ListParagraph"/>
        <w:numPr>
          <w:ilvl w:val="1"/>
          <w:numId w:val="11"/>
        </w:numPr>
        <w:spacing w:line="360" w:lineRule="auto"/>
      </w:pPr>
      <w:r>
        <w:t>Research Gap</w:t>
      </w:r>
    </w:p>
    <w:p w14:paraId="214A9DCA" w14:textId="1CF04017" w:rsidR="00082CEA" w:rsidRDefault="00082CEA" w:rsidP="002A689A">
      <w:pPr>
        <w:pStyle w:val="ListParagraph"/>
        <w:numPr>
          <w:ilvl w:val="1"/>
          <w:numId w:val="11"/>
        </w:numPr>
        <w:spacing w:line="360" w:lineRule="auto"/>
      </w:pPr>
      <w:r>
        <w:t>Objectives</w:t>
      </w:r>
    </w:p>
    <w:p w14:paraId="2C512C64" w14:textId="77777777" w:rsidR="009008BA" w:rsidRDefault="009008BA" w:rsidP="009008BA">
      <w:pPr>
        <w:spacing w:line="360" w:lineRule="auto"/>
        <w:ind w:left="0"/>
      </w:pPr>
    </w:p>
    <w:p w14:paraId="47D7636F" w14:textId="21E0134D" w:rsidR="00F73176" w:rsidRDefault="006B6E0D" w:rsidP="009008BA">
      <w:pPr>
        <w:spacing w:line="360" w:lineRule="auto"/>
        <w:ind w:left="0"/>
      </w:pPr>
      <w:r>
        <w:t xml:space="preserve">3. </w:t>
      </w:r>
      <w:r w:rsidR="00F73176">
        <w:t>CHAPTER THREE: METHODOLOGY</w:t>
      </w:r>
    </w:p>
    <w:p w14:paraId="53AA5417" w14:textId="1712BBF2" w:rsidR="00F73176" w:rsidRDefault="00F73176" w:rsidP="002A689A">
      <w:pPr>
        <w:spacing w:line="360" w:lineRule="auto"/>
        <w:ind w:left="1080"/>
      </w:pPr>
      <w:r>
        <w:t>3.1 Introduction</w:t>
      </w:r>
    </w:p>
    <w:p w14:paraId="5F5E1BAD" w14:textId="66C58A26" w:rsidR="00F73176" w:rsidRDefault="00F73176" w:rsidP="002A689A">
      <w:pPr>
        <w:spacing w:line="360" w:lineRule="auto"/>
        <w:ind w:left="1080"/>
      </w:pPr>
      <w:r>
        <w:t xml:space="preserve">3.2 Type of work </w:t>
      </w:r>
    </w:p>
    <w:p w14:paraId="4351D129" w14:textId="390D2B88" w:rsidR="00F73176" w:rsidRDefault="00F73176" w:rsidP="002A689A">
      <w:pPr>
        <w:spacing w:line="360" w:lineRule="auto"/>
        <w:ind w:left="1080"/>
      </w:pPr>
      <w:r>
        <w:t xml:space="preserve">3.3 data preparation/ collection </w:t>
      </w:r>
    </w:p>
    <w:p w14:paraId="12B0E83F" w14:textId="77777777" w:rsidR="006F3D7D" w:rsidRDefault="00F73176" w:rsidP="002A689A">
      <w:pPr>
        <w:spacing w:line="360" w:lineRule="auto"/>
        <w:ind w:left="1080"/>
      </w:pPr>
      <w:r>
        <w:t>3.4 data analysis</w:t>
      </w:r>
    </w:p>
    <w:p w14:paraId="2479FC66" w14:textId="77777777" w:rsidR="009008BA" w:rsidRDefault="009008BA" w:rsidP="009008BA">
      <w:pPr>
        <w:spacing w:line="360" w:lineRule="auto"/>
        <w:ind w:left="0"/>
      </w:pPr>
    </w:p>
    <w:p w14:paraId="7972C3AE" w14:textId="4924D130" w:rsidR="006F3D7D" w:rsidRDefault="006B6E0D" w:rsidP="009008BA">
      <w:pPr>
        <w:spacing w:line="360" w:lineRule="auto"/>
        <w:ind w:left="0"/>
      </w:pPr>
      <w:r>
        <w:lastRenderedPageBreak/>
        <w:t xml:space="preserve">4. </w:t>
      </w:r>
      <w:r w:rsidR="006F3D7D">
        <w:t>CHAPTER FOUR: FINDINGS RESULT AND DISCUSSIONS</w:t>
      </w:r>
    </w:p>
    <w:p w14:paraId="4310E6D4" w14:textId="77777777" w:rsidR="00410569" w:rsidRDefault="006F3D7D" w:rsidP="002A689A">
      <w:pPr>
        <w:spacing w:line="360" w:lineRule="auto"/>
        <w:ind w:left="0"/>
      </w:pPr>
      <w:r>
        <w:t xml:space="preserve">          </w:t>
      </w:r>
    </w:p>
    <w:p w14:paraId="34E53F23" w14:textId="7B8BF3B2" w:rsidR="006F3D7D" w:rsidRDefault="00410569" w:rsidP="002A689A">
      <w:pPr>
        <w:spacing w:line="360" w:lineRule="auto"/>
        <w:ind w:left="0"/>
      </w:pPr>
      <w:r>
        <w:t xml:space="preserve">5. </w:t>
      </w:r>
      <w:r w:rsidR="006F3D7D">
        <w:t xml:space="preserve">CHAPTER FIVE: FINDINGS RESULT AND DISCUSSIONS </w:t>
      </w:r>
    </w:p>
    <w:p w14:paraId="2FEAA09A" w14:textId="65753A42" w:rsidR="006F3D7D" w:rsidRDefault="006F3D7D" w:rsidP="002A689A">
      <w:pPr>
        <w:spacing w:line="360" w:lineRule="auto"/>
        <w:ind w:left="0"/>
      </w:pPr>
      <w:r>
        <w:t xml:space="preserve">                5.1 conclusion in reference to objective</w:t>
      </w:r>
    </w:p>
    <w:p w14:paraId="1F20A736" w14:textId="77777777" w:rsidR="006F3D7D" w:rsidRDefault="006F3D7D" w:rsidP="002A689A">
      <w:pPr>
        <w:spacing w:line="360" w:lineRule="auto"/>
        <w:ind w:left="0"/>
      </w:pPr>
      <w:r>
        <w:t xml:space="preserve">               5.2 suggestions</w:t>
      </w:r>
    </w:p>
    <w:p w14:paraId="52A059D0" w14:textId="77777777" w:rsidR="006F3D7D" w:rsidRDefault="006F3D7D" w:rsidP="002A689A">
      <w:pPr>
        <w:spacing w:line="360" w:lineRule="auto"/>
        <w:ind w:left="0"/>
      </w:pPr>
      <w:r>
        <w:t xml:space="preserve">               5.3 scope of future work</w:t>
      </w:r>
    </w:p>
    <w:p w14:paraId="29EFDBF8" w14:textId="77777777" w:rsidR="00BD21FC" w:rsidRDefault="006F3D7D" w:rsidP="002A689A">
      <w:pPr>
        <w:spacing w:line="360" w:lineRule="auto"/>
        <w:ind w:left="0"/>
      </w:pPr>
      <w:r>
        <w:t xml:space="preserve">      </w:t>
      </w:r>
    </w:p>
    <w:p w14:paraId="61C27B4B" w14:textId="77777777" w:rsidR="00BD21FC" w:rsidRDefault="006F3D7D" w:rsidP="002A689A">
      <w:pPr>
        <w:spacing w:line="360" w:lineRule="auto"/>
        <w:ind w:left="0"/>
      </w:pPr>
      <w:r>
        <w:t xml:space="preserve">  APPENDIX A:</w:t>
      </w:r>
    </w:p>
    <w:p w14:paraId="3115FE39" w14:textId="77777777" w:rsidR="00BD21FC" w:rsidRDefault="006F3D7D" w:rsidP="002A689A">
      <w:pPr>
        <w:spacing w:line="360" w:lineRule="auto"/>
        <w:ind w:left="0"/>
      </w:pPr>
      <w:r>
        <w:t xml:space="preserve"> </w:t>
      </w:r>
    </w:p>
    <w:p w14:paraId="16A7E40A" w14:textId="5042E347" w:rsidR="006F3D7D" w:rsidRDefault="006F3D7D" w:rsidP="002A689A">
      <w:pPr>
        <w:spacing w:line="360" w:lineRule="auto"/>
        <w:ind w:left="0"/>
      </w:pPr>
      <w:r>
        <w:t xml:space="preserve"> REFERENCES</w:t>
      </w:r>
    </w:p>
    <w:p w14:paraId="18D2777A" w14:textId="77777777" w:rsidR="006F3D7D" w:rsidRDefault="006F3D7D" w:rsidP="002A689A">
      <w:pPr>
        <w:spacing w:line="360" w:lineRule="auto"/>
      </w:pPr>
      <w:r>
        <w:br w:type="page"/>
      </w:r>
    </w:p>
    <w:p w14:paraId="53354EAC" w14:textId="6518D0F6" w:rsidR="006F3D7D" w:rsidRDefault="006F3D7D" w:rsidP="002A689A">
      <w:pPr>
        <w:spacing w:line="360" w:lineRule="auto"/>
        <w:ind w:left="0"/>
      </w:pPr>
      <w:r>
        <w:lastRenderedPageBreak/>
        <w:t xml:space="preserve">                                                       LIST OF TABLES</w:t>
      </w:r>
    </w:p>
    <w:p w14:paraId="04155BBE" w14:textId="04DDF1A2" w:rsidR="006F3D7D" w:rsidRDefault="006F3D7D" w:rsidP="002A689A">
      <w:pPr>
        <w:spacing w:line="360" w:lineRule="auto"/>
        <w:ind w:left="0"/>
      </w:pPr>
      <w:r>
        <w:t>Table 1.</w:t>
      </w:r>
    </w:p>
    <w:p w14:paraId="518B9291" w14:textId="7DD369E0" w:rsidR="006F3D7D" w:rsidRDefault="006F3D7D" w:rsidP="002A689A">
      <w:pPr>
        <w:spacing w:line="360" w:lineRule="auto"/>
        <w:ind w:left="0"/>
      </w:pPr>
      <w:r>
        <w:t>Table 2.</w:t>
      </w:r>
    </w:p>
    <w:p w14:paraId="3291BB4D" w14:textId="178367BF" w:rsidR="006F3D7D" w:rsidRDefault="006F3D7D" w:rsidP="002A689A">
      <w:pPr>
        <w:spacing w:line="360" w:lineRule="auto"/>
        <w:ind w:left="0"/>
      </w:pPr>
      <w:r>
        <w:t>Table 3.</w:t>
      </w:r>
    </w:p>
    <w:p w14:paraId="272FB70C" w14:textId="6C8E04B9" w:rsidR="006F3D7D" w:rsidRDefault="006F3D7D" w:rsidP="002A689A">
      <w:pPr>
        <w:spacing w:line="360" w:lineRule="auto"/>
      </w:pPr>
      <w:r>
        <w:br w:type="page"/>
      </w:r>
    </w:p>
    <w:p w14:paraId="1F582458" w14:textId="5666D181" w:rsidR="006F3D7D" w:rsidRDefault="006F3D7D" w:rsidP="002A689A">
      <w:pPr>
        <w:spacing w:line="360" w:lineRule="auto"/>
        <w:ind w:left="0"/>
      </w:pPr>
      <w:r>
        <w:lastRenderedPageBreak/>
        <w:t xml:space="preserve">                                                  LIST OF FIGURES</w:t>
      </w:r>
    </w:p>
    <w:p w14:paraId="0F03FBAD" w14:textId="25E177BA" w:rsidR="006F3D7D" w:rsidRDefault="006F3D7D" w:rsidP="002A689A">
      <w:pPr>
        <w:spacing w:line="360" w:lineRule="auto"/>
        <w:ind w:left="0"/>
      </w:pPr>
      <w:r>
        <w:t>Figure 1.</w:t>
      </w:r>
    </w:p>
    <w:p w14:paraId="55BAE50C" w14:textId="4F25E149" w:rsidR="006F3D7D" w:rsidRDefault="006F3D7D" w:rsidP="002A689A">
      <w:pPr>
        <w:spacing w:line="360" w:lineRule="auto"/>
        <w:ind w:left="0"/>
      </w:pPr>
      <w:r>
        <w:t>Figure 2.</w:t>
      </w:r>
    </w:p>
    <w:p w14:paraId="7B409870" w14:textId="31CED132" w:rsidR="006F3D7D" w:rsidRDefault="006F3D7D" w:rsidP="002A689A">
      <w:pPr>
        <w:spacing w:line="360" w:lineRule="auto"/>
        <w:ind w:left="0"/>
      </w:pPr>
      <w:r>
        <w:t>Figure 3.</w:t>
      </w:r>
    </w:p>
    <w:p w14:paraId="663C333E" w14:textId="2454D18B" w:rsidR="000405D0" w:rsidRDefault="000405D0" w:rsidP="002A689A">
      <w:pPr>
        <w:spacing w:line="360" w:lineRule="auto"/>
      </w:pPr>
      <w:r>
        <w:br w:type="page"/>
      </w:r>
    </w:p>
    <w:p w14:paraId="64F795DD" w14:textId="4CDC3FB2" w:rsidR="006F3D7D" w:rsidRDefault="000405D0" w:rsidP="002A689A">
      <w:pPr>
        <w:spacing w:line="360" w:lineRule="auto"/>
        <w:ind w:left="0"/>
      </w:pPr>
      <w:r>
        <w:lastRenderedPageBreak/>
        <w:t xml:space="preserve">                                                       ABSTRACT</w:t>
      </w:r>
    </w:p>
    <w:p w14:paraId="6B8C4382" w14:textId="77777777" w:rsidR="00FE1913" w:rsidRDefault="006F3D7D" w:rsidP="002A689A">
      <w:pPr>
        <w:spacing w:line="360" w:lineRule="auto"/>
        <w:ind w:left="0"/>
        <w:jc w:val="both"/>
      </w:pPr>
      <w:r>
        <w:t xml:space="preserve">   </w:t>
      </w:r>
    </w:p>
    <w:p w14:paraId="3ED5B068" w14:textId="77777777" w:rsidR="00FE1913" w:rsidRDefault="00FE1913" w:rsidP="002A689A">
      <w:pPr>
        <w:spacing w:line="360" w:lineRule="auto"/>
        <w:ind w:left="0"/>
        <w:jc w:val="both"/>
      </w:pPr>
    </w:p>
    <w:p w14:paraId="0A684634" w14:textId="7F06B188" w:rsidR="009A3F67" w:rsidRDefault="00C7431D" w:rsidP="00FE1913">
      <w:pPr>
        <w:spacing w:line="360" w:lineRule="auto"/>
        <w:ind w:left="0"/>
        <w:jc w:val="both"/>
      </w:pPr>
      <w:r>
        <w:t xml:space="preserve">A layer of loose surface above land is called soil. It is usually </w:t>
      </w:r>
      <w:r w:rsidR="008347CA">
        <w:t>amalgamation</w:t>
      </w:r>
      <w:r>
        <w:t xml:space="preserve"> of</w:t>
      </w:r>
      <w:r w:rsidR="006F3D7D">
        <w:t xml:space="preserve"> </w:t>
      </w:r>
      <w:r>
        <w:t>gases, rocks</w:t>
      </w:r>
      <w:r w:rsidR="00CC34C6">
        <w:t>,</w:t>
      </w:r>
      <w:r>
        <w:t xml:space="preserve"> minerals organic and inorganic materials.</w:t>
      </w:r>
      <w:r w:rsidR="006F3D7D">
        <w:t xml:space="preserve"> </w:t>
      </w:r>
      <w:r w:rsidR="00CC34C6">
        <w:t>Soil is</w:t>
      </w:r>
      <w:r w:rsidR="00A96A40">
        <w:t xml:space="preserve"> of</w:t>
      </w:r>
      <w:r w:rsidR="00CC34C6">
        <w:t xml:space="preserve"> utmost importance for sustaining life, unfortunately due to rapid urbanisation and industrialization heavy metals are entering our ecosystem thereby disturbing normal functioning of </w:t>
      </w:r>
      <w:r w:rsidR="009A3F67">
        <w:t xml:space="preserve">the </w:t>
      </w:r>
      <w:r w:rsidR="00CC34C6">
        <w:t>biosphere. The current study focuses o</w:t>
      </w:r>
      <w:r w:rsidR="00A96A40">
        <w:t>n</w:t>
      </w:r>
      <w:r w:rsidR="00CC34C6">
        <w:t xml:space="preserve"> analysis </w:t>
      </w:r>
      <w:r w:rsidR="00A96A40">
        <w:t xml:space="preserve">of </w:t>
      </w:r>
      <w:r w:rsidR="00CC34C6">
        <w:t xml:space="preserve">heavy </w:t>
      </w:r>
      <w:r w:rsidR="009A3F67">
        <w:t>metals present in the soil thereby assessing soil pollution due to the presence of heavy metals in soil.</w:t>
      </w:r>
    </w:p>
    <w:p w14:paraId="2533AFB4" w14:textId="5A9279F2" w:rsidR="003D4150" w:rsidRDefault="009A3F67" w:rsidP="00FE1913">
      <w:pPr>
        <w:spacing w:line="360" w:lineRule="auto"/>
        <w:ind w:left="0"/>
        <w:jc w:val="both"/>
      </w:pPr>
      <w:r>
        <w:t xml:space="preserve">This study mainly concentrates on the analysis of two metals namely- Iron (Fe) and Zinc (Zn). For the current study soil </w:t>
      </w:r>
      <w:r w:rsidR="008347CA">
        <w:t xml:space="preserve">samples from three different </w:t>
      </w:r>
      <w:r>
        <w:t xml:space="preserve">industrial </w:t>
      </w:r>
      <w:r w:rsidR="008347CA">
        <w:t>areas</w:t>
      </w:r>
      <w:r>
        <w:t xml:space="preserve"> w</w:t>
      </w:r>
      <w:r w:rsidR="008347CA">
        <w:t>ere</w:t>
      </w:r>
      <w:r>
        <w:t xml:space="preserve"> collected at a regular interval of 1.5 km. Mainly </w:t>
      </w:r>
      <w:r w:rsidR="003D4150">
        <w:t>top soil was taken for the analysis.</w:t>
      </w:r>
    </w:p>
    <w:p w14:paraId="04315543" w14:textId="1691C2F9" w:rsidR="003D4150" w:rsidRDefault="003D4150" w:rsidP="00FE1913">
      <w:pPr>
        <w:spacing w:line="360" w:lineRule="auto"/>
        <w:ind w:left="0"/>
        <w:jc w:val="both"/>
      </w:pPr>
      <w:r>
        <w:t>Soil</w:t>
      </w:r>
      <w:r w:rsidR="008347CA">
        <w:t xml:space="preserve"> samples of these three industrial areas were compared on the basis of presence of heavy metals.</w:t>
      </w:r>
    </w:p>
    <w:p w14:paraId="0019178D" w14:textId="5350A7DF" w:rsidR="00252D37" w:rsidRPr="00082CEA" w:rsidRDefault="00252D37" w:rsidP="002A689A">
      <w:pPr>
        <w:spacing w:line="360" w:lineRule="auto"/>
        <w:ind w:left="0"/>
        <w:jc w:val="both"/>
      </w:pPr>
      <w:r>
        <w:br w:type="page"/>
      </w:r>
    </w:p>
    <w:p w14:paraId="5088EA0B" w14:textId="09484DDA" w:rsidR="00845421" w:rsidRDefault="009E4FD1" w:rsidP="002A689A">
      <w:pPr>
        <w:spacing w:line="360" w:lineRule="auto"/>
        <w:ind w:left="0"/>
        <w:rPr>
          <w:rFonts w:cs="Arial"/>
        </w:rPr>
      </w:pPr>
      <w:r>
        <w:rPr>
          <w:rFonts w:cs="Arial"/>
        </w:rPr>
        <w:lastRenderedPageBreak/>
        <w:t>Statement of Problem</w:t>
      </w:r>
    </w:p>
    <w:p w14:paraId="35DF6D07" w14:textId="57666E4C" w:rsidR="009E4FD1" w:rsidRDefault="009E4FD1" w:rsidP="002A689A">
      <w:pPr>
        <w:spacing w:line="360" w:lineRule="auto"/>
        <w:ind w:left="0"/>
        <w:rPr>
          <w:rFonts w:cs="Arial"/>
        </w:rPr>
      </w:pPr>
    </w:p>
    <w:p w14:paraId="0FA241C3" w14:textId="6D9CD495" w:rsidR="009E4FD1" w:rsidRDefault="009E4FD1" w:rsidP="00FE1913">
      <w:pPr>
        <w:spacing w:line="360" w:lineRule="auto"/>
        <w:ind w:left="0"/>
        <w:jc w:val="both"/>
        <w:rPr>
          <w:rFonts w:cs="Arial"/>
        </w:rPr>
      </w:pPr>
      <w:r>
        <w:rPr>
          <w:rFonts w:cs="Arial"/>
        </w:rPr>
        <w:t xml:space="preserve">According to </w:t>
      </w:r>
      <w:r w:rsidR="00FB59DD">
        <w:rPr>
          <w:rFonts w:cs="Arial"/>
        </w:rPr>
        <w:t>Kerala State Council for Science, Technology and Environment (KSCSTE)</w:t>
      </w:r>
      <w:r>
        <w:rPr>
          <w:rFonts w:cs="Arial"/>
        </w:rPr>
        <w:t xml:space="preserve"> </w:t>
      </w:r>
      <w:proofErr w:type="spellStart"/>
      <w:r>
        <w:rPr>
          <w:rFonts w:cs="Arial"/>
        </w:rPr>
        <w:t>periyar</w:t>
      </w:r>
      <w:proofErr w:type="spellEnd"/>
      <w:r>
        <w:rPr>
          <w:rFonts w:cs="Arial"/>
        </w:rPr>
        <w:t xml:space="preserve"> and </w:t>
      </w:r>
      <w:proofErr w:type="spellStart"/>
      <w:r>
        <w:rPr>
          <w:rFonts w:cs="Arial"/>
        </w:rPr>
        <w:t>chaliyar</w:t>
      </w:r>
      <w:proofErr w:type="spellEnd"/>
      <w:r>
        <w:rPr>
          <w:rFonts w:cs="Arial"/>
        </w:rPr>
        <w:t xml:space="preserve"> are the polluted rivers of Kerala, and approximately 260 million industrial effluents are being dumped on a daily basis</w:t>
      </w:r>
      <w:r w:rsidR="00CA4802">
        <w:rPr>
          <w:rFonts w:cs="Arial"/>
        </w:rPr>
        <w:t>, converting it into the lake chock-full of toxins. It usually creates rage among the people thereby frequently making headlines in the media or news channels.</w:t>
      </w:r>
    </w:p>
    <w:p w14:paraId="252F2F58" w14:textId="77777777" w:rsidR="00884C72" w:rsidRDefault="00884C72" w:rsidP="00FE1913">
      <w:pPr>
        <w:spacing w:line="360" w:lineRule="auto"/>
        <w:ind w:left="0"/>
        <w:jc w:val="both"/>
        <w:rPr>
          <w:rFonts w:cs="Arial"/>
        </w:rPr>
      </w:pPr>
      <w:r>
        <w:rPr>
          <w:rFonts w:cs="Arial"/>
        </w:rPr>
        <w:t>The risk of Heavy Metal contamination is well known especially for the children, impact will greater as compared to adults. Areas near the vicinity of industrial area are said to be in the radar of Heavy Metal Pollution zones thereby, making living around that area susceptible to the Heavy Metal contamination and ill effects caused by them (</w:t>
      </w:r>
      <w:proofErr w:type="spellStart"/>
      <w:r>
        <w:rPr>
          <w:rFonts w:cs="Arial"/>
        </w:rPr>
        <w:t>Teodor</w:t>
      </w:r>
      <w:proofErr w:type="spellEnd"/>
      <w:r>
        <w:rPr>
          <w:rFonts w:cs="Arial"/>
        </w:rPr>
        <w:t xml:space="preserve"> </w:t>
      </w:r>
      <w:proofErr w:type="spellStart"/>
      <w:r>
        <w:rPr>
          <w:rFonts w:cs="Arial"/>
        </w:rPr>
        <w:t>Velea</w:t>
      </w:r>
      <w:proofErr w:type="spellEnd"/>
      <w:r>
        <w:rPr>
          <w:rFonts w:cs="Arial"/>
        </w:rPr>
        <w:t xml:space="preserve"> et.al.,2008).</w:t>
      </w:r>
    </w:p>
    <w:p w14:paraId="74362CCF" w14:textId="4DCFEE1F" w:rsidR="0022492C" w:rsidRDefault="007A5FD3" w:rsidP="00FE1913">
      <w:pPr>
        <w:spacing w:line="360" w:lineRule="auto"/>
        <w:ind w:left="0"/>
        <w:jc w:val="both"/>
        <w:rPr>
          <w:rFonts w:cs="Arial"/>
        </w:rPr>
      </w:pPr>
      <w:r>
        <w:rPr>
          <w:rFonts w:cs="Arial"/>
        </w:rPr>
        <w:t>This study was conducted k</w:t>
      </w:r>
      <w:r w:rsidR="00884C72">
        <w:rPr>
          <w:rFonts w:cs="Arial"/>
        </w:rPr>
        <w:t>eeping the</w:t>
      </w:r>
      <w:r>
        <w:rPr>
          <w:rFonts w:cs="Arial"/>
        </w:rPr>
        <w:t xml:space="preserve"> above-mentioned</w:t>
      </w:r>
      <w:r w:rsidR="00884C72">
        <w:rPr>
          <w:rFonts w:cs="Arial"/>
        </w:rPr>
        <w:t xml:space="preserve"> points in mind </w:t>
      </w:r>
      <w:r>
        <w:rPr>
          <w:rFonts w:cs="Arial"/>
        </w:rPr>
        <w:t>with the seriousness of this issue and looking at the fact that very little amount of work or study has been carried out, especially in the regions covered in this research.</w:t>
      </w:r>
      <w:r w:rsidR="0022492C">
        <w:rPr>
          <w:rFonts w:cs="Arial"/>
        </w:rPr>
        <w:br w:type="page"/>
      </w:r>
    </w:p>
    <w:p w14:paraId="1394C17A" w14:textId="7FBE3F8E" w:rsidR="0022492C" w:rsidRDefault="0022492C" w:rsidP="002A689A">
      <w:pPr>
        <w:spacing w:line="360" w:lineRule="auto"/>
        <w:ind w:left="0"/>
        <w:rPr>
          <w:rFonts w:cs="Arial"/>
        </w:rPr>
      </w:pPr>
      <w:r>
        <w:rPr>
          <w:rFonts w:cs="Arial"/>
        </w:rPr>
        <w:lastRenderedPageBreak/>
        <w:t>Purpose of study</w:t>
      </w:r>
    </w:p>
    <w:p w14:paraId="409921A6" w14:textId="4DACA8E8" w:rsidR="0022492C" w:rsidRDefault="0022492C" w:rsidP="002A689A">
      <w:pPr>
        <w:spacing w:line="360" w:lineRule="auto"/>
        <w:ind w:left="0"/>
        <w:jc w:val="both"/>
        <w:rPr>
          <w:rFonts w:cs="Arial"/>
        </w:rPr>
      </w:pPr>
    </w:p>
    <w:p w14:paraId="73D8B0AF" w14:textId="474E9D40" w:rsidR="0022492C" w:rsidRDefault="00CA4802" w:rsidP="002A689A">
      <w:pPr>
        <w:spacing w:line="360" w:lineRule="auto"/>
        <w:ind w:left="0"/>
        <w:jc w:val="both"/>
        <w:rPr>
          <w:rFonts w:cs="Arial"/>
        </w:rPr>
      </w:pPr>
      <w:r>
        <w:rPr>
          <w:rFonts w:cs="Arial"/>
        </w:rPr>
        <w:t>Heavy metal pollution is a serious threat to the ecosystem. Though they are present in the earth’s crust</w:t>
      </w:r>
      <w:r w:rsidR="00B4245A">
        <w:rPr>
          <w:rFonts w:cs="Arial"/>
        </w:rPr>
        <w:t>, but in trace amounts making it safe for the human exposure. Once the limits exceed it causes serious threats and health problems. Chronic exposure to these</w:t>
      </w:r>
      <w:r w:rsidR="00E27579">
        <w:rPr>
          <w:rFonts w:cs="Arial"/>
        </w:rPr>
        <w:t xml:space="preserve"> Heavy metals may cause irreversible health problems. This </w:t>
      </w:r>
      <w:r w:rsidR="00223F50">
        <w:rPr>
          <w:rFonts w:cs="Arial"/>
        </w:rPr>
        <w:t>research</w:t>
      </w:r>
      <w:r w:rsidR="00E27579">
        <w:rPr>
          <w:rFonts w:cs="Arial"/>
        </w:rPr>
        <w:t xml:space="preserve"> solely aims at studying the amount of trace metals present in the samples and assessing whether they are within the safe limits </w:t>
      </w:r>
      <w:r w:rsidR="00223F50">
        <w:rPr>
          <w:rFonts w:cs="Arial"/>
        </w:rPr>
        <w:t>for human exposure and if exceeding, then up to what limits</w:t>
      </w:r>
    </w:p>
    <w:p w14:paraId="067D30E0" w14:textId="0BC8BEAB" w:rsidR="0022492C" w:rsidRDefault="0022492C" w:rsidP="002A689A">
      <w:pPr>
        <w:spacing w:line="360" w:lineRule="auto"/>
        <w:ind w:left="0"/>
        <w:rPr>
          <w:rFonts w:cs="Arial"/>
        </w:rPr>
      </w:pPr>
    </w:p>
    <w:p w14:paraId="2F476FED" w14:textId="629DADB7" w:rsidR="0022492C" w:rsidRDefault="0022492C" w:rsidP="002A689A">
      <w:pPr>
        <w:spacing w:line="360" w:lineRule="auto"/>
        <w:ind w:left="0"/>
        <w:rPr>
          <w:rFonts w:cs="Arial"/>
        </w:rPr>
      </w:pPr>
    </w:p>
    <w:p w14:paraId="561E1E6B" w14:textId="5C81E003" w:rsidR="0022492C" w:rsidRDefault="0022492C" w:rsidP="002A689A">
      <w:pPr>
        <w:spacing w:line="360" w:lineRule="auto"/>
        <w:ind w:left="0"/>
        <w:rPr>
          <w:rFonts w:cs="Arial"/>
        </w:rPr>
      </w:pPr>
    </w:p>
    <w:p w14:paraId="7D7BB791" w14:textId="0E3E25C6" w:rsidR="0022492C" w:rsidRDefault="0022492C" w:rsidP="002A689A">
      <w:pPr>
        <w:spacing w:line="360" w:lineRule="auto"/>
        <w:ind w:left="0"/>
        <w:rPr>
          <w:rFonts w:cs="Arial"/>
        </w:rPr>
      </w:pPr>
    </w:p>
    <w:p w14:paraId="013BC638" w14:textId="6D30090A" w:rsidR="0022492C" w:rsidRDefault="0022492C" w:rsidP="002A689A">
      <w:pPr>
        <w:spacing w:line="360" w:lineRule="auto"/>
        <w:ind w:left="0"/>
        <w:rPr>
          <w:rFonts w:cs="Arial"/>
        </w:rPr>
      </w:pPr>
    </w:p>
    <w:p w14:paraId="66D7B566" w14:textId="7C56FDAA" w:rsidR="0022492C" w:rsidRDefault="0022492C" w:rsidP="002A689A">
      <w:pPr>
        <w:spacing w:line="360" w:lineRule="auto"/>
        <w:ind w:left="0"/>
        <w:rPr>
          <w:rFonts w:cs="Arial"/>
        </w:rPr>
      </w:pPr>
    </w:p>
    <w:p w14:paraId="304E6D60" w14:textId="4BC6D736" w:rsidR="0022492C" w:rsidRDefault="0022492C" w:rsidP="002A689A">
      <w:pPr>
        <w:spacing w:line="360" w:lineRule="auto"/>
        <w:ind w:left="0"/>
        <w:rPr>
          <w:rFonts w:cs="Arial"/>
        </w:rPr>
      </w:pPr>
    </w:p>
    <w:p w14:paraId="263B1C91" w14:textId="44C3BA5F" w:rsidR="0022492C" w:rsidRDefault="0022492C" w:rsidP="002A689A">
      <w:pPr>
        <w:spacing w:line="360" w:lineRule="auto"/>
        <w:ind w:left="0"/>
        <w:rPr>
          <w:rFonts w:cs="Arial"/>
        </w:rPr>
      </w:pPr>
    </w:p>
    <w:p w14:paraId="19F91FAF" w14:textId="2B97EED5" w:rsidR="0022492C" w:rsidRDefault="0022492C" w:rsidP="00A66B68">
      <w:pPr>
        <w:spacing w:line="360" w:lineRule="auto"/>
        <w:rPr>
          <w:rFonts w:cs="Arial"/>
        </w:rPr>
      </w:pPr>
      <w:r>
        <w:rPr>
          <w:rFonts w:cs="Arial"/>
        </w:rPr>
        <w:br w:type="page"/>
      </w:r>
    </w:p>
    <w:p w14:paraId="13D94493" w14:textId="18946A28" w:rsidR="00A66B68" w:rsidRPr="00780F9A" w:rsidRDefault="00941AD5" w:rsidP="00780F9A">
      <w:pPr>
        <w:spacing w:line="360" w:lineRule="auto"/>
        <w:ind w:left="0"/>
        <w:jc w:val="center"/>
        <w:rPr>
          <w:rFonts w:cs="Arial"/>
          <w:sz w:val="28"/>
          <w:szCs w:val="28"/>
        </w:rPr>
      </w:pPr>
      <w:r w:rsidRPr="00780F9A">
        <w:rPr>
          <w:rFonts w:cs="Arial"/>
          <w:sz w:val="28"/>
          <w:szCs w:val="28"/>
        </w:rPr>
        <w:lastRenderedPageBreak/>
        <w:t>CHAPTER 1</w:t>
      </w:r>
    </w:p>
    <w:p w14:paraId="22655FB6" w14:textId="77777777" w:rsidR="00780F9A" w:rsidRDefault="00780F9A" w:rsidP="002A689A">
      <w:pPr>
        <w:spacing w:line="360" w:lineRule="auto"/>
        <w:ind w:left="0"/>
        <w:jc w:val="both"/>
        <w:rPr>
          <w:rFonts w:cs="Arial"/>
        </w:rPr>
      </w:pPr>
    </w:p>
    <w:p w14:paraId="2FFA1E9D" w14:textId="44AC55D3" w:rsidR="0022492C" w:rsidRDefault="00C11594" w:rsidP="002A689A">
      <w:pPr>
        <w:spacing w:line="360" w:lineRule="auto"/>
        <w:ind w:left="0"/>
        <w:jc w:val="both"/>
        <w:rPr>
          <w:rFonts w:cs="Arial"/>
        </w:rPr>
      </w:pPr>
      <w:r>
        <w:rPr>
          <w:rFonts w:cs="Arial"/>
        </w:rPr>
        <w:t>INTRODUCTION</w:t>
      </w:r>
    </w:p>
    <w:p w14:paraId="25406B5E" w14:textId="3363BAE8" w:rsidR="00C11594" w:rsidRDefault="00C11594" w:rsidP="002A689A">
      <w:pPr>
        <w:spacing w:line="360" w:lineRule="auto"/>
        <w:ind w:left="0"/>
        <w:jc w:val="both"/>
        <w:rPr>
          <w:rFonts w:cs="Arial"/>
        </w:rPr>
      </w:pPr>
    </w:p>
    <w:p w14:paraId="33256F2F" w14:textId="112876AC" w:rsidR="00505FCF" w:rsidRPr="00F1733C" w:rsidRDefault="009F376E" w:rsidP="002A689A">
      <w:pPr>
        <w:spacing w:line="360" w:lineRule="auto"/>
        <w:ind w:left="0"/>
        <w:jc w:val="both"/>
        <w:rPr>
          <w:rFonts w:cs="Arial"/>
        </w:rPr>
      </w:pPr>
      <w:r>
        <w:rPr>
          <w:rFonts w:cs="Arial"/>
        </w:rPr>
        <w:t>Soil</w:t>
      </w:r>
      <w:r w:rsidR="00944ADF">
        <w:rPr>
          <w:rFonts w:cs="Arial"/>
        </w:rPr>
        <w:t xml:space="preserve"> ha</w:t>
      </w:r>
      <w:r>
        <w:rPr>
          <w:rFonts w:cs="Arial"/>
        </w:rPr>
        <w:t xml:space="preserve">s essential as well as hazardous components </w:t>
      </w:r>
      <w:r w:rsidR="00944ADF">
        <w:rPr>
          <w:rFonts w:cs="Arial"/>
        </w:rPr>
        <w:t>including the biotic and abiotic factors. The gross metallic concentration may be of geochemical interest, but the availability of metals may be agricultural</w:t>
      </w:r>
      <w:r w:rsidR="00DD0BB6">
        <w:rPr>
          <w:rFonts w:cs="Arial"/>
        </w:rPr>
        <w:t xml:space="preserve"> of interest</w:t>
      </w:r>
      <w:r w:rsidR="00D84DF5">
        <w:rPr>
          <w:rFonts w:cs="Arial"/>
        </w:rPr>
        <w:t xml:space="preserve"> </w:t>
      </w:r>
      <w:r w:rsidR="00D84DF5">
        <w:rPr>
          <w:rFonts w:cs="Arial"/>
          <w:vertAlign w:val="superscript"/>
        </w:rPr>
        <w:t>[54]</w:t>
      </w:r>
      <w:r w:rsidR="00DD0BB6">
        <w:rPr>
          <w:rFonts w:cs="Arial"/>
        </w:rPr>
        <w:t xml:space="preserve">. </w:t>
      </w:r>
      <w:r w:rsidR="00C11594">
        <w:rPr>
          <w:rFonts w:cs="Arial"/>
        </w:rPr>
        <w:t>Usually metals whose atomic weight and density exceeds</w:t>
      </w:r>
      <w:r w:rsidR="002248C8">
        <w:rPr>
          <w:rFonts w:cs="Arial"/>
        </w:rPr>
        <w:t xml:space="preserve"> four-</w:t>
      </w:r>
      <w:r w:rsidR="00C11594">
        <w:rPr>
          <w:rFonts w:cs="Arial"/>
        </w:rPr>
        <w:t>five times that of water are said to be Heavy Metals. They are ubiquitous and almost found everywhere on earth surface. Though they can be found everywhere but once they exceed their normal limit</w:t>
      </w:r>
      <w:r w:rsidR="00505FCF">
        <w:rPr>
          <w:rFonts w:cs="Arial"/>
        </w:rPr>
        <w:t>,</w:t>
      </w:r>
      <w:r w:rsidR="00C11594">
        <w:rPr>
          <w:rFonts w:cs="Arial"/>
        </w:rPr>
        <w:t xml:space="preserve"> they are suppose</w:t>
      </w:r>
      <w:r w:rsidR="00CE3FC7">
        <w:rPr>
          <w:rFonts w:cs="Arial"/>
        </w:rPr>
        <w:t>d</w:t>
      </w:r>
      <w:r w:rsidR="00C11594">
        <w:rPr>
          <w:rFonts w:cs="Arial"/>
        </w:rPr>
        <w:t xml:space="preserve"> to pose threat to </w:t>
      </w:r>
      <w:r w:rsidR="008A1608">
        <w:rPr>
          <w:rFonts w:cs="Arial"/>
        </w:rPr>
        <w:t>ecosystem including biotic (such as plants, animals, humans) and abiotic factors (such as soil, water). Arsenic (</w:t>
      </w:r>
      <w:proofErr w:type="spellStart"/>
      <w:r w:rsidR="008A1608">
        <w:rPr>
          <w:rFonts w:cs="Arial"/>
        </w:rPr>
        <w:t>Ar</w:t>
      </w:r>
      <w:proofErr w:type="spellEnd"/>
      <w:r w:rsidR="008A1608">
        <w:rPr>
          <w:rFonts w:cs="Arial"/>
        </w:rPr>
        <w:t>), Lead (Pb), Cadmium (Cd), Chromium (Cr), Zinc (Zn),</w:t>
      </w:r>
      <w:r w:rsidR="002248C8">
        <w:rPr>
          <w:rFonts w:cs="Arial"/>
        </w:rPr>
        <w:t xml:space="preserve"> Selenium (Se), Nickel (Ni)</w:t>
      </w:r>
      <w:r w:rsidR="008A1608">
        <w:rPr>
          <w:rFonts w:cs="Arial"/>
        </w:rPr>
        <w:t xml:space="preserve"> and</w:t>
      </w:r>
      <w:r w:rsidR="002248C8">
        <w:rPr>
          <w:rFonts w:cs="Arial"/>
        </w:rPr>
        <w:t xml:space="preserve"> </w:t>
      </w:r>
      <w:r w:rsidR="008A1608">
        <w:rPr>
          <w:rFonts w:cs="Arial"/>
        </w:rPr>
        <w:t xml:space="preserve">iron (Fe) are some of the metals that are classified as heavy metals </w:t>
      </w:r>
      <w:r w:rsidR="00D84DF5">
        <w:rPr>
          <w:rFonts w:cs="Arial"/>
          <w:vertAlign w:val="superscript"/>
        </w:rPr>
        <w:t>[51]</w:t>
      </w:r>
      <w:r w:rsidR="00D84DF5">
        <w:rPr>
          <w:rFonts w:cs="Arial"/>
        </w:rPr>
        <w:t xml:space="preserve">. </w:t>
      </w:r>
      <w:r w:rsidR="00505FCF">
        <w:rPr>
          <w:rFonts w:cs="Arial"/>
        </w:rPr>
        <w:t xml:space="preserve">There are almost 60 heavy metals which are known till now. Their increasing concentration can adversely affect the physiology of the plants such as nutrient absorption, photosynthesis etc. </w:t>
      </w:r>
      <w:r w:rsidR="00F1733C">
        <w:rPr>
          <w:rFonts w:cs="Arial"/>
          <w:vertAlign w:val="superscript"/>
        </w:rPr>
        <w:t>[9]</w:t>
      </w:r>
      <w:r w:rsidR="00F1733C">
        <w:rPr>
          <w:rFonts w:cs="Arial"/>
        </w:rPr>
        <w:t>.</w:t>
      </w:r>
    </w:p>
    <w:p w14:paraId="12EED44F" w14:textId="49CBD528" w:rsidR="008422B7" w:rsidRPr="00F1733C" w:rsidRDefault="008422B7" w:rsidP="002A689A">
      <w:pPr>
        <w:spacing w:line="360" w:lineRule="auto"/>
        <w:ind w:left="0"/>
        <w:jc w:val="both"/>
        <w:rPr>
          <w:rFonts w:cs="Arial"/>
        </w:rPr>
      </w:pPr>
      <w:r>
        <w:rPr>
          <w:rFonts w:cs="Arial"/>
        </w:rPr>
        <w:t xml:space="preserve">Urbanization and industrialization has </w:t>
      </w:r>
      <w:proofErr w:type="spellStart"/>
      <w:r>
        <w:rPr>
          <w:rFonts w:cs="Arial"/>
        </w:rPr>
        <w:t>lead</w:t>
      </w:r>
      <w:proofErr w:type="spellEnd"/>
      <w:r>
        <w:rPr>
          <w:rFonts w:cs="Arial"/>
        </w:rPr>
        <w:t xml:space="preserve"> to increase in heavy metal concentration thereby increasing heavy metal pollution. Ill effects of heavy metals are greater than that of normal metals that cannot be overlooked, thereby creating an urge to keep heavy metal concentration under control </w:t>
      </w:r>
      <w:r w:rsidR="00D84DF5">
        <w:rPr>
          <w:rFonts w:cs="Arial"/>
          <w:vertAlign w:val="superscript"/>
        </w:rPr>
        <w:t>[1]</w:t>
      </w:r>
      <w:r w:rsidR="00D84DF5">
        <w:rPr>
          <w:rFonts w:cs="Arial"/>
        </w:rPr>
        <w:t xml:space="preserve">. </w:t>
      </w:r>
      <w:r w:rsidR="00CE3FC7">
        <w:rPr>
          <w:rFonts w:cs="Arial"/>
        </w:rPr>
        <w:t xml:space="preserve">The speedy increase on the population has </w:t>
      </w:r>
      <w:r w:rsidR="006712F4">
        <w:rPr>
          <w:rFonts w:cs="Arial"/>
        </w:rPr>
        <w:t>pressurized the land for raising the food supply o meet the increasing demand of food thereby leading to excessive use of chemicals- pesticides and insecticides that comes handy and are cheap</w:t>
      </w:r>
      <w:r w:rsidR="0035683E">
        <w:rPr>
          <w:rFonts w:cs="Arial"/>
        </w:rPr>
        <w:t xml:space="preserve">, thereby accelerating the accumulation of heavy metal concentration in soil, further declining the living and nutritional standards. Such cases are seen mostly in Asian and African continents </w:t>
      </w:r>
      <w:r w:rsidR="00F1733C">
        <w:rPr>
          <w:rFonts w:cs="Arial"/>
          <w:vertAlign w:val="superscript"/>
        </w:rPr>
        <w:t>[39]</w:t>
      </w:r>
      <w:r w:rsidR="00F1733C">
        <w:rPr>
          <w:rFonts w:cs="Arial"/>
        </w:rPr>
        <w:t xml:space="preserve">. </w:t>
      </w:r>
      <w:r w:rsidR="00EB54F5">
        <w:rPr>
          <w:rFonts w:cs="Arial"/>
        </w:rPr>
        <w:t>During such conditions usually children are affected the most out of all the population</w:t>
      </w:r>
      <w:r w:rsidR="00B86D56">
        <w:rPr>
          <w:rFonts w:cs="Arial"/>
        </w:rPr>
        <w:t xml:space="preserve">, as their digestion is active thereby leading to increase in piling up of toxic heavy metals in the body further causing poisoning symptoms and other health problems which may even be fatal. In cities the heavy metal toxicity is directly proportional to the vehicular emissions. The deteriorating health conditions of people living in the urban cities has </w:t>
      </w:r>
      <w:proofErr w:type="spellStart"/>
      <w:r w:rsidR="00B86D56">
        <w:rPr>
          <w:rFonts w:cs="Arial"/>
        </w:rPr>
        <w:t>lead</w:t>
      </w:r>
      <w:proofErr w:type="spellEnd"/>
      <w:r w:rsidR="00B86D56">
        <w:rPr>
          <w:rFonts w:cs="Arial"/>
        </w:rPr>
        <w:t xml:space="preserve"> to research of heavy metal toxicity in the </w:t>
      </w:r>
      <w:r w:rsidR="00A52AD2">
        <w:rPr>
          <w:rFonts w:cs="Arial"/>
        </w:rPr>
        <w:t xml:space="preserve">soils of urban cities </w:t>
      </w:r>
      <w:r w:rsidR="00F1733C">
        <w:rPr>
          <w:rFonts w:cs="Arial"/>
          <w:vertAlign w:val="superscript"/>
        </w:rPr>
        <w:t>[4]</w:t>
      </w:r>
      <w:r w:rsidR="00F1733C">
        <w:rPr>
          <w:rFonts w:cs="Arial"/>
        </w:rPr>
        <w:t>.</w:t>
      </w:r>
    </w:p>
    <w:p w14:paraId="30EE86FD" w14:textId="6F40191F" w:rsidR="00197096" w:rsidRPr="00F1733C" w:rsidRDefault="00AE2983" w:rsidP="002A689A">
      <w:pPr>
        <w:spacing w:line="360" w:lineRule="auto"/>
        <w:ind w:left="0"/>
        <w:jc w:val="both"/>
        <w:rPr>
          <w:rFonts w:cs="Arial"/>
        </w:rPr>
      </w:pPr>
      <w:r>
        <w:rPr>
          <w:rFonts w:cs="Arial"/>
        </w:rPr>
        <w:lastRenderedPageBreak/>
        <w:t xml:space="preserve">Wastewaters are used in the country side for supplying water through the fields and this </w:t>
      </w:r>
      <w:proofErr w:type="spellStart"/>
      <w:r>
        <w:rPr>
          <w:rFonts w:cs="Arial"/>
        </w:rPr>
        <w:t>inturn</w:t>
      </w:r>
      <w:proofErr w:type="spellEnd"/>
      <w:r>
        <w:rPr>
          <w:rFonts w:cs="Arial"/>
        </w:rPr>
        <w:t xml:space="preserve"> increases the heavy metal concentration in the soils. The heavy metals whose concentrations are increased in the soils due to wastewater supply includes Ni, Cd, Cr, Pb, Mn, Zn. When the heavy metal concentration in the top soil surpasses the retaining capacity of soil then it is transferred to the sub surface or ground water</w:t>
      </w:r>
      <w:r w:rsidR="00F1733C">
        <w:rPr>
          <w:rFonts w:cs="Arial"/>
        </w:rPr>
        <w:t xml:space="preserve"> </w:t>
      </w:r>
      <w:r w:rsidR="00F1733C">
        <w:rPr>
          <w:rFonts w:cs="Arial"/>
          <w:vertAlign w:val="superscript"/>
        </w:rPr>
        <w:t>[13]</w:t>
      </w:r>
      <w:r w:rsidR="00FB2B5D">
        <w:rPr>
          <w:rFonts w:cs="Arial"/>
        </w:rPr>
        <w:t xml:space="preserve">. There may be various reasons for the increasing concentrations of heavy metals in the soil that may including natural and man-made activities. Majority of the heavy metal contamination is caused by mining alone others include waste water discharge by industries, and other common dumping </w:t>
      </w:r>
      <w:r w:rsidR="0088070B">
        <w:rPr>
          <w:rFonts w:cs="Arial"/>
        </w:rPr>
        <w:t>entailing wastes from sewage, paints, fertilizers, pesticides and sometimes domestic wastes too</w:t>
      </w:r>
      <w:r w:rsidR="0037665A">
        <w:rPr>
          <w:rFonts w:cs="Arial"/>
        </w:rPr>
        <w:t xml:space="preserve"> such as electric appliances</w:t>
      </w:r>
      <w:r w:rsidR="0088070B">
        <w:rPr>
          <w:rFonts w:cs="Arial"/>
        </w:rPr>
        <w:t xml:space="preserve"> </w:t>
      </w:r>
      <w:r w:rsidR="00F1733C">
        <w:rPr>
          <w:rFonts w:cs="Arial"/>
          <w:vertAlign w:val="superscript"/>
        </w:rPr>
        <w:t>[12]</w:t>
      </w:r>
      <w:r w:rsidR="00F1733C">
        <w:rPr>
          <w:rFonts w:cs="Arial"/>
        </w:rPr>
        <w:t>.</w:t>
      </w:r>
    </w:p>
    <w:p w14:paraId="1CDDB069" w14:textId="391008A2" w:rsidR="0037665A" w:rsidRPr="00F1733C" w:rsidRDefault="00A96A40" w:rsidP="002A689A">
      <w:pPr>
        <w:spacing w:line="360" w:lineRule="auto"/>
        <w:ind w:left="0"/>
        <w:jc w:val="both"/>
        <w:rPr>
          <w:rFonts w:cs="Arial"/>
        </w:rPr>
      </w:pPr>
      <w:r>
        <w:rPr>
          <w:rFonts w:cs="Arial"/>
        </w:rPr>
        <w:t>Nanotechnology and its use also has several repercussions as the release of nanoparticles and toxic metals are not regulated or treated leading to nano-toxicity that has various impacts on soil, plants as well as human health</w:t>
      </w:r>
      <w:r w:rsidR="00F2376D">
        <w:rPr>
          <w:rFonts w:cs="Arial"/>
        </w:rPr>
        <w:t xml:space="preserve"> </w:t>
      </w:r>
      <w:r w:rsidR="00F1733C">
        <w:rPr>
          <w:rFonts w:cs="Arial"/>
          <w:vertAlign w:val="superscript"/>
        </w:rPr>
        <w:t>[39]</w:t>
      </w:r>
      <w:r w:rsidR="00F1733C">
        <w:rPr>
          <w:rFonts w:cs="Arial"/>
        </w:rPr>
        <w:t>.</w:t>
      </w:r>
    </w:p>
    <w:p w14:paraId="757747F9" w14:textId="11217F46" w:rsidR="00484E03" w:rsidRPr="00F1733C" w:rsidRDefault="00484E03" w:rsidP="002A689A">
      <w:pPr>
        <w:spacing w:line="360" w:lineRule="auto"/>
        <w:ind w:left="0"/>
        <w:jc w:val="both"/>
        <w:rPr>
          <w:rFonts w:cs="Arial"/>
        </w:rPr>
      </w:pPr>
      <w:r>
        <w:rPr>
          <w:rFonts w:cs="Arial"/>
        </w:rPr>
        <w:t>AAS (Atomic Absorption Spectroscopy), ICP-OES (Inductively Coupled Optical Emission Spectroscopy), ICP-MS (Inductively Coupled Plasma-Mass Spectroscopy), NAA (Neutron Activation Analysis), XRF (X-Ray Fluorescence Spectrometry)</w:t>
      </w:r>
      <w:r w:rsidR="00EE56DC">
        <w:rPr>
          <w:rFonts w:cs="Arial"/>
        </w:rPr>
        <w:t>, SEM-EDX (Scanning Electron Microscope with Energy Dispersive X-rays)</w:t>
      </w:r>
      <w:r w:rsidR="004D2E52">
        <w:rPr>
          <w:rFonts w:cs="Arial"/>
        </w:rPr>
        <w:t xml:space="preserve"> etc are some of the instruments that are used for the quantitative and qualitative analysis of heavy metals.</w:t>
      </w:r>
      <w:r w:rsidR="00EE56DC">
        <w:rPr>
          <w:rFonts w:cs="Arial"/>
        </w:rPr>
        <w:t xml:space="preserve"> Though all these instruments are used but AAS (Atomic Absorption Spectroscopy) is commonly used. It is a precise and a highly sensitive instrument having sensitivity </w:t>
      </w:r>
      <w:proofErr w:type="spellStart"/>
      <w:r w:rsidR="00EE56DC">
        <w:rPr>
          <w:rFonts w:cs="Arial"/>
        </w:rPr>
        <w:t>upto</w:t>
      </w:r>
      <w:proofErr w:type="spellEnd"/>
      <w:r w:rsidR="00EE56DC">
        <w:rPr>
          <w:rFonts w:cs="Arial"/>
        </w:rPr>
        <w:t xml:space="preserve"> ppt (parts per trillion) </w:t>
      </w:r>
      <w:r w:rsidR="00F1733C">
        <w:rPr>
          <w:rFonts w:cs="Arial"/>
          <w:vertAlign w:val="superscript"/>
        </w:rPr>
        <w:t>[33]</w:t>
      </w:r>
      <w:r w:rsidR="00F1733C">
        <w:rPr>
          <w:rFonts w:cs="Arial"/>
        </w:rPr>
        <w:t>.</w:t>
      </w:r>
    </w:p>
    <w:p w14:paraId="5AED299D" w14:textId="5CCC6EA1" w:rsidR="00A52AD2" w:rsidRDefault="00680F0E" w:rsidP="002A689A">
      <w:pPr>
        <w:spacing w:line="360" w:lineRule="auto"/>
        <w:ind w:left="0"/>
        <w:jc w:val="both"/>
        <w:rPr>
          <w:rFonts w:cs="Arial"/>
        </w:rPr>
      </w:pPr>
      <w:r>
        <w:rPr>
          <w:rFonts w:cs="Arial"/>
        </w:rPr>
        <w:t xml:space="preserve">Being </w:t>
      </w:r>
      <w:r w:rsidR="008E5827">
        <w:rPr>
          <w:rFonts w:cs="Arial"/>
        </w:rPr>
        <w:t>non-biodegradable,</w:t>
      </w:r>
      <w:r>
        <w:rPr>
          <w:rFonts w:cs="Arial"/>
        </w:rPr>
        <w:t xml:space="preserve"> they easily accumulate and elevate the toxicity and transferred to next Trophic levels thereby increasing the toxicity at each trophic level and causing fatal consequences. One of the major </w:t>
      </w:r>
      <w:r w:rsidR="008E5827">
        <w:rPr>
          <w:rFonts w:cs="Arial"/>
        </w:rPr>
        <w:t>pathways</w:t>
      </w:r>
      <w:r>
        <w:rPr>
          <w:rFonts w:cs="Arial"/>
        </w:rPr>
        <w:t xml:space="preserve"> is through dietary uptake, as</w:t>
      </w:r>
      <w:r w:rsidR="001023C1">
        <w:rPr>
          <w:rFonts w:cs="Arial"/>
        </w:rPr>
        <w:t xml:space="preserve"> most of the agricultural fields are watered through wastewater, which is the major source heavy metal</w:t>
      </w:r>
      <w:r w:rsidR="0003465E">
        <w:rPr>
          <w:rFonts w:cs="Arial"/>
        </w:rPr>
        <w:t xml:space="preserve"> </w:t>
      </w:r>
      <w:r w:rsidR="00F1733C">
        <w:rPr>
          <w:rFonts w:cs="Arial"/>
          <w:vertAlign w:val="superscript"/>
        </w:rPr>
        <w:t>[13]</w:t>
      </w:r>
      <w:r w:rsidR="00F1733C">
        <w:rPr>
          <w:rFonts w:cs="Arial"/>
        </w:rPr>
        <w:t xml:space="preserve">. </w:t>
      </w:r>
      <w:r w:rsidR="007B0CE7">
        <w:rPr>
          <w:rFonts w:cs="Arial"/>
        </w:rPr>
        <w:t xml:space="preserve">Though the major route is through </w:t>
      </w:r>
      <w:r w:rsidR="009D0695">
        <w:rPr>
          <w:rFonts w:cs="Arial"/>
        </w:rPr>
        <w:t>agricultural fields from soil to plants</w:t>
      </w:r>
      <w:r w:rsidR="007B0CE7">
        <w:rPr>
          <w:rFonts w:cs="Arial"/>
        </w:rPr>
        <w:t xml:space="preserve">, but it is not merely restricted to </w:t>
      </w:r>
      <w:r w:rsidR="009D0695">
        <w:rPr>
          <w:rFonts w:cs="Arial"/>
        </w:rPr>
        <w:t>that route</w:t>
      </w:r>
      <w:r w:rsidR="007B0CE7">
        <w:rPr>
          <w:rFonts w:cs="Arial"/>
        </w:rPr>
        <w:t xml:space="preserve"> rather it may also enter the </w:t>
      </w:r>
      <w:r w:rsidR="009D0695">
        <w:rPr>
          <w:rFonts w:cs="Arial"/>
        </w:rPr>
        <w:t>food chain</w:t>
      </w:r>
      <w:r w:rsidR="007B0CE7">
        <w:rPr>
          <w:rFonts w:cs="Arial"/>
        </w:rPr>
        <w:t xml:space="preserve"> through aquatic </w:t>
      </w:r>
      <w:r w:rsidR="009D0695">
        <w:rPr>
          <w:rFonts w:cs="Arial"/>
        </w:rPr>
        <w:t>means, as these heavy metals are also being dumped into the sea</w:t>
      </w:r>
      <w:r w:rsidR="008E5827">
        <w:rPr>
          <w:rFonts w:cs="Arial"/>
        </w:rPr>
        <w:t>,</w:t>
      </w:r>
      <w:r w:rsidR="009D0695">
        <w:rPr>
          <w:rFonts w:cs="Arial"/>
        </w:rPr>
        <w:t xml:space="preserve"> they easily enter the aquatic food chain as they are absorbed by the aquatic plants which are eaten by marine fishes which are further prey to big fishes, which then enters the humans with increased concentration. There are also researches that indicates </w:t>
      </w:r>
      <w:r w:rsidR="009D0695">
        <w:rPr>
          <w:rFonts w:cs="Arial"/>
        </w:rPr>
        <w:lastRenderedPageBreak/>
        <w:t>transfer of metal nanoparticles from marine microalgae (</w:t>
      </w:r>
      <w:proofErr w:type="spellStart"/>
      <w:r w:rsidR="009D0695" w:rsidRPr="009D0695">
        <w:rPr>
          <w:rFonts w:cs="Arial"/>
          <w:i/>
          <w:iCs/>
        </w:rPr>
        <w:t>Criscosphaera</w:t>
      </w:r>
      <w:proofErr w:type="spellEnd"/>
      <w:r w:rsidR="009D0695" w:rsidRPr="009D0695">
        <w:rPr>
          <w:rFonts w:cs="Arial"/>
          <w:i/>
          <w:iCs/>
        </w:rPr>
        <w:t xml:space="preserve"> </w:t>
      </w:r>
      <w:proofErr w:type="spellStart"/>
      <w:r w:rsidR="009D0695" w:rsidRPr="009D0695">
        <w:rPr>
          <w:rFonts w:cs="Arial"/>
          <w:i/>
          <w:iCs/>
        </w:rPr>
        <w:t>elongata</w:t>
      </w:r>
      <w:proofErr w:type="spellEnd"/>
      <w:r w:rsidR="009D0695">
        <w:rPr>
          <w:rFonts w:cs="Arial"/>
        </w:rPr>
        <w:t>) to Sea urchin (</w:t>
      </w:r>
      <w:proofErr w:type="spellStart"/>
      <w:r w:rsidR="00434043" w:rsidRPr="00434043">
        <w:rPr>
          <w:rFonts w:cs="Arial"/>
          <w:i/>
          <w:iCs/>
        </w:rPr>
        <w:t>P</w:t>
      </w:r>
      <w:r w:rsidR="009D0695" w:rsidRPr="00434043">
        <w:rPr>
          <w:rFonts w:cs="Arial"/>
          <w:i/>
          <w:iCs/>
        </w:rPr>
        <w:t>aracentr</w:t>
      </w:r>
      <w:r w:rsidR="00434043" w:rsidRPr="00434043">
        <w:rPr>
          <w:rFonts w:cs="Arial"/>
          <w:i/>
          <w:iCs/>
        </w:rPr>
        <w:t>otus</w:t>
      </w:r>
      <w:proofErr w:type="spellEnd"/>
      <w:r w:rsidR="00434043" w:rsidRPr="00434043">
        <w:rPr>
          <w:rFonts w:cs="Arial"/>
          <w:i/>
          <w:iCs/>
        </w:rPr>
        <w:t xml:space="preserve"> </w:t>
      </w:r>
      <w:proofErr w:type="spellStart"/>
      <w:r w:rsidR="00434043" w:rsidRPr="00434043">
        <w:rPr>
          <w:rFonts w:cs="Arial"/>
          <w:i/>
          <w:iCs/>
        </w:rPr>
        <w:t>lividus</w:t>
      </w:r>
      <w:proofErr w:type="spellEnd"/>
      <w:r w:rsidR="00434043">
        <w:rPr>
          <w:rFonts w:cs="Arial"/>
        </w:rPr>
        <w:t xml:space="preserve">) </w:t>
      </w:r>
      <w:r w:rsidR="009D0695">
        <w:rPr>
          <w:rFonts w:cs="Arial"/>
        </w:rPr>
        <w:t>larvae</w:t>
      </w:r>
      <w:r w:rsidR="00434043">
        <w:rPr>
          <w:rFonts w:cs="Arial"/>
        </w:rPr>
        <w:t xml:space="preserve"> </w:t>
      </w:r>
    </w:p>
    <w:p w14:paraId="21DA0F77" w14:textId="05E308B2" w:rsidR="0003465E" w:rsidRPr="008B26DA" w:rsidRDefault="00490494" w:rsidP="002A689A">
      <w:pPr>
        <w:spacing w:line="360" w:lineRule="auto"/>
        <w:ind w:left="0"/>
        <w:jc w:val="both"/>
        <w:rPr>
          <w:rFonts w:cs="Arial"/>
        </w:rPr>
      </w:pPr>
      <w:r>
        <w:rPr>
          <w:rFonts w:cs="Arial"/>
        </w:rPr>
        <w:t>Out of all Lead (Pb) and Cadmium (Cd) are of utmost toxicity.</w:t>
      </w:r>
      <w:r w:rsidR="00D70EF6">
        <w:rPr>
          <w:rFonts w:cs="Arial"/>
        </w:rPr>
        <w:t xml:space="preserve"> And due to their absorption and accumulation they cause various issues like Kidney, bone, nervous and cardiovascular diseases.</w:t>
      </w:r>
      <w:r w:rsidR="00F413FF">
        <w:rPr>
          <w:rFonts w:cs="Arial"/>
        </w:rPr>
        <w:t xml:space="preserve"> And as stated the main exposure to heavy metals is through plants which they uptake from soil and keep on increasing to several folds while they are being transferred to higher trophic level. Cadmium (Cd) and Copper (Cu) have greater transfer quotient than other heavy metals </w:t>
      </w:r>
      <w:r w:rsidR="008B26DA">
        <w:rPr>
          <w:rFonts w:cs="Arial"/>
          <w:vertAlign w:val="superscript"/>
        </w:rPr>
        <w:t>[38]</w:t>
      </w:r>
      <w:r w:rsidR="008B26DA">
        <w:rPr>
          <w:rFonts w:cs="Arial"/>
        </w:rPr>
        <w:t>.</w:t>
      </w:r>
    </w:p>
    <w:p w14:paraId="3F4EA28D" w14:textId="3391B4A2" w:rsidR="0055163E" w:rsidRPr="008B26DA" w:rsidRDefault="0055163E" w:rsidP="002A689A">
      <w:pPr>
        <w:spacing w:line="360" w:lineRule="auto"/>
        <w:ind w:left="0"/>
        <w:jc w:val="both"/>
        <w:rPr>
          <w:rFonts w:cs="Arial"/>
        </w:rPr>
      </w:pPr>
      <w:r>
        <w:rPr>
          <w:rFonts w:cs="Arial"/>
        </w:rPr>
        <w:t xml:space="preserve">Mostly the heavy metal pollution is due to anthropogenic causes and due to the practice that humans followed since time immemorial. For reversing the current </w:t>
      </w:r>
      <w:r w:rsidR="007B0CE7">
        <w:rPr>
          <w:rFonts w:cs="Arial"/>
        </w:rPr>
        <w:t xml:space="preserve">status strict measures need to be taken including stringent control over the dumping of domestic and untreated industrial wastes. Recycling of some heavy metals which can be recycled is also advised </w:t>
      </w:r>
      <w:r w:rsidR="008B26DA">
        <w:rPr>
          <w:rFonts w:cs="Arial"/>
          <w:vertAlign w:val="superscript"/>
        </w:rPr>
        <w:t>[18]</w:t>
      </w:r>
      <w:r w:rsidR="008B26DA">
        <w:rPr>
          <w:rFonts w:cs="Arial"/>
        </w:rPr>
        <w:t>.</w:t>
      </w:r>
    </w:p>
    <w:p w14:paraId="791D5CC3" w14:textId="7A619A04" w:rsidR="00865D06" w:rsidRPr="008B26DA" w:rsidRDefault="00865D06" w:rsidP="002A689A">
      <w:pPr>
        <w:spacing w:line="360" w:lineRule="auto"/>
        <w:ind w:left="0"/>
        <w:jc w:val="both"/>
        <w:rPr>
          <w:rFonts w:cs="Arial"/>
        </w:rPr>
      </w:pPr>
      <w:r>
        <w:rPr>
          <w:rFonts w:cs="Arial"/>
        </w:rPr>
        <w:t xml:space="preserve">Researches have also showed that the heavy metal analysis can also provide with the glimpse of past human activities. As usually the composition of soil is due to the mixture of natural and anthropogenic activities, so even the fertilizers and pesticides could </w:t>
      </w:r>
      <w:proofErr w:type="spellStart"/>
      <w:r>
        <w:rPr>
          <w:rFonts w:cs="Arial"/>
        </w:rPr>
        <w:t>gives</w:t>
      </w:r>
      <w:proofErr w:type="spellEnd"/>
      <w:r>
        <w:rPr>
          <w:rFonts w:cs="Arial"/>
        </w:rPr>
        <w:t xml:space="preserve"> us the </w:t>
      </w:r>
      <w:proofErr w:type="spellStart"/>
      <w:r>
        <w:rPr>
          <w:rFonts w:cs="Arial"/>
        </w:rPr>
        <w:t>jist</w:t>
      </w:r>
      <w:proofErr w:type="spellEnd"/>
      <w:r>
        <w:rPr>
          <w:rFonts w:cs="Arial"/>
        </w:rPr>
        <w:t xml:space="preserve"> of the human activities, therefore any changes could easily be linked to activities of the past civilization</w:t>
      </w:r>
      <w:r w:rsidR="00C848A3">
        <w:rPr>
          <w:rFonts w:cs="Arial"/>
        </w:rPr>
        <w:t xml:space="preserve"> </w:t>
      </w:r>
      <w:r w:rsidR="008B26DA">
        <w:rPr>
          <w:rFonts w:cs="Arial"/>
          <w:vertAlign w:val="superscript"/>
        </w:rPr>
        <w:t>[41]</w:t>
      </w:r>
      <w:r w:rsidR="008B26DA">
        <w:rPr>
          <w:rFonts w:cs="Arial"/>
        </w:rPr>
        <w:t>.</w:t>
      </w:r>
    </w:p>
    <w:p w14:paraId="702E2EF0" w14:textId="1FD81EC3" w:rsidR="00DD0BB6" w:rsidRPr="008B26DA" w:rsidRDefault="00C32856" w:rsidP="002A689A">
      <w:pPr>
        <w:spacing w:line="360" w:lineRule="auto"/>
        <w:ind w:left="0"/>
        <w:jc w:val="both"/>
        <w:rPr>
          <w:rFonts w:cs="Arial"/>
        </w:rPr>
      </w:pPr>
      <w:r>
        <w:rPr>
          <w:rFonts w:cs="Arial"/>
        </w:rPr>
        <w:t xml:space="preserve">Amongst heavy metals some are useful and even have biological importance while others don’t so the heavy metals that don’t find any importance are </w:t>
      </w:r>
      <w:r w:rsidR="00DB6C2D">
        <w:rPr>
          <w:rFonts w:cs="Arial"/>
        </w:rPr>
        <w:t>categorized as</w:t>
      </w:r>
      <w:r>
        <w:rPr>
          <w:rFonts w:cs="Arial"/>
        </w:rPr>
        <w:t xml:space="preserve"> non-essential, while others like Zn, Fe, Cu are important for the normal functioning of the body</w:t>
      </w:r>
      <w:r w:rsidR="00DB6C2D">
        <w:rPr>
          <w:rFonts w:cs="Arial"/>
        </w:rPr>
        <w:t xml:space="preserve">, though their excess amount can cause malfunctioning of organs and other health complication </w:t>
      </w:r>
      <w:r w:rsidR="008B26DA">
        <w:rPr>
          <w:rFonts w:cs="Arial"/>
          <w:vertAlign w:val="superscript"/>
        </w:rPr>
        <w:t>[39]</w:t>
      </w:r>
      <w:r w:rsidR="008B26DA">
        <w:rPr>
          <w:rFonts w:cs="Arial"/>
        </w:rPr>
        <w:t>.</w:t>
      </w:r>
    </w:p>
    <w:p w14:paraId="45AA1B69" w14:textId="369FD375" w:rsidR="004B5D23" w:rsidRPr="008B26DA" w:rsidRDefault="004B5D23" w:rsidP="002A689A">
      <w:pPr>
        <w:spacing w:line="360" w:lineRule="auto"/>
        <w:ind w:left="0"/>
        <w:jc w:val="both"/>
        <w:rPr>
          <w:rFonts w:cs="Arial"/>
        </w:rPr>
      </w:pPr>
      <w:r>
        <w:rPr>
          <w:rFonts w:cs="Arial"/>
        </w:rPr>
        <w:t xml:space="preserve">Human activities change agricultural land a lot and thus it can be said that the agricultural lands are reflection of social activities and financial resources. Activities of humans shape the land to large extent and may even cause pollution. As known the industrialization and urbanization has led to </w:t>
      </w:r>
      <w:r w:rsidR="002A689A">
        <w:rPr>
          <w:rFonts w:cs="Arial"/>
        </w:rPr>
        <w:t>n</w:t>
      </w:r>
      <w:r>
        <w:rPr>
          <w:rFonts w:cs="Arial"/>
        </w:rPr>
        <w:t xml:space="preserve">ever ending saga of </w:t>
      </w:r>
      <w:r w:rsidR="002A689A">
        <w:rPr>
          <w:rFonts w:cs="Arial"/>
        </w:rPr>
        <w:t xml:space="preserve">industries dumping wastes rich in heavy metals into the rivers </w:t>
      </w:r>
      <w:r w:rsidR="008B26DA">
        <w:rPr>
          <w:rFonts w:cs="Arial"/>
          <w:vertAlign w:val="superscript"/>
        </w:rPr>
        <w:t>[3]</w:t>
      </w:r>
      <w:r w:rsidR="008B26DA">
        <w:rPr>
          <w:rFonts w:cs="Arial"/>
        </w:rPr>
        <w:t>.</w:t>
      </w:r>
    </w:p>
    <w:p w14:paraId="417DAC0B" w14:textId="77777777" w:rsidR="001E1E8D" w:rsidRDefault="001E1E8D" w:rsidP="002A689A">
      <w:pPr>
        <w:spacing w:line="360" w:lineRule="auto"/>
        <w:ind w:left="0"/>
        <w:jc w:val="both"/>
        <w:rPr>
          <w:rFonts w:cs="Arial"/>
        </w:rPr>
      </w:pPr>
    </w:p>
    <w:p w14:paraId="472EDCF2" w14:textId="1093F757" w:rsidR="007450E4" w:rsidRPr="001E4686" w:rsidRDefault="001E1E8D" w:rsidP="002A689A">
      <w:pPr>
        <w:spacing w:line="360" w:lineRule="auto"/>
        <w:ind w:left="0"/>
        <w:jc w:val="both"/>
        <w:rPr>
          <w:rFonts w:cs="Arial"/>
        </w:rPr>
      </w:pPr>
      <w:r>
        <w:rPr>
          <w:rFonts w:cs="Arial"/>
        </w:rPr>
        <w:t xml:space="preserve">As the major route for exposure of various heavy metals is through food, therefore immense </w:t>
      </w:r>
      <w:r w:rsidR="00723ADC">
        <w:rPr>
          <w:rFonts w:cs="Arial"/>
        </w:rPr>
        <w:t xml:space="preserve">attention has been given to the problem of </w:t>
      </w:r>
      <w:r w:rsidR="00123D89">
        <w:rPr>
          <w:rFonts w:cs="Arial"/>
        </w:rPr>
        <w:t xml:space="preserve">heavy metal transmission through </w:t>
      </w:r>
      <w:r w:rsidR="00123D89">
        <w:rPr>
          <w:rFonts w:cs="Arial"/>
        </w:rPr>
        <w:lastRenderedPageBreak/>
        <w:t xml:space="preserve">food. The transmission of heavy metal through food is due to the land use pattern, human activities such as use of loads of pesticides and insecticides </w:t>
      </w:r>
      <w:r w:rsidR="00A47D09">
        <w:rPr>
          <w:rFonts w:cs="Arial"/>
        </w:rPr>
        <w:t>in the agricultural lands. These heavy metal transmission through the food causes serious health problems such as gastro-intestinal problems, cardiovascular diseases. Out of various heavy metals Cadmium (Cd)</w:t>
      </w:r>
      <w:r w:rsidR="006555FC">
        <w:rPr>
          <w:rFonts w:cs="Arial"/>
        </w:rPr>
        <w:t xml:space="preserve"> and Lead (Pb) are said to more hazardous than other heavy metals and Copper (Cu) and Zinc (Zn) being the least concerning Heavy metals. National and International Regulatory Authority is said to be the governing body responsible to keep the heavy metal concentration under safe limits in foods and vegetables. The heavy metal concentration varies from place to place depending upon its vicinity to the industrial place, land use pattern, human use of chemicals and other natural or anthropogenic factors</w:t>
      </w:r>
      <w:r w:rsidR="00187193">
        <w:rPr>
          <w:rFonts w:cs="Arial"/>
        </w:rPr>
        <w:t xml:space="preserve"> </w:t>
      </w:r>
      <w:r w:rsidR="001E4686">
        <w:rPr>
          <w:rFonts w:cs="Arial"/>
          <w:vertAlign w:val="superscript"/>
        </w:rPr>
        <w:t>[2]</w:t>
      </w:r>
      <w:r w:rsidR="001E4686">
        <w:rPr>
          <w:rFonts w:cs="Arial"/>
        </w:rPr>
        <w:t>.</w:t>
      </w:r>
    </w:p>
    <w:p w14:paraId="2CE10957" w14:textId="77777777" w:rsidR="00DB6C2D" w:rsidRDefault="00DB6C2D" w:rsidP="002A689A">
      <w:pPr>
        <w:spacing w:line="360" w:lineRule="auto"/>
        <w:ind w:left="0"/>
        <w:jc w:val="both"/>
        <w:rPr>
          <w:rFonts w:cs="Arial"/>
        </w:rPr>
      </w:pPr>
    </w:p>
    <w:p w14:paraId="0F6177C3" w14:textId="12FA9E7B" w:rsidR="00064566" w:rsidRDefault="00064566" w:rsidP="002A689A">
      <w:pPr>
        <w:spacing w:line="360" w:lineRule="auto"/>
        <w:rPr>
          <w:rFonts w:cs="Arial"/>
        </w:rPr>
      </w:pPr>
      <w:r>
        <w:rPr>
          <w:rFonts w:cs="Arial"/>
        </w:rPr>
        <w:br w:type="page"/>
      </w:r>
    </w:p>
    <w:p w14:paraId="339E8AA2" w14:textId="735B355D" w:rsidR="00FC633D" w:rsidRDefault="00064566" w:rsidP="002A689A">
      <w:pPr>
        <w:spacing w:line="360" w:lineRule="auto"/>
        <w:ind w:left="0"/>
        <w:jc w:val="both"/>
        <w:rPr>
          <w:rFonts w:cs="Arial"/>
        </w:rPr>
      </w:pPr>
      <w:r>
        <w:rPr>
          <w:rFonts w:cs="Arial"/>
        </w:rPr>
        <w:lastRenderedPageBreak/>
        <w:t>LITERATURE REVIEW</w:t>
      </w:r>
    </w:p>
    <w:p w14:paraId="38213577" w14:textId="77777777" w:rsidR="008E5827" w:rsidRDefault="008E5827" w:rsidP="002A689A">
      <w:pPr>
        <w:spacing w:line="360" w:lineRule="auto"/>
        <w:ind w:left="0"/>
        <w:jc w:val="both"/>
        <w:rPr>
          <w:rFonts w:cs="Arial"/>
        </w:rPr>
      </w:pPr>
    </w:p>
    <w:p w14:paraId="57E2468C" w14:textId="77777777" w:rsidR="007450E4" w:rsidRDefault="007450E4" w:rsidP="002A689A">
      <w:pPr>
        <w:spacing w:line="360" w:lineRule="auto"/>
        <w:ind w:left="0"/>
        <w:jc w:val="both"/>
        <w:rPr>
          <w:rFonts w:cs="Arial"/>
        </w:rPr>
      </w:pPr>
    </w:p>
    <w:p w14:paraId="772F03AF" w14:textId="64A123B6" w:rsidR="00064566" w:rsidRPr="001E4686" w:rsidRDefault="000857EC" w:rsidP="002A689A">
      <w:pPr>
        <w:spacing w:line="360" w:lineRule="auto"/>
        <w:ind w:left="0"/>
        <w:jc w:val="both"/>
        <w:rPr>
          <w:rFonts w:cs="Arial"/>
        </w:rPr>
      </w:pPr>
      <w:r>
        <w:rPr>
          <w:rFonts w:cs="Arial"/>
        </w:rPr>
        <w:t>Metals having density four-five times greater than that of water are called heavy metals. And somehow toxicity is related to weight. Humans are the prime reason for the increase of these metals which is a global concern. Corrosion of metals, deposition in the atmosphere, metal erosion and evaporation has also called environmental pollution</w:t>
      </w:r>
      <w:r w:rsidR="00062EFD">
        <w:rPr>
          <w:rFonts w:cs="Arial"/>
        </w:rPr>
        <w:t xml:space="preserve"> </w:t>
      </w:r>
      <w:r w:rsidR="001E4686">
        <w:rPr>
          <w:rFonts w:cs="Arial"/>
          <w:vertAlign w:val="superscript"/>
        </w:rPr>
        <w:t>[52]</w:t>
      </w:r>
      <w:r w:rsidR="001E4686">
        <w:rPr>
          <w:rFonts w:cs="Arial"/>
        </w:rPr>
        <w:t xml:space="preserve">. </w:t>
      </w:r>
      <w:r w:rsidR="00C03733">
        <w:rPr>
          <w:rFonts w:cs="Arial"/>
        </w:rPr>
        <w:t xml:space="preserve">All the toxic metals can be categorized as heavy metals, disregarding their atomic mass. They do show metallic properties. Some define heavy metal as transition element like Copper (Cu), Zinc (Zn), Lead (Pb). These elements cause pollution as they are being emitted by vehicles that operate on petrol, emissions from factories and dumping from various industries </w:t>
      </w:r>
      <w:r w:rsidR="001E4686">
        <w:rPr>
          <w:rFonts w:cs="Arial"/>
          <w:vertAlign w:val="superscript"/>
        </w:rPr>
        <w:t>[56]</w:t>
      </w:r>
      <w:r w:rsidR="001E4686">
        <w:rPr>
          <w:rFonts w:cs="Arial"/>
        </w:rPr>
        <w:t>.</w:t>
      </w:r>
    </w:p>
    <w:p w14:paraId="4D751EE0" w14:textId="453489A5" w:rsidR="00225AB9" w:rsidRPr="001E4686" w:rsidRDefault="008E5827" w:rsidP="002A689A">
      <w:pPr>
        <w:spacing w:line="360" w:lineRule="auto"/>
        <w:ind w:left="0"/>
        <w:jc w:val="both"/>
        <w:rPr>
          <w:rFonts w:cs="Arial"/>
        </w:rPr>
      </w:pPr>
      <w:r>
        <w:rPr>
          <w:rFonts w:cs="Arial"/>
        </w:rPr>
        <w:t>There are various instruments for the analysis of Heavy Metals such as AAS (Atomic Absorption Spectroscopy), ICP-OES (Inductively Coupled Plasma-Optical Emission Spectrophotometer), ICP-MS (Inductively Coupled Plasma-Mass Spectroscopy), NAA (Neutron Activation Analysis) etc. AAS (At</w:t>
      </w:r>
      <w:r w:rsidR="006864F6">
        <w:rPr>
          <w:rFonts w:cs="Arial"/>
        </w:rPr>
        <w:t>o</w:t>
      </w:r>
      <w:r>
        <w:rPr>
          <w:rFonts w:cs="Arial"/>
        </w:rPr>
        <w:t xml:space="preserve">mic Absorption Spectroscopy) is one of the common </w:t>
      </w:r>
      <w:r w:rsidR="006864F6">
        <w:rPr>
          <w:rFonts w:cs="Arial"/>
        </w:rPr>
        <w:t>instruments</w:t>
      </w:r>
      <w:r>
        <w:rPr>
          <w:rFonts w:cs="Arial"/>
        </w:rPr>
        <w:t xml:space="preserve"> used for the analysis of metals and some metalloids</w:t>
      </w:r>
      <w:r w:rsidR="006864F6">
        <w:rPr>
          <w:rFonts w:cs="Arial"/>
        </w:rPr>
        <w:t>. It was discovered by Alan Walsh in 1950s. it is precise, durable, saves time and can even analyse around 62 elements in single liquid. Calibration curve obtained by the standards of known concentration helps to determine the concentration of the samples. For the detection and analysis of trace samples</w:t>
      </w:r>
      <w:r w:rsidR="00225AB9">
        <w:rPr>
          <w:rFonts w:cs="Arial"/>
        </w:rPr>
        <w:t xml:space="preserve"> or metals at very low concentration</w:t>
      </w:r>
      <w:r w:rsidR="006864F6">
        <w:rPr>
          <w:rFonts w:cs="Arial"/>
        </w:rPr>
        <w:t xml:space="preserve"> usually flame or furnace spectroscopy is used</w:t>
      </w:r>
      <w:r w:rsidR="001E4686">
        <w:rPr>
          <w:rFonts w:cs="Arial"/>
        </w:rPr>
        <w:t xml:space="preserve"> </w:t>
      </w:r>
      <w:r w:rsidR="001E4686">
        <w:rPr>
          <w:rFonts w:cs="Arial"/>
          <w:vertAlign w:val="superscript"/>
        </w:rPr>
        <w:t>[34]</w:t>
      </w:r>
      <w:r w:rsidR="001E4686">
        <w:rPr>
          <w:rFonts w:cs="Arial"/>
        </w:rPr>
        <w:t>.</w:t>
      </w:r>
    </w:p>
    <w:p w14:paraId="4161EB89" w14:textId="4C4E7643" w:rsidR="006864F6" w:rsidRPr="001E4686" w:rsidRDefault="006864F6" w:rsidP="002A689A">
      <w:pPr>
        <w:spacing w:line="360" w:lineRule="auto"/>
        <w:ind w:left="0"/>
        <w:jc w:val="both"/>
        <w:rPr>
          <w:rFonts w:cs="Arial"/>
        </w:rPr>
      </w:pPr>
      <w:r>
        <w:rPr>
          <w:rFonts w:cs="Arial"/>
        </w:rPr>
        <w:t xml:space="preserve"> </w:t>
      </w:r>
      <w:r w:rsidR="00225AB9">
        <w:rPr>
          <w:rFonts w:cs="Arial"/>
        </w:rPr>
        <w:t xml:space="preserve">ICP-OES (Inductively Coupled Plasma-Optical Emission Spectroscopy) is also used for metal analysis. It more advance than AAS and used for the analysis of trace metal and also plays an important role in the Heavy Metal pollution analysis as it </w:t>
      </w:r>
      <w:r w:rsidR="001A2F58">
        <w:rPr>
          <w:rFonts w:cs="Arial"/>
        </w:rPr>
        <w:t xml:space="preserve">can </w:t>
      </w:r>
      <w:r w:rsidR="00225AB9">
        <w:rPr>
          <w:rFonts w:cs="Arial"/>
        </w:rPr>
        <w:t xml:space="preserve">detect metals at nanogram/millilitre levels </w:t>
      </w:r>
      <w:r w:rsidR="001E4686">
        <w:rPr>
          <w:rFonts w:cs="Arial"/>
          <w:vertAlign w:val="superscript"/>
        </w:rPr>
        <w:t>[34]</w:t>
      </w:r>
      <w:r w:rsidR="001E4686">
        <w:rPr>
          <w:rFonts w:cs="Arial"/>
        </w:rPr>
        <w:t>.</w:t>
      </w:r>
    </w:p>
    <w:p w14:paraId="3AE4A8AD" w14:textId="77777777" w:rsidR="00225AB9" w:rsidRDefault="00225AB9" w:rsidP="002A689A">
      <w:pPr>
        <w:spacing w:line="360" w:lineRule="auto"/>
        <w:ind w:left="0"/>
        <w:jc w:val="both"/>
        <w:rPr>
          <w:rFonts w:cs="Arial"/>
        </w:rPr>
      </w:pPr>
    </w:p>
    <w:p w14:paraId="6AE3528C" w14:textId="77777777" w:rsidR="00062EFD" w:rsidRDefault="00062EFD" w:rsidP="002A689A">
      <w:pPr>
        <w:spacing w:line="360" w:lineRule="auto"/>
        <w:ind w:left="0"/>
        <w:jc w:val="both"/>
        <w:rPr>
          <w:rFonts w:cs="Arial"/>
        </w:rPr>
      </w:pPr>
    </w:p>
    <w:p w14:paraId="08304D3D" w14:textId="77777777" w:rsidR="00C848A3" w:rsidRDefault="00C848A3" w:rsidP="002A689A">
      <w:pPr>
        <w:spacing w:line="360" w:lineRule="auto"/>
        <w:ind w:left="0"/>
        <w:jc w:val="both"/>
        <w:rPr>
          <w:rFonts w:cs="Arial"/>
        </w:rPr>
      </w:pPr>
    </w:p>
    <w:tbl>
      <w:tblPr>
        <w:tblStyle w:val="PlainTable2"/>
        <w:tblpPr w:leftFromText="180" w:rightFromText="180" w:vertAnchor="text" w:horzAnchor="margin" w:tblpY="-1439"/>
        <w:tblW w:w="0" w:type="auto"/>
        <w:tblLook w:val="04A0" w:firstRow="1" w:lastRow="0" w:firstColumn="1" w:lastColumn="0" w:noHBand="0" w:noVBand="1"/>
      </w:tblPr>
      <w:tblGrid>
        <w:gridCol w:w="1635"/>
        <w:gridCol w:w="1759"/>
        <w:gridCol w:w="1997"/>
        <w:gridCol w:w="1831"/>
        <w:gridCol w:w="1804"/>
      </w:tblGrid>
      <w:tr w:rsidR="00A47D09" w14:paraId="0AAB24F6" w14:textId="77777777" w:rsidTr="00A47D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5F81A109" w14:textId="08B8F30F" w:rsidR="00A47D09" w:rsidRDefault="00A47D09" w:rsidP="00A47D09">
            <w:pPr>
              <w:spacing w:line="360" w:lineRule="auto"/>
              <w:ind w:left="0"/>
              <w:jc w:val="both"/>
              <w:rPr>
                <w:rFonts w:cs="Arial"/>
              </w:rPr>
            </w:pPr>
            <w:r>
              <w:rPr>
                <w:rFonts w:cs="Arial"/>
              </w:rPr>
              <w:lastRenderedPageBreak/>
              <w:t xml:space="preserve">Heavy metal </w:t>
            </w:r>
          </w:p>
        </w:tc>
        <w:tc>
          <w:tcPr>
            <w:tcW w:w="1759" w:type="dxa"/>
          </w:tcPr>
          <w:p w14:paraId="0B0BB475" w14:textId="77777777" w:rsidR="00A47D09" w:rsidRDefault="00A47D09" w:rsidP="00A47D09">
            <w:pPr>
              <w:spacing w:line="360" w:lineRule="auto"/>
              <w:ind w:left="0"/>
              <w:jc w:val="both"/>
              <w:cnfStyle w:val="100000000000" w:firstRow="1" w:lastRow="0" w:firstColumn="0" w:lastColumn="0" w:oddVBand="0" w:evenVBand="0" w:oddHBand="0" w:evenHBand="0" w:firstRowFirstColumn="0" w:firstRowLastColumn="0" w:lastRowFirstColumn="0" w:lastRowLastColumn="0"/>
              <w:rPr>
                <w:rFonts w:cs="Arial"/>
              </w:rPr>
            </w:pPr>
            <w:r>
              <w:rPr>
                <w:rFonts w:cs="Arial"/>
              </w:rPr>
              <w:t xml:space="preserve">Bio-importance </w:t>
            </w:r>
          </w:p>
        </w:tc>
        <w:tc>
          <w:tcPr>
            <w:tcW w:w="1997" w:type="dxa"/>
          </w:tcPr>
          <w:p w14:paraId="5B16AC57" w14:textId="77777777" w:rsidR="00A47D09" w:rsidRDefault="00A47D09" w:rsidP="00A47D09">
            <w:pPr>
              <w:spacing w:line="360" w:lineRule="auto"/>
              <w:ind w:left="0"/>
              <w:jc w:val="both"/>
              <w:cnfStyle w:val="100000000000" w:firstRow="1" w:lastRow="0" w:firstColumn="0" w:lastColumn="0" w:oddVBand="0" w:evenVBand="0" w:oddHBand="0" w:evenHBand="0" w:firstRowFirstColumn="0" w:firstRowLastColumn="0" w:lastRowFirstColumn="0" w:lastRowLastColumn="0"/>
              <w:rPr>
                <w:rFonts w:cs="Arial"/>
              </w:rPr>
            </w:pPr>
            <w:r>
              <w:rPr>
                <w:rFonts w:cs="Arial"/>
              </w:rPr>
              <w:t>Toxicity in humans</w:t>
            </w:r>
          </w:p>
        </w:tc>
        <w:tc>
          <w:tcPr>
            <w:tcW w:w="1831" w:type="dxa"/>
          </w:tcPr>
          <w:p w14:paraId="0FDE7C85" w14:textId="77777777" w:rsidR="00A47D09" w:rsidRDefault="00A47D09" w:rsidP="00A47D09">
            <w:pPr>
              <w:spacing w:line="360" w:lineRule="auto"/>
              <w:ind w:left="0"/>
              <w:jc w:val="both"/>
              <w:cnfStyle w:val="100000000000" w:firstRow="1" w:lastRow="0" w:firstColumn="0" w:lastColumn="0" w:oddVBand="0" w:evenVBand="0" w:oddHBand="0" w:evenHBand="0" w:firstRowFirstColumn="0" w:firstRowLastColumn="0" w:lastRowFirstColumn="0" w:lastRowLastColumn="0"/>
              <w:rPr>
                <w:rFonts w:cs="Arial"/>
              </w:rPr>
            </w:pPr>
            <w:r>
              <w:rPr>
                <w:rFonts w:cs="Arial"/>
              </w:rPr>
              <w:t>Major route of Exposure</w:t>
            </w:r>
          </w:p>
        </w:tc>
        <w:tc>
          <w:tcPr>
            <w:tcW w:w="1804" w:type="dxa"/>
          </w:tcPr>
          <w:p w14:paraId="655BB7E8" w14:textId="77777777" w:rsidR="00A47D09" w:rsidRDefault="00A47D09" w:rsidP="00A47D09">
            <w:pPr>
              <w:spacing w:line="360" w:lineRule="auto"/>
              <w:ind w:left="0"/>
              <w:jc w:val="both"/>
              <w:cnfStyle w:val="100000000000" w:firstRow="1" w:lastRow="0" w:firstColumn="0" w:lastColumn="0" w:oddVBand="0" w:evenVBand="0" w:oddHBand="0" w:evenHBand="0" w:firstRowFirstColumn="0" w:firstRowLastColumn="0" w:lastRowFirstColumn="0" w:lastRowLastColumn="0"/>
              <w:rPr>
                <w:rFonts w:cs="Arial"/>
              </w:rPr>
            </w:pPr>
            <w:r>
              <w:rPr>
                <w:rFonts w:cs="Arial"/>
              </w:rPr>
              <w:t>Reference</w:t>
            </w:r>
          </w:p>
        </w:tc>
      </w:tr>
      <w:tr w:rsidR="00A47D09" w14:paraId="4F681875" w14:textId="77777777" w:rsidTr="00A4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62B5B780" w14:textId="77777777" w:rsidR="00A47D09" w:rsidRDefault="00A47D09" w:rsidP="00A47D09">
            <w:pPr>
              <w:spacing w:line="360" w:lineRule="auto"/>
              <w:ind w:left="0"/>
              <w:jc w:val="both"/>
              <w:rPr>
                <w:rFonts w:cs="Arial"/>
              </w:rPr>
            </w:pPr>
            <w:r>
              <w:rPr>
                <w:rFonts w:cs="Arial"/>
              </w:rPr>
              <w:t>Cadmium (Cd)</w:t>
            </w:r>
          </w:p>
        </w:tc>
        <w:tc>
          <w:tcPr>
            <w:tcW w:w="1759" w:type="dxa"/>
          </w:tcPr>
          <w:p w14:paraId="704D83F0"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1997" w:type="dxa"/>
          </w:tcPr>
          <w:p w14:paraId="68CB713E"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Intestinal, lung Disorders; cadmium pneumonitis; osteo toxic effect; steroidogenesis changes; delayed menstruation etc.</w:t>
            </w:r>
          </w:p>
        </w:tc>
        <w:tc>
          <w:tcPr>
            <w:tcW w:w="1831" w:type="dxa"/>
          </w:tcPr>
          <w:p w14:paraId="5FC43675"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Through rice consumption; Tobacco use</w:t>
            </w:r>
          </w:p>
        </w:tc>
        <w:tc>
          <w:tcPr>
            <w:tcW w:w="1804" w:type="dxa"/>
          </w:tcPr>
          <w:p w14:paraId="056A05AB" w14:textId="096499FE" w:rsidR="00A47D09" w:rsidRPr="000674C1" w:rsidRDefault="000674C1"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vertAlign w:val="superscript"/>
              </w:rPr>
            </w:pPr>
            <w:r>
              <w:rPr>
                <w:rFonts w:cs="Arial"/>
                <w:vertAlign w:val="superscript"/>
              </w:rPr>
              <w:t>[43];</w:t>
            </w:r>
            <w:r w:rsidR="00A47D09">
              <w:rPr>
                <w:rFonts w:cs="Arial"/>
              </w:rPr>
              <w:t xml:space="preserve"> </w:t>
            </w:r>
            <w:r>
              <w:rPr>
                <w:rFonts w:cs="Arial"/>
                <w:vertAlign w:val="superscript"/>
              </w:rPr>
              <w:t>[44]</w:t>
            </w:r>
          </w:p>
        </w:tc>
      </w:tr>
      <w:tr w:rsidR="00A47D09" w14:paraId="1719320A" w14:textId="77777777" w:rsidTr="00A47D09">
        <w:tc>
          <w:tcPr>
            <w:cnfStyle w:val="001000000000" w:firstRow="0" w:lastRow="0" w:firstColumn="1" w:lastColumn="0" w:oddVBand="0" w:evenVBand="0" w:oddHBand="0" w:evenHBand="0" w:firstRowFirstColumn="0" w:firstRowLastColumn="0" w:lastRowFirstColumn="0" w:lastRowLastColumn="0"/>
            <w:tcW w:w="1635" w:type="dxa"/>
          </w:tcPr>
          <w:p w14:paraId="677F2834" w14:textId="77777777" w:rsidR="00A47D09" w:rsidRDefault="00A47D09" w:rsidP="00A47D09">
            <w:pPr>
              <w:spacing w:line="360" w:lineRule="auto"/>
              <w:ind w:left="0"/>
              <w:jc w:val="both"/>
              <w:rPr>
                <w:rFonts w:cs="Arial"/>
              </w:rPr>
            </w:pPr>
            <w:r>
              <w:rPr>
                <w:rFonts w:cs="Arial"/>
              </w:rPr>
              <w:t>Zinc (Zn)</w:t>
            </w:r>
          </w:p>
        </w:tc>
        <w:tc>
          <w:tcPr>
            <w:tcW w:w="1759" w:type="dxa"/>
          </w:tcPr>
          <w:p w14:paraId="14363BB8"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Neurosensory, sexual, and immune function.</w:t>
            </w:r>
          </w:p>
        </w:tc>
        <w:tc>
          <w:tcPr>
            <w:tcW w:w="1997" w:type="dxa"/>
          </w:tcPr>
          <w:p w14:paraId="7F9DB9BD"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Gastro-intestinal toxicity, Cancer, Neurotoxicity, Hepatic toxicity organ </w:t>
            </w:r>
            <w:proofErr w:type="spellStart"/>
            <w:r>
              <w:rPr>
                <w:rFonts w:cs="Arial"/>
              </w:rPr>
              <w:t>dysfuntion</w:t>
            </w:r>
            <w:proofErr w:type="spellEnd"/>
          </w:p>
        </w:tc>
        <w:tc>
          <w:tcPr>
            <w:tcW w:w="1831" w:type="dxa"/>
          </w:tcPr>
          <w:p w14:paraId="60EB74D4"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Medication, deodorants, disinfectants</w:t>
            </w:r>
          </w:p>
        </w:tc>
        <w:tc>
          <w:tcPr>
            <w:tcW w:w="1804" w:type="dxa"/>
          </w:tcPr>
          <w:p w14:paraId="43EDDBE1" w14:textId="7388AAA1" w:rsidR="00A47D09" w:rsidRPr="000674C1" w:rsidRDefault="000674C1"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vertAlign w:val="superscript"/>
              </w:rPr>
            </w:pPr>
            <w:r>
              <w:rPr>
                <w:rFonts w:cs="Arial"/>
                <w:vertAlign w:val="superscript"/>
              </w:rPr>
              <w:t>[45];</w:t>
            </w:r>
            <w:r w:rsidR="00A47D09">
              <w:rPr>
                <w:rFonts w:cs="Arial"/>
              </w:rPr>
              <w:t xml:space="preserve"> </w:t>
            </w:r>
            <w:r>
              <w:rPr>
                <w:rFonts w:cs="Arial"/>
                <w:vertAlign w:val="superscript"/>
              </w:rPr>
              <w:t>[43]</w:t>
            </w:r>
          </w:p>
        </w:tc>
      </w:tr>
      <w:tr w:rsidR="00A47D09" w14:paraId="3A865AB0" w14:textId="77777777" w:rsidTr="00A4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3CA1614E" w14:textId="77777777" w:rsidR="00A47D09" w:rsidRDefault="00A47D09" w:rsidP="00A47D09">
            <w:pPr>
              <w:spacing w:line="360" w:lineRule="auto"/>
              <w:ind w:left="0"/>
              <w:jc w:val="both"/>
              <w:rPr>
                <w:rFonts w:cs="Arial"/>
              </w:rPr>
            </w:pPr>
            <w:r>
              <w:rPr>
                <w:rFonts w:cs="Arial"/>
              </w:rPr>
              <w:t>Copper (Cu)</w:t>
            </w:r>
          </w:p>
        </w:tc>
        <w:tc>
          <w:tcPr>
            <w:tcW w:w="1759" w:type="dxa"/>
          </w:tcPr>
          <w:p w14:paraId="161EC59B"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Connective tissue and bone development</w:t>
            </w:r>
          </w:p>
        </w:tc>
        <w:tc>
          <w:tcPr>
            <w:tcW w:w="1997" w:type="dxa"/>
          </w:tcPr>
          <w:p w14:paraId="358F7DBC"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Intestinal, liver damage with abdominal pain, nausea, vomiting.</w:t>
            </w:r>
          </w:p>
        </w:tc>
        <w:tc>
          <w:tcPr>
            <w:tcW w:w="1831" w:type="dxa"/>
          </w:tcPr>
          <w:p w14:paraId="5CD77880"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Dietary uptake</w:t>
            </w:r>
          </w:p>
        </w:tc>
        <w:tc>
          <w:tcPr>
            <w:tcW w:w="1804" w:type="dxa"/>
          </w:tcPr>
          <w:p w14:paraId="5136B338" w14:textId="24F78C54" w:rsidR="00A47D09" w:rsidRPr="000674C1" w:rsidRDefault="000674C1"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vertAlign w:val="superscript"/>
              </w:rPr>
            </w:pPr>
            <w:r>
              <w:rPr>
                <w:rFonts w:cs="Arial"/>
                <w:vertAlign w:val="superscript"/>
              </w:rPr>
              <w:t>[46];</w:t>
            </w:r>
            <w:r w:rsidR="00A47D09">
              <w:rPr>
                <w:rFonts w:cs="Arial"/>
              </w:rPr>
              <w:t xml:space="preserve"> </w:t>
            </w:r>
            <w:r>
              <w:rPr>
                <w:rFonts w:cs="Arial"/>
                <w:vertAlign w:val="superscript"/>
              </w:rPr>
              <w:t>[43]</w:t>
            </w:r>
          </w:p>
        </w:tc>
      </w:tr>
      <w:tr w:rsidR="00A47D09" w14:paraId="5CD4662A" w14:textId="77777777" w:rsidTr="00A47D09">
        <w:tc>
          <w:tcPr>
            <w:cnfStyle w:val="001000000000" w:firstRow="0" w:lastRow="0" w:firstColumn="1" w:lastColumn="0" w:oddVBand="0" w:evenVBand="0" w:oddHBand="0" w:evenHBand="0" w:firstRowFirstColumn="0" w:firstRowLastColumn="0" w:lastRowFirstColumn="0" w:lastRowLastColumn="0"/>
            <w:tcW w:w="1635" w:type="dxa"/>
          </w:tcPr>
          <w:p w14:paraId="4F51E8A1" w14:textId="77777777" w:rsidR="00A47D09" w:rsidRDefault="00A47D09" w:rsidP="00A47D09">
            <w:pPr>
              <w:spacing w:line="360" w:lineRule="auto"/>
              <w:ind w:left="0"/>
              <w:jc w:val="both"/>
              <w:rPr>
                <w:rFonts w:cs="Arial"/>
              </w:rPr>
            </w:pPr>
            <w:r>
              <w:rPr>
                <w:rFonts w:cs="Arial"/>
              </w:rPr>
              <w:t>Lead (Pb)</w:t>
            </w:r>
          </w:p>
        </w:tc>
        <w:tc>
          <w:tcPr>
            <w:tcW w:w="1759" w:type="dxa"/>
          </w:tcPr>
          <w:p w14:paraId="14564866"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997" w:type="dxa"/>
          </w:tcPr>
          <w:p w14:paraId="4D2437B6"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Haemoglobin synthesis, intestinal, kidney, reproductive Disorders</w:t>
            </w:r>
          </w:p>
        </w:tc>
        <w:tc>
          <w:tcPr>
            <w:tcW w:w="1831" w:type="dxa"/>
          </w:tcPr>
          <w:p w14:paraId="017A25FA"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Dietary uptake</w:t>
            </w:r>
          </w:p>
        </w:tc>
        <w:tc>
          <w:tcPr>
            <w:tcW w:w="1804" w:type="dxa"/>
          </w:tcPr>
          <w:p w14:paraId="460F87AA" w14:textId="00A1E95F" w:rsidR="00A47D09" w:rsidRPr="000674C1" w:rsidRDefault="000674C1"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vertAlign w:val="superscript"/>
              </w:rPr>
            </w:pPr>
            <w:r>
              <w:rPr>
                <w:rFonts w:cs="Arial"/>
                <w:vertAlign w:val="superscript"/>
              </w:rPr>
              <w:t>[43]</w:t>
            </w:r>
          </w:p>
        </w:tc>
      </w:tr>
      <w:tr w:rsidR="00A47D09" w14:paraId="2F376179" w14:textId="77777777" w:rsidTr="00A4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5B6043A8" w14:textId="77777777" w:rsidR="00A47D09" w:rsidRDefault="00A47D09" w:rsidP="00A47D09">
            <w:pPr>
              <w:spacing w:line="360" w:lineRule="auto"/>
              <w:ind w:left="0"/>
              <w:jc w:val="both"/>
              <w:rPr>
                <w:rFonts w:cs="Arial"/>
              </w:rPr>
            </w:pPr>
            <w:r>
              <w:rPr>
                <w:rFonts w:cs="Arial"/>
              </w:rPr>
              <w:t>Arsenic (As)</w:t>
            </w:r>
          </w:p>
        </w:tc>
        <w:tc>
          <w:tcPr>
            <w:tcW w:w="1759" w:type="dxa"/>
          </w:tcPr>
          <w:p w14:paraId="17105B2D"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Metabolism of amino acid</w:t>
            </w:r>
          </w:p>
        </w:tc>
        <w:tc>
          <w:tcPr>
            <w:tcW w:w="1997" w:type="dxa"/>
          </w:tcPr>
          <w:p w14:paraId="69868A56"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Stops synthesis of ATP during respiration.</w:t>
            </w:r>
          </w:p>
        </w:tc>
        <w:tc>
          <w:tcPr>
            <w:tcW w:w="1831" w:type="dxa"/>
          </w:tcPr>
          <w:p w14:paraId="6975FFE6"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w:t>
            </w:r>
          </w:p>
        </w:tc>
        <w:tc>
          <w:tcPr>
            <w:tcW w:w="1804" w:type="dxa"/>
          </w:tcPr>
          <w:p w14:paraId="6EE701A7" w14:textId="42C9B33A" w:rsidR="00A47D09" w:rsidRPr="006B61EE" w:rsidRDefault="006B61EE"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vertAlign w:val="superscript"/>
              </w:rPr>
            </w:pPr>
            <w:r w:rsidRPr="006B61EE">
              <w:rPr>
                <w:rFonts w:cs="Arial"/>
                <w:vertAlign w:val="superscript"/>
              </w:rPr>
              <w:t>[57];</w:t>
            </w:r>
            <w:r w:rsidR="00A47D09" w:rsidRPr="006B61EE">
              <w:rPr>
                <w:rFonts w:cs="Arial"/>
                <w:vertAlign w:val="superscript"/>
              </w:rPr>
              <w:t xml:space="preserve"> </w:t>
            </w:r>
            <w:r w:rsidRPr="006B61EE">
              <w:rPr>
                <w:rFonts w:cs="Arial"/>
                <w:vertAlign w:val="superscript"/>
              </w:rPr>
              <w:t>[43]</w:t>
            </w:r>
          </w:p>
        </w:tc>
      </w:tr>
      <w:tr w:rsidR="00A47D09" w14:paraId="4CA2D777" w14:textId="77777777" w:rsidTr="00A47D09">
        <w:tc>
          <w:tcPr>
            <w:cnfStyle w:val="001000000000" w:firstRow="0" w:lastRow="0" w:firstColumn="1" w:lastColumn="0" w:oddVBand="0" w:evenVBand="0" w:oddHBand="0" w:evenHBand="0" w:firstRowFirstColumn="0" w:firstRowLastColumn="0" w:lastRowFirstColumn="0" w:lastRowLastColumn="0"/>
            <w:tcW w:w="1635" w:type="dxa"/>
          </w:tcPr>
          <w:p w14:paraId="7AA337E5" w14:textId="77777777" w:rsidR="00A47D09" w:rsidRDefault="00A47D09" w:rsidP="00A47D09">
            <w:pPr>
              <w:spacing w:line="360" w:lineRule="auto"/>
              <w:ind w:left="0"/>
              <w:jc w:val="both"/>
              <w:rPr>
                <w:rFonts w:cs="Arial"/>
              </w:rPr>
            </w:pPr>
            <w:r>
              <w:rPr>
                <w:rFonts w:cs="Arial"/>
              </w:rPr>
              <w:t>Aluminium (Al)</w:t>
            </w:r>
          </w:p>
        </w:tc>
        <w:tc>
          <w:tcPr>
            <w:tcW w:w="1759" w:type="dxa"/>
          </w:tcPr>
          <w:p w14:paraId="62A43D55"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1997" w:type="dxa"/>
          </w:tcPr>
          <w:p w14:paraId="51D1CA82"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Cancer, Alzheimer, Gastro intestinal Problems.</w:t>
            </w:r>
          </w:p>
        </w:tc>
        <w:tc>
          <w:tcPr>
            <w:tcW w:w="1831" w:type="dxa"/>
          </w:tcPr>
          <w:p w14:paraId="7852B4E4"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Dietary uptake</w:t>
            </w:r>
          </w:p>
        </w:tc>
        <w:tc>
          <w:tcPr>
            <w:tcW w:w="1804" w:type="dxa"/>
          </w:tcPr>
          <w:p w14:paraId="17F27C9A" w14:textId="70AC5097" w:rsidR="00A47D09" w:rsidRPr="006B61EE" w:rsidRDefault="006B61EE"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vertAlign w:val="superscript"/>
              </w:rPr>
            </w:pPr>
            <w:r w:rsidRPr="006B61EE">
              <w:rPr>
                <w:rFonts w:cs="Arial"/>
                <w:vertAlign w:val="superscript"/>
              </w:rPr>
              <w:t>[47];</w:t>
            </w:r>
            <w:r w:rsidR="00A47D09" w:rsidRPr="006B61EE">
              <w:rPr>
                <w:rFonts w:cs="Arial"/>
                <w:vertAlign w:val="superscript"/>
              </w:rPr>
              <w:t xml:space="preserve"> </w:t>
            </w:r>
            <w:r w:rsidRPr="006B61EE">
              <w:rPr>
                <w:rFonts w:cs="Arial"/>
                <w:vertAlign w:val="superscript"/>
              </w:rPr>
              <w:t>[43]</w:t>
            </w:r>
          </w:p>
        </w:tc>
      </w:tr>
      <w:tr w:rsidR="00A47D09" w14:paraId="50FDF622" w14:textId="77777777" w:rsidTr="00A47D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5" w:type="dxa"/>
          </w:tcPr>
          <w:p w14:paraId="1E30E0ED" w14:textId="77777777" w:rsidR="00A47D09" w:rsidRDefault="00A47D09" w:rsidP="00A47D09">
            <w:pPr>
              <w:spacing w:line="360" w:lineRule="auto"/>
              <w:ind w:left="0"/>
              <w:jc w:val="both"/>
              <w:rPr>
                <w:rFonts w:cs="Arial"/>
              </w:rPr>
            </w:pPr>
            <w:r>
              <w:rPr>
                <w:rFonts w:cs="Arial"/>
              </w:rPr>
              <w:lastRenderedPageBreak/>
              <w:t>Mercury (Hg)</w:t>
            </w:r>
          </w:p>
        </w:tc>
        <w:tc>
          <w:tcPr>
            <w:tcW w:w="1759" w:type="dxa"/>
          </w:tcPr>
          <w:p w14:paraId="54319EC4"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Sweet mercury used as diuretic around 1600</w:t>
            </w:r>
          </w:p>
        </w:tc>
        <w:tc>
          <w:tcPr>
            <w:tcW w:w="1997" w:type="dxa"/>
          </w:tcPr>
          <w:p w14:paraId="0EA4A7AA"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Gastro intestinal disorders, abortion, organ sensitivity</w:t>
            </w:r>
          </w:p>
        </w:tc>
        <w:tc>
          <w:tcPr>
            <w:tcW w:w="1831" w:type="dxa"/>
          </w:tcPr>
          <w:p w14:paraId="5DC0CBCB" w14:textId="77777777" w:rsidR="00A47D09" w:rsidRDefault="00A47D09"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Environmental exposure</w:t>
            </w:r>
          </w:p>
        </w:tc>
        <w:tc>
          <w:tcPr>
            <w:tcW w:w="1804" w:type="dxa"/>
          </w:tcPr>
          <w:p w14:paraId="48571CF0" w14:textId="19DFA37C" w:rsidR="00A47D09" w:rsidRPr="006B61EE" w:rsidRDefault="006B61EE" w:rsidP="00A47D09">
            <w:pPr>
              <w:spacing w:line="360" w:lineRule="auto"/>
              <w:ind w:left="0"/>
              <w:jc w:val="both"/>
              <w:cnfStyle w:val="000000100000" w:firstRow="0" w:lastRow="0" w:firstColumn="0" w:lastColumn="0" w:oddVBand="0" w:evenVBand="0" w:oddHBand="1" w:evenHBand="0" w:firstRowFirstColumn="0" w:firstRowLastColumn="0" w:lastRowFirstColumn="0" w:lastRowLastColumn="0"/>
              <w:rPr>
                <w:rFonts w:cs="Arial"/>
                <w:vertAlign w:val="superscript"/>
              </w:rPr>
            </w:pPr>
            <w:r w:rsidRPr="006B61EE">
              <w:rPr>
                <w:rFonts w:cs="Arial"/>
                <w:vertAlign w:val="superscript"/>
              </w:rPr>
              <w:t>[51];</w:t>
            </w:r>
            <w:r w:rsidR="00A47D09" w:rsidRPr="006B61EE">
              <w:rPr>
                <w:rFonts w:cs="Arial"/>
                <w:vertAlign w:val="superscript"/>
              </w:rPr>
              <w:t xml:space="preserve"> </w:t>
            </w:r>
            <w:r w:rsidRPr="006B61EE">
              <w:rPr>
                <w:rFonts w:cs="Arial"/>
                <w:vertAlign w:val="superscript"/>
              </w:rPr>
              <w:t>[43]</w:t>
            </w:r>
          </w:p>
        </w:tc>
      </w:tr>
      <w:tr w:rsidR="00A47D09" w14:paraId="3F645FB8" w14:textId="77777777" w:rsidTr="00A47D09">
        <w:tc>
          <w:tcPr>
            <w:cnfStyle w:val="001000000000" w:firstRow="0" w:lastRow="0" w:firstColumn="1" w:lastColumn="0" w:oddVBand="0" w:evenVBand="0" w:oddHBand="0" w:evenHBand="0" w:firstRowFirstColumn="0" w:firstRowLastColumn="0" w:lastRowFirstColumn="0" w:lastRowLastColumn="0"/>
            <w:tcW w:w="1635" w:type="dxa"/>
          </w:tcPr>
          <w:p w14:paraId="39D8531D" w14:textId="77777777" w:rsidR="00A47D09" w:rsidRDefault="00A47D09" w:rsidP="00A47D09">
            <w:pPr>
              <w:spacing w:line="360" w:lineRule="auto"/>
              <w:ind w:left="0"/>
              <w:jc w:val="both"/>
              <w:rPr>
                <w:rFonts w:cs="Arial"/>
              </w:rPr>
            </w:pPr>
            <w:r>
              <w:rPr>
                <w:rFonts w:cs="Arial"/>
              </w:rPr>
              <w:t>Manganese (Mn)</w:t>
            </w:r>
          </w:p>
        </w:tc>
        <w:tc>
          <w:tcPr>
            <w:tcW w:w="1759" w:type="dxa"/>
          </w:tcPr>
          <w:p w14:paraId="3AF9546E"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Lipid, amino acid metabolism</w:t>
            </w:r>
          </w:p>
        </w:tc>
        <w:tc>
          <w:tcPr>
            <w:tcW w:w="1997" w:type="dxa"/>
          </w:tcPr>
          <w:p w14:paraId="0A28D216"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Parkinson syndrome</w:t>
            </w:r>
          </w:p>
        </w:tc>
        <w:tc>
          <w:tcPr>
            <w:tcW w:w="1831" w:type="dxa"/>
          </w:tcPr>
          <w:p w14:paraId="5B104C77" w14:textId="77777777" w:rsidR="00A47D09" w:rsidRDefault="00A47D09"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Dietary uptake; transferrin and </w:t>
            </w:r>
            <w:proofErr w:type="spellStart"/>
            <w:r>
              <w:rPr>
                <w:rFonts w:cs="Arial"/>
              </w:rPr>
              <w:t>macroglobulins</w:t>
            </w:r>
            <w:proofErr w:type="spellEnd"/>
            <w:r>
              <w:rPr>
                <w:rFonts w:cs="Arial"/>
              </w:rPr>
              <w:t xml:space="preserve"> and albumin</w:t>
            </w:r>
          </w:p>
        </w:tc>
        <w:tc>
          <w:tcPr>
            <w:tcW w:w="1804" w:type="dxa"/>
          </w:tcPr>
          <w:p w14:paraId="1B524D18" w14:textId="5B3B75FB" w:rsidR="00A47D09" w:rsidRPr="006B61EE" w:rsidRDefault="006B61EE" w:rsidP="00A47D09">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cs="Arial"/>
                <w:vertAlign w:val="superscript"/>
              </w:rPr>
            </w:pPr>
            <w:r w:rsidRPr="006B61EE">
              <w:rPr>
                <w:rFonts w:cs="Arial"/>
                <w:vertAlign w:val="superscript"/>
              </w:rPr>
              <w:t>[46]</w:t>
            </w:r>
          </w:p>
        </w:tc>
      </w:tr>
    </w:tbl>
    <w:p w14:paraId="65316749" w14:textId="77777777" w:rsidR="00A47D09" w:rsidRDefault="00A47D09" w:rsidP="00A47D09">
      <w:pPr>
        <w:spacing w:line="360" w:lineRule="auto"/>
        <w:ind w:left="0"/>
        <w:rPr>
          <w:rFonts w:cs="Arial"/>
        </w:rPr>
      </w:pPr>
    </w:p>
    <w:p w14:paraId="3DF46B1A" w14:textId="528220CE" w:rsidR="003B6A89" w:rsidRDefault="003B6A89" w:rsidP="00A47D09">
      <w:pPr>
        <w:spacing w:line="360" w:lineRule="auto"/>
        <w:ind w:left="0"/>
        <w:rPr>
          <w:rFonts w:cs="Arial"/>
        </w:rPr>
      </w:pPr>
      <w:r>
        <w:rPr>
          <w:rFonts w:cs="Arial"/>
        </w:rPr>
        <w:t>Table 1. Illustrating heavy metals their importance in human body, toxicity, and route of exposure</w:t>
      </w:r>
      <w:r w:rsidR="00A47D09">
        <w:rPr>
          <w:rFonts w:cs="Arial"/>
        </w:rPr>
        <w:t>.</w:t>
      </w:r>
    </w:p>
    <w:p w14:paraId="1E2EF178" w14:textId="09F25600" w:rsidR="001C5A9D" w:rsidRDefault="001C5A9D" w:rsidP="002A689A">
      <w:pPr>
        <w:spacing w:line="360" w:lineRule="auto"/>
        <w:ind w:left="0"/>
        <w:jc w:val="both"/>
        <w:rPr>
          <w:rFonts w:cs="Arial"/>
        </w:rPr>
      </w:pPr>
    </w:p>
    <w:p w14:paraId="41C08E63" w14:textId="77777777" w:rsidR="00A47D09" w:rsidRDefault="00A47D09" w:rsidP="002A689A">
      <w:pPr>
        <w:spacing w:line="360" w:lineRule="auto"/>
        <w:ind w:left="0"/>
        <w:jc w:val="both"/>
        <w:rPr>
          <w:rFonts w:cs="Arial"/>
        </w:rPr>
      </w:pPr>
    </w:p>
    <w:p w14:paraId="30D9E377" w14:textId="33543D4D" w:rsidR="001C5A9D" w:rsidRDefault="001C5A9D" w:rsidP="002A689A">
      <w:pPr>
        <w:spacing w:line="360" w:lineRule="auto"/>
        <w:ind w:left="0"/>
        <w:jc w:val="both"/>
        <w:rPr>
          <w:rFonts w:cs="Arial"/>
        </w:rPr>
      </w:pPr>
      <w:r>
        <w:rPr>
          <w:rFonts w:cs="Arial"/>
        </w:rPr>
        <w:t>Heavy metals cause various hazardous and lethal health problems table 1. Explains though they are poisonous at high concentrations but at low concentrations they may be useful for our body or may be used for therapeutic purposes.</w:t>
      </w:r>
      <w:r w:rsidR="005245B1">
        <w:rPr>
          <w:rFonts w:cs="Arial"/>
        </w:rPr>
        <w:t xml:space="preserve"> </w:t>
      </w:r>
    </w:p>
    <w:p w14:paraId="641A7E43" w14:textId="04062638" w:rsidR="005245B1" w:rsidRPr="000674C1" w:rsidRDefault="005245B1" w:rsidP="002A689A">
      <w:pPr>
        <w:spacing w:before="240" w:line="360" w:lineRule="auto"/>
        <w:ind w:left="0"/>
        <w:jc w:val="both"/>
        <w:rPr>
          <w:rFonts w:cs="Arial"/>
        </w:rPr>
      </w:pPr>
      <w:r>
        <w:rPr>
          <w:rFonts w:cs="Arial"/>
        </w:rPr>
        <w:t xml:space="preserve">Cadmium (Cd) can cause calcium pneumonitis, steroidogenesis changes, gastro intestinal problems, lung disorders and many others. Major route of exposure is through dietary uptake as the agricultural fields are irrigated with the help of wastewaters rich in heavy metals, therefore the major route of entry is through rice consumption, or through excessive use of Tobacco </w:t>
      </w:r>
      <w:r w:rsidR="000674C1">
        <w:rPr>
          <w:rFonts w:cs="Arial"/>
          <w:vertAlign w:val="superscript"/>
        </w:rPr>
        <w:t>[43];[44]</w:t>
      </w:r>
      <w:r w:rsidR="000674C1">
        <w:rPr>
          <w:rFonts w:cs="Arial"/>
        </w:rPr>
        <w:t>.</w:t>
      </w:r>
    </w:p>
    <w:p w14:paraId="7C52FC83" w14:textId="6372CBDD" w:rsidR="005245B1" w:rsidRPr="000674C1" w:rsidRDefault="005245B1" w:rsidP="002A689A">
      <w:pPr>
        <w:spacing w:before="240" w:line="360" w:lineRule="auto"/>
        <w:ind w:left="0"/>
        <w:jc w:val="both"/>
        <w:rPr>
          <w:rFonts w:cs="Arial"/>
        </w:rPr>
      </w:pPr>
      <w:r>
        <w:rPr>
          <w:rFonts w:cs="Arial"/>
        </w:rPr>
        <w:t xml:space="preserve">Though </w:t>
      </w:r>
      <w:r w:rsidR="00234294">
        <w:rPr>
          <w:rFonts w:cs="Arial"/>
        </w:rPr>
        <w:t xml:space="preserve">Zinc (Zn) </w:t>
      </w:r>
      <w:r>
        <w:rPr>
          <w:rFonts w:cs="Arial"/>
        </w:rPr>
        <w:t>is capable causing health problems such as cancer, neurotoxicity, Hepatic toxicity, organ dysfunction in excessive amount, but at low concentrations</w:t>
      </w:r>
      <w:r w:rsidR="00234294">
        <w:rPr>
          <w:rFonts w:cs="Arial"/>
        </w:rPr>
        <w:t xml:space="preserve">, it is </w:t>
      </w:r>
      <w:r>
        <w:rPr>
          <w:rFonts w:cs="Arial"/>
        </w:rPr>
        <w:t xml:space="preserve">important for certain body functions such as neurosensory and immune functions. Major route of entry is dietary uptake thereafter exposure to certain deodorants, </w:t>
      </w:r>
      <w:r w:rsidR="00234294">
        <w:rPr>
          <w:rFonts w:cs="Arial"/>
        </w:rPr>
        <w:t xml:space="preserve">disinfectants etc. </w:t>
      </w:r>
      <w:r w:rsidR="000674C1">
        <w:rPr>
          <w:rFonts w:cs="Arial"/>
          <w:vertAlign w:val="superscript"/>
        </w:rPr>
        <w:t>[45];[43]</w:t>
      </w:r>
      <w:r w:rsidR="000674C1">
        <w:rPr>
          <w:rFonts w:cs="Arial"/>
        </w:rPr>
        <w:t>.</w:t>
      </w:r>
    </w:p>
    <w:p w14:paraId="0A0372DB" w14:textId="414940FF" w:rsidR="00234294" w:rsidRPr="000674C1" w:rsidRDefault="00234294" w:rsidP="002A689A">
      <w:pPr>
        <w:spacing w:before="240" w:line="360" w:lineRule="auto"/>
        <w:ind w:left="0"/>
        <w:jc w:val="both"/>
        <w:rPr>
          <w:rFonts w:cs="Arial"/>
          <w:vertAlign w:val="superscript"/>
        </w:rPr>
      </w:pPr>
      <w:r>
        <w:rPr>
          <w:rFonts w:cs="Arial"/>
        </w:rPr>
        <w:t xml:space="preserve">Another metal Copper (Cu) also causes problems such as liver and intestinal damage, nausea, vomiting, abdominal pain, whereas at low concentrations is important for the development of bone and connective tissue development </w:t>
      </w:r>
      <w:r w:rsidR="000674C1">
        <w:rPr>
          <w:rFonts w:cs="Arial"/>
          <w:vertAlign w:val="superscript"/>
        </w:rPr>
        <w:t>[43];[46]</w:t>
      </w:r>
    </w:p>
    <w:p w14:paraId="7653CC56" w14:textId="04BA6B48" w:rsidR="00234294" w:rsidRDefault="00234294" w:rsidP="002A689A">
      <w:pPr>
        <w:spacing w:before="240" w:line="360" w:lineRule="auto"/>
        <w:ind w:left="0"/>
        <w:jc w:val="both"/>
        <w:rPr>
          <w:rFonts w:cs="Arial"/>
        </w:rPr>
      </w:pPr>
      <w:r>
        <w:rPr>
          <w:rFonts w:cs="Arial"/>
        </w:rPr>
        <w:lastRenderedPageBreak/>
        <w:t>Lead has no such importance for the living beings and is also one of the most toxic Heavy metal</w:t>
      </w:r>
      <w:r w:rsidR="000674C1">
        <w:rPr>
          <w:rFonts w:cs="Arial"/>
        </w:rPr>
        <w:t>s</w:t>
      </w:r>
      <w:r>
        <w:rPr>
          <w:rFonts w:cs="Arial"/>
        </w:rPr>
        <w:t xml:space="preserve"> for humans. It causes severe problems such as decrease in haemoglobin synthesis, </w:t>
      </w:r>
      <w:r w:rsidR="00650ED4">
        <w:rPr>
          <w:rFonts w:cs="Arial"/>
        </w:rPr>
        <w:t>dysfunction</w:t>
      </w:r>
      <w:r>
        <w:rPr>
          <w:rFonts w:cs="Arial"/>
        </w:rPr>
        <w:t xml:space="preserve"> of kidney, li</w:t>
      </w:r>
      <w:r w:rsidR="00650ED4">
        <w:rPr>
          <w:rFonts w:cs="Arial"/>
        </w:rPr>
        <w:t>ver</w:t>
      </w:r>
      <w:r>
        <w:rPr>
          <w:rFonts w:cs="Arial"/>
        </w:rPr>
        <w:t xml:space="preserve"> and reproductive organs</w:t>
      </w:r>
      <w:r w:rsidR="00650ED4">
        <w:rPr>
          <w:rFonts w:cs="Arial"/>
        </w:rPr>
        <w:t xml:space="preserve"> </w:t>
      </w:r>
      <w:r w:rsidR="000674C1">
        <w:rPr>
          <w:rFonts w:cs="Arial"/>
          <w:vertAlign w:val="superscript"/>
        </w:rPr>
        <w:t>[43]</w:t>
      </w:r>
      <w:r w:rsidR="00650ED4">
        <w:rPr>
          <w:rFonts w:cs="Arial"/>
        </w:rPr>
        <w:t>.</w:t>
      </w:r>
    </w:p>
    <w:p w14:paraId="3312FE7A" w14:textId="48E492FF" w:rsidR="00650ED4" w:rsidRDefault="00650ED4" w:rsidP="002A689A">
      <w:pPr>
        <w:spacing w:before="240" w:line="360" w:lineRule="auto"/>
        <w:ind w:left="0"/>
        <w:jc w:val="both"/>
        <w:rPr>
          <w:rFonts w:cs="Arial"/>
        </w:rPr>
      </w:pPr>
      <w:r>
        <w:rPr>
          <w:rFonts w:cs="Arial"/>
        </w:rPr>
        <w:t>Arsenic (As) in recent study found to be important for the metabolism of amino acids in low concentrations, whereas in high concentrations can cause reduction in the synthesis of ATP during respiration</w:t>
      </w:r>
      <w:r w:rsidR="000674C1">
        <w:rPr>
          <w:rFonts w:cs="Arial"/>
        </w:rPr>
        <w:t xml:space="preserve"> </w:t>
      </w:r>
      <w:r w:rsidR="000674C1">
        <w:rPr>
          <w:rFonts w:cs="Arial"/>
          <w:vertAlign w:val="superscript"/>
        </w:rPr>
        <w:t>[57];[43]</w:t>
      </w:r>
      <w:r>
        <w:rPr>
          <w:rFonts w:cs="Arial"/>
        </w:rPr>
        <w:t>.</w:t>
      </w:r>
    </w:p>
    <w:p w14:paraId="25EB40C8" w14:textId="75881B28" w:rsidR="00650ED4" w:rsidRPr="000674C1" w:rsidRDefault="00650ED4" w:rsidP="002A689A">
      <w:pPr>
        <w:spacing w:before="240" w:line="360" w:lineRule="auto"/>
        <w:ind w:left="0"/>
        <w:jc w:val="both"/>
        <w:rPr>
          <w:rFonts w:cs="Arial"/>
        </w:rPr>
      </w:pPr>
      <w:r>
        <w:rPr>
          <w:rFonts w:cs="Arial"/>
        </w:rPr>
        <w:t xml:space="preserve">Another heavy metal Aluminium (Al) causes ill effects like Alzheimer’s, Cancer and gastro-intestinal problems </w:t>
      </w:r>
      <w:r w:rsidR="000674C1">
        <w:rPr>
          <w:rFonts w:cs="Arial"/>
          <w:vertAlign w:val="superscript"/>
        </w:rPr>
        <w:t>[47];[43]</w:t>
      </w:r>
      <w:r w:rsidR="000674C1">
        <w:rPr>
          <w:rFonts w:cs="Arial"/>
        </w:rPr>
        <w:t>.</w:t>
      </w:r>
    </w:p>
    <w:p w14:paraId="682673C8" w14:textId="7EB26A1E" w:rsidR="00650ED4" w:rsidRPr="000674C1" w:rsidRDefault="00CF470F" w:rsidP="002A689A">
      <w:pPr>
        <w:spacing w:before="240" w:line="360" w:lineRule="auto"/>
        <w:ind w:left="0"/>
        <w:jc w:val="both"/>
        <w:rPr>
          <w:rFonts w:cs="Arial"/>
        </w:rPr>
      </w:pPr>
      <w:r>
        <w:rPr>
          <w:rFonts w:cs="Arial"/>
        </w:rPr>
        <w:t>Calomel (sweet mercury) was earlier used as diuretic and also as a medication for curing yellow fever and typhus. But at high concentrations it cause</w:t>
      </w:r>
      <w:r w:rsidR="000674C1">
        <w:rPr>
          <w:rFonts w:cs="Arial"/>
        </w:rPr>
        <w:t>s</w:t>
      </w:r>
      <w:r>
        <w:rPr>
          <w:rFonts w:cs="Arial"/>
        </w:rPr>
        <w:t xml:space="preserve"> abortion gastro intestinal problems and organ sensitivity. Major route of exposure is through environmental exposure </w:t>
      </w:r>
      <w:r w:rsidR="000674C1">
        <w:rPr>
          <w:rFonts w:cs="Arial"/>
          <w:vertAlign w:val="superscript"/>
        </w:rPr>
        <w:t>[51];[43]</w:t>
      </w:r>
      <w:r w:rsidR="000674C1">
        <w:rPr>
          <w:rFonts w:cs="Arial"/>
        </w:rPr>
        <w:t>.</w:t>
      </w:r>
    </w:p>
    <w:p w14:paraId="3AEB4A11" w14:textId="4F72DDF9" w:rsidR="00CF470F" w:rsidRPr="000674C1" w:rsidRDefault="00CF470F" w:rsidP="002A689A">
      <w:pPr>
        <w:spacing w:before="240" w:line="360" w:lineRule="auto"/>
        <w:ind w:left="0"/>
        <w:jc w:val="both"/>
        <w:rPr>
          <w:rFonts w:cs="Arial"/>
        </w:rPr>
      </w:pPr>
      <w:r>
        <w:rPr>
          <w:rFonts w:cs="Arial"/>
        </w:rPr>
        <w:t xml:space="preserve">Manganese (Mn) also cause hazardous issues such as Parkinson’s syndrome at low concentration is important for lipid and amino acid metabolism. Major route exposure is through dietary uptake </w:t>
      </w:r>
      <w:r w:rsidR="000674C1">
        <w:rPr>
          <w:rFonts w:cs="Arial"/>
          <w:vertAlign w:val="superscript"/>
        </w:rPr>
        <w:t>[46]</w:t>
      </w:r>
      <w:r w:rsidR="000674C1">
        <w:rPr>
          <w:rFonts w:cs="Arial"/>
        </w:rPr>
        <w:t>.</w:t>
      </w:r>
    </w:p>
    <w:p w14:paraId="24759DA2" w14:textId="4F2D1443" w:rsidR="00CF470F" w:rsidRDefault="00CF470F" w:rsidP="002A689A">
      <w:pPr>
        <w:spacing w:before="240" w:line="360" w:lineRule="auto"/>
        <w:ind w:left="0"/>
        <w:jc w:val="both"/>
        <w:rPr>
          <w:rFonts w:cs="Arial"/>
        </w:rPr>
      </w:pPr>
    </w:p>
    <w:p w14:paraId="0F6F21F7" w14:textId="3D9624E7" w:rsidR="005C6AB7" w:rsidRDefault="005C6AB7" w:rsidP="002A689A">
      <w:pPr>
        <w:spacing w:line="360" w:lineRule="auto"/>
        <w:rPr>
          <w:rFonts w:cs="Arial"/>
        </w:rPr>
      </w:pPr>
      <w:r>
        <w:rPr>
          <w:rFonts w:cs="Arial"/>
        </w:rPr>
        <w:br w:type="page"/>
      </w:r>
    </w:p>
    <w:p w14:paraId="44128025" w14:textId="5BA39CEC" w:rsidR="00CF470F" w:rsidRDefault="005C6AB7" w:rsidP="002A689A">
      <w:pPr>
        <w:spacing w:before="240" w:line="360" w:lineRule="auto"/>
        <w:ind w:left="0"/>
        <w:jc w:val="both"/>
        <w:rPr>
          <w:rFonts w:cs="Arial"/>
        </w:rPr>
      </w:pPr>
      <w:r>
        <w:rPr>
          <w:rFonts w:cs="Arial"/>
        </w:rPr>
        <w:lastRenderedPageBreak/>
        <w:t xml:space="preserve">OBJECTIVE- </w:t>
      </w:r>
    </w:p>
    <w:p w14:paraId="2EC7F21C" w14:textId="479FF6FC" w:rsidR="005C6AB7" w:rsidRDefault="005C6AB7" w:rsidP="002A689A">
      <w:pPr>
        <w:spacing w:before="240" w:line="360" w:lineRule="auto"/>
        <w:ind w:left="0"/>
        <w:jc w:val="both"/>
        <w:rPr>
          <w:rFonts w:cs="Arial"/>
        </w:rPr>
      </w:pPr>
    </w:p>
    <w:p w14:paraId="5ED30114" w14:textId="24F3D068" w:rsidR="005C6AB7" w:rsidRDefault="005C6AB7" w:rsidP="002A689A">
      <w:pPr>
        <w:spacing w:before="240" w:line="360" w:lineRule="auto"/>
        <w:ind w:left="0"/>
        <w:jc w:val="both"/>
        <w:rPr>
          <w:rFonts w:cs="Arial"/>
        </w:rPr>
      </w:pPr>
      <w:r>
        <w:rPr>
          <w:rFonts w:cs="Arial"/>
        </w:rPr>
        <w:t>The main objective of this research is to study the trends and patterns observed in the heavy metal concentration of samples collected from three different industrial sites of India. And to know about the concentration at which it differs from the safe exposable limits.</w:t>
      </w:r>
    </w:p>
    <w:p w14:paraId="388EE1F3" w14:textId="5C7EFBA5" w:rsidR="005C6AB7" w:rsidRDefault="005C6AB7" w:rsidP="002A689A">
      <w:pPr>
        <w:spacing w:before="240" w:line="360" w:lineRule="auto"/>
        <w:ind w:left="0"/>
        <w:jc w:val="both"/>
        <w:rPr>
          <w:rFonts w:cs="Arial"/>
        </w:rPr>
      </w:pPr>
    </w:p>
    <w:p w14:paraId="0E88D704" w14:textId="32AD6169" w:rsidR="005C6AB7" w:rsidRDefault="005C6AB7" w:rsidP="002A689A">
      <w:pPr>
        <w:spacing w:before="240" w:line="360" w:lineRule="auto"/>
        <w:ind w:left="0"/>
        <w:jc w:val="both"/>
        <w:rPr>
          <w:rFonts w:cs="Arial"/>
        </w:rPr>
      </w:pPr>
    </w:p>
    <w:p w14:paraId="407ED262" w14:textId="2E81FC6F" w:rsidR="005C6AB7" w:rsidRDefault="005C6AB7" w:rsidP="002A689A">
      <w:pPr>
        <w:spacing w:before="240" w:line="360" w:lineRule="auto"/>
        <w:ind w:left="0"/>
        <w:jc w:val="both"/>
        <w:rPr>
          <w:rFonts w:cs="Arial"/>
        </w:rPr>
      </w:pPr>
      <w:r>
        <w:rPr>
          <w:rFonts w:cs="Arial"/>
        </w:rPr>
        <w:t>RESEARCH GAP-</w:t>
      </w:r>
    </w:p>
    <w:p w14:paraId="4BBDF8BA" w14:textId="51FBDF92" w:rsidR="005C6AB7" w:rsidRDefault="005C6AB7" w:rsidP="002A689A">
      <w:pPr>
        <w:spacing w:before="240" w:line="360" w:lineRule="auto"/>
        <w:ind w:left="0"/>
        <w:jc w:val="both"/>
        <w:rPr>
          <w:rFonts w:cs="Arial"/>
        </w:rPr>
      </w:pPr>
    </w:p>
    <w:p w14:paraId="46BCC260" w14:textId="0D6E14A3" w:rsidR="005C6AB7" w:rsidRDefault="005C6AB7" w:rsidP="002A689A">
      <w:pPr>
        <w:spacing w:before="240" w:line="360" w:lineRule="auto"/>
        <w:ind w:left="0"/>
        <w:jc w:val="both"/>
        <w:rPr>
          <w:rFonts w:cs="Arial"/>
        </w:rPr>
      </w:pPr>
      <w:r>
        <w:rPr>
          <w:rFonts w:cs="Arial"/>
        </w:rPr>
        <w:t>The need to carry out th</w:t>
      </w:r>
      <w:r w:rsidR="005F301F">
        <w:rPr>
          <w:rFonts w:cs="Arial"/>
        </w:rPr>
        <w:t>is</w:t>
      </w:r>
      <w:r>
        <w:rPr>
          <w:rFonts w:cs="Arial"/>
        </w:rPr>
        <w:t xml:space="preserve"> research was</w:t>
      </w:r>
      <w:r w:rsidR="005F301F">
        <w:rPr>
          <w:rFonts w:cs="Arial"/>
        </w:rPr>
        <w:t xml:space="preserve"> felt by looking into seriousness of this topic and also after knowing the fact that very limited researches were carried out in this topic, especially in the regions that were covered in his topic.</w:t>
      </w:r>
      <w:r w:rsidR="006B61EE">
        <w:rPr>
          <w:rFonts w:cs="Arial"/>
        </w:rPr>
        <w:t xml:space="preserve"> Living in the 21</w:t>
      </w:r>
      <w:r w:rsidR="006B61EE" w:rsidRPr="006B61EE">
        <w:rPr>
          <w:rFonts w:cs="Arial"/>
          <w:vertAlign w:val="superscript"/>
        </w:rPr>
        <w:t>st</w:t>
      </w:r>
      <w:r w:rsidR="006B61EE">
        <w:rPr>
          <w:rFonts w:cs="Arial"/>
        </w:rPr>
        <w:t xml:space="preserve"> century, curbing pollution is the need of the hour.</w:t>
      </w:r>
    </w:p>
    <w:p w14:paraId="3E08F0D6" w14:textId="780C20F9" w:rsidR="005F301F" w:rsidRDefault="005F301F" w:rsidP="002A689A">
      <w:pPr>
        <w:spacing w:line="360" w:lineRule="auto"/>
        <w:rPr>
          <w:rFonts w:cs="Arial"/>
        </w:rPr>
      </w:pPr>
      <w:r>
        <w:rPr>
          <w:rFonts w:cs="Arial"/>
        </w:rPr>
        <w:br w:type="page"/>
      </w:r>
    </w:p>
    <w:p w14:paraId="0459EB7E" w14:textId="795A7B1A" w:rsidR="005F301F" w:rsidRDefault="005F301F" w:rsidP="002A689A">
      <w:pPr>
        <w:spacing w:before="240" w:line="360" w:lineRule="auto"/>
        <w:ind w:left="0"/>
        <w:jc w:val="both"/>
        <w:rPr>
          <w:rFonts w:cs="Arial"/>
        </w:rPr>
      </w:pPr>
      <w:r>
        <w:rPr>
          <w:rFonts w:cs="Arial"/>
        </w:rPr>
        <w:lastRenderedPageBreak/>
        <w:t>METHODOLOGY-</w:t>
      </w:r>
    </w:p>
    <w:p w14:paraId="1F31964C" w14:textId="4C5FB335" w:rsidR="005F301F" w:rsidRDefault="005F301F" w:rsidP="002A689A">
      <w:pPr>
        <w:spacing w:before="240" w:line="360" w:lineRule="auto"/>
        <w:ind w:left="0"/>
        <w:jc w:val="both"/>
        <w:rPr>
          <w:rFonts w:cs="Arial"/>
        </w:rPr>
      </w:pPr>
    </w:p>
    <w:p w14:paraId="0E6ACAAE" w14:textId="0AE69800" w:rsidR="005F301F" w:rsidRDefault="005F301F" w:rsidP="002A689A">
      <w:pPr>
        <w:spacing w:before="240" w:line="360" w:lineRule="auto"/>
        <w:ind w:left="0"/>
        <w:jc w:val="both"/>
        <w:rPr>
          <w:rFonts w:cs="Arial"/>
        </w:rPr>
      </w:pPr>
      <w:r>
        <w:rPr>
          <w:rFonts w:cs="Arial"/>
        </w:rPr>
        <w:t>Study Area-</w:t>
      </w:r>
    </w:p>
    <w:p w14:paraId="21B54762" w14:textId="77777777" w:rsidR="00A52F57" w:rsidRDefault="00A52F57" w:rsidP="002A689A">
      <w:pPr>
        <w:spacing w:before="240" w:line="360" w:lineRule="auto"/>
        <w:ind w:left="0"/>
        <w:jc w:val="both"/>
        <w:rPr>
          <w:rFonts w:cs="Arial"/>
        </w:rPr>
      </w:pPr>
    </w:p>
    <w:p w14:paraId="4B61F79D" w14:textId="2AABF3D0" w:rsidR="005F301F" w:rsidRDefault="00C75826" w:rsidP="002A689A">
      <w:pPr>
        <w:spacing w:before="240" w:line="360" w:lineRule="auto"/>
        <w:ind w:left="0"/>
        <w:jc w:val="both"/>
        <w:rPr>
          <w:rFonts w:cs="Arial"/>
        </w:rPr>
      </w:pPr>
      <w:r>
        <w:rPr>
          <w:rFonts w:cs="Arial"/>
          <w:noProof/>
        </w:rPr>
        <mc:AlternateContent>
          <mc:Choice Requires="wps">
            <w:drawing>
              <wp:anchor distT="0" distB="0" distL="114300" distR="114300" simplePos="0" relativeHeight="251659264" behindDoc="0" locked="0" layoutInCell="1" allowOverlap="1" wp14:anchorId="59114A41" wp14:editId="64024E91">
                <wp:simplePos x="0" y="0"/>
                <wp:positionH relativeFrom="column">
                  <wp:posOffset>417292</wp:posOffset>
                </wp:positionH>
                <wp:positionV relativeFrom="paragraph">
                  <wp:posOffset>2608245</wp:posOffset>
                </wp:positionV>
                <wp:extent cx="3850105" cy="1040731"/>
                <wp:effectExtent l="0" t="0" r="0" b="45720"/>
                <wp:wrapNone/>
                <wp:docPr id="730116796" name="Arrow: Curved Down 11"/>
                <wp:cNvGraphicFramePr/>
                <a:graphic xmlns:a="http://schemas.openxmlformats.org/drawingml/2006/main">
                  <a:graphicData uri="http://schemas.microsoft.com/office/word/2010/wordprocessingShape">
                    <wps:wsp>
                      <wps:cNvSpPr/>
                      <wps:spPr>
                        <a:xfrm>
                          <a:off x="0" y="0"/>
                          <a:ext cx="3850105" cy="1040731"/>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285E3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1" o:spid="_x0000_s1026" type="#_x0000_t105" style="position:absolute;margin-left:32.85pt;margin-top:205.35pt;width:303.15pt;height:8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" adj="18681,20870,16200" fillcolor="#4472c4 [3204]" strokecolor="#1f3763 [1604]" strokeweight="1pt"/>
            </w:pict>
          </mc:Fallback>
        </mc:AlternateContent>
      </w:r>
      <w:r w:rsidR="005F301F">
        <w:rPr>
          <w:rFonts w:cs="Arial"/>
        </w:rPr>
        <w:t xml:space="preserve">Samples were collected from three different industrial sites of India. </w:t>
      </w:r>
      <w:proofErr w:type="spellStart"/>
      <w:r w:rsidR="005F301F">
        <w:rPr>
          <w:rFonts w:cs="Arial"/>
        </w:rPr>
        <w:t>Aluva</w:t>
      </w:r>
      <w:proofErr w:type="spellEnd"/>
      <w:r w:rsidR="005F301F">
        <w:rPr>
          <w:rFonts w:cs="Arial"/>
        </w:rPr>
        <w:t xml:space="preserve"> district of Kerala, BHEL of Madhya Pradesh, BSP of Chhattisgarh were included in this research.            In </w:t>
      </w:r>
      <w:proofErr w:type="spellStart"/>
      <w:r w:rsidR="005F301F">
        <w:rPr>
          <w:rFonts w:cs="Arial"/>
        </w:rPr>
        <w:t>Aluva</w:t>
      </w:r>
      <w:proofErr w:type="spellEnd"/>
      <w:r w:rsidR="005F301F">
        <w:rPr>
          <w:rFonts w:cs="Arial"/>
        </w:rPr>
        <w:t>, district Kerala the samples were collected from</w:t>
      </w:r>
      <w:r w:rsidR="00E80CF8">
        <w:rPr>
          <w:rFonts w:cs="Arial"/>
        </w:rPr>
        <w:t xml:space="preserve"> bankside of </w:t>
      </w:r>
      <w:proofErr w:type="spellStart"/>
      <w:r w:rsidR="00E80CF8">
        <w:rPr>
          <w:rFonts w:cs="Arial"/>
        </w:rPr>
        <w:t>Aluva</w:t>
      </w:r>
      <w:proofErr w:type="spellEnd"/>
      <w:r w:rsidR="00E80CF8">
        <w:rPr>
          <w:rFonts w:cs="Arial"/>
        </w:rPr>
        <w:t xml:space="preserve"> Mahadeva Temple situated at latitudinal extension of 10˚6’28.0656’’N and longitudinal extension of 76˚21’2.4948’’E. the samples were collected at a regular interval of 1km towards North direction. Ten samples were collected from the region. There was a strong to </w:t>
      </w:r>
      <w:proofErr w:type="spellStart"/>
      <w:r w:rsidR="00E80CF8">
        <w:rPr>
          <w:rFonts w:cs="Arial"/>
        </w:rPr>
        <w:t>chose</w:t>
      </w:r>
      <w:proofErr w:type="spellEnd"/>
      <w:r w:rsidR="00E80CF8">
        <w:rPr>
          <w:rFonts w:cs="Arial"/>
        </w:rPr>
        <w:t xml:space="preserve"> this site as it is one of the most polluted rivers of Kerala and around 240 large and small factories are said to dump their untreated waste into this river, thereby creating it a hub of toxic comp</w:t>
      </w:r>
      <w:r w:rsidR="00933842">
        <w:rPr>
          <w:rFonts w:cs="Arial"/>
        </w:rPr>
        <w:t>o</w:t>
      </w:r>
      <w:r w:rsidR="00E80CF8">
        <w:rPr>
          <w:rFonts w:cs="Arial"/>
        </w:rPr>
        <w:t>unds. Sample collection started from this riverbank.</w:t>
      </w:r>
      <w:r w:rsidR="000121F3" w:rsidRPr="000121F3">
        <w:rPr>
          <w:rFonts w:cs="Arial"/>
          <w:noProof/>
        </w:rPr>
        <w:t xml:space="preserve"> </w:t>
      </w:r>
      <w:r w:rsidR="000121F3">
        <w:rPr>
          <w:rFonts w:cs="Arial"/>
          <w:noProof/>
        </w:rPr>
        <w:t xml:space="preserve">      </w:t>
      </w:r>
      <w:r w:rsidR="000121F3">
        <w:rPr>
          <w:rFonts w:cs="Arial"/>
        </w:rPr>
        <w:t xml:space="preserve">                         </w:t>
      </w:r>
      <w:r>
        <w:rPr>
          <w:rFonts w:cs="Arial"/>
        </w:rPr>
        <w:t xml:space="preserve">          </w:t>
      </w:r>
      <w:r w:rsidR="00E80CF8">
        <w:rPr>
          <w:rFonts w:cs="Arial"/>
        </w:rPr>
        <w:t xml:space="preserve">  </w:t>
      </w:r>
      <w:r w:rsidR="000121F3">
        <w:rPr>
          <w:rFonts w:cs="Arial"/>
        </w:rPr>
        <w:t xml:space="preserve">   </w:t>
      </w:r>
      <w:r>
        <w:rPr>
          <w:rFonts w:cs="Arial"/>
        </w:rPr>
        <w:t xml:space="preserve">       </w:t>
      </w:r>
      <w:r>
        <w:rPr>
          <w:rFonts w:cs="Arial"/>
          <w:noProof/>
        </w:rPr>
        <w:drawing>
          <wp:inline distT="0" distB="0" distL="0" distR="0" wp14:anchorId="3752BAFB" wp14:editId="7BDC0F8A">
            <wp:extent cx="1551741" cy="2231857"/>
            <wp:effectExtent l="0" t="0" r="0" b="0"/>
            <wp:docPr id="16720446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44646" name="Picture 3"/>
                    <pic:cNvPicPr/>
                  </pic:nvPicPr>
                  <pic:blipFill rotWithShape="1">
                    <a:blip r:embed="rId10" cstate="print">
                      <a:extLst>
                        <a:ext uri="{28A0092B-C50C-407E-A947-70E740481C1C}">
                          <a14:useLocalDpi xmlns:a14="http://schemas.microsoft.com/office/drawing/2010/main" val="0"/>
                        </a:ext>
                      </a:extLst>
                    </a:blip>
                    <a:srcRect l="15842" t="16833" r="3905" b="31224"/>
                    <a:stretch/>
                  </pic:blipFill>
                  <pic:spPr bwMode="auto">
                    <a:xfrm>
                      <a:off x="0" y="0"/>
                      <a:ext cx="1563829" cy="2249244"/>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r>
        <w:rPr>
          <w:rFonts w:cs="Arial"/>
          <w:noProof/>
        </w:rPr>
        <w:drawing>
          <wp:inline distT="0" distB="0" distL="0" distR="0" wp14:anchorId="49BFD05F" wp14:editId="7DDBD0B8">
            <wp:extent cx="1770576" cy="2231065"/>
            <wp:effectExtent l="0" t="0" r="1270" b="0"/>
            <wp:docPr id="2520955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095578" name="Picture 252095578"/>
                    <pic:cNvPicPr/>
                  </pic:nvPicPr>
                  <pic:blipFill rotWithShape="1">
                    <a:blip r:embed="rId11" cstate="print">
                      <a:extLst>
                        <a:ext uri="{28A0092B-C50C-407E-A947-70E740481C1C}">
                          <a14:useLocalDpi xmlns:a14="http://schemas.microsoft.com/office/drawing/2010/main" val="0"/>
                        </a:ext>
                      </a:extLst>
                    </a:blip>
                    <a:srcRect l="6034" t="12896" b="33823"/>
                    <a:stretch/>
                  </pic:blipFill>
                  <pic:spPr bwMode="auto">
                    <a:xfrm>
                      <a:off x="0" y="0"/>
                      <a:ext cx="1806291" cy="2276069"/>
                    </a:xfrm>
                    <a:prstGeom prst="rect">
                      <a:avLst/>
                    </a:prstGeom>
                    <a:ln>
                      <a:noFill/>
                    </a:ln>
                    <a:extLst>
                      <a:ext uri="{53640926-AAD7-44D8-BBD7-CCE9431645EC}">
                        <a14:shadowObscured xmlns:a14="http://schemas.microsoft.com/office/drawing/2010/main"/>
                      </a:ext>
                    </a:extLst>
                  </pic:spPr>
                </pic:pic>
              </a:graphicData>
            </a:graphic>
          </wp:inline>
        </w:drawing>
      </w:r>
    </w:p>
    <w:p w14:paraId="5B109A08" w14:textId="77777777" w:rsidR="000E5566" w:rsidRDefault="000E5566" w:rsidP="002A689A">
      <w:pPr>
        <w:spacing w:before="240" w:line="360" w:lineRule="auto"/>
        <w:ind w:left="0"/>
        <w:jc w:val="both"/>
        <w:rPr>
          <w:rFonts w:cs="Arial"/>
        </w:rPr>
      </w:pPr>
    </w:p>
    <w:p w14:paraId="4E00DE12" w14:textId="77777777" w:rsidR="00A52F57" w:rsidRDefault="00A52F57" w:rsidP="002A689A">
      <w:pPr>
        <w:spacing w:before="240" w:line="360" w:lineRule="auto"/>
        <w:ind w:left="0"/>
        <w:jc w:val="both"/>
        <w:rPr>
          <w:rFonts w:cs="Arial"/>
        </w:rPr>
      </w:pPr>
    </w:p>
    <w:p w14:paraId="2CC4F3D6" w14:textId="428045C1" w:rsidR="00C75826" w:rsidRDefault="00C75826" w:rsidP="002A689A">
      <w:pPr>
        <w:spacing w:before="240" w:line="360" w:lineRule="auto"/>
        <w:ind w:left="0"/>
        <w:jc w:val="both"/>
        <w:rPr>
          <w:rFonts w:cs="Arial"/>
        </w:rPr>
      </w:pPr>
      <w:r>
        <w:rPr>
          <w:rFonts w:cs="Arial"/>
        </w:rPr>
        <w:t>Another 10 samples were collected from industrial area of Chhattisgarh, BSP (</w:t>
      </w:r>
      <w:proofErr w:type="spellStart"/>
      <w:r>
        <w:rPr>
          <w:rFonts w:cs="Arial"/>
        </w:rPr>
        <w:t>Bhilai</w:t>
      </w:r>
      <w:proofErr w:type="spellEnd"/>
      <w:r>
        <w:rPr>
          <w:rFonts w:cs="Arial"/>
        </w:rPr>
        <w:t xml:space="preserve"> Steel Plant). Having the latitudinal extension of 21.1653˚N and longitudinal extension of 81.3955˚E. Situated at a distance of 33km from the Capital of the State (Raipur), it is known to be an urban agglomeration. Together with </w:t>
      </w:r>
      <w:proofErr w:type="spellStart"/>
      <w:r>
        <w:rPr>
          <w:rFonts w:cs="Arial"/>
        </w:rPr>
        <w:t>Durg</w:t>
      </w:r>
      <w:proofErr w:type="spellEnd"/>
      <w:r>
        <w:rPr>
          <w:rFonts w:cs="Arial"/>
        </w:rPr>
        <w:t xml:space="preserve"> they called Twin city (</w:t>
      </w:r>
      <w:proofErr w:type="spellStart"/>
      <w:r>
        <w:rPr>
          <w:rFonts w:cs="Arial"/>
        </w:rPr>
        <w:t>Durg-Bhilai</w:t>
      </w:r>
      <w:proofErr w:type="spellEnd"/>
      <w:r>
        <w:rPr>
          <w:rFonts w:cs="Arial"/>
        </w:rPr>
        <w:t xml:space="preserve">). The </w:t>
      </w:r>
      <w:r w:rsidR="004A3E94">
        <w:rPr>
          <w:rFonts w:cs="Arial"/>
        </w:rPr>
        <w:t>p</w:t>
      </w:r>
      <w:r>
        <w:rPr>
          <w:rFonts w:cs="Arial"/>
        </w:rPr>
        <w:t xml:space="preserve">opulation of the twin </w:t>
      </w:r>
      <w:r w:rsidR="004A3E94">
        <w:rPr>
          <w:rFonts w:cs="Arial"/>
        </w:rPr>
        <w:t>city is expected to be 1,266,000.</w:t>
      </w:r>
    </w:p>
    <w:p w14:paraId="2889127B" w14:textId="329D1BA8" w:rsidR="004A3E94" w:rsidRDefault="004A3E94" w:rsidP="002A689A">
      <w:pPr>
        <w:spacing w:before="240" w:line="360" w:lineRule="auto"/>
        <w:ind w:left="0"/>
        <w:jc w:val="both"/>
        <w:rPr>
          <w:rFonts w:cs="Arial"/>
        </w:rPr>
      </w:pPr>
      <w:r>
        <w:rPr>
          <w:rFonts w:cs="Arial"/>
          <w:noProof/>
        </w:rPr>
        <w:lastRenderedPageBreak/>
        <mc:AlternateContent>
          <mc:Choice Requires="wps">
            <w:drawing>
              <wp:anchor distT="0" distB="0" distL="114300" distR="114300" simplePos="0" relativeHeight="251660288" behindDoc="0" locked="0" layoutInCell="1" allowOverlap="1" wp14:anchorId="503ADA84" wp14:editId="7AC0AB80">
                <wp:simplePos x="0" y="0"/>
                <wp:positionH relativeFrom="column">
                  <wp:posOffset>637674</wp:posOffset>
                </wp:positionH>
                <wp:positionV relativeFrom="paragraph">
                  <wp:posOffset>409074</wp:posOffset>
                </wp:positionV>
                <wp:extent cx="2881563" cy="739942"/>
                <wp:effectExtent l="0" t="0" r="0" b="41275"/>
                <wp:wrapNone/>
                <wp:docPr id="1940761691" name="Arrow: Curved Down 14"/>
                <wp:cNvGraphicFramePr/>
                <a:graphic xmlns:a="http://schemas.openxmlformats.org/drawingml/2006/main">
                  <a:graphicData uri="http://schemas.microsoft.com/office/word/2010/wordprocessingShape">
                    <wps:wsp>
                      <wps:cNvSpPr/>
                      <wps:spPr>
                        <a:xfrm>
                          <a:off x="0" y="0"/>
                          <a:ext cx="2881563" cy="739942"/>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994F18" id="Arrow: Curved Down 14" o:spid="_x0000_s1026" type="#_x0000_t105" style="position:absolute;margin-left:50.2pt;margin-top:32.2pt;width:226.9pt;height:58.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" adj="18827,20907,16200" fillcolor="#4472c4 [3204]" strokecolor="#1f3763 [1604]" strokeweight="1pt"/>
            </w:pict>
          </mc:Fallback>
        </mc:AlternateContent>
      </w:r>
      <w:r>
        <w:rPr>
          <w:rFonts w:cs="Arial"/>
          <w:noProof/>
        </w:rPr>
        <w:drawing>
          <wp:inline distT="0" distB="0" distL="0" distR="0" wp14:anchorId="4EB583D6" wp14:editId="1C65FE69">
            <wp:extent cx="1594184" cy="1719506"/>
            <wp:effectExtent l="0" t="0" r="6350" b="0"/>
            <wp:docPr id="3109756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75644" name="Picture 12"/>
                    <pic:cNvPicPr/>
                  </pic:nvPicPr>
                  <pic:blipFill rotWithShape="1">
                    <a:blip r:embed="rId12" cstate="print">
                      <a:extLst>
                        <a:ext uri="{28A0092B-C50C-407E-A947-70E740481C1C}">
                          <a14:useLocalDpi xmlns:a14="http://schemas.microsoft.com/office/drawing/2010/main" val="0"/>
                        </a:ext>
                      </a:extLst>
                    </a:blip>
                    <a:srcRect t="18735" b="32728"/>
                    <a:stretch/>
                  </pic:blipFill>
                  <pic:spPr bwMode="auto">
                    <a:xfrm>
                      <a:off x="0" y="0"/>
                      <a:ext cx="1619925" cy="1747271"/>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r>
        <w:rPr>
          <w:rFonts w:cs="Arial"/>
          <w:noProof/>
        </w:rPr>
        <w:drawing>
          <wp:inline distT="0" distB="0" distL="0" distR="0" wp14:anchorId="11993F72" wp14:editId="4EFB9191">
            <wp:extent cx="2099511" cy="1310297"/>
            <wp:effectExtent l="0" t="0" r="0" b="4445"/>
            <wp:docPr id="632154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54345" name="Picture 13"/>
                    <pic:cNvPicPr/>
                  </pic:nvPicPr>
                  <pic:blipFill rotWithShape="1">
                    <a:blip r:embed="rId13" cstate="print">
                      <a:extLst>
                        <a:ext uri="{28A0092B-C50C-407E-A947-70E740481C1C}">
                          <a14:useLocalDpi xmlns:a14="http://schemas.microsoft.com/office/drawing/2010/main" val="0"/>
                        </a:ext>
                      </a:extLst>
                    </a:blip>
                    <a:srcRect t="15379" b="56537"/>
                    <a:stretch/>
                  </pic:blipFill>
                  <pic:spPr bwMode="auto">
                    <a:xfrm>
                      <a:off x="0" y="0"/>
                      <a:ext cx="2108372" cy="1315827"/>
                    </a:xfrm>
                    <a:prstGeom prst="rect">
                      <a:avLst/>
                    </a:prstGeom>
                    <a:ln>
                      <a:noFill/>
                    </a:ln>
                    <a:extLst>
                      <a:ext uri="{53640926-AAD7-44D8-BBD7-CCE9431645EC}">
                        <a14:shadowObscured xmlns:a14="http://schemas.microsoft.com/office/drawing/2010/main"/>
                      </a:ext>
                    </a:extLst>
                  </pic:spPr>
                </pic:pic>
              </a:graphicData>
            </a:graphic>
          </wp:inline>
        </w:drawing>
      </w:r>
    </w:p>
    <w:p w14:paraId="306FCCE6" w14:textId="77777777" w:rsidR="000E5566" w:rsidRDefault="000E5566" w:rsidP="002A689A">
      <w:pPr>
        <w:spacing w:before="240" w:line="360" w:lineRule="auto"/>
        <w:ind w:left="0"/>
        <w:jc w:val="both"/>
        <w:rPr>
          <w:rFonts w:cs="Arial"/>
        </w:rPr>
      </w:pPr>
    </w:p>
    <w:p w14:paraId="0C5BFB28" w14:textId="26F2172C" w:rsidR="00933842" w:rsidRDefault="00C75826" w:rsidP="002A689A">
      <w:pPr>
        <w:spacing w:before="240" w:line="360" w:lineRule="auto"/>
        <w:ind w:left="0"/>
        <w:jc w:val="both"/>
        <w:rPr>
          <w:rFonts w:cs="Arial"/>
        </w:rPr>
      </w:pPr>
      <w:r>
        <w:rPr>
          <w:rFonts w:cs="Arial"/>
        </w:rPr>
        <w:t xml:space="preserve">Lastly </w:t>
      </w:r>
      <w:r w:rsidR="00933842">
        <w:rPr>
          <w:rFonts w:cs="Arial"/>
        </w:rPr>
        <w:t>ten samples were taken from the area near the BHEL (Bharat Heavy Electrics Limited), Madhya Pradesh. BHEL has 23.22979 as its latitudinal extension and 77.41179 as longitudinal extension. Ten samples were collected from this region starting from the area near BHEL towards south-east direction.</w:t>
      </w:r>
    </w:p>
    <w:p w14:paraId="1F706732" w14:textId="19055075" w:rsidR="007D7917" w:rsidRDefault="000E5566" w:rsidP="002A689A">
      <w:pPr>
        <w:spacing w:before="240" w:line="360" w:lineRule="auto"/>
        <w:ind w:left="0"/>
        <w:jc w:val="both"/>
        <w:rPr>
          <w:rFonts w:cs="Arial"/>
        </w:rPr>
      </w:pPr>
      <w:r>
        <w:rPr>
          <w:rFonts w:cs="Arial"/>
          <w:noProof/>
        </w:rPr>
        <w:drawing>
          <wp:inline distT="0" distB="0" distL="0" distR="0" wp14:anchorId="5B6E59CF" wp14:editId="15867B5C">
            <wp:extent cx="2007905" cy="2201779"/>
            <wp:effectExtent l="0" t="0" r="0" b="8255"/>
            <wp:docPr id="8890886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88682" name="Picture 889088682"/>
                    <pic:cNvPicPr/>
                  </pic:nvPicPr>
                  <pic:blipFill rotWithShape="1">
                    <a:blip r:embed="rId14" cstate="print">
                      <a:extLst>
                        <a:ext uri="{28A0092B-C50C-407E-A947-70E740481C1C}">
                          <a14:useLocalDpi xmlns:a14="http://schemas.microsoft.com/office/drawing/2010/main" val="0"/>
                        </a:ext>
                      </a:extLst>
                    </a:blip>
                    <a:srcRect t="17172" b="33484"/>
                    <a:stretch/>
                  </pic:blipFill>
                  <pic:spPr bwMode="auto">
                    <a:xfrm>
                      <a:off x="0" y="0"/>
                      <a:ext cx="2015393" cy="2209990"/>
                    </a:xfrm>
                    <a:prstGeom prst="rect">
                      <a:avLst/>
                    </a:prstGeom>
                    <a:ln>
                      <a:noFill/>
                    </a:ln>
                    <a:extLst>
                      <a:ext uri="{53640926-AAD7-44D8-BBD7-CCE9431645EC}">
                        <a14:shadowObscured xmlns:a14="http://schemas.microsoft.com/office/drawing/2010/main"/>
                      </a:ext>
                    </a:extLst>
                  </pic:spPr>
                </pic:pic>
              </a:graphicData>
            </a:graphic>
          </wp:inline>
        </w:drawing>
      </w:r>
      <w:r>
        <w:rPr>
          <w:rFonts w:cs="Arial"/>
        </w:rPr>
        <w:t xml:space="preserve">                               </w:t>
      </w:r>
      <w:r>
        <w:rPr>
          <w:rFonts w:cs="Arial"/>
          <w:noProof/>
        </w:rPr>
        <w:drawing>
          <wp:inline distT="0" distB="0" distL="0" distR="0" wp14:anchorId="7BEC471B" wp14:editId="4E2B955A">
            <wp:extent cx="2107677" cy="2231858"/>
            <wp:effectExtent l="0" t="0" r="6985" b="0"/>
            <wp:docPr id="5661050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5028" name="Picture 566105028"/>
                    <pic:cNvPicPr/>
                  </pic:nvPicPr>
                  <pic:blipFill rotWithShape="1">
                    <a:blip r:embed="rId15" cstate="print">
                      <a:extLst>
                        <a:ext uri="{28A0092B-C50C-407E-A947-70E740481C1C}">
                          <a14:useLocalDpi xmlns:a14="http://schemas.microsoft.com/office/drawing/2010/main" val="0"/>
                        </a:ext>
                      </a:extLst>
                    </a:blip>
                    <a:srcRect t="16629" b="35721"/>
                    <a:stretch/>
                  </pic:blipFill>
                  <pic:spPr bwMode="auto">
                    <a:xfrm>
                      <a:off x="0" y="0"/>
                      <a:ext cx="2117414" cy="2242169"/>
                    </a:xfrm>
                    <a:prstGeom prst="rect">
                      <a:avLst/>
                    </a:prstGeom>
                    <a:ln>
                      <a:noFill/>
                    </a:ln>
                    <a:extLst>
                      <a:ext uri="{53640926-AAD7-44D8-BBD7-CCE9431645EC}">
                        <a14:shadowObscured xmlns:a14="http://schemas.microsoft.com/office/drawing/2010/main"/>
                      </a:ext>
                    </a:extLst>
                  </pic:spPr>
                </pic:pic>
              </a:graphicData>
            </a:graphic>
          </wp:inline>
        </w:drawing>
      </w:r>
    </w:p>
    <w:p w14:paraId="75F8C6A4" w14:textId="599663EC" w:rsidR="000E5566" w:rsidRDefault="000E5566" w:rsidP="002A689A">
      <w:pPr>
        <w:spacing w:before="240" w:line="360" w:lineRule="auto"/>
        <w:ind w:left="0"/>
        <w:jc w:val="both"/>
        <w:rPr>
          <w:rFonts w:cs="Arial"/>
        </w:rPr>
      </w:pPr>
    </w:p>
    <w:p w14:paraId="79844353" w14:textId="77777777" w:rsidR="000E5566" w:rsidRDefault="000E5566" w:rsidP="002A689A">
      <w:pPr>
        <w:spacing w:line="360" w:lineRule="auto"/>
        <w:rPr>
          <w:rFonts w:cs="Arial"/>
        </w:rPr>
      </w:pPr>
      <w:r>
        <w:rPr>
          <w:rFonts w:cs="Arial"/>
        </w:rPr>
        <w:br w:type="page"/>
      </w:r>
    </w:p>
    <w:p w14:paraId="46878F6F" w14:textId="0A6BE47B" w:rsidR="007D7917" w:rsidRDefault="000E5566" w:rsidP="002A689A">
      <w:pPr>
        <w:spacing w:before="240" w:line="360" w:lineRule="auto"/>
        <w:ind w:left="0"/>
        <w:jc w:val="both"/>
        <w:rPr>
          <w:rFonts w:cs="Arial"/>
        </w:rPr>
      </w:pPr>
      <w:r>
        <w:rPr>
          <w:rFonts w:cs="Arial"/>
        </w:rPr>
        <w:lastRenderedPageBreak/>
        <w:t>Sample Collection-</w:t>
      </w:r>
    </w:p>
    <w:p w14:paraId="6828E752" w14:textId="59223A2F" w:rsidR="000E5566" w:rsidRDefault="000E5566" w:rsidP="002A689A">
      <w:pPr>
        <w:spacing w:before="240" w:line="360" w:lineRule="auto"/>
        <w:ind w:left="0"/>
        <w:jc w:val="both"/>
        <w:rPr>
          <w:rFonts w:cs="Arial"/>
        </w:rPr>
      </w:pPr>
      <w:r>
        <w:rPr>
          <w:rFonts w:cs="Arial"/>
        </w:rPr>
        <w:t>Ten-ten samples were collected from each industrial site while collecting the samples following things were kept in mind-</w:t>
      </w:r>
    </w:p>
    <w:p w14:paraId="111EFFD5" w14:textId="5231EBBB" w:rsidR="000E5566" w:rsidRDefault="00441DE9" w:rsidP="002A689A">
      <w:pPr>
        <w:pStyle w:val="ListParagraph"/>
        <w:numPr>
          <w:ilvl w:val="0"/>
          <w:numId w:val="14"/>
        </w:numPr>
        <w:spacing w:before="240" w:line="360" w:lineRule="auto"/>
        <w:jc w:val="both"/>
        <w:rPr>
          <w:rFonts w:cs="Arial"/>
        </w:rPr>
      </w:pPr>
      <w:r>
        <w:rPr>
          <w:rFonts w:cs="Arial"/>
        </w:rPr>
        <w:t>Distance of the site from the Industry.</w:t>
      </w:r>
    </w:p>
    <w:p w14:paraId="602D38A0" w14:textId="25311F39" w:rsidR="00441DE9" w:rsidRDefault="00441DE9" w:rsidP="002A689A">
      <w:pPr>
        <w:pStyle w:val="ListParagraph"/>
        <w:numPr>
          <w:ilvl w:val="0"/>
          <w:numId w:val="14"/>
        </w:numPr>
        <w:spacing w:before="240" w:line="360" w:lineRule="auto"/>
        <w:jc w:val="both"/>
        <w:rPr>
          <w:rFonts w:cs="Arial"/>
        </w:rPr>
      </w:pPr>
      <w:r>
        <w:rPr>
          <w:rFonts w:cs="Arial"/>
        </w:rPr>
        <w:t>Collection at a regular interval of 1km.</w:t>
      </w:r>
    </w:p>
    <w:p w14:paraId="0BAD0049" w14:textId="68879470" w:rsidR="00441DE9" w:rsidRDefault="00441DE9" w:rsidP="002A689A">
      <w:pPr>
        <w:pStyle w:val="ListParagraph"/>
        <w:numPr>
          <w:ilvl w:val="0"/>
          <w:numId w:val="14"/>
        </w:numPr>
        <w:spacing w:before="240" w:line="360" w:lineRule="auto"/>
        <w:jc w:val="both"/>
        <w:rPr>
          <w:rFonts w:cs="Arial"/>
        </w:rPr>
      </w:pPr>
      <w:r>
        <w:rPr>
          <w:rFonts w:cs="Arial"/>
        </w:rPr>
        <w:t xml:space="preserve">Distance </w:t>
      </w:r>
      <w:proofErr w:type="spellStart"/>
      <w:r>
        <w:rPr>
          <w:rFonts w:cs="Arial"/>
        </w:rPr>
        <w:t>upto</w:t>
      </w:r>
      <w:proofErr w:type="spellEnd"/>
      <w:r>
        <w:rPr>
          <w:rFonts w:cs="Arial"/>
        </w:rPr>
        <w:t xml:space="preserve"> 10km was taken in this research.</w:t>
      </w:r>
    </w:p>
    <w:p w14:paraId="4FD712E0" w14:textId="718856BD" w:rsidR="004866A4" w:rsidRDefault="004866A4" w:rsidP="002A689A">
      <w:pPr>
        <w:spacing w:before="240" w:line="360" w:lineRule="auto"/>
        <w:ind w:left="0"/>
        <w:jc w:val="both"/>
        <w:rPr>
          <w:rFonts w:cs="Arial"/>
        </w:rPr>
      </w:pPr>
      <w:r>
        <w:rPr>
          <w:rFonts w:cs="Arial"/>
        </w:rPr>
        <w:t>For the purpose of collection at each site samples were taken from all the four sides of 1×1m squares, then those four samples were mixed together then divided into four equal halves, one part was taken and the step was repeated one more time.</w:t>
      </w:r>
      <w:r w:rsidR="00FD7F62">
        <w:rPr>
          <w:rFonts w:cs="Arial"/>
        </w:rPr>
        <w:t xml:space="preserve"> </w:t>
      </w:r>
      <w:r>
        <w:rPr>
          <w:rFonts w:cs="Arial"/>
        </w:rPr>
        <w:t>After collection samples were air dried</w:t>
      </w:r>
      <w:r w:rsidR="00FD7F62">
        <w:rPr>
          <w:rFonts w:cs="Arial"/>
        </w:rPr>
        <w:t>,</w:t>
      </w:r>
      <w:r>
        <w:rPr>
          <w:rFonts w:cs="Arial"/>
        </w:rPr>
        <w:t xml:space="preserve"> then were packed into zipper bags</w:t>
      </w:r>
      <w:r w:rsidR="00FD7F62">
        <w:rPr>
          <w:rFonts w:cs="Arial"/>
        </w:rPr>
        <w:t>.</w:t>
      </w:r>
    </w:p>
    <w:p w14:paraId="1674743E" w14:textId="0C9C3170" w:rsidR="00FD7F62" w:rsidRDefault="00FD7F62" w:rsidP="002A689A">
      <w:pPr>
        <w:spacing w:before="240" w:line="360" w:lineRule="auto"/>
        <w:ind w:left="0"/>
        <w:jc w:val="both"/>
        <w:rPr>
          <w:rFonts w:cs="Arial"/>
        </w:rPr>
      </w:pPr>
    </w:p>
    <w:p w14:paraId="5F215107" w14:textId="699DF955" w:rsidR="00FD7F62" w:rsidRDefault="00FD7F62" w:rsidP="002A689A">
      <w:pPr>
        <w:spacing w:before="240" w:line="360" w:lineRule="auto"/>
        <w:ind w:left="0"/>
        <w:jc w:val="both"/>
        <w:rPr>
          <w:rFonts w:cs="Arial"/>
        </w:rPr>
      </w:pPr>
      <w:r>
        <w:rPr>
          <w:rFonts w:cs="Arial"/>
        </w:rPr>
        <w:t>Sample Analysis-</w:t>
      </w:r>
    </w:p>
    <w:p w14:paraId="4FBAB8C1" w14:textId="1D3ECD34" w:rsidR="00FD7F62" w:rsidRDefault="00FD7F62" w:rsidP="002A689A">
      <w:pPr>
        <w:spacing w:before="240" w:line="360" w:lineRule="auto"/>
        <w:ind w:left="0"/>
        <w:jc w:val="both"/>
        <w:rPr>
          <w:rFonts w:cs="Arial"/>
        </w:rPr>
      </w:pPr>
      <w:r>
        <w:rPr>
          <w:rFonts w:cs="Arial"/>
        </w:rPr>
        <w:t>For the analysis purpose the dried samples were weighed 0.25g. after that samples were digested in Nitric then was analysed in AAS.</w:t>
      </w:r>
    </w:p>
    <w:p w14:paraId="0D52F9C4" w14:textId="3046CA53" w:rsidR="00FD7F62" w:rsidRDefault="00FD7F62" w:rsidP="002A689A">
      <w:pPr>
        <w:spacing w:before="240" w:line="360" w:lineRule="auto"/>
        <w:ind w:left="0"/>
        <w:jc w:val="both"/>
        <w:rPr>
          <w:rFonts w:cs="Arial"/>
        </w:rPr>
      </w:pPr>
      <w:r>
        <w:rPr>
          <w:rFonts w:cs="Arial"/>
        </w:rPr>
        <w:t>For digestion- 250ml flasks were taken then weighed samples were emptied into the flask. 2-3ml of 70% concentrated Nitric acid (HNO</w:t>
      </w:r>
      <w:r w:rsidRPr="00FD7F62">
        <w:rPr>
          <w:rFonts w:cs="Arial"/>
          <w:vertAlign w:val="subscript"/>
        </w:rPr>
        <w:t>3</w:t>
      </w:r>
      <w:r>
        <w:rPr>
          <w:rFonts w:cs="Arial"/>
        </w:rPr>
        <w:t>) was added to each flak and was kept overnight to digest. After digestion the samples were filtered with help o</w:t>
      </w:r>
      <w:r w:rsidR="00741019">
        <w:rPr>
          <w:rFonts w:cs="Arial"/>
        </w:rPr>
        <w:t>f Whatman</w:t>
      </w:r>
      <w:r>
        <w:rPr>
          <w:rFonts w:cs="Arial"/>
        </w:rPr>
        <w:t xml:space="preserve"> filter paper</w:t>
      </w:r>
      <w:r w:rsidR="00741019">
        <w:rPr>
          <w:rFonts w:cs="Arial"/>
        </w:rPr>
        <w:t xml:space="preserve"> of 125mm diameter</w:t>
      </w:r>
      <w:r>
        <w:rPr>
          <w:rFonts w:cs="Arial"/>
        </w:rPr>
        <w:t xml:space="preserve"> and a funnel. The undigested samples were discarded. The filt</w:t>
      </w:r>
      <w:r w:rsidR="00741019">
        <w:rPr>
          <w:rFonts w:cs="Arial"/>
        </w:rPr>
        <w:t xml:space="preserve">ered samples were diluted </w:t>
      </w:r>
      <w:proofErr w:type="spellStart"/>
      <w:r w:rsidR="00741019">
        <w:rPr>
          <w:rFonts w:cs="Arial"/>
        </w:rPr>
        <w:t>upto</w:t>
      </w:r>
      <w:proofErr w:type="spellEnd"/>
      <w:r w:rsidR="00741019">
        <w:rPr>
          <w:rFonts w:cs="Arial"/>
        </w:rPr>
        <w:t xml:space="preserve"> the mark of 12.5 ml and were kept in 50ml transparent clear glass bottles.</w:t>
      </w:r>
    </w:p>
    <w:p w14:paraId="61EB47F2" w14:textId="1D1BAF0B" w:rsidR="007D75C4" w:rsidRDefault="007D75C4" w:rsidP="002A689A">
      <w:pPr>
        <w:spacing w:before="240" w:line="360" w:lineRule="auto"/>
        <w:ind w:left="0"/>
        <w:jc w:val="both"/>
        <w:rPr>
          <w:rFonts w:cs="Arial"/>
        </w:rPr>
      </w:pPr>
      <w:r>
        <w:rPr>
          <w:rFonts w:cs="Arial"/>
        </w:rPr>
        <w:t xml:space="preserve">Instrumentation </w:t>
      </w:r>
    </w:p>
    <w:p w14:paraId="4A16F683" w14:textId="0D46F395" w:rsidR="007D75C4" w:rsidRDefault="00FE1913" w:rsidP="002A689A">
      <w:pPr>
        <w:spacing w:before="240" w:line="360" w:lineRule="auto"/>
        <w:ind w:left="0"/>
        <w:jc w:val="both"/>
        <w:rPr>
          <w:rFonts w:cs="Arial"/>
        </w:rPr>
      </w:pPr>
      <w:r>
        <w:rPr>
          <w:rFonts w:cs="Arial"/>
        </w:rPr>
        <w:t xml:space="preserve">AAS (Atomic Absorption Spectroscopy)- It was invented by Alan Walsh in 1950s.it works on the following principle of Beer and Lambert’s law. </w:t>
      </w:r>
      <w:r w:rsidR="007D75C4">
        <w:rPr>
          <w:rFonts w:cs="Arial"/>
        </w:rPr>
        <w:t>It usually consist</w:t>
      </w:r>
      <w:r>
        <w:rPr>
          <w:rFonts w:cs="Arial"/>
        </w:rPr>
        <w:t>s</w:t>
      </w:r>
      <w:r w:rsidR="007D75C4">
        <w:rPr>
          <w:rFonts w:cs="Arial"/>
        </w:rPr>
        <w:t xml:space="preserve"> of Hollow cathode lamp, which is selected on the basis of the metal to be analysed or the metal of interest. When voltage is applied between cathode and anode the inert gas present in the chamber gets ionised, and its ionized atoms hit the cathode and result in emission of atoms of elements forming atomic cloud also called (sp</w:t>
      </w:r>
      <w:r w:rsidR="00E42F72">
        <w:rPr>
          <w:rFonts w:cs="Arial"/>
        </w:rPr>
        <w:t>ut</w:t>
      </w:r>
      <w:r w:rsidR="007D75C4">
        <w:rPr>
          <w:rFonts w:cs="Arial"/>
        </w:rPr>
        <w:t>t</w:t>
      </w:r>
      <w:r w:rsidR="00E42F72">
        <w:rPr>
          <w:rFonts w:cs="Arial"/>
        </w:rPr>
        <w:t>e</w:t>
      </w:r>
      <w:r w:rsidR="007D75C4">
        <w:rPr>
          <w:rFonts w:cs="Arial"/>
        </w:rPr>
        <w:t>ring). Next part of the sample being the sample insertion port</w:t>
      </w:r>
      <w:r w:rsidR="00650241">
        <w:rPr>
          <w:rFonts w:cs="Arial"/>
        </w:rPr>
        <w:t xml:space="preserve">, when sample in liquid form nebulization </w:t>
      </w:r>
      <w:r w:rsidR="00650241">
        <w:rPr>
          <w:rFonts w:cs="Arial"/>
        </w:rPr>
        <w:lastRenderedPageBreak/>
        <w:t xml:space="preserve">is required. In which samples reach the nebulizer with help of a very thin tube by the capillary action, nebulizer converts the sample into aerosols the sample may get mixed with </w:t>
      </w:r>
      <w:r w:rsidR="00E42F72">
        <w:rPr>
          <w:rFonts w:cs="Arial"/>
        </w:rPr>
        <w:t>oxidative</w:t>
      </w:r>
      <w:r w:rsidR="00650241">
        <w:rPr>
          <w:rFonts w:cs="Arial"/>
        </w:rPr>
        <w:t xml:space="preserve"> and fuels and then reaches atomizer that is used to form atoms in this flame atomizer was used. When the sample reach flame the solvent gets evaporated also called </w:t>
      </w:r>
      <w:r w:rsidR="00E42F72">
        <w:rPr>
          <w:rFonts w:cs="Arial"/>
        </w:rPr>
        <w:t>desolation</w:t>
      </w:r>
      <w:r w:rsidR="00650241">
        <w:rPr>
          <w:rFonts w:cs="Arial"/>
        </w:rPr>
        <w:t>, then samples converted i</w:t>
      </w:r>
      <w:r w:rsidR="00E42F72">
        <w:rPr>
          <w:rFonts w:cs="Arial"/>
        </w:rPr>
        <w:t xml:space="preserve">n </w:t>
      </w:r>
      <w:r w:rsidR="00650241">
        <w:rPr>
          <w:rFonts w:cs="Arial"/>
        </w:rPr>
        <w:t>to gaseous molecules (</w:t>
      </w:r>
      <w:r w:rsidR="00E42F72">
        <w:rPr>
          <w:rFonts w:cs="Arial"/>
        </w:rPr>
        <w:t>volatilization</w:t>
      </w:r>
      <w:r w:rsidR="00650241">
        <w:rPr>
          <w:rFonts w:cs="Arial"/>
        </w:rPr>
        <w:t>), then these gaseous molecules dissociate and produce atoms (dissociation). Then from radiation source radiation of particular wavelength falls in to the atom that they absorb and gets excited. Radiation absorption directly proportional to the concentration of the metal atoms present in the sample. The non-absorbed transmitted light reaches the monochromator, adjusted in</w:t>
      </w:r>
      <w:r w:rsidR="00A668F6">
        <w:rPr>
          <w:rFonts w:cs="Arial"/>
        </w:rPr>
        <w:t xml:space="preserve"> </w:t>
      </w:r>
      <w:r w:rsidR="00650241">
        <w:rPr>
          <w:rFonts w:cs="Arial"/>
        </w:rPr>
        <w:t xml:space="preserve">such manner that only particular wavelength light reaches the monochromator </w:t>
      </w:r>
      <w:r w:rsidR="00A668F6">
        <w:rPr>
          <w:rFonts w:cs="Arial"/>
        </w:rPr>
        <w:t>then it reaches multiplier that amplifies the signals and finally, enters detector where we receive results in the form of graph.</w:t>
      </w:r>
    </w:p>
    <w:p w14:paraId="48C6BFEC" w14:textId="3F8CE636" w:rsidR="00A668F6" w:rsidRDefault="00A668F6" w:rsidP="002A689A">
      <w:pPr>
        <w:spacing w:before="240" w:line="360" w:lineRule="auto"/>
        <w:ind w:left="0"/>
        <w:jc w:val="both"/>
        <w:rPr>
          <w:rFonts w:cs="Arial"/>
        </w:rPr>
      </w:pPr>
      <w:r>
        <w:rPr>
          <w:rFonts w:cs="Arial"/>
        </w:rPr>
        <w:t xml:space="preserve">In this AAS graphite furnace of make- PerkinElmer </w:t>
      </w:r>
      <w:proofErr w:type="spellStart"/>
      <w:r>
        <w:rPr>
          <w:rFonts w:cs="Arial"/>
        </w:rPr>
        <w:t>PinAAcle</w:t>
      </w:r>
      <w:proofErr w:type="spellEnd"/>
      <w:r>
        <w:rPr>
          <w:rFonts w:cs="Arial"/>
        </w:rPr>
        <w:t xml:space="preserve"> 900H was used. It is highly sensitive, efficient</w:t>
      </w:r>
      <w:r w:rsidR="00E42F72">
        <w:rPr>
          <w:rFonts w:cs="Arial"/>
        </w:rPr>
        <w:t xml:space="preserve"> and time saving instrument. It has Flame, Furnace, flow injection, FIAS-furnace and Mercury/Hydride capabilities.</w:t>
      </w:r>
      <w:r w:rsidR="00F7516D">
        <w:rPr>
          <w:rFonts w:cs="Arial"/>
        </w:rPr>
        <w:t xml:space="preserve"> For the gas Acetylene was used.</w:t>
      </w:r>
    </w:p>
    <w:p w14:paraId="0140C055" w14:textId="6E741E92" w:rsidR="00E42F72" w:rsidRDefault="00E42F72" w:rsidP="002A689A">
      <w:pPr>
        <w:spacing w:before="240" w:line="360" w:lineRule="auto"/>
        <w:ind w:left="0"/>
        <w:jc w:val="both"/>
        <w:rPr>
          <w:rFonts w:cs="Arial"/>
        </w:rPr>
      </w:pPr>
      <w:r>
        <w:rPr>
          <w:rFonts w:cs="Arial"/>
          <w:noProof/>
        </w:rPr>
        <w:drawing>
          <wp:inline distT="0" distB="0" distL="0" distR="0" wp14:anchorId="3AD9EB19" wp14:editId="2C8B1367">
            <wp:extent cx="3783932" cy="2957106"/>
            <wp:effectExtent l="0" t="0" r="7620" b="0"/>
            <wp:docPr id="7876399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39905" name="Picture 787639905"/>
                    <pic:cNvPicPr/>
                  </pic:nvPicPr>
                  <pic:blipFill rotWithShape="1">
                    <a:blip r:embed="rId16">
                      <a:extLst>
                        <a:ext uri="{28A0092B-C50C-407E-A947-70E740481C1C}">
                          <a14:useLocalDpi xmlns:a14="http://schemas.microsoft.com/office/drawing/2010/main" val="0"/>
                        </a:ext>
                      </a:extLst>
                    </a:blip>
                    <a:srcRect t="8676" r="12350"/>
                    <a:stretch/>
                  </pic:blipFill>
                  <pic:spPr bwMode="auto">
                    <a:xfrm>
                      <a:off x="0" y="0"/>
                      <a:ext cx="3792751" cy="2963998"/>
                    </a:xfrm>
                    <a:prstGeom prst="rect">
                      <a:avLst/>
                    </a:prstGeom>
                    <a:ln>
                      <a:noFill/>
                    </a:ln>
                    <a:extLst>
                      <a:ext uri="{53640926-AAD7-44D8-BBD7-CCE9431645EC}">
                        <a14:shadowObscured xmlns:a14="http://schemas.microsoft.com/office/drawing/2010/main"/>
                      </a:ext>
                    </a:extLst>
                  </pic:spPr>
                </pic:pic>
              </a:graphicData>
            </a:graphic>
          </wp:inline>
        </w:drawing>
      </w:r>
    </w:p>
    <w:p w14:paraId="77C5C42B" w14:textId="79038CA5" w:rsidR="00E42F72" w:rsidRDefault="00E42F72" w:rsidP="002A689A">
      <w:pPr>
        <w:spacing w:before="240" w:line="360" w:lineRule="auto"/>
        <w:ind w:left="0"/>
        <w:jc w:val="both"/>
        <w:rPr>
          <w:rFonts w:cs="Arial"/>
        </w:rPr>
      </w:pPr>
    </w:p>
    <w:p w14:paraId="64F2478B" w14:textId="77777777" w:rsidR="003B6A89" w:rsidRDefault="003B6A89" w:rsidP="002A689A">
      <w:pPr>
        <w:spacing w:line="360" w:lineRule="auto"/>
        <w:rPr>
          <w:rFonts w:cs="Arial"/>
        </w:rPr>
      </w:pPr>
      <w:r>
        <w:rPr>
          <w:rFonts w:cs="Arial"/>
        </w:rPr>
        <w:br w:type="page"/>
      </w:r>
    </w:p>
    <w:p w14:paraId="3983BADF" w14:textId="77777777" w:rsidR="003B6A89" w:rsidRDefault="003B6A89" w:rsidP="002A689A">
      <w:pPr>
        <w:spacing w:line="360" w:lineRule="auto"/>
        <w:rPr>
          <w:rFonts w:cs="Arial"/>
        </w:rPr>
      </w:pPr>
      <w:r>
        <w:rPr>
          <w:rFonts w:cs="Arial"/>
        </w:rPr>
        <w:lastRenderedPageBreak/>
        <w:t>RESULTS &amp; DISCUSSIONS-</w:t>
      </w:r>
    </w:p>
    <w:p w14:paraId="2B8F0E42" w14:textId="77777777" w:rsidR="00A52F57" w:rsidRDefault="00A52F57" w:rsidP="002A689A">
      <w:pPr>
        <w:spacing w:line="360" w:lineRule="auto"/>
        <w:rPr>
          <w:rFonts w:cs="Arial"/>
        </w:rPr>
      </w:pPr>
    </w:p>
    <w:p w14:paraId="251408E7" w14:textId="77777777" w:rsidR="00B34D4A" w:rsidRDefault="00B34D4A" w:rsidP="002A689A">
      <w:pPr>
        <w:spacing w:line="360" w:lineRule="auto"/>
        <w:ind w:left="0"/>
        <w:rPr>
          <w:rFonts w:cs="Arial"/>
        </w:rPr>
      </w:pPr>
    </w:p>
    <w:p w14:paraId="435CC211" w14:textId="040DEB99" w:rsidR="00A52F57" w:rsidRDefault="00C60160" w:rsidP="002A689A">
      <w:pPr>
        <w:spacing w:line="360" w:lineRule="auto"/>
        <w:ind w:left="0"/>
        <w:rPr>
          <w:rFonts w:cs="Arial"/>
        </w:rPr>
      </w:pPr>
      <w:r>
        <w:rPr>
          <w:rFonts w:cs="Arial"/>
        </w:rPr>
        <w:t xml:space="preserve">Table 2. Concentrations of Iron and Zinc in samples collected from </w:t>
      </w:r>
      <w:proofErr w:type="spellStart"/>
      <w:r>
        <w:rPr>
          <w:rFonts w:cs="Arial"/>
        </w:rPr>
        <w:t>Aluva</w:t>
      </w:r>
      <w:proofErr w:type="spellEnd"/>
      <w:r>
        <w:rPr>
          <w:rFonts w:cs="Arial"/>
        </w:rPr>
        <w:t>, near Kochi (Kerala).</w:t>
      </w:r>
    </w:p>
    <w:tbl>
      <w:tblPr>
        <w:tblStyle w:val="PlainTable2"/>
        <w:tblW w:w="0" w:type="auto"/>
        <w:tblLook w:val="04A0" w:firstRow="1" w:lastRow="0" w:firstColumn="1" w:lastColumn="0" w:noHBand="0" w:noVBand="1"/>
      </w:tblPr>
      <w:tblGrid>
        <w:gridCol w:w="3005"/>
        <w:gridCol w:w="3005"/>
        <w:gridCol w:w="3006"/>
      </w:tblGrid>
      <w:tr w:rsidR="00C60160" w14:paraId="0BFA33E5" w14:textId="77777777" w:rsidTr="00C601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B6C480" w14:textId="61C966E5" w:rsidR="00C60160" w:rsidRPr="00C60160" w:rsidRDefault="00C60160" w:rsidP="002A689A">
            <w:pPr>
              <w:spacing w:line="360" w:lineRule="auto"/>
              <w:ind w:left="0"/>
              <w:rPr>
                <w:rFonts w:cs="Arial"/>
                <w:b w:val="0"/>
                <w:bCs w:val="0"/>
              </w:rPr>
            </w:pPr>
            <w:proofErr w:type="spellStart"/>
            <w:r w:rsidRPr="00C60160">
              <w:rPr>
                <w:rFonts w:cs="Arial"/>
                <w:b w:val="0"/>
                <w:bCs w:val="0"/>
              </w:rPr>
              <w:t>S.No</w:t>
            </w:r>
            <w:proofErr w:type="spellEnd"/>
            <w:r w:rsidRPr="00C60160">
              <w:rPr>
                <w:rFonts w:cs="Arial"/>
                <w:b w:val="0"/>
                <w:bCs w:val="0"/>
              </w:rPr>
              <w:t>.</w:t>
            </w:r>
          </w:p>
        </w:tc>
        <w:tc>
          <w:tcPr>
            <w:tcW w:w="3005" w:type="dxa"/>
          </w:tcPr>
          <w:p w14:paraId="119D269D" w14:textId="377401EF" w:rsidR="00C60160" w:rsidRPr="00C60160" w:rsidRDefault="00C60160" w:rsidP="002A689A">
            <w:pPr>
              <w:spacing w:line="360" w:lineRule="auto"/>
              <w:ind w:left="0"/>
              <w:cnfStyle w:val="100000000000" w:firstRow="1" w:lastRow="0" w:firstColumn="0" w:lastColumn="0" w:oddVBand="0" w:evenVBand="0" w:oddHBand="0" w:evenHBand="0" w:firstRowFirstColumn="0" w:firstRowLastColumn="0" w:lastRowFirstColumn="0" w:lastRowLastColumn="0"/>
              <w:rPr>
                <w:rFonts w:cs="Arial"/>
                <w:b w:val="0"/>
                <w:bCs w:val="0"/>
              </w:rPr>
            </w:pPr>
            <w:r w:rsidRPr="00C60160">
              <w:rPr>
                <w:rFonts w:cs="Arial"/>
                <w:b w:val="0"/>
                <w:bCs w:val="0"/>
              </w:rPr>
              <w:t>Fe (Iron)</w:t>
            </w:r>
            <w:r w:rsidR="001C74D2">
              <w:rPr>
                <w:rFonts w:cs="Arial"/>
                <w:b w:val="0"/>
                <w:bCs w:val="0"/>
              </w:rPr>
              <w:t xml:space="preserve"> mg/kg</w:t>
            </w:r>
          </w:p>
        </w:tc>
        <w:tc>
          <w:tcPr>
            <w:tcW w:w="3006" w:type="dxa"/>
          </w:tcPr>
          <w:p w14:paraId="54DF0CC8" w14:textId="0CFEA18A" w:rsidR="00C60160" w:rsidRPr="00C60160" w:rsidRDefault="00C60160" w:rsidP="002A689A">
            <w:pPr>
              <w:spacing w:line="360" w:lineRule="auto"/>
              <w:ind w:left="0"/>
              <w:cnfStyle w:val="100000000000" w:firstRow="1" w:lastRow="0" w:firstColumn="0" w:lastColumn="0" w:oddVBand="0" w:evenVBand="0" w:oddHBand="0" w:evenHBand="0" w:firstRowFirstColumn="0" w:firstRowLastColumn="0" w:lastRowFirstColumn="0" w:lastRowLastColumn="0"/>
              <w:rPr>
                <w:rFonts w:cs="Arial"/>
                <w:b w:val="0"/>
                <w:bCs w:val="0"/>
              </w:rPr>
            </w:pPr>
            <w:r w:rsidRPr="00C60160">
              <w:rPr>
                <w:rFonts w:cs="Arial"/>
                <w:b w:val="0"/>
                <w:bCs w:val="0"/>
              </w:rPr>
              <w:t>Zn (Zinc)</w:t>
            </w:r>
            <w:r w:rsidR="001C74D2">
              <w:rPr>
                <w:rFonts w:cs="Arial"/>
                <w:b w:val="0"/>
                <w:bCs w:val="0"/>
              </w:rPr>
              <w:t xml:space="preserve"> mg/kg</w:t>
            </w:r>
          </w:p>
        </w:tc>
      </w:tr>
      <w:tr w:rsidR="00C60160" w14:paraId="64E5EFF2" w14:textId="77777777" w:rsidTr="00C60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8A58680" w14:textId="4276C9A3" w:rsidR="00C60160" w:rsidRPr="00C60160" w:rsidRDefault="00C60160" w:rsidP="002A689A">
            <w:pPr>
              <w:spacing w:line="360" w:lineRule="auto"/>
              <w:ind w:left="0"/>
              <w:rPr>
                <w:rFonts w:cs="Arial"/>
                <w:b w:val="0"/>
                <w:bCs w:val="0"/>
              </w:rPr>
            </w:pPr>
            <w:r w:rsidRPr="00C60160">
              <w:rPr>
                <w:rFonts w:cs="Arial"/>
                <w:b w:val="0"/>
                <w:bCs w:val="0"/>
              </w:rPr>
              <w:t>Sample 1</w:t>
            </w:r>
          </w:p>
        </w:tc>
        <w:tc>
          <w:tcPr>
            <w:tcW w:w="3005" w:type="dxa"/>
          </w:tcPr>
          <w:p w14:paraId="212599B8" w14:textId="05620D44"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7000.00</w:t>
            </w:r>
          </w:p>
        </w:tc>
        <w:tc>
          <w:tcPr>
            <w:tcW w:w="3006" w:type="dxa"/>
          </w:tcPr>
          <w:p w14:paraId="3A86EAAE" w14:textId="5D214FD4"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5.95</w:t>
            </w:r>
          </w:p>
        </w:tc>
      </w:tr>
      <w:tr w:rsidR="00C60160" w14:paraId="72E4CBBC" w14:textId="77777777" w:rsidTr="00C60160">
        <w:tc>
          <w:tcPr>
            <w:cnfStyle w:val="001000000000" w:firstRow="0" w:lastRow="0" w:firstColumn="1" w:lastColumn="0" w:oddVBand="0" w:evenVBand="0" w:oddHBand="0" w:evenHBand="0" w:firstRowFirstColumn="0" w:firstRowLastColumn="0" w:lastRowFirstColumn="0" w:lastRowLastColumn="0"/>
            <w:tcW w:w="3005" w:type="dxa"/>
          </w:tcPr>
          <w:p w14:paraId="643315D7" w14:textId="54A9B34A" w:rsidR="00C60160" w:rsidRPr="00C60160" w:rsidRDefault="00C60160" w:rsidP="002A689A">
            <w:pPr>
              <w:spacing w:line="360" w:lineRule="auto"/>
              <w:ind w:left="0"/>
              <w:rPr>
                <w:rFonts w:cs="Arial"/>
                <w:b w:val="0"/>
                <w:bCs w:val="0"/>
              </w:rPr>
            </w:pPr>
            <w:r w:rsidRPr="00C60160">
              <w:rPr>
                <w:rFonts w:cs="Arial"/>
                <w:b w:val="0"/>
                <w:bCs w:val="0"/>
              </w:rPr>
              <w:t>Sample 2</w:t>
            </w:r>
          </w:p>
        </w:tc>
        <w:tc>
          <w:tcPr>
            <w:tcW w:w="3005" w:type="dxa"/>
          </w:tcPr>
          <w:p w14:paraId="16D9CDC6" w14:textId="6F7A2E89"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19525.00</w:t>
            </w:r>
          </w:p>
        </w:tc>
        <w:tc>
          <w:tcPr>
            <w:tcW w:w="3006" w:type="dxa"/>
          </w:tcPr>
          <w:p w14:paraId="3CB7D14A" w14:textId="5C6FB7D1"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259.35</w:t>
            </w:r>
          </w:p>
        </w:tc>
      </w:tr>
      <w:tr w:rsidR="00C60160" w14:paraId="13C5ACF5" w14:textId="77777777" w:rsidTr="00C60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68F2EB" w14:textId="226CF6BD" w:rsidR="00C60160" w:rsidRPr="00C60160" w:rsidRDefault="00C60160" w:rsidP="002A689A">
            <w:pPr>
              <w:spacing w:line="360" w:lineRule="auto"/>
              <w:ind w:left="0"/>
              <w:rPr>
                <w:rFonts w:cs="Arial"/>
                <w:b w:val="0"/>
                <w:bCs w:val="0"/>
              </w:rPr>
            </w:pPr>
            <w:r w:rsidRPr="00C60160">
              <w:rPr>
                <w:rFonts w:cs="Arial"/>
                <w:b w:val="0"/>
                <w:bCs w:val="0"/>
              </w:rPr>
              <w:t>Sample 3</w:t>
            </w:r>
          </w:p>
        </w:tc>
        <w:tc>
          <w:tcPr>
            <w:tcW w:w="3005" w:type="dxa"/>
          </w:tcPr>
          <w:p w14:paraId="2B3BF285" w14:textId="1073342C"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19000.00</w:t>
            </w:r>
          </w:p>
        </w:tc>
        <w:tc>
          <w:tcPr>
            <w:tcW w:w="3006" w:type="dxa"/>
          </w:tcPr>
          <w:p w14:paraId="35D3A74B" w14:textId="119BCF05"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12.75</w:t>
            </w:r>
          </w:p>
        </w:tc>
      </w:tr>
      <w:tr w:rsidR="00C60160" w14:paraId="0E408E24" w14:textId="77777777" w:rsidTr="00C60160">
        <w:tc>
          <w:tcPr>
            <w:cnfStyle w:val="001000000000" w:firstRow="0" w:lastRow="0" w:firstColumn="1" w:lastColumn="0" w:oddVBand="0" w:evenVBand="0" w:oddHBand="0" w:evenHBand="0" w:firstRowFirstColumn="0" w:firstRowLastColumn="0" w:lastRowFirstColumn="0" w:lastRowLastColumn="0"/>
            <w:tcW w:w="3005" w:type="dxa"/>
          </w:tcPr>
          <w:p w14:paraId="261C90AE" w14:textId="1F1E1DF3" w:rsidR="00C60160" w:rsidRPr="00C60160" w:rsidRDefault="00C60160" w:rsidP="002A689A">
            <w:pPr>
              <w:spacing w:line="360" w:lineRule="auto"/>
              <w:ind w:left="0"/>
              <w:rPr>
                <w:rFonts w:cs="Arial"/>
                <w:b w:val="0"/>
                <w:bCs w:val="0"/>
              </w:rPr>
            </w:pPr>
            <w:r w:rsidRPr="00C60160">
              <w:rPr>
                <w:rFonts w:cs="Arial"/>
                <w:b w:val="0"/>
                <w:bCs w:val="0"/>
              </w:rPr>
              <w:t>Sample 4</w:t>
            </w:r>
          </w:p>
        </w:tc>
        <w:tc>
          <w:tcPr>
            <w:tcW w:w="3005" w:type="dxa"/>
          </w:tcPr>
          <w:p w14:paraId="30E7315D" w14:textId="58F8E29B"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c>
          <w:tcPr>
            <w:tcW w:w="3006" w:type="dxa"/>
          </w:tcPr>
          <w:p w14:paraId="305D8192" w14:textId="3F6F245B"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w:t>
            </w:r>
          </w:p>
        </w:tc>
      </w:tr>
      <w:tr w:rsidR="00C60160" w14:paraId="790E69E2" w14:textId="77777777" w:rsidTr="00C60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E8C2A91" w14:textId="3D3238A0" w:rsidR="00C60160" w:rsidRPr="00C60160" w:rsidRDefault="00C60160" w:rsidP="002A689A">
            <w:pPr>
              <w:spacing w:line="360" w:lineRule="auto"/>
              <w:ind w:left="0"/>
              <w:rPr>
                <w:rFonts w:cs="Arial"/>
                <w:b w:val="0"/>
                <w:bCs w:val="0"/>
              </w:rPr>
            </w:pPr>
            <w:r w:rsidRPr="00C60160">
              <w:rPr>
                <w:rFonts w:cs="Arial"/>
                <w:b w:val="0"/>
                <w:bCs w:val="0"/>
              </w:rPr>
              <w:t>Sample 5</w:t>
            </w:r>
          </w:p>
        </w:tc>
        <w:tc>
          <w:tcPr>
            <w:tcW w:w="3005" w:type="dxa"/>
          </w:tcPr>
          <w:p w14:paraId="0249CEBA" w14:textId="61DF25BC"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12277.50</w:t>
            </w:r>
          </w:p>
        </w:tc>
        <w:tc>
          <w:tcPr>
            <w:tcW w:w="3006" w:type="dxa"/>
          </w:tcPr>
          <w:p w14:paraId="648C6513" w14:textId="46B3CC6F"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8.80</w:t>
            </w:r>
          </w:p>
        </w:tc>
      </w:tr>
      <w:tr w:rsidR="00C60160" w14:paraId="7D5A8A76" w14:textId="77777777" w:rsidTr="00C60160">
        <w:tc>
          <w:tcPr>
            <w:cnfStyle w:val="001000000000" w:firstRow="0" w:lastRow="0" w:firstColumn="1" w:lastColumn="0" w:oddVBand="0" w:evenVBand="0" w:oddHBand="0" w:evenHBand="0" w:firstRowFirstColumn="0" w:firstRowLastColumn="0" w:lastRowFirstColumn="0" w:lastRowLastColumn="0"/>
            <w:tcW w:w="3005" w:type="dxa"/>
          </w:tcPr>
          <w:p w14:paraId="1C069D24" w14:textId="4BBF5B8C" w:rsidR="00C60160" w:rsidRPr="00C60160" w:rsidRDefault="00C60160" w:rsidP="002A689A">
            <w:pPr>
              <w:spacing w:line="360" w:lineRule="auto"/>
              <w:ind w:left="0"/>
              <w:rPr>
                <w:rFonts w:cs="Arial"/>
                <w:b w:val="0"/>
                <w:bCs w:val="0"/>
              </w:rPr>
            </w:pPr>
            <w:r w:rsidRPr="00C60160">
              <w:rPr>
                <w:rFonts w:cs="Arial"/>
                <w:b w:val="0"/>
                <w:bCs w:val="0"/>
              </w:rPr>
              <w:t>Sample 6</w:t>
            </w:r>
          </w:p>
        </w:tc>
        <w:tc>
          <w:tcPr>
            <w:tcW w:w="3005" w:type="dxa"/>
          </w:tcPr>
          <w:p w14:paraId="44C72A65" w14:textId="6DAD4C3D"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22300.00</w:t>
            </w:r>
          </w:p>
        </w:tc>
        <w:tc>
          <w:tcPr>
            <w:tcW w:w="3006" w:type="dxa"/>
          </w:tcPr>
          <w:p w14:paraId="27B24700" w14:textId="56D7CBB2"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114.10</w:t>
            </w:r>
          </w:p>
        </w:tc>
      </w:tr>
      <w:tr w:rsidR="00C60160" w14:paraId="28911C98" w14:textId="77777777" w:rsidTr="00C60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2090B3" w14:textId="3CB3BACE" w:rsidR="00C60160" w:rsidRPr="00C60160" w:rsidRDefault="00C60160" w:rsidP="002A689A">
            <w:pPr>
              <w:spacing w:line="360" w:lineRule="auto"/>
              <w:ind w:left="0"/>
              <w:rPr>
                <w:rFonts w:cs="Arial"/>
                <w:b w:val="0"/>
                <w:bCs w:val="0"/>
              </w:rPr>
            </w:pPr>
            <w:r w:rsidRPr="00C60160">
              <w:rPr>
                <w:rFonts w:cs="Arial"/>
                <w:b w:val="0"/>
                <w:bCs w:val="0"/>
              </w:rPr>
              <w:t>Sample 7</w:t>
            </w:r>
          </w:p>
        </w:tc>
        <w:tc>
          <w:tcPr>
            <w:tcW w:w="3005" w:type="dxa"/>
          </w:tcPr>
          <w:p w14:paraId="745C149E" w14:textId="2398F246"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9520.00</w:t>
            </w:r>
          </w:p>
        </w:tc>
        <w:tc>
          <w:tcPr>
            <w:tcW w:w="3006" w:type="dxa"/>
          </w:tcPr>
          <w:p w14:paraId="0B8FD954" w14:textId="27739090"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38.45</w:t>
            </w:r>
          </w:p>
        </w:tc>
      </w:tr>
      <w:tr w:rsidR="00C60160" w14:paraId="3A763823" w14:textId="77777777" w:rsidTr="00C60160">
        <w:tc>
          <w:tcPr>
            <w:cnfStyle w:val="001000000000" w:firstRow="0" w:lastRow="0" w:firstColumn="1" w:lastColumn="0" w:oddVBand="0" w:evenVBand="0" w:oddHBand="0" w:evenHBand="0" w:firstRowFirstColumn="0" w:firstRowLastColumn="0" w:lastRowFirstColumn="0" w:lastRowLastColumn="0"/>
            <w:tcW w:w="3005" w:type="dxa"/>
          </w:tcPr>
          <w:p w14:paraId="17C112D8" w14:textId="32D807FB" w:rsidR="00C60160" w:rsidRPr="00C60160" w:rsidRDefault="00C60160" w:rsidP="002A689A">
            <w:pPr>
              <w:spacing w:line="360" w:lineRule="auto"/>
              <w:ind w:left="0"/>
              <w:rPr>
                <w:rFonts w:cs="Arial"/>
                <w:b w:val="0"/>
                <w:bCs w:val="0"/>
              </w:rPr>
            </w:pPr>
            <w:r w:rsidRPr="00C60160">
              <w:rPr>
                <w:rFonts w:cs="Arial"/>
                <w:b w:val="0"/>
                <w:bCs w:val="0"/>
              </w:rPr>
              <w:t>Sample 8</w:t>
            </w:r>
          </w:p>
        </w:tc>
        <w:tc>
          <w:tcPr>
            <w:tcW w:w="3005" w:type="dxa"/>
          </w:tcPr>
          <w:p w14:paraId="64FCA6BB" w14:textId="4C4CD1DE"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17355.00</w:t>
            </w:r>
          </w:p>
        </w:tc>
        <w:tc>
          <w:tcPr>
            <w:tcW w:w="3006" w:type="dxa"/>
          </w:tcPr>
          <w:p w14:paraId="4B9551F6" w14:textId="46166578"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72.30</w:t>
            </w:r>
          </w:p>
        </w:tc>
      </w:tr>
      <w:tr w:rsidR="00C60160" w14:paraId="1D942111" w14:textId="77777777" w:rsidTr="00C601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C75E0E1" w14:textId="22F9FEBD" w:rsidR="00C60160" w:rsidRPr="00C60160" w:rsidRDefault="00C60160" w:rsidP="002A689A">
            <w:pPr>
              <w:spacing w:line="360" w:lineRule="auto"/>
              <w:ind w:left="0"/>
              <w:rPr>
                <w:rFonts w:cs="Arial"/>
                <w:b w:val="0"/>
                <w:bCs w:val="0"/>
              </w:rPr>
            </w:pPr>
            <w:r w:rsidRPr="00C60160">
              <w:rPr>
                <w:rFonts w:cs="Arial"/>
                <w:b w:val="0"/>
                <w:bCs w:val="0"/>
              </w:rPr>
              <w:t>Sample 9</w:t>
            </w:r>
          </w:p>
        </w:tc>
        <w:tc>
          <w:tcPr>
            <w:tcW w:w="3005" w:type="dxa"/>
          </w:tcPr>
          <w:p w14:paraId="1140D99A" w14:textId="34F7B095"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16897.50</w:t>
            </w:r>
          </w:p>
        </w:tc>
        <w:tc>
          <w:tcPr>
            <w:tcW w:w="3006" w:type="dxa"/>
          </w:tcPr>
          <w:p w14:paraId="7FE8B5D1" w14:textId="5DFCBC99" w:rsidR="00C60160" w:rsidRDefault="00C60160"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16.85</w:t>
            </w:r>
          </w:p>
        </w:tc>
      </w:tr>
      <w:tr w:rsidR="00C60160" w14:paraId="16325F7C" w14:textId="77777777" w:rsidTr="00C60160">
        <w:tc>
          <w:tcPr>
            <w:cnfStyle w:val="001000000000" w:firstRow="0" w:lastRow="0" w:firstColumn="1" w:lastColumn="0" w:oddVBand="0" w:evenVBand="0" w:oddHBand="0" w:evenHBand="0" w:firstRowFirstColumn="0" w:firstRowLastColumn="0" w:lastRowFirstColumn="0" w:lastRowLastColumn="0"/>
            <w:tcW w:w="3005" w:type="dxa"/>
          </w:tcPr>
          <w:p w14:paraId="79A648FC" w14:textId="0573D1E2" w:rsidR="00C60160" w:rsidRPr="00C60160" w:rsidRDefault="00C60160" w:rsidP="002A689A">
            <w:pPr>
              <w:spacing w:line="360" w:lineRule="auto"/>
              <w:ind w:left="0"/>
              <w:rPr>
                <w:rFonts w:cs="Arial"/>
                <w:b w:val="0"/>
                <w:bCs w:val="0"/>
              </w:rPr>
            </w:pPr>
            <w:r w:rsidRPr="00C60160">
              <w:rPr>
                <w:rFonts w:cs="Arial"/>
                <w:b w:val="0"/>
                <w:bCs w:val="0"/>
              </w:rPr>
              <w:t>Sample 10</w:t>
            </w:r>
          </w:p>
        </w:tc>
        <w:tc>
          <w:tcPr>
            <w:tcW w:w="3005" w:type="dxa"/>
          </w:tcPr>
          <w:p w14:paraId="7B4AE42E" w14:textId="1352B388"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9622.50</w:t>
            </w:r>
          </w:p>
        </w:tc>
        <w:tc>
          <w:tcPr>
            <w:tcW w:w="3006" w:type="dxa"/>
          </w:tcPr>
          <w:p w14:paraId="0320A3A3" w14:textId="618D650D" w:rsidR="00C60160" w:rsidRDefault="00C60160"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13.00</w:t>
            </w:r>
          </w:p>
        </w:tc>
      </w:tr>
    </w:tbl>
    <w:p w14:paraId="2B432050" w14:textId="77777777" w:rsidR="00C60160" w:rsidRDefault="00C60160" w:rsidP="002A689A">
      <w:pPr>
        <w:spacing w:line="360" w:lineRule="auto"/>
        <w:ind w:left="0"/>
        <w:rPr>
          <w:rFonts w:cs="Arial"/>
        </w:rPr>
      </w:pPr>
    </w:p>
    <w:p w14:paraId="09A94974" w14:textId="77777777" w:rsidR="00C60160" w:rsidRDefault="00C60160" w:rsidP="002A689A">
      <w:pPr>
        <w:spacing w:line="360" w:lineRule="auto"/>
        <w:ind w:left="0"/>
        <w:rPr>
          <w:rFonts w:cs="Arial"/>
        </w:rPr>
      </w:pPr>
    </w:p>
    <w:p w14:paraId="46E005B5" w14:textId="5A9F3DD8" w:rsidR="00610B9C" w:rsidRDefault="008425D0" w:rsidP="002A689A">
      <w:pPr>
        <w:spacing w:line="360" w:lineRule="auto"/>
        <w:ind w:left="0"/>
        <w:rPr>
          <w:rFonts w:cs="Arial"/>
        </w:rPr>
      </w:pPr>
      <w:r>
        <w:rPr>
          <w:noProof/>
        </w:rPr>
        <w:drawing>
          <wp:inline distT="0" distB="0" distL="0" distR="0" wp14:anchorId="2A147371" wp14:editId="1FF3A1BB">
            <wp:extent cx="5516880" cy="3421380"/>
            <wp:effectExtent l="0" t="0" r="7620" b="7620"/>
            <wp:docPr id="2120867437" name="Chart 1">
              <a:extLst xmlns:a="http://schemas.openxmlformats.org/drawingml/2006/main">
                <a:ext uri="{FF2B5EF4-FFF2-40B4-BE49-F238E27FC236}">
                  <a16:creationId xmlns:a16="http://schemas.microsoft.com/office/drawing/2014/main" id="{A040C4C7-3DBD-0970-BBDB-580E4888F9C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F2FC74C" w14:textId="77777777" w:rsidR="008425D0" w:rsidRDefault="008425D0" w:rsidP="002A689A">
      <w:pPr>
        <w:spacing w:line="360" w:lineRule="auto"/>
        <w:ind w:left="0"/>
        <w:rPr>
          <w:rFonts w:cs="Arial"/>
        </w:rPr>
      </w:pPr>
    </w:p>
    <w:p w14:paraId="31F9AE16" w14:textId="3B0ACD2A" w:rsidR="00941296" w:rsidRDefault="00F7516D" w:rsidP="002A689A">
      <w:pPr>
        <w:spacing w:line="360" w:lineRule="auto"/>
        <w:ind w:left="0"/>
        <w:rPr>
          <w:rFonts w:cs="Arial"/>
        </w:rPr>
      </w:pPr>
      <w:r>
        <w:rPr>
          <w:rFonts w:cs="Arial"/>
          <w:noProof/>
        </w:rPr>
        <w:drawing>
          <wp:inline distT="0" distB="0" distL="0" distR="0" wp14:anchorId="286D8EE3" wp14:editId="64154323">
            <wp:extent cx="5814060" cy="3600820"/>
            <wp:effectExtent l="0" t="0" r="0" b="0"/>
            <wp:docPr id="469260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60191" name="Picture 469260191"/>
                    <pic:cNvPicPr/>
                  </pic:nvPicPr>
                  <pic:blipFill rotWithShape="1">
                    <a:blip r:embed="rId18">
                      <a:extLst>
                        <a:ext uri="{28A0092B-C50C-407E-A947-70E740481C1C}">
                          <a14:useLocalDpi xmlns:a14="http://schemas.microsoft.com/office/drawing/2010/main" val="0"/>
                        </a:ext>
                      </a:extLst>
                    </a:blip>
                    <a:srcRect l="34617" t="28600" r="23953" b="25783"/>
                    <a:stretch/>
                  </pic:blipFill>
                  <pic:spPr bwMode="auto">
                    <a:xfrm>
                      <a:off x="0" y="0"/>
                      <a:ext cx="5887576" cy="3646351"/>
                    </a:xfrm>
                    <a:prstGeom prst="rect">
                      <a:avLst/>
                    </a:prstGeom>
                    <a:ln>
                      <a:noFill/>
                    </a:ln>
                    <a:extLst>
                      <a:ext uri="{53640926-AAD7-44D8-BBD7-CCE9431645EC}">
                        <a14:shadowObscured xmlns:a14="http://schemas.microsoft.com/office/drawing/2010/main"/>
                      </a:ext>
                    </a:extLst>
                  </pic:spPr>
                </pic:pic>
              </a:graphicData>
            </a:graphic>
          </wp:inline>
        </w:drawing>
      </w:r>
    </w:p>
    <w:p w14:paraId="41FE1CF5" w14:textId="77777777" w:rsidR="00941296" w:rsidRDefault="00941296" w:rsidP="002A689A">
      <w:pPr>
        <w:spacing w:line="360" w:lineRule="auto"/>
        <w:ind w:left="0"/>
        <w:rPr>
          <w:rFonts w:cs="Arial"/>
        </w:rPr>
      </w:pPr>
    </w:p>
    <w:p w14:paraId="176D5EB5" w14:textId="178AC6EC" w:rsidR="00F2553E" w:rsidRDefault="00C60160" w:rsidP="002A689A">
      <w:pPr>
        <w:spacing w:line="360" w:lineRule="auto"/>
        <w:ind w:left="0"/>
        <w:rPr>
          <w:rFonts w:cs="Arial"/>
        </w:rPr>
      </w:pPr>
      <w:r>
        <w:rPr>
          <w:rFonts w:cs="Arial"/>
        </w:rPr>
        <w:t xml:space="preserve">According to the WHO (World Health Organization) the </w:t>
      </w:r>
      <w:r w:rsidR="00536949">
        <w:rPr>
          <w:rFonts w:cs="Arial"/>
        </w:rPr>
        <w:t xml:space="preserve">permissible limit of Zinc in soil should be 50mg/kg and that of Iron is 5000mg/kg. </w:t>
      </w:r>
      <w:r w:rsidR="00AE109F">
        <w:rPr>
          <w:rFonts w:cs="Arial"/>
        </w:rPr>
        <w:t>C</w:t>
      </w:r>
      <w:r w:rsidR="00536949">
        <w:rPr>
          <w:rFonts w:cs="Arial"/>
        </w:rPr>
        <w:t xml:space="preserve">omparing the results with the permissible limits from the WHO it is evident that </w:t>
      </w:r>
      <w:r w:rsidR="00F2553E">
        <w:rPr>
          <w:rFonts w:cs="Arial"/>
        </w:rPr>
        <w:t xml:space="preserve">in </w:t>
      </w:r>
      <w:r w:rsidR="00536949">
        <w:rPr>
          <w:rFonts w:cs="Arial"/>
        </w:rPr>
        <w:t xml:space="preserve">all the samples </w:t>
      </w:r>
      <w:r w:rsidR="00AE109F">
        <w:rPr>
          <w:rFonts w:cs="Arial"/>
        </w:rPr>
        <w:t xml:space="preserve">collected from </w:t>
      </w:r>
      <w:proofErr w:type="spellStart"/>
      <w:r w:rsidR="00AE109F">
        <w:rPr>
          <w:rFonts w:cs="Arial"/>
        </w:rPr>
        <w:t>Aluva</w:t>
      </w:r>
      <w:proofErr w:type="spellEnd"/>
      <w:r w:rsidR="00AE109F">
        <w:rPr>
          <w:rFonts w:cs="Arial"/>
        </w:rPr>
        <w:t>, Kochi (Kerala) site</w:t>
      </w:r>
      <w:r w:rsidR="00F2553E">
        <w:rPr>
          <w:rFonts w:cs="Arial"/>
        </w:rPr>
        <w:t xml:space="preserve"> Iron </w:t>
      </w:r>
      <w:r w:rsidR="002C4BC8">
        <w:rPr>
          <w:rFonts w:cs="Arial"/>
        </w:rPr>
        <w:t>exceed</w:t>
      </w:r>
      <w:r w:rsidR="00F2553E">
        <w:rPr>
          <w:rFonts w:cs="Arial"/>
        </w:rPr>
        <w:t>ed</w:t>
      </w:r>
      <w:r w:rsidR="002C4BC8">
        <w:rPr>
          <w:rFonts w:cs="Arial"/>
        </w:rPr>
        <w:t xml:space="preserve"> </w:t>
      </w:r>
      <w:r w:rsidR="00F2553E">
        <w:rPr>
          <w:rFonts w:cs="Arial"/>
        </w:rPr>
        <w:t>the permissible level</w:t>
      </w:r>
      <w:r w:rsidR="002C4BC8">
        <w:rPr>
          <w:rFonts w:cs="Arial"/>
        </w:rPr>
        <w:t xml:space="preserve"> and Sample 2,6 and Sample 8 exceed</w:t>
      </w:r>
      <w:r w:rsidR="00F2553E">
        <w:rPr>
          <w:rFonts w:cs="Arial"/>
        </w:rPr>
        <w:t>ed in</w:t>
      </w:r>
      <w:r w:rsidR="002C4BC8">
        <w:rPr>
          <w:rFonts w:cs="Arial"/>
        </w:rPr>
        <w:t xml:space="preserve"> their </w:t>
      </w:r>
      <w:r w:rsidR="00F2553E">
        <w:rPr>
          <w:rFonts w:cs="Arial"/>
        </w:rPr>
        <w:t>Zinc limit.</w:t>
      </w:r>
    </w:p>
    <w:p w14:paraId="28B68C00" w14:textId="77777777" w:rsidR="00F2553E" w:rsidRDefault="00F2553E" w:rsidP="002A689A">
      <w:pPr>
        <w:spacing w:line="360" w:lineRule="auto"/>
        <w:ind w:left="0"/>
        <w:rPr>
          <w:rFonts w:cs="Arial"/>
        </w:rPr>
      </w:pPr>
    </w:p>
    <w:p w14:paraId="61397ABF" w14:textId="77777777" w:rsidR="00B34D4A" w:rsidRDefault="00B34D4A" w:rsidP="002A689A">
      <w:pPr>
        <w:spacing w:line="360" w:lineRule="auto"/>
        <w:ind w:left="0"/>
        <w:rPr>
          <w:rFonts w:cs="Arial"/>
        </w:rPr>
      </w:pPr>
    </w:p>
    <w:p w14:paraId="3F4A5778" w14:textId="0CA641DD" w:rsidR="00F2553E" w:rsidRDefault="00F2553E" w:rsidP="002A689A">
      <w:pPr>
        <w:spacing w:line="360" w:lineRule="auto"/>
        <w:ind w:left="0"/>
        <w:rPr>
          <w:rFonts w:cs="Arial"/>
        </w:rPr>
      </w:pPr>
      <w:r>
        <w:rPr>
          <w:rFonts w:cs="Arial"/>
        </w:rPr>
        <w:t>Table 3. Concentrations of Iron and Zinc in samples collected from BSP (</w:t>
      </w:r>
      <w:proofErr w:type="spellStart"/>
      <w:r>
        <w:rPr>
          <w:rFonts w:cs="Arial"/>
        </w:rPr>
        <w:t>Bhilai</w:t>
      </w:r>
      <w:proofErr w:type="spellEnd"/>
      <w:r>
        <w:rPr>
          <w:rFonts w:cs="Arial"/>
        </w:rPr>
        <w:t xml:space="preserve"> Steel Plant), Chhattisgarh region.</w:t>
      </w:r>
    </w:p>
    <w:tbl>
      <w:tblPr>
        <w:tblStyle w:val="PlainTable2"/>
        <w:tblW w:w="0" w:type="auto"/>
        <w:tblLook w:val="04A0" w:firstRow="1" w:lastRow="0" w:firstColumn="1" w:lastColumn="0" w:noHBand="0" w:noVBand="1"/>
      </w:tblPr>
      <w:tblGrid>
        <w:gridCol w:w="3005"/>
        <w:gridCol w:w="3005"/>
        <w:gridCol w:w="3006"/>
      </w:tblGrid>
      <w:tr w:rsidR="00F2553E" w14:paraId="5DF37FA3" w14:textId="77777777" w:rsidTr="00490C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4A94202" w14:textId="7A042435" w:rsidR="00F2553E" w:rsidRDefault="00F2553E" w:rsidP="002A689A">
            <w:pPr>
              <w:spacing w:line="360" w:lineRule="auto"/>
              <w:ind w:left="0"/>
              <w:rPr>
                <w:rFonts w:cs="Arial"/>
              </w:rPr>
            </w:pPr>
            <w:proofErr w:type="spellStart"/>
            <w:r>
              <w:rPr>
                <w:rFonts w:cs="Arial"/>
              </w:rPr>
              <w:t>S.No</w:t>
            </w:r>
            <w:proofErr w:type="spellEnd"/>
            <w:r>
              <w:rPr>
                <w:rFonts w:cs="Arial"/>
              </w:rPr>
              <w:t>.</w:t>
            </w:r>
          </w:p>
        </w:tc>
        <w:tc>
          <w:tcPr>
            <w:tcW w:w="3005" w:type="dxa"/>
          </w:tcPr>
          <w:p w14:paraId="3C55F781" w14:textId="1D264F47" w:rsidR="00F2553E" w:rsidRDefault="00F2553E" w:rsidP="002A689A">
            <w:pPr>
              <w:spacing w:line="360" w:lineRule="auto"/>
              <w:ind w:left="0"/>
              <w:cnfStyle w:val="100000000000" w:firstRow="1" w:lastRow="0" w:firstColumn="0" w:lastColumn="0" w:oddVBand="0" w:evenVBand="0" w:oddHBand="0" w:evenHBand="0" w:firstRowFirstColumn="0" w:firstRowLastColumn="0" w:lastRowFirstColumn="0" w:lastRowLastColumn="0"/>
              <w:rPr>
                <w:rFonts w:cs="Arial"/>
              </w:rPr>
            </w:pPr>
            <w:r>
              <w:rPr>
                <w:rFonts w:cs="Arial"/>
              </w:rPr>
              <w:t>Fe (Iron)</w:t>
            </w:r>
            <w:r w:rsidR="001C74D2">
              <w:rPr>
                <w:rFonts w:cs="Arial"/>
              </w:rPr>
              <w:t xml:space="preserve"> mg/kg</w:t>
            </w:r>
          </w:p>
        </w:tc>
        <w:tc>
          <w:tcPr>
            <w:tcW w:w="3006" w:type="dxa"/>
          </w:tcPr>
          <w:p w14:paraId="4904F338" w14:textId="7619F372" w:rsidR="00F2553E" w:rsidRDefault="00F2553E" w:rsidP="002A689A">
            <w:pPr>
              <w:spacing w:line="360" w:lineRule="auto"/>
              <w:ind w:left="0"/>
              <w:cnfStyle w:val="100000000000" w:firstRow="1" w:lastRow="0" w:firstColumn="0" w:lastColumn="0" w:oddVBand="0" w:evenVBand="0" w:oddHBand="0" w:evenHBand="0" w:firstRowFirstColumn="0" w:firstRowLastColumn="0" w:lastRowFirstColumn="0" w:lastRowLastColumn="0"/>
              <w:rPr>
                <w:rFonts w:cs="Arial"/>
              </w:rPr>
            </w:pPr>
            <w:r>
              <w:rPr>
                <w:rFonts w:cs="Arial"/>
              </w:rPr>
              <w:t>Zn (Zinc)</w:t>
            </w:r>
            <w:r w:rsidR="001C74D2">
              <w:rPr>
                <w:rFonts w:cs="Arial"/>
              </w:rPr>
              <w:t xml:space="preserve"> mg/kg</w:t>
            </w:r>
          </w:p>
        </w:tc>
      </w:tr>
      <w:tr w:rsidR="00F2553E" w14:paraId="099BB1C4" w14:textId="77777777" w:rsidTr="0049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747751" w14:textId="453DD963" w:rsidR="00F2553E" w:rsidRDefault="00F2553E" w:rsidP="002A689A">
            <w:pPr>
              <w:spacing w:line="360" w:lineRule="auto"/>
              <w:ind w:left="0"/>
              <w:rPr>
                <w:rFonts w:cs="Arial"/>
              </w:rPr>
            </w:pPr>
            <w:r>
              <w:rPr>
                <w:rFonts w:cs="Arial"/>
              </w:rPr>
              <w:t>Sample 1</w:t>
            </w:r>
          </w:p>
        </w:tc>
        <w:tc>
          <w:tcPr>
            <w:tcW w:w="3005" w:type="dxa"/>
          </w:tcPr>
          <w:p w14:paraId="4C1235DE" w14:textId="2A835C7B" w:rsidR="00F2553E"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1630.00</w:t>
            </w:r>
          </w:p>
        </w:tc>
        <w:tc>
          <w:tcPr>
            <w:tcW w:w="3006" w:type="dxa"/>
          </w:tcPr>
          <w:p w14:paraId="71A95E83" w14:textId="0510882C" w:rsidR="00F2553E"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30.27</w:t>
            </w:r>
          </w:p>
        </w:tc>
      </w:tr>
      <w:tr w:rsidR="00F2553E" w14:paraId="735A1225" w14:textId="77777777" w:rsidTr="00490C3B">
        <w:tc>
          <w:tcPr>
            <w:cnfStyle w:val="001000000000" w:firstRow="0" w:lastRow="0" w:firstColumn="1" w:lastColumn="0" w:oddVBand="0" w:evenVBand="0" w:oddHBand="0" w:evenHBand="0" w:firstRowFirstColumn="0" w:firstRowLastColumn="0" w:lastRowFirstColumn="0" w:lastRowLastColumn="0"/>
            <w:tcW w:w="3005" w:type="dxa"/>
          </w:tcPr>
          <w:p w14:paraId="34FF6E84" w14:textId="2B7234B1" w:rsidR="00F2553E" w:rsidRDefault="00BF4771" w:rsidP="002A689A">
            <w:pPr>
              <w:spacing w:line="360" w:lineRule="auto"/>
              <w:ind w:left="0"/>
              <w:rPr>
                <w:rFonts w:cs="Arial"/>
              </w:rPr>
            </w:pPr>
            <w:r>
              <w:rPr>
                <w:rFonts w:cs="Arial"/>
              </w:rPr>
              <w:t>Sample 2</w:t>
            </w:r>
          </w:p>
        </w:tc>
        <w:tc>
          <w:tcPr>
            <w:tcW w:w="3005" w:type="dxa"/>
          </w:tcPr>
          <w:p w14:paraId="463F8E47" w14:textId="12B5E228" w:rsidR="00F2553E"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5380.00</w:t>
            </w:r>
          </w:p>
        </w:tc>
        <w:tc>
          <w:tcPr>
            <w:tcW w:w="3006" w:type="dxa"/>
          </w:tcPr>
          <w:p w14:paraId="0F4208D8" w14:textId="027C84F1" w:rsidR="00F2553E"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16.7</w:t>
            </w:r>
          </w:p>
        </w:tc>
      </w:tr>
      <w:tr w:rsidR="00F2553E" w14:paraId="32CFE158" w14:textId="77777777" w:rsidTr="0049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17700D0" w14:textId="19B71294" w:rsidR="00F2553E" w:rsidRDefault="00BF4771" w:rsidP="002A689A">
            <w:pPr>
              <w:spacing w:line="360" w:lineRule="auto"/>
              <w:ind w:left="0"/>
              <w:rPr>
                <w:rFonts w:cs="Arial"/>
              </w:rPr>
            </w:pPr>
            <w:r>
              <w:rPr>
                <w:rFonts w:cs="Arial"/>
              </w:rPr>
              <w:t>Sample 3</w:t>
            </w:r>
          </w:p>
        </w:tc>
        <w:tc>
          <w:tcPr>
            <w:tcW w:w="3005" w:type="dxa"/>
          </w:tcPr>
          <w:p w14:paraId="2D6710A4" w14:textId="4C4A863F" w:rsidR="00F2553E"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1690.00</w:t>
            </w:r>
          </w:p>
        </w:tc>
        <w:tc>
          <w:tcPr>
            <w:tcW w:w="3006" w:type="dxa"/>
          </w:tcPr>
          <w:p w14:paraId="65F63EB0" w14:textId="5008A216" w:rsidR="00F2553E"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53.32</w:t>
            </w:r>
          </w:p>
        </w:tc>
      </w:tr>
      <w:tr w:rsidR="00BF4771" w14:paraId="04716662" w14:textId="77777777" w:rsidTr="00490C3B">
        <w:tc>
          <w:tcPr>
            <w:cnfStyle w:val="001000000000" w:firstRow="0" w:lastRow="0" w:firstColumn="1" w:lastColumn="0" w:oddVBand="0" w:evenVBand="0" w:oddHBand="0" w:evenHBand="0" w:firstRowFirstColumn="0" w:firstRowLastColumn="0" w:lastRowFirstColumn="0" w:lastRowLastColumn="0"/>
            <w:tcW w:w="3005" w:type="dxa"/>
          </w:tcPr>
          <w:p w14:paraId="1B23ABE7" w14:textId="6BC53B7A" w:rsidR="00BF4771" w:rsidRDefault="00BF4771" w:rsidP="002A689A">
            <w:pPr>
              <w:spacing w:line="360" w:lineRule="auto"/>
              <w:ind w:left="0"/>
              <w:rPr>
                <w:rFonts w:cs="Arial"/>
              </w:rPr>
            </w:pPr>
            <w:r>
              <w:rPr>
                <w:rFonts w:cs="Arial"/>
              </w:rPr>
              <w:t>Sample 4</w:t>
            </w:r>
          </w:p>
        </w:tc>
        <w:tc>
          <w:tcPr>
            <w:tcW w:w="3005" w:type="dxa"/>
          </w:tcPr>
          <w:p w14:paraId="42869077" w14:textId="71CABE27"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6530.00</w:t>
            </w:r>
          </w:p>
        </w:tc>
        <w:tc>
          <w:tcPr>
            <w:tcW w:w="3006" w:type="dxa"/>
          </w:tcPr>
          <w:p w14:paraId="3F60ED03" w14:textId="1169D3D4"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23.7</w:t>
            </w:r>
          </w:p>
        </w:tc>
      </w:tr>
      <w:tr w:rsidR="00BF4771" w14:paraId="387D7278" w14:textId="77777777" w:rsidTr="0049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28F8D0" w14:textId="4B9578DB" w:rsidR="00BF4771" w:rsidRDefault="00BF4771" w:rsidP="002A689A">
            <w:pPr>
              <w:spacing w:line="360" w:lineRule="auto"/>
              <w:ind w:left="0"/>
              <w:rPr>
                <w:rFonts w:cs="Arial"/>
              </w:rPr>
            </w:pPr>
            <w:r>
              <w:rPr>
                <w:rFonts w:cs="Arial"/>
              </w:rPr>
              <w:lastRenderedPageBreak/>
              <w:t>Sample 5</w:t>
            </w:r>
          </w:p>
        </w:tc>
        <w:tc>
          <w:tcPr>
            <w:tcW w:w="3005" w:type="dxa"/>
          </w:tcPr>
          <w:p w14:paraId="49DE0859" w14:textId="0B24FE37" w:rsidR="00BF4771"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17900.00</w:t>
            </w:r>
          </w:p>
        </w:tc>
        <w:tc>
          <w:tcPr>
            <w:tcW w:w="3006" w:type="dxa"/>
          </w:tcPr>
          <w:p w14:paraId="65F30E6E" w14:textId="1A2706BD" w:rsidR="00BF4771"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22.2</w:t>
            </w:r>
          </w:p>
        </w:tc>
      </w:tr>
      <w:tr w:rsidR="00BF4771" w14:paraId="63AE1D53" w14:textId="77777777" w:rsidTr="00490C3B">
        <w:tc>
          <w:tcPr>
            <w:cnfStyle w:val="001000000000" w:firstRow="0" w:lastRow="0" w:firstColumn="1" w:lastColumn="0" w:oddVBand="0" w:evenVBand="0" w:oddHBand="0" w:evenHBand="0" w:firstRowFirstColumn="0" w:firstRowLastColumn="0" w:lastRowFirstColumn="0" w:lastRowLastColumn="0"/>
            <w:tcW w:w="3005" w:type="dxa"/>
          </w:tcPr>
          <w:p w14:paraId="4870FAE9" w14:textId="4063FE7D" w:rsidR="00BF4771" w:rsidRDefault="00BF4771" w:rsidP="002A689A">
            <w:pPr>
              <w:spacing w:line="360" w:lineRule="auto"/>
              <w:ind w:left="0"/>
              <w:rPr>
                <w:rFonts w:cs="Arial"/>
              </w:rPr>
            </w:pPr>
            <w:r>
              <w:rPr>
                <w:rFonts w:cs="Arial"/>
              </w:rPr>
              <w:t>Sample 6</w:t>
            </w:r>
          </w:p>
        </w:tc>
        <w:tc>
          <w:tcPr>
            <w:tcW w:w="3005" w:type="dxa"/>
          </w:tcPr>
          <w:p w14:paraId="315695BC" w14:textId="0AD9DA55"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2240.00</w:t>
            </w:r>
          </w:p>
        </w:tc>
        <w:tc>
          <w:tcPr>
            <w:tcW w:w="3006" w:type="dxa"/>
          </w:tcPr>
          <w:p w14:paraId="61BB2603" w14:textId="5D67F129"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17.2</w:t>
            </w:r>
          </w:p>
        </w:tc>
      </w:tr>
      <w:tr w:rsidR="00BF4771" w14:paraId="2674AE97" w14:textId="77777777" w:rsidTr="0049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1B0890B" w14:textId="3A61F2BD" w:rsidR="00BF4771" w:rsidRDefault="00BF4771" w:rsidP="002A689A">
            <w:pPr>
              <w:spacing w:line="360" w:lineRule="auto"/>
              <w:ind w:left="0"/>
              <w:rPr>
                <w:rFonts w:cs="Arial"/>
              </w:rPr>
            </w:pPr>
            <w:r>
              <w:rPr>
                <w:rFonts w:cs="Arial"/>
              </w:rPr>
              <w:t>Sample 7</w:t>
            </w:r>
          </w:p>
        </w:tc>
        <w:tc>
          <w:tcPr>
            <w:tcW w:w="3005" w:type="dxa"/>
          </w:tcPr>
          <w:p w14:paraId="1C864FED" w14:textId="5DA830F0" w:rsidR="00BF4771"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2420.00</w:t>
            </w:r>
          </w:p>
        </w:tc>
        <w:tc>
          <w:tcPr>
            <w:tcW w:w="3006" w:type="dxa"/>
          </w:tcPr>
          <w:p w14:paraId="67B50459" w14:textId="2F395DDE" w:rsidR="00BF4771"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16.2</w:t>
            </w:r>
          </w:p>
        </w:tc>
      </w:tr>
      <w:tr w:rsidR="00BF4771" w14:paraId="2528F59A" w14:textId="77777777" w:rsidTr="00490C3B">
        <w:tc>
          <w:tcPr>
            <w:cnfStyle w:val="001000000000" w:firstRow="0" w:lastRow="0" w:firstColumn="1" w:lastColumn="0" w:oddVBand="0" w:evenVBand="0" w:oddHBand="0" w:evenHBand="0" w:firstRowFirstColumn="0" w:firstRowLastColumn="0" w:lastRowFirstColumn="0" w:lastRowLastColumn="0"/>
            <w:tcW w:w="3005" w:type="dxa"/>
          </w:tcPr>
          <w:p w14:paraId="6862CE3A" w14:textId="47928329" w:rsidR="00BF4771" w:rsidRDefault="00BF4771" w:rsidP="002A689A">
            <w:pPr>
              <w:spacing w:line="360" w:lineRule="auto"/>
              <w:ind w:left="0"/>
              <w:rPr>
                <w:rFonts w:cs="Arial"/>
              </w:rPr>
            </w:pPr>
            <w:r>
              <w:rPr>
                <w:rFonts w:cs="Arial"/>
              </w:rPr>
              <w:t>Sample 8</w:t>
            </w:r>
          </w:p>
        </w:tc>
        <w:tc>
          <w:tcPr>
            <w:tcW w:w="3005" w:type="dxa"/>
          </w:tcPr>
          <w:p w14:paraId="318E65DB" w14:textId="069AE74D"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2300.00</w:t>
            </w:r>
          </w:p>
        </w:tc>
        <w:tc>
          <w:tcPr>
            <w:tcW w:w="3006" w:type="dxa"/>
          </w:tcPr>
          <w:p w14:paraId="3EE653C8" w14:textId="68B8ADC2"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67.2</w:t>
            </w:r>
          </w:p>
        </w:tc>
      </w:tr>
      <w:tr w:rsidR="00BF4771" w14:paraId="48B44024" w14:textId="77777777" w:rsidTr="00490C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87ABC81" w14:textId="102839C5" w:rsidR="00BF4771" w:rsidRDefault="00BF4771" w:rsidP="002A689A">
            <w:pPr>
              <w:spacing w:line="360" w:lineRule="auto"/>
              <w:ind w:left="0"/>
              <w:rPr>
                <w:rFonts w:cs="Arial"/>
              </w:rPr>
            </w:pPr>
            <w:r>
              <w:rPr>
                <w:rFonts w:cs="Arial"/>
              </w:rPr>
              <w:t>Sample 9</w:t>
            </w:r>
          </w:p>
        </w:tc>
        <w:tc>
          <w:tcPr>
            <w:tcW w:w="3005" w:type="dxa"/>
          </w:tcPr>
          <w:p w14:paraId="679E60B3" w14:textId="09EDD7DB" w:rsidR="00BF4771"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17770.00</w:t>
            </w:r>
          </w:p>
        </w:tc>
        <w:tc>
          <w:tcPr>
            <w:tcW w:w="3006" w:type="dxa"/>
          </w:tcPr>
          <w:p w14:paraId="41F0A9F0" w14:textId="72D29D86" w:rsidR="00BF4771" w:rsidRDefault="00BF477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24.2</w:t>
            </w:r>
          </w:p>
        </w:tc>
      </w:tr>
      <w:tr w:rsidR="00BF4771" w14:paraId="063125BE" w14:textId="77777777" w:rsidTr="00490C3B">
        <w:tc>
          <w:tcPr>
            <w:cnfStyle w:val="001000000000" w:firstRow="0" w:lastRow="0" w:firstColumn="1" w:lastColumn="0" w:oddVBand="0" w:evenVBand="0" w:oddHBand="0" w:evenHBand="0" w:firstRowFirstColumn="0" w:firstRowLastColumn="0" w:lastRowFirstColumn="0" w:lastRowLastColumn="0"/>
            <w:tcW w:w="3005" w:type="dxa"/>
          </w:tcPr>
          <w:p w14:paraId="48091086" w14:textId="11627EB3" w:rsidR="00BF4771" w:rsidRDefault="00BF4771" w:rsidP="002A689A">
            <w:pPr>
              <w:spacing w:line="360" w:lineRule="auto"/>
              <w:ind w:left="0"/>
              <w:rPr>
                <w:rFonts w:cs="Arial"/>
              </w:rPr>
            </w:pPr>
            <w:r>
              <w:rPr>
                <w:rFonts w:cs="Arial"/>
              </w:rPr>
              <w:t>Sample 10</w:t>
            </w:r>
          </w:p>
        </w:tc>
        <w:tc>
          <w:tcPr>
            <w:tcW w:w="3005" w:type="dxa"/>
          </w:tcPr>
          <w:p w14:paraId="1ECBC304" w14:textId="70067900"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2210.00</w:t>
            </w:r>
          </w:p>
        </w:tc>
        <w:tc>
          <w:tcPr>
            <w:tcW w:w="3006" w:type="dxa"/>
          </w:tcPr>
          <w:p w14:paraId="0A053E3B" w14:textId="208D3E70" w:rsidR="00BF4771" w:rsidRDefault="00BF4771"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16.7</w:t>
            </w:r>
          </w:p>
        </w:tc>
      </w:tr>
    </w:tbl>
    <w:p w14:paraId="51401D72" w14:textId="77777777" w:rsidR="00BF4771" w:rsidRDefault="00BF4771" w:rsidP="002A689A">
      <w:pPr>
        <w:spacing w:line="360" w:lineRule="auto"/>
        <w:ind w:left="0"/>
        <w:rPr>
          <w:rFonts w:cs="Arial"/>
        </w:rPr>
      </w:pPr>
    </w:p>
    <w:p w14:paraId="2D0A4670" w14:textId="77777777" w:rsidR="00BF4771" w:rsidRDefault="00BF4771" w:rsidP="002A689A">
      <w:pPr>
        <w:spacing w:line="360" w:lineRule="auto"/>
        <w:ind w:left="0"/>
        <w:rPr>
          <w:rFonts w:cs="Arial"/>
        </w:rPr>
      </w:pPr>
    </w:p>
    <w:p w14:paraId="01A617CC" w14:textId="7BFE51FF" w:rsidR="00D274E3" w:rsidRDefault="001C74D2" w:rsidP="002A689A">
      <w:pPr>
        <w:spacing w:line="360" w:lineRule="auto"/>
        <w:ind w:left="0"/>
        <w:rPr>
          <w:rFonts w:cs="Arial"/>
        </w:rPr>
      </w:pPr>
      <w:r>
        <w:rPr>
          <w:rFonts w:cs="Arial"/>
          <w:noProof/>
        </w:rPr>
        <w:drawing>
          <wp:inline distT="0" distB="0" distL="0" distR="0" wp14:anchorId="669CA290" wp14:editId="34C359B6">
            <wp:extent cx="5829814" cy="3939540"/>
            <wp:effectExtent l="0" t="0" r="0" b="3810"/>
            <wp:docPr id="1900710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10124" name="Picture 1900710124"/>
                    <pic:cNvPicPr/>
                  </pic:nvPicPr>
                  <pic:blipFill rotWithShape="1">
                    <a:blip r:embed="rId19">
                      <a:extLst>
                        <a:ext uri="{28A0092B-C50C-407E-A947-70E740481C1C}">
                          <a14:useLocalDpi xmlns:a14="http://schemas.microsoft.com/office/drawing/2010/main" val="0"/>
                        </a:ext>
                      </a:extLst>
                    </a:blip>
                    <a:srcRect l="9838" t="29545" r="46289" b="17747"/>
                    <a:stretch/>
                  </pic:blipFill>
                  <pic:spPr bwMode="auto">
                    <a:xfrm>
                      <a:off x="0" y="0"/>
                      <a:ext cx="5881091" cy="3974190"/>
                    </a:xfrm>
                    <a:prstGeom prst="rect">
                      <a:avLst/>
                    </a:prstGeom>
                    <a:ln>
                      <a:noFill/>
                    </a:ln>
                    <a:extLst>
                      <a:ext uri="{53640926-AAD7-44D8-BBD7-CCE9431645EC}">
                        <a14:shadowObscured xmlns:a14="http://schemas.microsoft.com/office/drawing/2010/main"/>
                      </a:ext>
                    </a:extLst>
                  </pic:spPr>
                </pic:pic>
              </a:graphicData>
            </a:graphic>
          </wp:inline>
        </w:drawing>
      </w:r>
    </w:p>
    <w:p w14:paraId="22830D60" w14:textId="77777777" w:rsidR="00610B9C" w:rsidRDefault="00610B9C" w:rsidP="002A689A">
      <w:pPr>
        <w:spacing w:line="360" w:lineRule="auto"/>
        <w:ind w:left="0"/>
        <w:rPr>
          <w:rFonts w:cs="Arial"/>
        </w:rPr>
      </w:pPr>
    </w:p>
    <w:p w14:paraId="07EF87A3" w14:textId="77777777" w:rsidR="00610B9C" w:rsidRDefault="00610B9C" w:rsidP="002A689A">
      <w:pPr>
        <w:spacing w:line="360" w:lineRule="auto"/>
        <w:ind w:left="0"/>
        <w:rPr>
          <w:rFonts w:cs="Arial"/>
        </w:rPr>
      </w:pPr>
    </w:p>
    <w:p w14:paraId="0A7B2818" w14:textId="038C642E" w:rsidR="00941296" w:rsidRDefault="00A265FD" w:rsidP="002A689A">
      <w:pPr>
        <w:spacing w:line="360" w:lineRule="auto"/>
        <w:ind w:left="0"/>
        <w:rPr>
          <w:rFonts w:cs="Arial"/>
        </w:rPr>
      </w:pPr>
      <w:r>
        <w:rPr>
          <w:noProof/>
        </w:rPr>
        <w:lastRenderedPageBreak/>
        <w:drawing>
          <wp:inline distT="0" distB="0" distL="0" distR="0" wp14:anchorId="3BEBF494" wp14:editId="4A13BCB9">
            <wp:extent cx="5402580" cy="3185160"/>
            <wp:effectExtent l="0" t="0" r="7620" b="15240"/>
            <wp:docPr id="349097114" name="Chart 1">
              <a:extLst xmlns:a="http://schemas.openxmlformats.org/drawingml/2006/main">
                <a:ext uri="{FF2B5EF4-FFF2-40B4-BE49-F238E27FC236}">
                  <a16:creationId xmlns:a16="http://schemas.microsoft.com/office/drawing/2014/main" id="{122CC5CD-60C4-97AA-CE84-9BAA478FBC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FB69894" w14:textId="18A4DE44" w:rsidR="00490C3B" w:rsidRDefault="00BF4771" w:rsidP="002A689A">
      <w:pPr>
        <w:spacing w:line="360" w:lineRule="auto"/>
        <w:ind w:left="0"/>
        <w:rPr>
          <w:rFonts w:cs="Arial"/>
        </w:rPr>
      </w:pPr>
      <w:r>
        <w:rPr>
          <w:rFonts w:cs="Arial"/>
        </w:rPr>
        <w:t xml:space="preserve">In the samples collected from the </w:t>
      </w:r>
      <w:proofErr w:type="spellStart"/>
      <w:r>
        <w:rPr>
          <w:rFonts w:cs="Arial"/>
        </w:rPr>
        <w:t>Bhilai</w:t>
      </w:r>
      <w:proofErr w:type="spellEnd"/>
      <w:r>
        <w:rPr>
          <w:rFonts w:cs="Arial"/>
        </w:rPr>
        <w:t xml:space="preserve"> area of </w:t>
      </w:r>
      <w:r w:rsidR="009B36B9">
        <w:rPr>
          <w:rFonts w:cs="Arial"/>
        </w:rPr>
        <w:t>Chhattisgarh Sample no. 2 slightly exceed in its iron concentration whereas the concentration of Zinc is under the permissible limit by WHO. Sample no. 3 slightly exceed in its Zinc concentration whereas the Iron is under the limit. In Sample</w:t>
      </w:r>
      <w:r w:rsidR="00F2553E">
        <w:rPr>
          <w:rFonts w:cs="Arial"/>
        </w:rPr>
        <w:t xml:space="preserve"> </w:t>
      </w:r>
      <w:r w:rsidR="009B36B9">
        <w:rPr>
          <w:rFonts w:cs="Arial"/>
        </w:rPr>
        <w:t>no. 4 the concentration of iron is greater whereas the concentra</w:t>
      </w:r>
      <w:r w:rsidR="00490C3B">
        <w:rPr>
          <w:rFonts w:cs="Arial"/>
        </w:rPr>
        <w:t>tion of zinc is normal. Sample 8 exceeded in its Zinc concentration, whereas the Iron level is under the limit. In Sample 9 the level of Iron is relatively high as compared to the safe limits, whereas the level of Zinc is normal.</w:t>
      </w:r>
    </w:p>
    <w:p w14:paraId="63B40F0D" w14:textId="77777777" w:rsidR="00490C3B" w:rsidRDefault="00490C3B" w:rsidP="002A689A">
      <w:pPr>
        <w:spacing w:line="360" w:lineRule="auto"/>
        <w:ind w:left="0"/>
        <w:rPr>
          <w:rFonts w:cs="Arial"/>
        </w:rPr>
      </w:pPr>
    </w:p>
    <w:p w14:paraId="7131A97C" w14:textId="77777777" w:rsidR="00B34D4A" w:rsidRDefault="00B34D4A" w:rsidP="002A689A">
      <w:pPr>
        <w:spacing w:line="360" w:lineRule="auto"/>
        <w:ind w:left="0"/>
        <w:rPr>
          <w:rFonts w:cs="Arial"/>
        </w:rPr>
      </w:pPr>
    </w:p>
    <w:p w14:paraId="42E3F0B5" w14:textId="77777777" w:rsidR="00610B9C" w:rsidRDefault="00610B9C" w:rsidP="002A689A">
      <w:pPr>
        <w:spacing w:line="360" w:lineRule="auto"/>
        <w:ind w:left="0"/>
        <w:rPr>
          <w:rFonts w:cs="Arial"/>
        </w:rPr>
      </w:pPr>
    </w:p>
    <w:p w14:paraId="6803A171" w14:textId="0B331CC9" w:rsidR="00490C3B" w:rsidRDefault="00490C3B" w:rsidP="002A689A">
      <w:pPr>
        <w:spacing w:line="360" w:lineRule="auto"/>
        <w:ind w:left="0"/>
        <w:rPr>
          <w:rFonts w:cs="Arial"/>
        </w:rPr>
      </w:pPr>
      <w:r>
        <w:rPr>
          <w:rFonts w:cs="Arial"/>
        </w:rPr>
        <w:t>Table 4. Concentrations of iron and zinc in samples collected from BHEL, Madhya Pradesh</w:t>
      </w:r>
    </w:p>
    <w:tbl>
      <w:tblPr>
        <w:tblStyle w:val="PlainTable2"/>
        <w:tblW w:w="0" w:type="auto"/>
        <w:tblLook w:val="04A0" w:firstRow="1" w:lastRow="0" w:firstColumn="1" w:lastColumn="0" w:noHBand="0" w:noVBand="1"/>
      </w:tblPr>
      <w:tblGrid>
        <w:gridCol w:w="3005"/>
        <w:gridCol w:w="3005"/>
        <w:gridCol w:w="3006"/>
      </w:tblGrid>
      <w:tr w:rsidR="00490C3B" w14:paraId="35F11B5A" w14:textId="77777777" w:rsidTr="00B34D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A8EDD3A" w14:textId="027795C0" w:rsidR="00490C3B" w:rsidRDefault="00490C3B" w:rsidP="002A689A">
            <w:pPr>
              <w:spacing w:line="360" w:lineRule="auto"/>
              <w:ind w:left="0"/>
              <w:rPr>
                <w:rFonts w:cs="Arial"/>
              </w:rPr>
            </w:pPr>
            <w:proofErr w:type="spellStart"/>
            <w:r>
              <w:rPr>
                <w:rFonts w:cs="Arial"/>
              </w:rPr>
              <w:t>S.No</w:t>
            </w:r>
            <w:proofErr w:type="spellEnd"/>
            <w:r>
              <w:rPr>
                <w:rFonts w:cs="Arial"/>
              </w:rPr>
              <w:t>.</w:t>
            </w:r>
          </w:p>
        </w:tc>
        <w:tc>
          <w:tcPr>
            <w:tcW w:w="3005" w:type="dxa"/>
          </w:tcPr>
          <w:p w14:paraId="15C9DC74" w14:textId="5F33902A" w:rsidR="00490C3B" w:rsidRDefault="00490C3B" w:rsidP="002A689A">
            <w:pPr>
              <w:spacing w:line="360" w:lineRule="auto"/>
              <w:ind w:left="0"/>
              <w:cnfStyle w:val="100000000000" w:firstRow="1" w:lastRow="0" w:firstColumn="0" w:lastColumn="0" w:oddVBand="0" w:evenVBand="0" w:oddHBand="0" w:evenHBand="0" w:firstRowFirstColumn="0" w:firstRowLastColumn="0" w:lastRowFirstColumn="0" w:lastRowLastColumn="0"/>
              <w:rPr>
                <w:rFonts w:cs="Arial"/>
              </w:rPr>
            </w:pPr>
            <w:r>
              <w:rPr>
                <w:rFonts w:cs="Arial"/>
              </w:rPr>
              <w:t>Fe (Iron)</w:t>
            </w:r>
            <w:r w:rsidR="001C74D2">
              <w:rPr>
                <w:rFonts w:cs="Arial"/>
              </w:rPr>
              <w:t xml:space="preserve"> mg/kg</w:t>
            </w:r>
          </w:p>
        </w:tc>
        <w:tc>
          <w:tcPr>
            <w:tcW w:w="3006" w:type="dxa"/>
          </w:tcPr>
          <w:p w14:paraId="7C1B1492" w14:textId="58ACE190" w:rsidR="00490C3B" w:rsidRDefault="00490C3B" w:rsidP="002A689A">
            <w:pPr>
              <w:spacing w:line="360" w:lineRule="auto"/>
              <w:ind w:left="0"/>
              <w:cnfStyle w:val="100000000000" w:firstRow="1" w:lastRow="0" w:firstColumn="0" w:lastColumn="0" w:oddVBand="0" w:evenVBand="0" w:oddHBand="0" w:evenHBand="0" w:firstRowFirstColumn="0" w:firstRowLastColumn="0" w:lastRowFirstColumn="0" w:lastRowLastColumn="0"/>
              <w:rPr>
                <w:rFonts w:cs="Arial"/>
              </w:rPr>
            </w:pPr>
            <w:r>
              <w:rPr>
                <w:rFonts w:cs="Arial"/>
              </w:rPr>
              <w:t>Zn (Zinc)</w:t>
            </w:r>
            <w:r w:rsidR="001C74D2">
              <w:rPr>
                <w:rFonts w:cs="Arial"/>
              </w:rPr>
              <w:t xml:space="preserve"> mg/kg</w:t>
            </w:r>
          </w:p>
        </w:tc>
      </w:tr>
      <w:tr w:rsidR="00490C3B" w14:paraId="5F52AB8D" w14:textId="77777777" w:rsidTr="00B34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DB31E56" w14:textId="1D27A3E5" w:rsidR="00490C3B" w:rsidRDefault="00490C3B" w:rsidP="002A689A">
            <w:pPr>
              <w:spacing w:line="360" w:lineRule="auto"/>
              <w:ind w:left="0"/>
              <w:rPr>
                <w:rFonts w:cs="Arial"/>
              </w:rPr>
            </w:pPr>
            <w:r>
              <w:rPr>
                <w:rFonts w:cs="Arial"/>
              </w:rPr>
              <w:t>Sample 1.</w:t>
            </w:r>
          </w:p>
        </w:tc>
        <w:tc>
          <w:tcPr>
            <w:tcW w:w="3005" w:type="dxa"/>
          </w:tcPr>
          <w:p w14:paraId="5B9FD6DB" w14:textId="7DF57309" w:rsidR="00490C3B" w:rsidRDefault="00490C3B"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1240.00</w:t>
            </w:r>
          </w:p>
        </w:tc>
        <w:tc>
          <w:tcPr>
            <w:tcW w:w="3006" w:type="dxa"/>
          </w:tcPr>
          <w:p w14:paraId="1E027517" w14:textId="6C1E4FE4" w:rsidR="00490C3B" w:rsidRDefault="00490C3B"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22.7</w:t>
            </w:r>
          </w:p>
        </w:tc>
      </w:tr>
      <w:tr w:rsidR="00490C3B" w14:paraId="12A34175" w14:textId="77777777" w:rsidTr="00B34D4A">
        <w:tc>
          <w:tcPr>
            <w:cnfStyle w:val="001000000000" w:firstRow="0" w:lastRow="0" w:firstColumn="1" w:lastColumn="0" w:oddVBand="0" w:evenVBand="0" w:oddHBand="0" w:evenHBand="0" w:firstRowFirstColumn="0" w:firstRowLastColumn="0" w:lastRowFirstColumn="0" w:lastRowLastColumn="0"/>
            <w:tcW w:w="3005" w:type="dxa"/>
          </w:tcPr>
          <w:p w14:paraId="018C22E8" w14:textId="14C73E38" w:rsidR="00490C3B" w:rsidRDefault="00490C3B" w:rsidP="002A689A">
            <w:pPr>
              <w:spacing w:line="360" w:lineRule="auto"/>
              <w:ind w:left="0"/>
              <w:rPr>
                <w:rFonts w:cs="Arial"/>
              </w:rPr>
            </w:pPr>
            <w:r>
              <w:rPr>
                <w:rFonts w:cs="Arial"/>
              </w:rPr>
              <w:t>Sample 2.</w:t>
            </w:r>
          </w:p>
        </w:tc>
        <w:tc>
          <w:tcPr>
            <w:tcW w:w="3005" w:type="dxa"/>
          </w:tcPr>
          <w:p w14:paraId="7823DA39" w14:textId="2477B8BA" w:rsidR="00490C3B" w:rsidRDefault="00490C3B"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1730.00</w:t>
            </w:r>
          </w:p>
        </w:tc>
        <w:tc>
          <w:tcPr>
            <w:tcW w:w="3006" w:type="dxa"/>
          </w:tcPr>
          <w:p w14:paraId="1277A28A" w14:textId="5693E8DF"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17.7</w:t>
            </w:r>
          </w:p>
        </w:tc>
      </w:tr>
      <w:tr w:rsidR="00490C3B" w14:paraId="6B155BD6" w14:textId="77777777" w:rsidTr="00B34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12D742" w14:textId="3E3EB56B" w:rsidR="00490C3B" w:rsidRDefault="00490C3B" w:rsidP="002A689A">
            <w:pPr>
              <w:spacing w:line="360" w:lineRule="auto"/>
              <w:ind w:left="0"/>
              <w:rPr>
                <w:rFonts w:cs="Arial"/>
              </w:rPr>
            </w:pPr>
            <w:r>
              <w:rPr>
                <w:rFonts w:cs="Arial"/>
              </w:rPr>
              <w:t>Sample 3.</w:t>
            </w:r>
          </w:p>
        </w:tc>
        <w:tc>
          <w:tcPr>
            <w:tcW w:w="3005" w:type="dxa"/>
          </w:tcPr>
          <w:p w14:paraId="19D8C9D5" w14:textId="2544B71B"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1020.00</w:t>
            </w:r>
          </w:p>
        </w:tc>
        <w:tc>
          <w:tcPr>
            <w:tcW w:w="3006" w:type="dxa"/>
          </w:tcPr>
          <w:p w14:paraId="2CC3B577" w14:textId="21DE84DC"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33.2</w:t>
            </w:r>
          </w:p>
        </w:tc>
      </w:tr>
      <w:tr w:rsidR="00490C3B" w14:paraId="6A88E5C3" w14:textId="77777777" w:rsidTr="00B34D4A">
        <w:tc>
          <w:tcPr>
            <w:cnfStyle w:val="001000000000" w:firstRow="0" w:lastRow="0" w:firstColumn="1" w:lastColumn="0" w:oddVBand="0" w:evenVBand="0" w:oddHBand="0" w:evenHBand="0" w:firstRowFirstColumn="0" w:firstRowLastColumn="0" w:lastRowFirstColumn="0" w:lastRowLastColumn="0"/>
            <w:tcW w:w="3005" w:type="dxa"/>
          </w:tcPr>
          <w:p w14:paraId="2D711721" w14:textId="743A6CD9" w:rsidR="00490C3B" w:rsidRDefault="00490C3B" w:rsidP="002A689A">
            <w:pPr>
              <w:spacing w:line="360" w:lineRule="auto"/>
              <w:ind w:left="0"/>
              <w:rPr>
                <w:rFonts w:cs="Arial"/>
              </w:rPr>
            </w:pPr>
            <w:r>
              <w:rPr>
                <w:rFonts w:cs="Arial"/>
              </w:rPr>
              <w:t>Sample 4.</w:t>
            </w:r>
          </w:p>
        </w:tc>
        <w:tc>
          <w:tcPr>
            <w:tcW w:w="3005" w:type="dxa"/>
          </w:tcPr>
          <w:p w14:paraId="66912687" w14:textId="54802BEA"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8810.00</w:t>
            </w:r>
          </w:p>
        </w:tc>
        <w:tc>
          <w:tcPr>
            <w:tcW w:w="3006" w:type="dxa"/>
          </w:tcPr>
          <w:p w14:paraId="697FE534" w14:textId="0632ED90"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17.9</w:t>
            </w:r>
          </w:p>
        </w:tc>
      </w:tr>
      <w:tr w:rsidR="00490C3B" w14:paraId="4F5D1255" w14:textId="77777777" w:rsidTr="00B34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0E35CEF" w14:textId="305B5133" w:rsidR="00490C3B" w:rsidRDefault="00490C3B" w:rsidP="002A689A">
            <w:pPr>
              <w:spacing w:line="360" w:lineRule="auto"/>
              <w:ind w:left="0"/>
              <w:rPr>
                <w:rFonts w:cs="Arial"/>
              </w:rPr>
            </w:pPr>
            <w:r>
              <w:rPr>
                <w:rFonts w:cs="Arial"/>
              </w:rPr>
              <w:t>Sample 5.</w:t>
            </w:r>
          </w:p>
        </w:tc>
        <w:tc>
          <w:tcPr>
            <w:tcW w:w="3005" w:type="dxa"/>
          </w:tcPr>
          <w:p w14:paraId="4D70F04D" w14:textId="48569A79"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1120.00</w:t>
            </w:r>
          </w:p>
        </w:tc>
        <w:tc>
          <w:tcPr>
            <w:tcW w:w="3006" w:type="dxa"/>
          </w:tcPr>
          <w:p w14:paraId="00BF8BA6" w14:textId="46FCA77F"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22.7</w:t>
            </w:r>
          </w:p>
        </w:tc>
      </w:tr>
      <w:tr w:rsidR="00490C3B" w14:paraId="14EB2CF0" w14:textId="77777777" w:rsidTr="00B34D4A">
        <w:tc>
          <w:tcPr>
            <w:cnfStyle w:val="001000000000" w:firstRow="0" w:lastRow="0" w:firstColumn="1" w:lastColumn="0" w:oddVBand="0" w:evenVBand="0" w:oddHBand="0" w:evenHBand="0" w:firstRowFirstColumn="0" w:firstRowLastColumn="0" w:lastRowFirstColumn="0" w:lastRowLastColumn="0"/>
            <w:tcW w:w="3005" w:type="dxa"/>
          </w:tcPr>
          <w:p w14:paraId="44E9BA9B" w14:textId="64B149BF" w:rsidR="00490C3B" w:rsidRDefault="00490C3B" w:rsidP="002A689A">
            <w:pPr>
              <w:spacing w:line="360" w:lineRule="auto"/>
              <w:ind w:left="0"/>
              <w:rPr>
                <w:rFonts w:cs="Arial"/>
              </w:rPr>
            </w:pPr>
            <w:r>
              <w:rPr>
                <w:rFonts w:cs="Arial"/>
              </w:rPr>
              <w:lastRenderedPageBreak/>
              <w:t>Sample 6.</w:t>
            </w:r>
          </w:p>
        </w:tc>
        <w:tc>
          <w:tcPr>
            <w:tcW w:w="3005" w:type="dxa"/>
          </w:tcPr>
          <w:p w14:paraId="55A8AF96" w14:textId="1477C148"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1020.00</w:t>
            </w:r>
          </w:p>
        </w:tc>
        <w:tc>
          <w:tcPr>
            <w:tcW w:w="3006" w:type="dxa"/>
          </w:tcPr>
          <w:p w14:paraId="4365012E" w14:textId="5D6E808F"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24.2</w:t>
            </w:r>
          </w:p>
        </w:tc>
      </w:tr>
      <w:tr w:rsidR="00490C3B" w14:paraId="2B3005C3" w14:textId="77777777" w:rsidTr="00B34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EE3915" w14:textId="138CBBED" w:rsidR="00490C3B" w:rsidRDefault="00490C3B" w:rsidP="002A689A">
            <w:pPr>
              <w:spacing w:line="360" w:lineRule="auto"/>
              <w:ind w:left="0"/>
              <w:rPr>
                <w:rFonts w:cs="Arial"/>
              </w:rPr>
            </w:pPr>
            <w:r>
              <w:rPr>
                <w:rFonts w:cs="Arial"/>
              </w:rPr>
              <w:t>Sample 7.</w:t>
            </w:r>
          </w:p>
        </w:tc>
        <w:tc>
          <w:tcPr>
            <w:tcW w:w="3005" w:type="dxa"/>
          </w:tcPr>
          <w:p w14:paraId="1F108F02" w14:textId="0380DC72"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1910.00</w:t>
            </w:r>
          </w:p>
        </w:tc>
        <w:tc>
          <w:tcPr>
            <w:tcW w:w="3006" w:type="dxa"/>
          </w:tcPr>
          <w:p w14:paraId="594AF1ED" w14:textId="10FDFFAB"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16.7</w:t>
            </w:r>
          </w:p>
        </w:tc>
      </w:tr>
      <w:tr w:rsidR="00490C3B" w14:paraId="44A5544E" w14:textId="77777777" w:rsidTr="00B34D4A">
        <w:tc>
          <w:tcPr>
            <w:cnfStyle w:val="001000000000" w:firstRow="0" w:lastRow="0" w:firstColumn="1" w:lastColumn="0" w:oddVBand="0" w:evenVBand="0" w:oddHBand="0" w:evenHBand="0" w:firstRowFirstColumn="0" w:firstRowLastColumn="0" w:lastRowFirstColumn="0" w:lastRowLastColumn="0"/>
            <w:tcW w:w="3005" w:type="dxa"/>
          </w:tcPr>
          <w:p w14:paraId="44A2FE14" w14:textId="3FDB1B0B" w:rsidR="00490C3B" w:rsidRDefault="00490C3B" w:rsidP="002A689A">
            <w:pPr>
              <w:spacing w:line="360" w:lineRule="auto"/>
              <w:ind w:left="0"/>
              <w:rPr>
                <w:rFonts w:cs="Arial"/>
              </w:rPr>
            </w:pPr>
            <w:r>
              <w:rPr>
                <w:rFonts w:cs="Arial"/>
              </w:rPr>
              <w:t>Sample 8.</w:t>
            </w:r>
          </w:p>
        </w:tc>
        <w:tc>
          <w:tcPr>
            <w:tcW w:w="3005" w:type="dxa"/>
          </w:tcPr>
          <w:p w14:paraId="3BFA1AD6" w14:textId="40C80B82"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2270.00</w:t>
            </w:r>
          </w:p>
        </w:tc>
        <w:tc>
          <w:tcPr>
            <w:tcW w:w="3006" w:type="dxa"/>
          </w:tcPr>
          <w:p w14:paraId="04E447DB" w14:textId="1BA435AB"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23.7</w:t>
            </w:r>
          </w:p>
        </w:tc>
      </w:tr>
      <w:tr w:rsidR="00490C3B" w14:paraId="07F116DE" w14:textId="77777777" w:rsidTr="00B34D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B40836" w14:textId="2F7A43B4" w:rsidR="00490C3B" w:rsidRDefault="00490C3B" w:rsidP="002A689A">
            <w:pPr>
              <w:spacing w:line="360" w:lineRule="auto"/>
              <w:ind w:left="0"/>
              <w:rPr>
                <w:rFonts w:cs="Arial"/>
              </w:rPr>
            </w:pPr>
            <w:r>
              <w:rPr>
                <w:rFonts w:cs="Arial"/>
              </w:rPr>
              <w:t>Sample 9.</w:t>
            </w:r>
          </w:p>
        </w:tc>
        <w:tc>
          <w:tcPr>
            <w:tcW w:w="3005" w:type="dxa"/>
          </w:tcPr>
          <w:p w14:paraId="01ABF628" w14:textId="6AC49630" w:rsidR="00490C3B" w:rsidRDefault="00B34D4A"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2250.00</w:t>
            </w:r>
          </w:p>
        </w:tc>
        <w:tc>
          <w:tcPr>
            <w:tcW w:w="3006" w:type="dxa"/>
          </w:tcPr>
          <w:p w14:paraId="3D0F1DA5" w14:textId="7D50E1E6" w:rsidR="00490C3B" w:rsidRDefault="001F1031" w:rsidP="002A689A">
            <w:pPr>
              <w:spacing w:line="360" w:lineRule="auto"/>
              <w:ind w:left="0"/>
              <w:cnfStyle w:val="000000100000" w:firstRow="0" w:lastRow="0" w:firstColumn="0" w:lastColumn="0" w:oddVBand="0" w:evenVBand="0" w:oddHBand="1" w:evenHBand="0" w:firstRowFirstColumn="0" w:firstRowLastColumn="0" w:lastRowFirstColumn="0" w:lastRowLastColumn="0"/>
              <w:rPr>
                <w:rFonts w:cs="Arial"/>
              </w:rPr>
            </w:pPr>
            <w:r>
              <w:rPr>
                <w:rFonts w:cs="Arial"/>
              </w:rPr>
              <w:t>7</w:t>
            </w:r>
            <w:r w:rsidR="00B34D4A">
              <w:rPr>
                <w:rFonts w:cs="Arial"/>
              </w:rPr>
              <w:t>7.7</w:t>
            </w:r>
          </w:p>
        </w:tc>
      </w:tr>
      <w:tr w:rsidR="00490C3B" w14:paraId="44ADA325" w14:textId="77777777" w:rsidTr="00B34D4A">
        <w:tc>
          <w:tcPr>
            <w:cnfStyle w:val="001000000000" w:firstRow="0" w:lastRow="0" w:firstColumn="1" w:lastColumn="0" w:oddVBand="0" w:evenVBand="0" w:oddHBand="0" w:evenHBand="0" w:firstRowFirstColumn="0" w:firstRowLastColumn="0" w:lastRowFirstColumn="0" w:lastRowLastColumn="0"/>
            <w:tcW w:w="3005" w:type="dxa"/>
          </w:tcPr>
          <w:p w14:paraId="6A081EE6" w14:textId="0B10768C" w:rsidR="00490C3B" w:rsidRDefault="00490C3B" w:rsidP="002A689A">
            <w:pPr>
              <w:spacing w:line="360" w:lineRule="auto"/>
              <w:ind w:left="0"/>
              <w:rPr>
                <w:rFonts w:cs="Arial"/>
              </w:rPr>
            </w:pPr>
            <w:r>
              <w:rPr>
                <w:rFonts w:cs="Arial"/>
              </w:rPr>
              <w:t>Sample 10.</w:t>
            </w:r>
          </w:p>
        </w:tc>
        <w:tc>
          <w:tcPr>
            <w:tcW w:w="3005" w:type="dxa"/>
          </w:tcPr>
          <w:p w14:paraId="54963AD7" w14:textId="444E5C1B"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2260.00</w:t>
            </w:r>
          </w:p>
        </w:tc>
        <w:tc>
          <w:tcPr>
            <w:tcW w:w="3006" w:type="dxa"/>
          </w:tcPr>
          <w:p w14:paraId="225C296B" w14:textId="33343127" w:rsidR="00490C3B" w:rsidRDefault="00B34D4A" w:rsidP="002A689A">
            <w:pPr>
              <w:spacing w:line="360" w:lineRule="auto"/>
              <w:ind w:left="0"/>
              <w:cnfStyle w:val="000000000000" w:firstRow="0" w:lastRow="0" w:firstColumn="0" w:lastColumn="0" w:oddVBand="0" w:evenVBand="0" w:oddHBand="0" w:evenHBand="0" w:firstRowFirstColumn="0" w:firstRowLastColumn="0" w:lastRowFirstColumn="0" w:lastRowLastColumn="0"/>
              <w:rPr>
                <w:rFonts w:cs="Arial"/>
              </w:rPr>
            </w:pPr>
            <w:r>
              <w:rPr>
                <w:rFonts w:cs="Arial"/>
              </w:rPr>
              <w:t>16.2</w:t>
            </w:r>
          </w:p>
        </w:tc>
      </w:tr>
    </w:tbl>
    <w:p w14:paraId="4231ABE2" w14:textId="77777777" w:rsidR="00B34D4A" w:rsidRDefault="00B34D4A" w:rsidP="002A689A">
      <w:pPr>
        <w:spacing w:line="360" w:lineRule="auto"/>
        <w:ind w:left="0"/>
        <w:rPr>
          <w:rFonts w:cs="Arial"/>
        </w:rPr>
      </w:pPr>
    </w:p>
    <w:p w14:paraId="22471C19" w14:textId="77777777" w:rsidR="00B34D4A" w:rsidRDefault="00B34D4A" w:rsidP="002A689A">
      <w:pPr>
        <w:spacing w:line="360" w:lineRule="auto"/>
        <w:ind w:left="0"/>
        <w:rPr>
          <w:rFonts w:cs="Arial"/>
        </w:rPr>
      </w:pPr>
    </w:p>
    <w:p w14:paraId="0E232F87" w14:textId="77777777" w:rsidR="001F1031" w:rsidRDefault="001F1031" w:rsidP="002A689A">
      <w:pPr>
        <w:spacing w:line="360" w:lineRule="auto"/>
        <w:ind w:left="0"/>
        <w:rPr>
          <w:rFonts w:cs="Arial"/>
        </w:rPr>
      </w:pPr>
    </w:p>
    <w:p w14:paraId="2B18D138" w14:textId="77777777" w:rsidR="00D274E3" w:rsidRDefault="00D274E3" w:rsidP="002A689A">
      <w:pPr>
        <w:spacing w:line="360" w:lineRule="auto"/>
        <w:ind w:left="0"/>
        <w:rPr>
          <w:rFonts w:cs="Arial"/>
        </w:rPr>
      </w:pPr>
    </w:p>
    <w:p w14:paraId="33F58240" w14:textId="470C84B2" w:rsidR="00436119" w:rsidRDefault="00436119" w:rsidP="002A689A">
      <w:pPr>
        <w:spacing w:line="360" w:lineRule="auto"/>
        <w:ind w:left="0"/>
        <w:rPr>
          <w:rFonts w:cs="Arial"/>
        </w:rPr>
      </w:pPr>
      <w:r>
        <w:rPr>
          <w:rFonts w:cs="Arial"/>
          <w:noProof/>
        </w:rPr>
        <w:drawing>
          <wp:inline distT="0" distB="0" distL="0" distR="0" wp14:anchorId="464B6D9E" wp14:editId="4C383F1A">
            <wp:extent cx="5840250" cy="3208020"/>
            <wp:effectExtent l="0" t="0" r="8255" b="0"/>
            <wp:docPr id="11276975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97517" name="Picture 1127697517"/>
                    <pic:cNvPicPr/>
                  </pic:nvPicPr>
                  <pic:blipFill rotWithShape="1">
                    <a:blip r:embed="rId21">
                      <a:extLst>
                        <a:ext uri="{28A0092B-C50C-407E-A947-70E740481C1C}">
                          <a14:useLocalDpi xmlns:a14="http://schemas.microsoft.com/office/drawing/2010/main" val="0"/>
                        </a:ext>
                      </a:extLst>
                    </a:blip>
                    <a:srcRect l="9971" t="28836" r="36317" b="24128"/>
                    <a:stretch/>
                  </pic:blipFill>
                  <pic:spPr bwMode="auto">
                    <a:xfrm>
                      <a:off x="0" y="0"/>
                      <a:ext cx="5917100" cy="3250233"/>
                    </a:xfrm>
                    <a:prstGeom prst="rect">
                      <a:avLst/>
                    </a:prstGeom>
                    <a:ln>
                      <a:noFill/>
                    </a:ln>
                    <a:extLst>
                      <a:ext uri="{53640926-AAD7-44D8-BBD7-CCE9431645EC}">
                        <a14:shadowObscured xmlns:a14="http://schemas.microsoft.com/office/drawing/2010/main"/>
                      </a:ext>
                    </a:extLst>
                  </pic:spPr>
                </pic:pic>
              </a:graphicData>
            </a:graphic>
          </wp:inline>
        </w:drawing>
      </w:r>
    </w:p>
    <w:p w14:paraId="52303DB9" w14:textId="77777777" w:rsidR="00436119" w:rsidRDefault="00436119" w:rsidP="002A689A">
      <w:pPr>
        <w:spacing w:line="360" w:lineRule="auto"/>
        <w:ind w:left="0"/>
        <w:rPr>
          <w:rFonts w:cs="Arial"/>
        </w:rPr>
      </w:pPr>
    </w:p>
    <w:p w14:paraId="711F8B6C" w14:textId="77777777" w:rsidR="001C74D2" w:rsidRDefault="00436119" w:rsidP="002A689A">
      <w:pPr>
        <w:spacing w:line="360" w:lineRule="auto"/>
        <w:ind w:left="0"/>
        <w:rPr>
          <w:rFonts w:cs="Arial"/>
        </w:rPr>
      </w:pPr>
      <w:r>
        <w:rPr>
          <w:rFonts w:cs="Arial"/>
          <w:noProof/>
        </w:rPr>
        <w:lastRenderedPageBreak/>
        <w:drawing>
          <wp:inline distT="0" distB="0" distL="0" distR="0" wp14:anchorId="43813934" wp14:editId="2822D6D4">
            <wp:extent cx="5814700" cy="3505200"/>
            <wp:effectExtent l="0" t="0" r="0" b="0"/>
            <wp:docPr id="4526156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15636" name="Picture 452615636"/>
                    <pic:cNvPicPr/>
                  </pic:nvPicPr>
                  <pic:blipFill rotWithShape="1">
                    <a:blip r:embed="rId22">
                      <a:extLst>
                        <a:ext uri="{28A0092B-C50C-407E-A947-70E740481C1C}">
                          <a14:useLocalDpi xmlns:a14="http://schemas.microsoft.com/office/drawing/2010/main" val="0"/>
                        </a:ext>
                      </a:extLst>
                    </a:blip>
                    <a:srcRect l="22336" t="28836" r="30468" b="20583"/>
                    <a:stretch/>
                  </pic:blipFill>
                  <pic:spPr bwMode="auto">
                    <a:xfrm>
                      <a:off x="0" y="0"/>
                      <a:ext cx="5870754" cy="3538990"/>
                    </a:xfrm>
                    <a:prstGeom prst="rect">
                      <a:avLst/>
                    </a:prstGeom>
                    <a:ln>
                      <a:noFill/>
                    </a:ln>
                    <a:extLst>
                      <a:ext uri="{53640926-AAD7-44D8-BBD7-CCE9431645EC}">
                        <a14:shadowObscured xmlns:a14="http://schemas.microsoft.com/office/drawing/2010/main"/>
                      </a:ext>
                    </a:extLst>
                  </pic:spPr>
                </pic:pic>
              </a:graphicData>
            </a:graphic>
          </wp:inline>
        </w:drawing>
      </w:r>
    </w:p>
    <w:p w14:paraId="1ACCC829" w14:textId="77777777" w:rsidR="001C74D2" w:rsidRDefault="001C74D2" w:rsidP="002A689A">
      <w:pPr>
        <w:spacing w:line="360" w:lineRule="auto"/>
        <w:ind w:left="0"/>
        <w:rPr>
          <w:rFonts w:cs="Arial"/>
        </w:rPr>
      </w:pPr>
    </w:p>
    <w:p w14:paraId="31269AA8" w14:textId="77777777" w:rsidR="001C74D2" w:rsidRDefault="001C74D2" w:rsidP="002A689A">
      <w:pPr>
        <w:spacing w:line="360" w:lineRule="auto"/>
        <w:ind w:left="0"/>
        <w:rPr>
          <w:rFonts w:cs="Arial"/>
        </w:rPr>
      </w:pPr>
    </w:p>
    <w:p w14:paraId="3107EFF4" w14:textId="75F2D679" w:rsidR="001C74D2" w:rsidRDefault="001C74D2" w:rsidP="001C74D2">
      <w:pPr>
        <w:spacing w:line="360" w:lineRule="auto"/>
        <w:ind w:left="0"/>
        <w:rPr>
          <w:rFonts w:cs="Arial"/>
        </w:rPr>
      </w:pPr>
      <w:r>
        <w:rPr>
          <w:rFonts w:cs="Arial"/>
        </w:rPr>
        <w:t>In the samples collected from BHEL site the samples have Iron and Zinc concentrations less than the specified limit except Sample 4 where the limit of iron is more than the safe limit, and Sample 9 where the limit of Zinc is greater than the permissible limit.</w:t>
      </w:r>
    </w:p>
    <w:p w14:paraId="364695E6" w14:textId="3D278BAF" w:rsidR="003B6A89" w:rsidRDefault="003B6A89" w:rsidP="002A689A">
      <w:pPr>
        <w:spacing w:line="360" w:lineRule="auto"/>
        <w:ind w:left="0"/>
        <w:rPr>
          <w:rFonts w:cs="Arial"/>
        </w:rPr>
      </w:pPr>
      <w:r>
        <w:rPr>
          <w:rFonts w:cs="Arial"/>
        </w:rPr>
        <w:br w:type="page"/>
      </w:r>
    </w:p>
    <w:p w14:paraId="18378CDB" w14:textId="4402B0D4" w:rsidR="00E42F72" w:rsidRDefault="009779EB" w:rsidP="002A689A">
      <w:pPr>
        <w:spacing w:before="240" w:line="360" w:lineRule="auto"/>
        <w:ind w:left="0"/>
        <w:jc w:val="both"/>
        <w:rPr>
          <w:rFonts w:cs="Arial"/>
        </w:rPr>
      </w:pPr>
      <w:r>
        <w:rPr>
          <w:rFonts w:cs="Arial"/>
        </w:rPr>
        <w:lastRenderedPageBreak/>
        <w:t>REFERNCE-</w:t>
      </w:r>
    </w:p>
    <w:p w14:paraId="21D8C67E"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Osobamiro</w:t>
      </w:r>
      <w:proofErr w:type="spellEnd"/>
      <w:r w:rsidRPr="006B61EE">
        <w:rPr>
          <w:rFonts w:cs="Arial"/>
          <w:color w:val="222222"/>
          <w:shd w:val="clear" w:color="auto" w:fill="FFFFFF"/>
        </w:rPr>
        <w:t xml:space="preserve"> TM, </w:t>
      </w:r>
      <w:proofErr w:type="spellStart"/>
      <w:r w:rsidRPr="006B61EE">
        <w:rPr>
          <w:rFonts w:cs="Arial"/>
          <w:color w:val="222222"/>
          <w:shd w:val="clear" w:color="auto" w:fill="FFFFFF"/>
        </w:rPr>
        <w:t>Awolesi</w:t>
      </w:r>
      <w:proofErr w:type="spellEnd"/>
      <w:r w:rsidRPr="006B61EE">
        <w:rPr>
          <w:rFonts w:cs="Arial"/>
          <w:color w:val="222222"/>
          <w:shd w:val="clear" w:color="auto" w:fill="FFFFFF"/>
        </w:rPr>
        <w:t xml:space="preserve"> O, Alabi OM, </w:t>
      </w:r>
      <w:proofErr w:type="spellStart"/>
      <w:r w:rsidRPr="006B61EE">
        <w:rPr>
          <w:rFonts w:cs="Arial"/>
          <w:color w:val="222222"/>
          <w:shd w:val="clear" w:color="auto" w:fill="FFFFFF"/>
        </w:rPr>
        <w:t>Oshinowo</w:t>
      </w:r>
      <w:proofErr w:type="spellEnd"/>
      <w:r w:rsidRPr="006B61EE">
        <w:rPr>
          <w:rFonts w:cs="Arial"/>
          <w:color w:val="222222"/>
          <w:shd w:val="clear" w:color="auto" w:fill="FFFFFF"/>
        </w:rPr>
        <w:t xml:space="preserve"> AY, Idris MA, </w:t>
      </w:r>
      <w:proofErr w:type="spellStart"/>
      <w:r w:rsidRPr="006B61EE">
        <w:rPr>
          <w:rFonts w:cs="Arial"/>
          <w:color w:val="222222"/>
          <w:shd w:val="clear" w:color="auto" w:fill="FFFFFF"/>
        </w:rPr>
        <w:t>Busari</w:t>
      </w:r>
      <w:proofErr w:type="spellEnd"/>
      <w:r w:rsidRPr="006B61EE">
        <w:rPr>
          <w:rFonts w:cs="Arial"/>
          <w:color w:val="222222"/>
          <w:shd w:val="clear" w:color="auto" w:fill="FFFFFF"/>
        </w:rPr>
        <w:t xml:space="preserve"> FA. Heavy Metal Levels of Soil Samples Collected From a Major Industrial Area in Abeokuta, Southwestern Nigeria. International Journal of Scientific and Research Publications. 2019;9(8).</w:t>
      </w:r>
    </w:p>
    <w:p w14:paraId="14439396"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Khan S, Farooq R, Shahbaz S, Khan MA, </w:t>
      </w:r>
      <w:proofErr w:type="spellStart"/>
      <w:r w:rsidRPr="006B61EE">
        <w:rPr>
          <w:rFonts w:cs="Arial"/>
          <w:color w:val="222222"/>
          <w:shd w:val="clear" w:color="auto" w:fill="FFFFFF"/>
        </w:rPr>
        <w:t>Sadique</w:t>
      </w:r>
      <w:proofErr w:type="spellEnd"/>
      <w:r w:rsidRPr="006B61EE">
        <w:rPr>
          <w:rFonts w:cs="Arial"/>
          <w:color w:val="222222"/>
          <w:shd w:val="clear" w:color="auto" w:fill="FFFFFF"/>
        </w:rPr>
        <w:t xml:space="preserve"> M. Health risk assessment of heavy metals for population via consumption of vegetables. World </w:t>
      </w:r>
      <w:proofErr w:type="spellStart"/>
      <w:r w:rsidRPr="006B61EE">
        <w:rPr>
          <w:rFonts w:cs="Arial"/>
          <w:color w:val="222222"/>
          <w:shd w:val="clear" w:color="auto" w:fill="FFFFFF"/>
        </w:rPr>
        <w:t>Appl</w:t>
      </w:r>
      <w:proofErr w:type="spellEnd"/>
      <w:r w:rsidRPr="006B61EE">
        <w:rPr>
          <w:rFonts w:cs="Arial"/>
          <w:color w:val="222222"/>
          <w:shd w:val="clear" w:color="auto" w:fill="FFFFFF"/>
        </w:rPr>
        <w:t xml:space="preserve"> Sci J. 2009;6(12):1602-6.</w:t>
      </w:r>
    </w:p>
    <w:p w14:paraId="7F81A3BA"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Lin YP, Teng TP, Chang TK. Multivariate analysis of soil heavy metal pollution and landscape pattern in Changhua county in Taiwan. Landscape and Urban planning. 2002 Dec 20;62(1):19-35.</w:t>
      </w:r>
    </w:p>
    <w:p w14:paraId="2B73064A"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Tume</w:t>
      </w:r>
      <w:proofErr w:type="spellEnd"/>
      <w:r w:rsidRPr="006B61EE">
        <w:rPr>
          <w:rFonts w:cs="Arial"/>
          <w:color w:val="222222"/>
          <w:shd w:val="clear" w:color="auto" w:fill="FFFFFF"/>
        </w:rPr>
        <w:t xml:space="preserve"> P, </w:t>
      </w:r>
      <w:proofErr w:type="spellStart"/>
      <w:r w:rsidRPr="006B61EE">
        <w:rPr>
          <w:rFonts w:cs="Arial"/>
          <w:color w:val="222222"/>
          <w:shd w:val="clear" w:color="auto" w:fill="FFFFFF"/>
        </w:rPr>
        <w:t>Bech</w:t>
      </w:r>
      <w:proofErr w:type="spellEnd"/>
      <w:r w:rsidRPr="006B61EE">
        <w:rPr>
          <w:rFonts w:cs="Arial"/>
          <w:color w:val="222222"/>
          <w:shd w:val="clear" w:color="auto" w:fill="FFFFFF"/>
        </w:rPr>
        <w:t xml:space="preserve"> J, Sepulveda B, </w:t>
      </w:r>
      <w:proofErr w:type="spellStart"/>
      <w:r w:rsidRPr="006B61EE">
        <w:rPr>
          <w:rFonts w:cs="Arial"/>
          <w:color w:val="222222"/>
          <w:shd w:val="clear" w:color="auto" w:fill="FFFFFF"/>
        </w:rPr>
        <w:t>Tume</w:t>
      </w:r>
      <w:proofErr w:type="spellEnd"/>
      <w:r w:rsidRPr="006B61EE">
        <w:rPr>
          <w:rFonts w:cs="Arial"/>
          <w:color w:val="222222"/>
          <w:shd w:val="clear" w:color="auto" w:fill="FFFFFF"/>
        </w:rPr>
        <w:t xml:space="preserve"> L, </w:t>
      </w:r>
      <w:proofErr w:type="spellStart"/>
      <w:r w:rsidRPr="006B61EE">
        <w:rPr>
          <w:rFonts w:cs="Arial"/>
          <w:color w:val="222222"/>
          <w:shd w:val="clear" w:color="auto" w:fill="FFFFFF"/>
        </w:rPr>
        <w:t>Bech</w:t>
      </w:r>
      <w:proofErr w:type="spellEnd"/>
      <w:r w:rsidRPr="006B61EE">
        <w:rPr>
          <w:rFonts w:cs="Arial"/>
          <w:color w:val="222222"/>
          <w:shd w:val="clear" w:color="auto" w:fill="FFFFFF"/>
        </w:rPr>
        <w:t xml:space="preserve"> J. Concentrations of heavy metals in urban soils of Talcahuano (Chile): a preliminary study. Environmental monitoring and assessment. 2008 May;140:91-8.</w:t>
      </w:r>
    </w:p>
    <w:p w14:paraId="76C51820"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Bingham F. Soil test for phosphate: New method of chemical analysis of soil for available phosphate is rapid and accurate. California Agriculture. 1949 Aug 1;3(8):11-4.</w:t>
      </w:r>
    </w:p>
    <w:p w14:paraId="023B7C43"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Ruffell</w:t>
      </w:r>
      <w:proofErr w:type="spellEnd"/>
      <w:r w:rsidRPr="006B61EE">
        <w:rPr>
          <w:rFonts w:cs="Arial"/>
          <w:color w:val="222222"/>
          <w:shd w:val="clear" w:color="auto" w:fill="FFFFFF"/>
        </w:rPr>
        <w:t xml:space="preserve"> A. Forensic </w:t>
      </w:r>
      <w:proofErr w:type="spellStart"/>
      <w:r w:rsidRPr="006B61EE">
        <w:rPr>
          <w:rFonts w:cs="Arial"/>
          <w:color w:val="222222"/>
          <w:shd w:val="clear" w:color="auto" w:fill="FFFFFF"/>
        </w:rPr>
        <w:t>pedology</w:t>
      </w:r>
      <w:proofErr w:type="spellEnd"/>
      <w:r w:rsidRPr="006B61EE">
        <w:rPr>
          <w:rFonts w:cs="Arial"/>
          <w:color w:val="222222"/>
          <w:shd w:val="clear" w:color="auto" w:fill="FFFFFF"/>
        </w:rPr>
        <w:t xml:space="preserve">, forensic geology, forensic geoscience, </w:t>
      </w:r>
      <w:proofErr w:type="spellStart"/>
      <w:r w:rsidRPr="006B61EE">
        <w:rPr>
          <w:rFonts w:cs="Arial"/>
          <w:color w:val="222222"/>
          <w:shd w:val="clear" w:color="auto" w:fill="FFFFFF"/>
        </w:rPr>
        <w:t>geoforensics</w:t>
      </w:r>
      <w:proofErr w:type="spellEnd"/>
      <w:r w:rsidRPr="006B61EE">
        <w:rPr>
          <w:rFonts w:cs="Arial"/>
          <w:color w:val="222222"/>
          <w:shd w:val="clear" w:color="auto" w:fill="FFFFFF"/>
        </w:rPr>
        <w:t xml:space="preserve"> and soil forensics. Forensic Science International. 2010 Oct 10;202(1-3):9-12.</w:t>
      </w:r>
    </w:p>
    <w:p w14:paraId="3F1ADAE6"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Soodan</w:t>
      </w:r>
      <w:proofErr w:type="spellEnd"/>
      <w:r w:rsidRPr="006B61EE">
        <w:rPr>
          <w:rFonts w:cs="Arial"/>
          <w:color w:val="222222"/>
          <w:shd w:val="clear" w:color="auto" w:fill="FFFFFF"/>
        </w:rPr>
        <w:t xml:space="preserve"> RK, </w:t>
      </w:r>
      <w:proofErr w:type="spellStart"/>
      <w:r w:rsidRPr="006B61EE">
        <w:rPr>
          <w:rFonts w:cs="Arial"/>
          <w:color w:val="222222"/>
          <w:shd w:val="clear" w:color="auto" w:fill="FFFFFF"/>
        </w:rPr>
        <w:t>Pakade</w:t>
      </w:r>
      <w:proofErr w:type="spellEnd"/>
      <w:r w:rsidRPr="006B61EE">
        <w:rPr>
          <w:rFonts w:cs="Arial"/>
          <w:color w:val="222222"/>
          <w:shd w:val="clear" w:color="auto" w:fill="FFFFFF"/>
        </w:rPr>
        <w:t xml:space="preserve"> YB, Nagpal A, </w:t>
      </w:r>
      <w:proofErr w:type="spellStart"/>
      <w:r w:rsidRPr="006B61EE">
        <w:rPr>
          <w:rFonts w:cs="Arial"/>
          <w:color w:val="222222"/>
          <w:shd w:val="clear" w:color="auto" w:fill="FFFFFF"/>
        </w:rPr>
        <w:t>Katnoria</w:t>
      </w:r>
      <w:proofErr w:type="spellEnd"/>
      <w:r w:rsidRPr="006B61EE">
        <w:rPr>
          <w:rFonts w:cs="Arial"/>
          <w:color w:val="222222"/>
          <w:shd w:val="clear" w:color="auto" w:fill="FFFFFF"/>
        </w:rPr>
        <w:t xml:space="preserve"> JK. Analytical techniques for estimation of heavy metals in soil ecosystem: A tabulated review. </w:t>
      </w:r>
      <w:proofErr w:type="spellStart"/>
      <w:r w:rsidRPr="006B61EE">
        <w:rPr>
          <w:rFonts w:cs="Arial"/>
          <w:color w:val="222222"/>
          <w:shd w:val="clear" w:color="auto" w:fill="FFFFFF"/>
        </w:rPr>
        <w:t>Talanta</w:t>
      </w:r>
      <w:proofErr w:type="spellEnd"/>
      <w:r w:rsidRPr="006B61EE">
        <w:rPr>
          <w:rFonts w:cs="Arial"/>
          <w:color w:val="222222"/>
          <w:shd w:val="clear" w:color="auto" w:fill="FFFFFF"/>
        </w:rPr>
        <w:t>. 2014 Jul 1;125:405-10.</w:t>
      </w:r>
    </w:p>
    <w:p w14:paraId="044C8B1E"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Singh V, Chandel CS. Analytical study of heavy metals of industrial effluents at Jaipur, Rajasthan (India). Journal of environmental science &amp; engineering. 2006 Apr 1;48(2):103-8.</w:t>
      </w:r>
    </w:p>
    <w:p w14:paraId="0781B50D"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Suciu I, </w:t>
      </w:r>
      <w:proofErr w:type="spellStart"/>
      <w:r w:rsidRPr="006B61EE">
        <w:rPr>
          <w:rFonts w:cs="Arial"/>
          <w:color w:val="222222"/>
          <w:shd w:val="clear" w:color="auto" w:fill="FFFFFF"/>
        </w:rPr>
        <w:t>Cosma</w:t>
      </w:r>
      <w:proofErr w:type="spellEnd"/>
      <w:r w:rsidRPr="006B61EE">
        <w:rPr>
          <w:rFonts w:cs="Arial"/>
          <w:color w:val="222222"/>
          <w:shd w:val="clear" w:color="auto" w:fill="FFFFFF"/>
        </w:rPr>
        <w:t xml:space="preserve"> C, </w:t>
      </w:r>
      <w:proofErr w:type="spellStart"/>
      <w:r w:rsidRPr="006B61EE">
        <w:rPr>
          <w:rFonts w:cs="Arial"/>
          <w:color w:val="222222"/>
          <w:shd w:val="clear" w:color="auto" w:fill="FFFFFF"/>
        </w:rPr>
        <w:t>Todică</w:t>
      </w:r>
      <w:proofErr w:type="spellEnd"/>
      <w:r w:rsidRPr="006B61EE">
        <w:rPr>
          <w:rFonts w:cs="Arial"/>
          <w:color w:val="222222"/>
          <w:shd w:val="clear" w:color="auto" w:fill="FFFFFF"/>
        </w:rPr>
        <w:t xml:space="preserve"> M, </w:t>
      </w:r>
      <w:proofErr w:type="spellStart"/>
      <w:r w:rsidRPr="006B61EE">
        <w:rPr>
          <w:rFonts w:cs="Arial"/>
          <w:color w:val="222222"/>
          <w:shd w:val="clear" w:color="auto" w:fill="FFFFFF"/>
        </w:rPr>
        <w:t>Bolboacă</w:t>
      </w:r>
      <w:proofErr w:type="spellEnd"/>
      <w:r w:rsidRPr="006B61EE">
        <w:rPr>
          <w:rFonts w:cs="Arial"/>
          <w:color w:val="222222"/>
          <w:shd w:val="clear" w:color="auto" w:fill="FFFFFF"/>
        </w:rPr>
        <w:t xml:space="preserve"> SD, </w:t>
      </w:r>
      <w:proofErr w:type="spellStart"/>
      <w:r w:rsidRPr="006B61EE">
        <w:rPr>
          <w:rFonts w:cs="Arial"/>
          <w:color w:val="222222"/>
          <w:shd w:val="clear" w:color="auto" w:fill="FFFFFF"/>
        </w:rPr>
        <w:t>Jäntschi</w:t>
      </w:r>
      <w:proofErr w:type="spellEnd"/>
      <w:r w:rsidRPr="006B61EE">
        <w:rPr>
          <w:rFonts w:cs="Arial"/>
          <w:color w:val="222222"/>
          <w:shd w:val="clear" w:color="auto" w:fill="FFFFFF"/>
        </w:rPr>
        <w:t xml:space="preserve"> L. Analysis of soil heavy metal pollution and pattern in Central Transylvania. International journal of molecular sciences. 2008 Apr 2;9(4):434-53.</w:t>
      </w:r>
    </w:p>
    <w:p w14:paraId="160B5B36"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Malavika KV, </w:t>
      </w:r>
      <w:proofErr w:type="spellStart"/>
      <w:r w:rsidRPr="006B61EE">
        <w:rPr>
          <w:rFonts w:cs="Arial"/>
          <w:color w:val="222222"/>
          <w:shd w:val="clear" w:color="auto" w:fill="FFFFFF"/>
        </w:rPr>
        <w:t>Manchakkal</w:t>
      </w:r>
      <w:proofErr w:type="spellEnd"/>
      <w:r w:rsidRPr="006B61EE">
        <w:rPr>
          <w:rFonts w:cs="Arial"/>
          <w:color w:val="222222"/>
          <w:shd w:val="clear" w:color="auto" w:fill="FFFFFF"/>
        </w:rPr>
        <w:t xml:space="preserve"> M, Johnson AA. Flood Mapping and Impact Analysis using GIS.</w:t>
      </w:r>
    </w:p>
    <w:p w14:paraId="22040C6A"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Zhang P, Qin C, Hong X, Kang G, Qin M, Yang D, Pang B, Li Y, He J, Dick RP. Risk assessment and source analysis of soil heavy metal pollution from lower </w:t>
      </w:r>
      <w:r w:rsidRPr="006B61EE">
        <w:rPr>
          <w:rFonts w:cs="Arial"/>
          <w:color w:val="222222"/>
          <w:shd w:val="clear" w:color="auto" w:fill="FFFFFF"/>
        </w:rPr>
        <w:lastRenderedPageBreak/>
        <w:t>reaches of Yellow River irrigation in China. Science of the Total Environment. 2018 Aug 15;633:1136-47.</w:t>
      </w:r>
    </w:p>
    <w:p w14:paraId="105CF728"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Chen W, Li H. Cost-effectiveness analysis for soil heavy metal contamination treatments. Water, Air, &amp; Soil Pollution. 2018 Apr;229:1-3.</w:t>
      </w:r>
    </w:p>
    <w:p w14:paraId="5982794B"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Sharma RK, Agrawal M, Marshall F. Heavy metal contamination of soil and vegetables in suburban areas of Varanasi, India. Ecotoxicology and environmental safety. 2007 Feb 1;66(2):258-66.</w:t>
      </w:r>
    </w:p>
    <w:p w14:paraId="7D74222F"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Reza SK, Baruah U, Singh SK, Das TH. Geostatistical and multivariate analysis of soil heavy metal contamination near coal mining area, Northeastern India. Environmental earth sciences. 2015 May;73:5425-33.</w:t>
      </w:r>
    </w:p>
    <w:p w14:paraId="6B507383" w14:textId="77777777" w:rsidR="003B6A89" w:rsidRPr="006B61EE" w:rsidRDefault="003B6A89"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Horneck DA, Sullivan DM, Owen JS, Hart JM. Soil test interpretation guide.</w:t>
      </w:r>
    </w:p>
    <w:p w14:paraId="086C4DF9"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Osobamiro</w:t>
      </w:r>
      <w:proofErr w:type="spellEnd"/>
      <w:r w:rsidRPr="006B61EE">
        <w:rPr>
          <w:rFonts w:cs="Arial"/>
          <w:color w:val="222222"/>
          <w:shd w:val="clear" w:color="auto" w:fill="FFFFFF"/>
        </w:rPr>
        <w:t xml:space="preserve"> TM, </w:t>
      </w:r>
      <w:proofErr w:type="spellStart"/>
      <w:r w:rsidRPr="006B61EE">
        <w:rPr>
          <w:rFonts w:cs="Arial"/>
          <w:color w:val="222222"/>
          <w:shd w:val="clear" w:color="auto" w:fill="FFFFFF"/>
        </w:rPr>
        <w:t>Awolesi</w:t>
      </w:r>
      <w:proofErr w:type="spellEnd"/>
      <w:r w:rsidRPr="006B61EE">
        <w:rPr>
          <w:rFonts w:cs="Arial"/>
          <w:color w:val="222222"/>
          <w:shd w:val="clear" w:color="auto" w:fill="FFFFFF"/>
        </w:rPr>
        <w:t xml:space="preserve"> O, Alabi OM, </w:t>
      </w:r>
      <w:proofErr w:type="spellStart"/>
      <w:r w:rsidRPr="006B61EE">
        <w:rPr>
          <w:rFonts w:cs="Arial"/>
          <w:color w:val="222222"/>
          <w:shd w:val="clear" w:color="auto" w:fill="FFFFFF"/>
        </w:rPr>
        <w:t>Oshinowo</w:t>
      </w:r>
      <w:proofErr w:type="spellEnd"/>
      <w:r w:rsidRPr="006B61EE">
        <w:rPr>
          <w:rFonts w:cs="Arial"/>
          <w:color w:val="222222"/>
          <w:shd w:val="clear" w:color="auto" w:fill="FFFFFF"/>
        </w:rPr>
        <w:t xml:space="preserve"> AY, Idris MA, </w:t>
      </w:r>
      <w:proofErr w:type="spellStart"/>
      <w:r w:rsidRPr="006B61EE">
        <w:rPr>
          <w:rFonts w:cs="Arial"/>
          <w:color w:val="222222"/>
          <w:shd w:val="clear" w:color="auto" w:fill="FFFFFF"/>
        </w:rPr>
        <w:t>Busari</w:t>
      </w:r>
      <w:proofErr w:type="spellEnd"/>
      <w:r w:rsidRPr="006B61EE">
        <w:rPr>
          <w:rFonts w:cs="Arial"/>
          <w:color w:val="222222"/>
          <w:shd w:val="clear" w:color="auto" w:fill="FFFFFF"/>
        </w:rPr>
        <w:t xml:space="preserve"> FA. Heavy Metal Levels of Soil Samples Collected From a Major Industrial Area in Abeokuta, Southwestern Nigeria. International Journal of Scientific and Research Publications. 2019;9(8).</w:t>
      </w:r>
    </w:p>
    <w:p w14:paraId="3DF7F3CB"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Ogunlana</w:t>
      </w:r>
      <w:proofErr w:type="spellEnd"/>
      <w:r w:rsidRPr="006B61EE">
        <w:rPr>
          <w:rFonts w:cs="Arial"/>
          <w:color w:val="222222"/>
          <w:shd w:val="clear" w:color="auto" w:fill="FFFFFF"/>
        </w:rPr>
        <w:t xml:space="preserve"> R, </w:t>
      </w:r>
      <w:proofErr w:type="spellStart"/>
      <w:r w:rsidRPr="006B61EE">
        <w:rPr>
          <w:rFonts w:cs="Arial"/>
          <w:color w:val="222222"/>
          <w:shd w:val="clear" w:color="auto" w:fill="FFFFFF"/>
        </w:rPr>
        <w:t>Korode</w:t>
      </w:r>
      <w:proofErr w:type="spellEnd"/>
      <w:r w:rsidRPr="006B61EE">
        <w:rPr>
          <w:rFonts w:cs="Arial"/>
          <w:color w:val="222222"/>
          <w:shd w:val="clear" w:color="auto" w:fill="FFFFFF"/>
        </w:rPr>
        <w:t xml:space="preserve"> AI, </w:t>
      </w:r>
      <w:proofErr w:type="spellStart"/>
      <w:r w:rsidRPr="006B61EE">
        <w:rPr>
          <w:rFonts w:cs="Arial"/>
          <w:color w:val="222222"/>
          <w:shd w:val="clear" w:color="auto" w:fill="FFFFFF"/>
        </w:rPr>
        <w:t>Ajibade</w:t>
      </w:r>
      <w:proofErr w:type="spellEnd"/>
      <w:r w:rsidRPr="006B61EE">
        <w:rPr>
          <w:rFonts w:cs="Arial"/>
          <w:color w:val="222222"/>
          <w:shd w:val="clear" w:color="auto" w:fill="FFFFFF"/>
        </w:rPr>
        <w:t xml:space="preserve"> ZF. Assessing the level of heavy metals concentration in soil around transformer at </w:t>
      </w:r>
      <w:proofErr w:type="spellStart"/>
      <w:r w:rsidRPr="006B61EE">
        <w:rPr>
          <w:rFonts w:cs="Arial"/>
          <w:color w:val="222222"/>
          <w:shd w:val="clear" w:color="auto" w:fill="FFFFFF"/>
        </w:rPr>
        <w:t>Akoko</w:t>
      </w:r>
      <w:proofErr w:type="spellEnd"/>
      <w:r w:rsidRPr="006B61EE">
        <w:rPr>
          <w:rFonts w:cs="Arial"/>
          <w:color w:val="222222"/>
          <w:shd w:val="clear" w:color="auto" w:fill="FFFFFF"/>
        </w:rPr>
        <w:t xml:space="preserve"> community of </w:t>
      </w:r>
      <w:proofErr w:type="spellStart"/>
      <w:r w:rsidRPr="006B61EE">
        <w:rPr>
          <w:rFonts w:cs="Arial"/>
          <w:color w:val="222222"/>
          <w:shd w:val="clear" w:color="auto" w:fill="FFFFFF"/>
        </w:rPr>
        <w:t>OndoState</w:t>
      </w:r>
      <w:proofErr w:type="spellEnd"/>
      <w:r w:rsidRPr="006B61EE">
        <w:rPr>
          <w:rFonts w:cs="Arial"/>
          <w:color w:val="222222"/>
          <w:shd w:val="clear" w:color="auto" w:fill="FFFFFF"/>
        </w:rPr>
        <w:t>, Nigeria. Journal of Applied Sciences and Environmental Management. 2020;24(12):2183-9.</w:t>
      </w:r>
    </w:p>
    <w:p w14:paraId="6C507E45"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Arao</w:t>
      </w:r>
      <w:proofErr w:type="spellEnd"/>
      <w:r w:rsidRPr="006B61EE">
        <w:rPr>
          <w:rFonts w:cs="Arial"/>
          <w:color w:val="222222"/>
          <w:shd w:val="clear" w:color="auto" w:fill="FFFFFF"/>
        </w:rPr>
        <w:t xml:space="preserve"> T, Ishikawa S, Murakami M, Abe K, Maejima Y, Makino T. Heavy metal contamination of agricultural soil and countermeasures in Japan. Paddy and water Environment. 2010 Sep;8:247-57.</w:t>
      </w:r>
    </w:p>
    <w:p w14:paraId="670920DD" w14:textId="77777777" w:rsidR="003B6A89" w:rsidRPr="006B61EE" w:rsidRDefault="003B6A89"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Bodar</w:t>
      </w:r>
      <w:proofErr w:type="spellEnd"/>
      <w:r w:rsidRPr="006B61EE">
        <w:rPr>
          <w:rFonts w:cs="Arial"/>
          <w:color w:val="222222"/>
          <w:shd w:val="clear" w:color="auto" w:fill="FFFFFF"/>
        </w:rPr>
        <w:t xml:space="preserve"> CW, Pronk ME, </w:t>
      </w:r>
      <w:proofErr w:type="spellStart"/>
      <w:r w:rsidRPr="006B61EE">
        <w:rPr>
          <w:rFonts w:cs="Arial"/>
          <w:color w:val="222222"/>
          <w:shd w:val="clear" w:color="auto" w:fill="FFFFFF"/>
        </w:rPr>
        <w:t>Sijm</w:t>
      </w:r>
      <w:proofErr w:type="spellEnd"/>
      <w:r w:rsidRPr="006B61EE">
        <w:rPr>
          <w:rFonts w:cs="Arial"/>
          <w:color w:val="222222"/>
          <w:shd w:val="clear" w:color="auto" w:fill="FFFFFF"/>
        </w:rPr>
        <w:t xml:space="preserve"> DT. The European Union risk assessment on zinc and zinc compounds: the process and the facts. Integrated Environmental Assessment and Management: An International Journal. 2005 Nov;1(4):301-19.</w:t>
      </w:r>
    </w:p>
    <w:p w14:paraId="7A3E2E95" w14:textId="6142AEE8" w:rsidR="00FE637A" w:rsidRPr="006B61EE" w:rsidRDefault="00FE637A" w:rsidP="002A689A">
      <w:pPr>
        <w:pStyle w:val="ListParagraph"/>
        <w:numPr>
          <w:ilvl w:val="0"/>
          <w:numId w:val="15"/>
        </w:numPr>
        <w:spacing w:before="240" w:line="360" w:lineRule="auto"/>
        <w:jc w:val="both"/>
        <w:rPr>
          <w:rFonts w:cs="Arial"/>
        </w:rPr>
      </w:pPr>
      <w:r w:rsidRPr="006B61EE">
        <w:rPr>
          <w:rFonts w:cs="Arial"/>
          <w:color w:val="222222"/>
          <w:shd w:val="clear" w:color="auto" w:fill="FFFFFF"/>
        </w:rPr>
        <w:t>Yahaya MI, Mohammad S, Abdullahi BK. Seasonal variations of heavy metals concentration in abattoir dumping site soil in Nigeria. Journal of Applied Sciences and Environmental Management. 2009;13(4).</w:t>
      </w:r>
    </w:p>
    <w:p w14:paraId="7B31FC7B" w14:textId="00EBD2B3" w:rsidR="00FE637A" w:rsidRPr="006B61EE" w:rsidRDefault="00495848" w:rsidP="002A689A">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Ogunlana</w:t>
      </w:r>
      <w:proofErr w:type="spellEnd"/>
      <w:r w:rsidRPr="006B61EE">
        <w:rPr>
          <w:rFonts w:cs="Arial"/>
          <w:color w:val="222222"/>
          <w:shd w:val="clear" w:color="auto" w:fill="FFFFFF"/>
        </w:rPr>
        <w:t xml:space="preserve"> R, </w:t>
      </w:r>
      <w:proofErr w:type="spellStart"/>
      <w:r w:rsidRPr="006B61EE">
        <w:rPr>
          <w:rFonts w:cs="Arial"/>
          <w:color w:val="222222"/>
          <w:shd w:val="clear" w:color="auto" w:fill="FFFFFF"/>
        </w:rPr>
        <w:t>Korode</w:t>
      </w:r>
      <w:proofErr w:type="spellEnd"/>
      <w:r w:rsidRPr="006B61EE">
        <w:rPr>
          <w:rFonts w:cs="Arial"/>
          <w:color w:val="222222"/>
          <w:shd w:val="clear" w:color="auto" w:fill="FFFFFF"/>
        </w:rPr>
        <w:t xml:space="preserve"> AI, </w:t>
      </w:r>
      <w:proofErr w:type="spellStart"/>
      <w:r w:rsidRPr="006B61EE">
        <w:rPr>
          <w:rFonts w:cs="Arial"/>
          <w:color w:val="222222"/>
          <w:shd w:val="clear" w:color="auto" w:fill="FFFFFF"/>
        </w:rPr>
        <w:t>Ajibade</w:t>
      </w:r>
      <w:proofErr w:type="spellEnd"/>
      <w:r w:rsidRPr="006B61EE">
        <w:rPr>
          <w:rFonts w:cs="Arial"/>
          <w:color w:val="222222"/>
          <w:shd w:val="clear" w:color="auto" w:fill="FFFFFF"/>
        </w:rPr>
        <w:t xml:space="preserve"> ZF. Assessing the level of heavy metals concentration in soil around transformer at </w:t>
      </w:r>
      <w:proofErr w:type="spellStart"/>
      <w:r w:rsidRPr="006B61EE">
        <w:rPr>
          <w:rFonts w:cs="Arial"/>
          <w:color w:val="222222"/>
          <w:shd w:val="clear" w:color="auto" w:fill="FFFFFF"/>
        </w:rPr>
        <w:t>Akoko</w:t>
      </w:r>
      <w:proofErr w:type="spellEnd"/>
      <w:r w:rsidRPr="006B61EE">
        <w:rPr>
          <w:rFonts w:cs="Arial"/>
          <w:color w:val="222222"/>
          <w:shd w:val="clear" w:color="auto" w:fill="FFFFFF"/>
        </w:rPr>
        <w:t xml:space="preserve"> community of </w:t>
      </w:r>
      <w:proofErr w:type="spellStart"/>
      <w:r w:rsidRPr="006B61EE">
        <w:rPr>
          <w:rFonts w:cs="Arial"/>
          <w:color w:val="222222"/>
          <w:shd w:val="clear" w:color="auto" w:fill="FFFFFF"/>
        </w:rPr>
        <w:t>OndoState</w:t>
      </w:r>
      <w:proofErr w:type="spellEnd"/>
      <w:r w:rsidRPr="006B61EE">
        <w:rPr>
          <w:rFonts w:cs="Arial"/>
          <w:color w:val="222222"/>
          <w:shd w:val="clear" w:color="auto" w:fill="FFFFFF"/>
        </w:rPr>
        <w:t>, Nigeria. Journal of Applied Sciences and Environmental Management. 2020;24(12):2183-9.</w:t>
      </w:r>
    </w:p>
    <w:p w14:paraId="19A6E742" w14:textId="6917F3AA" w:rsidR="00A358F5" w:rsidRPr="006B61EE" w:rsidRDefault="00AE7F92"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lastRenderedPageBreak/>
        <w:t>Duruibe</w:t>
      </w:r>
      <w:proofErr w:type="spellEnd"/>
      <w:r w:rsidRPr="006B61EE">
        <w:rPr>
          <w:rFonts w:cs="Arial"/>
          <w:color w:val="222222"/>
          <w:shd w:val="clear" w:color="auto" w:fill="FFFFFF"/>
        </w:rPr>
        <w:t xml:space="preserve">, </w:t>
      </w:r>
      <w:proofErr w:type="spellStart"/>
      <w:r w:rsidRPr="006B61EE">
        <w:rPr>
          <w:rFonts w:cs="Arial"/>
          <w:color w:val="222222"/>
          <w:shd w:val="clear" w:color="auto" w:fill="FFFFFF"/>
        </w:rPr>
        <w:t>Ogwuegbu</w:t>
      </w:r>
      <w:proofErr w:type="spellEnd"/>
      <w:r w:rsidRPr="006B61EE">
        <w:rPr>
          <w:rFonts w:cs="Arial"/>
          <w:color w:val="222222"/>
          <w:shd w:val="clear" w:color="auto" w:fill="FFFFFF"/>
        </w:rPr>
        <w:t xml:space="preserve">, </w:t>
      </w:r>
      <w:proofErr w:type="spellStart"/>
      <w:r w:rsidRPr="006B61EE">
        <w:rPr>
          <w:rFonts w:cs="Arial"/>
          <w:color w:val="222222"/>
          <w:shd w:val="clear" w:color="auto" w:fill="FFFFFF"/>
        </w:rPr>
        <w:t>Egwurugwu</w:t>
      </w:r>
      <w:proofErr w:type="spellEnd"/>
      <w:r w:rsidRPr="006B61EE">
        <w:rPr>
          <w:rFonts w:cs="Arial"/>
          <w:color w:val="222222"/>
          <w:shd w:val="clear" w:color="auto" w:fill="FFFFFF"/>
        </w:rPr>
        <w:t xml:space="preserve">. Heavy metal pollution and human </w:t>
      </w:r>
      <w:proofErr w:type="spellStart"/>
      <w:r w:rsidRPr="006B61EE">
        <w:rPr>
          <w:rFonts w:cs="Arial"/>
          <w:color w:val="222222"/>
          <w:shd w:val="clear" w:color="auto" w:fill="FFFFFF"/>
        </w:rPr>
        <w:t>biotoxic</w:t>
      </w:r>
      <w:proofErr w:type="spellEnd"/>
      <w:r w:rsidRPr="006B61EE">
        <w:rPr>
          <w:rFonts w:cs="Arial"/>
          <w:color w:val="222222"/>
          <w:shd w:val="clear" w:color="auto" w:fill="FFFFFF"/>
        </w:rPr>
        <w:t xml:space="preserve"> effects. International Journal of physical sciences. 2007 May 31;2(5):112-8.</w:t>
      </w:r>
    </w:p>
    <w:p w14:paraId="2AF7EA54" w14:textId="61771943" w:rsidR="008E7C92" w:rsidRPr="006B61EE" w:rsidRDefault="005A5CDD"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Stojić</w:t>
      </w:r>
      <w:proofErr w:type="spellEnd"/>
      <w:r w:rsidRPr="006B61EE">
        <w:rPr>
          <w:rFonts w:cs="Arial"/>
          <w:color w:val="222222"/>
          <w:shd w:val="clear" w:color="auto" w:fill="FFFFFF"/>
        </w:rPr>
        <w:t xml:space="preserve"> N, </w:t>
      </w:r>
      <w:proofErr w:type="spellStart"/>
      <w:r w:rsidRPr="006B61EE">
        <w:rPr>
          <w:rFonts w:cs="Arial"/>
          <w:color w:val="222222"/>
          <w:shd w:val="clear" w:color="auto" w:fill="FFFFFF"/>
        </w:rPr>
        <w:t>Pucarević</w:t>
      </w:r>
      <w:proofErr w:type="spellEnd"/>
      <w:r w:rsidRPr="006B61EE">
        <w:rPr>
          <w:rFonts w:cs="Arial"/>
          <w:color w:val="222222"/>
          <w:shd w:val="clear" w:color="auto" w:fill="FFFFFF"/>
        </w:rPr>
        <w:t xml:space="preserve"> M, </w:t>
      </w:r>
      <w:proofErr w:type="spellStart"/>
      <w:r w:rsidRPr="006B61EE">
        <w:rPr>
          <w:rFonts w:cs="Arial"/>
          <w:color w:val="222222"/>
          <w:shd w:val="clear" w:color="auto" w:fill="FFFFFF"/>
        </w:rPr>
        <w:t>Mrkajić</w:t>
      </w:r>
      <w:proofErr w:type="spellEnd"/>
      <w:r w:rsidRPr="006B61EE">
        <w:rPr>
          <w:rFonts w:cs="Arial"/>
          <w:color w:val="222222"/>
          <w:shd w:val="clear" w:color="auto" w:fill="FFFFFF"/>
        </w:rPr>
        <w:t xml:space="preserve"> D, </w:t>
      </w:r>
      <w:proofErr w:type="spellStart"/>
      <w:r w:rsidRPr="006B61EE">
        <w:rPr>
          <w:rFonts w:cs="Arial"/>
          <w:color w:val="222222"/>
          <w:shd w:val="clear" w:color="auto" w:fill="FFFFFF"/>
        </w:rPr>
        <w:t>Kecojević</w:t>
      </w:r>
      <w:proofErr w:type="spellEnd"/>
      <w:r w:rsidRPr="006B61EE">
        <w:rPr>
          <w:rFonts w:cs="Arial"/>
          <w:color w:val="222222"/>
          <w:shd w:val="clear" w:color="auto" w:fill="FFFFFF"/>
        </w:rPr>
        <w:t xml:space="preserve"> I. Transformers as a potential for soil contamination. </w:t>
      </w:r>
      <w:proofErr w:type="spellStart"/>
      <w:r w:rsidRPr="006B61EE">
        <w:rPr>
          <w:rFonts w:cs="Arial"/>
          <w:color w:val="222222"/>
          <w:shd w:val="clear" w:color="auto" w:fill="FFFFFF"/>
        </w:rPr>
        <w:t>Metalurgija</w:t>
      </w:r>
      <w:proofErr w:type="spellEnd"/>
      <w:r w:rsidRPr="006B61EE">
        <w:rPr>
          <w:rFonts w:cs="Arial"/>
          <w:color w:val="222222"/>
          <w:shd w:val="clear" w:color="auto" w:fill="FFFFFF"/>
        </w:rPr>
        <w:t>. 2014 Oct 1;53(4):689-92.</w:t>
      </w:r>
    </w:p>
    <w:p w14:paraId="6A1D060B" w14:textId="7820F6A9" w:rsidR="00170E6D" w:rsidRPr="006B61EE" w:rsidRDefault="007F2425"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Peplow</w:t>
      </w:r>
      <w:proofErr w:type="spellEnd"/>
      <w:r w:rsidRPr="006B61EE">
        <w:rPr>
          <w:rFonts w:cs="Arial"/>
          <w:color w:val="222222"/>
          <w:shd w:val="clear" w:color="auto" w:fill="FFFFFF"/>
        </w:rPr>
        <w:t xml:space="preserve"> D. Environmental impacts of mining in eastern Washington. University of Washington Water </w:t>
      </w:r>
      <w:proofErr w:type="spellStart"/>
      <w:r w:rsidRPr="006B61EE">
        <w:rPr>
          <w:rFonts w:cs="Arial"/>
          <w:color w:val="222222"/>
          <w:shd w:val="clear" w:color="auto" w:fill="FFFFFF"/>
        </w:rPr>
        <w:t>Center</w:t>
      </w:r>
      <w:proofErr w:type="spellEnd"/>
      <w:r w:rsidRPr="006B61EE">
        <w:rPr>
          <w:rFonts w:cs="Arial"/>
          <w:color w:val="222222"/>
          <w:shd w:val="clear" w:color="auto" w:fill="FFFFFF"/>
        </w:rPr>
        <w:t>; 1999.</w:t>
      </w:r>
    </w:p>
    <w:p w14:paraId="243A4F61" w14:textId="4BB904E1" w:rsidR="007F2425" w:rsidRPr="006B61EE" w:rsidRDefault="00745BFD"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Olowomofe</w:t>
      </w:r>
      <w:proofErr w:type="spellEnd"/>
      <w:r w:rsidRPr="006B61EE">
        <w:rPr>
          <w:rFonts w:cs="Arial"/>
          <w:color w:val="222222"/>
          <w:shd w:val="clear" w:color="auto" w:fill="FFFFFF"/>
        </w:rPr>
        <w:t xml:space="preserve"> OH, Afolabi OM. Global Journal of Engineering Science and Research Management.</w:t>
      </w:r>
    </w:p>
    <w:p w14:paraId="752F749E" w14:textId="7C255F21" w:rsidR="00745BFD" w:rsidRPr="006B61EE" w:rsidRDefault="00E1122D"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Ogunlana</w:t>
      </w:r>
      <w:proofErr w:type="spellEnd"/>
      <w:r w:rsidRPr="006B61EE">
        <w:rPr>
          <w:rFonts w:cs="Arial"/>
          <w:color w:val="222222"/>
          <w:shd w:val="clear" w:color="auto" w:fill="FFFFFF"/>
        </w:rPr>
        <w:t xml:space="preserve"> R, </w:t>
      </w:r>
      <w:proofErr w:type="spellStart"/>
      <w:r w:rsidRPr="006B61EE">
        <w:rPr>
          <w:rFonts w:cs="Arial"/>
          <w:color w:val="222222"/>
          <w:shd w:val="clear" w:color="auto" w:fill="FFFFFF"/>
        </w:rPr>
        <w:t>Korode</w:t>
      </w:r>
      <w:proofErr w:type="spellEnd"/>
      <w:r w:rsidRPr="006B61EE">
        <w:rPr>
          <w:rFonts w:cs="Arial"/>
          <w:color w:val="222222"/>
          <w:shd w:val="clear" w:color="auto" w:fill="FFFFFF"/>
        </w:rPr>
        <w:t xml:space="preserve"> AI, </w:t>
      </w:r>
      <w:proofErr w:type="spellStart"/>
      <w:r w:rsidRPr="006B61EE">
        <w:rPr>
          <w:rFonts w:cs="Arial"/>
          <w:color w:val="222222"/>
          <w:shd w:val="clear" w:color="auto" w:fill="FFFFFF"/>
        </w:rPr>
        <w:t>Ajibade</w:t>
      </w:r>
      <w:proofErr w:type="spellEnd"/>
      <w:r w:rsidRPr="006B61EE">
        <w:rPr>
          <w:rFonts w:cs="Arial"/>
          <w:color w:val="222222"/>
          <w:shd w:val="clear" w:color="auto" w:fill="FFFFFF"/>
        </w:rPr>
        <w:t xml:space="preserve"> ZF. Assessing the level of heavy metals concentration in soil around transformer at </w:t>
      </w:r>
      <w:proofErr w:type="spellStart"/>
      <w:r w:rsidRPr="006B61EE">
        <w:rPr>
          <w:rFonts w:cs="Arial"/>
          <w:color w:val="222222"/>
          <w:shd w:val="clear" w:color="auto" w:fill="FFFFFF"/>
        </w:rPr>
        <w:t>Akoko</w:t>
      </w:r>
      <w:proofErr w:type="spellEnd"/>
      <w:r w:rsidRPr="006B61EE">
        <w:rPr>
          <w:rFonts w:cs="Arial"/>
          <w:color w:val="222222"/>
          <w:shd w:val="clear" w:color="auto" w:fill="FFFFFF"/>
        </w:rPr>
        <w:t xml:space="preserve"> community of </w:t>
      </w:r>
      <w:proofErr w:type="spellStart"/>
      <w:r w:rsidRPr="006B61EE">
        <w:rPr>
          <w:rFonts w:cs="Arial"/>
          <w:color w:val="222222"/>
          <w:shd w:val="clear" w:color="auto" w:fill="FFFFFF"/>
        </w:rPr>
        <w:t>OndoState</w:t>
      </w:r>
      <w:proofErr w:type="spellEnd"/>
      <w:r w:rsidRPr="006B61EE">
        <w:rPr>
          <w:rFonts w:cs="Arial"/>
          <w:color w:val="222222"/>
          <w:shd w:val="clear" w:color="auto" w:fill="FFFFFF"/>
        </w:rPr>
        <w:t>, Nigeria. Journal of Applied Sciences and Environmental Management. 2020;24(12):2183-9.</w:t>
      </w:r>
    </w:p>
    <w:p w14:paraId="5D324DCF" w14:textId="21E00976" w:rsidR="00E1122D" w:rsidRPr="006B61EE" w:rsidRDefault="000D7117"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Arslan B, </w:t>
      </w:r>
      <w:proofErr w:type="spellStart"/>
      <w:r w:rsidRPr="006B61EE">
        <w:rPr>
          <w:rFonts w:cs="Arial"/>
          <w:color w:val="222222"/>
          <w:shd w:val="clear" w:color="auto" w:fill="FFFFFF"/>
        </w:rPr>
        <w:t>Karcioglu</w:t>
      </w:r>
      <w:proofErr w:type="spellEnd"/>
      <w:r w:rsidRPr="006B61EE">
        <w:rPr>
          <w:rFonts w:cs="Arial"/>
          <w:color w:val="222222"/>
          <w:shd w:val="clear" w:color="auto" w:fill="FFFFFF"/>
        </w:rPr>
        <w:t xml:space="preserve"> O. Poisoning in the Modern World-New Tricks for an Old Dog?. </w:t>
      </w:r>
      <w:proofErr w:type="spellStart"/>
      <w:r w:rsidRPr="006B61EE">
        <w:rPr>
          <w:rFonts w:cs="Arial"/>
          <w:color w:val="222222"/>
          <w:shd w:val="clear" w:color="auto" w:fill="FFFFFF"/>
        </w:rPr>
        <w:t>IntechOpen</w:t>
      </w:r>
      <w:proofErr w:type="spellEnd"/>
      <w:r w:rsidRPr="006B61EE">
        <w:rPr>
          <w:rFonts w:cs="Arial"/>
          <w:color w:val="222222"/>
          <w:shd w:val="clear" w:color="auto" w:fill="FFFFFF"/>
        </w:rPr>
        <w:t>; 2019.</w:t>
      </w:r>
    </w:p>
    <w:p w14:paraId="2D6A3D03" w14:textId="7D1A324B" w:rsidR="000D7117" w:rsidRPr="006B61EE" w:rsidRDefault="0085774D"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Gill P. Electrical power equipment maintenance and testing. CRC press; 2008 Dec 22.</w:t>
      </w:r>
    </w:p>
    <w:p w14:paraId="2371C85F" w14:textId="638477C4" w:rsidR="0085774D" w:rsidRPr="006B61EE" w:rsidRDefault="00B3629D"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Chiroma</w:t>
      </w:r>
      <w:proofErr w:type="spellEnd"/>
      <w:r w:rsidRPr="006B61EE">
        <w:rPr>
          <w:rFonts w:cs="Arial"/>
          <w:color w:val="222222"/>
          <w:shd w:val="clear" w:color="auto" w:fill="FFFFFF"/>
        </w:rPr>
        <w:t xml:space="preserve"> TM, </w:t>
      </w:r>
      <w:proofErr w:type="spellStart"/>
      <w:r w:rsidRPr="006B61EE">
        <w:rPr>
          <w:rFonts w:cs="Arial"/>
          <w:color w:val="222222"/>
          <w:shd w:val="clear" w:color="auto" w:fill="FFFFFF"/>
        </w:rPr>
        <w:t>Ebewele</w:t>
      </w:r>
      <w:proofErr w:type="spellEnd"/>
      <w:r w:rsidRPr="006B61EE">
        <w:rPr>
          <w:rFonts w:cs="Arial"/>
          <w:color w:val="222222"/>
          <w:shd w:val="clear" w:color="auto" w:fill="FFFFFF"/>
        </w:rPr>
        <w:t xml:space="preserve"> RO, </w:t>
      </w:r>
      <w:proofErr w:type="spellStart"/>
      <w:r w:rsidRPr="006B61EE">
        <w:rPr>
          <w:rFonts w:cs="Arial"/>
          <w:color w:val="222222"/>
          <w:shd w:val="clear" w:color="auto" w:fill="FFFFFF"/>
        </w:rPr>
        <w:t>Hymore</w:t>
      </w:r>
      <w:proofErr w:type="spellEnd"/>
      <w:r w:rsidRPr="006B61EE">
        <w:rPr>
          <w:rFonts w:cs="Arial"/>
          <w:color w:val="222222"/>
          <w:shd w:val="clear" w:color="auto" w:fill="FFFFFF"/>
        </w:rPr>
        <w:t xml:space="preserve"> FK. Comparative assessment of heavy metal levels in soil, vegetables and urban grey waste water used for irrigation in Yola and Kano. International refereed journal of engineering and science. 2014 Feb;3(2):01-9.</w:t>
      </w:r>
    </w:p>
    <w:p w14:paraId="21262F30" w14:textId="2F303B5C" w:rsidR="00B3629D" w:rsidRPr="006B61EE" w:rsidRDefault="001C0CE5"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Ogunlana</w:t>
      </w:r>
      <w:proofErr w:type="spellEnd"/>
      <w:r w:rsidRPr="006B61EE">
        <w:rPr>
          <w:rFonts w:cs="Arial"/>
          <w:color w:val="222222"/>
          <w:shd w:val="clear" w:color="auto" w:fill="FFFFFF"/>
        </w:rPr>
        <w:t xml:space="preserve"> R, </w:t>
      </w:r>
      <w:proofErr w:type="spellStart"/>
      <w:r w:rsidRPr="006B61EE">
        <w:rPr>
          <w:rFonts w:cs="Arial"/>
          <w:color w:val="222222"/>
          <w:shd w:val="clear" w:color="auto" w:fill="FFFFFF"/>
        </w:rPr>
        <w:t>Korode</w:t>
      </w:r>
      <w:proofErr w:type="spellEnd"/>
      <w:r w:rsidRPr="006B61EE">
        <w:rPr>
          <w:rFonts w:cs="Arial"/>
          <w:color w:val="222222"/>
          <w:shd w:val="clear" w:color="auto" w:fill="FFFFFF"/>
        </w:rPr>
        <w:t xml:space="preserve"> AI, </w:t>
      </w:r>
      <w:proofErr w:type="spellStart"/>
      <w:r w:rsidRPr="006B61EE">
        <w:rPr>
          <w:rFonts w:cs="Arial"/>
          <w:color w:val="222222"/>
          <w:shd w:val="clear" w:color="auto" w:fill="FFFFFF"/>
        </w:rPr>
        <w:t>Ajibade</w:t>
      </w:r>
      <w:proofErr w:type="spellEnd"/>
      <w:r w:rsidRPr="006B61EE">
        <w:rPr>
          <w:rFonts w:cs="Arial"/>
          <w:color w:val="222222"/>
          <w:shd w:val="clear" w:color="auto" w:fill="FFFFFF"/>
        </w:rPr>
        <w:t xml:space="preserve"> ZF. Assessing the level of heavy metals concentration in soil around transformer at </w:t>
      </w:r>
      <w:proofErr w:type="spellStart"/>
      <w:r w:rsidRPr="006B61EE">
        <w:rPr>
          <w:rFonts w:cs="Arial"/>
          <w:color w:val="222222"/>
          <w:shd w:val="clear" w:color="auto" w:fill="FFFFFF"/>
        </w:rPr>
        <w:t>Akoko</w:t>
      </w:r>
      <w:proofErr w:type="spellEnd"/>
      <w:r w:rsidRPr="006B61EE">
        <w:rPr>
          <w:rFonts w:cs="Arial"/>
          <w:color w:val="222222"/>
          <w:shd w:val="clear" w:color="auto" w:fill="FFFFFF"/>
        </w:rPr>
        <w:t xml:space="preserve"> community of </w:t>
      </w:r>
      <w:proofErr w:type="spellStart"/>
      <w:r w:rsidRPr="006B61EE">
        <w:rPr>
          <w:rFonts w:cs="Arial"/>
          <w:color w:val="222222"/>
          <w:shd w:val="clear" w:color="auto" w:fill="FFFFFF"/>
        </w:rPr>
        <w:t>OndoState</w:t>
      </w:r>
      <w:proofErr w:type="spellEnd"/>
      <w:r w:rsidRPr="006B61EE">
        <w:rPr>
          <w:rFonts w:cs="Arial"/>
          <w:color w:val="222222"/>
          <w:shd w:val="clear" w:color="auto" w:fill="FFFFFF"/>
        </w:rPr>
        <w:t>, Nigeria. Journal of Applied Sciences and Environmental Management. 2020;24(12):2183-9.</w:t>
      </w:r>
    </w:p>
    <w:p w14:paraId="162BF4BA" w14:textId="2B6DE983" w:rsidR="001C0CE5" w:rsidRPr="006B61EE" w:rsidRDefault="003A2630"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Senesi GS, </w:t>
      </w:r>
      <w:proofErr w:type="spellStart"/>
      <w:r w:rsidRPr="006B61EE">
        <w:rPr>
          <w:rFonts w:cs="Arial"/>
          <w:color w:val="222222"/>
          <w:shd w:val="clear" w:color="auto" w:fill="FFFFFF"/>
        </w:rPr>
        <w:t>Dell’Aglio</w:t>
      </w:r>
      <w:proofErr w:type="spellEnd"/>
      <w:r w:rsidRPr="006B61EE">
        <w:rPr>
          <w:rFonts w:cs="Arial"/>
          <w:color w:val="222222"/>
          <w:shd w:val="clear" w:color="auto" w:fill="FFFFFF"/>
        </w:rPr>
        <w:t xml:space="preserve"> M, </w:t>
      </w:r>
      <w:proofErr w:type="spellStart"/>
      <w:r w:rsidRPr="006B61EE">
        <w:rPr>
          <w:rFonts w:cs="Arial"/>
          <w:color w:val="222222"/>
          <w:shd w:val="clear" w:color="auto" w:fill="FFFFFF"/>
        </w:rPr>
        <w:t>Gaudiuso</w:t>
      </w:r>
      <w:proofErr w:type="spellEnd"/>
      <w:r w:rsidRPr="006B61EE">
        <w:rPr>
          <w:rFonts w:cs="Arial"/>
          <w:color w:val="222222"/>
          <w:shd w:val="clear" w:color="auto" w:fill="FFFFFF"/>
        </w:rPr>
        <w:t xml:space="preserve"> R, De Giacomo A, Zaccone C, De Pascale O, </w:t>
      </w:r>
      <w:proofErr w:type="spellStart"/>
      <w:r w:rsidRPr="006B61EE">
        <w:rPr>
          <w:rFonts w:cs="Arial"/>
          <w:color w:val="222222"/>
          <w:shd w:val="clear" w:color="auto" w:fill="FFFFFF"/>
        </w:rPr>
        <w:t>Miano</w:t>
      </w:r>
      <w:proofErr w:type="spellEnd"/>
      <w:r w:rsidRPr="006B61EE">
        <w:rPr>
          <w:rFonts w:cs="Arial"/>
          <w:color w:val="222222"/>
          <w:shd w:val="clear" w:color="auto" w:fill="FFFFFF"/>
        </w:rPr>
        <w:t xml:space="preserve"> TM, Capitelli M. Heavy metal concentrations in soils as determined by laser-induced breakdown spectroscopy (LIBS), with special emphasis on chromium. Environmental research. 2009 May 1;109(4):413-20.</w:t>
      </w:r>
    </w:p>
    <w:p w14:paraId="01CAA933" w14:textId="3C154E2D" w:rsidR="003A2630" w:rsidRPr="006B61EE" w:rsidRDefault="00C666CC"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Granero S, Domingo JL. Levels of metals in soils of </w:t>
      </w:r>
      <w:proofErr w:type="spellStart"/>
      <w:r w:rsidRPr="006B61EE">
        <w:rPr>
          <w:rFonts w:cs="Arial"/>
          <w:color w:val="222222"/>
          <w:shd w:val="clear" w:color="auto" w:fill="FFFFFF"/>
        </w:rPr>
        <w:t>Alcalá</w:t>
      </w:r>
      <w:proofErr w:type="spellEnd"/>
      <w:r w:rsidRPr="006B61EE">
        <w:rPr>
          <w:rFonts w:cs="Arial"/>
          <w:color w:val="222222"/>
          <w:shd w:val="clear" w:color="auto" w:fill="FFFFFF"/>
        </w:rPr>
        <w:t xml:space="preserve"> de Henares, Spain: human health risks. Environment International. 2002 Jul 1;28(3):159-64.</w:t>
      </w:r>
    </w:p>
    <w:p w14:paraId="42B287DA" w14:textId="114397EE" w:rsidR="00C666CC" w:rsidRPr="006B61EE" w:rsidRDefault="00714009"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Soodan</w:t>
      </w:r>
      <w:proofErr w:type="spellEnd"/>
      <w:r w:rsidRPr="006B61EE">
        <w:rPr>
          <w:rFonts w:cs="Arial"/>
          <w:color w:val="222222"/>
          <w:shd w:val="clear" w:color="auto" w:fill="FFFFFF"/>
        </w:rPr>
        <w:t xml:space="preserve"> RK, </w:t>
      </w:r>
      <w:proofErr w:type="spellStart"/>
      <w:r w:rsidRPr="006B61EE">
        <w:rPr>
          <w:rFonts w:cs="Arial"/>
          <w:color w:val="222222"/>
          <w:shd w:val="clear" w:color="auto" w:fill="FFFFFF"/>
        </w:rPr>
        <w:t>Pakade</w:t>
      </w:r>
      <w:proofErr w:type="spellEnd"/>
      <w:r w:rsidRPr="006B61EE">
        <w:rPr>
          <w:rFonts w:cs="Arial"/>
          <w:color w:val="222222"/>
          <w:shd w:val="clear" w:color="auto" w:fill="FFFFFF"/>
        </w:rPr>
        <w:t xml:space="preserve"> YB, Nagpal A, </w:t>
      </w:r>
      <w:proofErr w:type="spellStart"/>
      <w:r w:rsidRPr="006B61EE">
        <w:rPr>
          <w:rFonts w:cs="Arial"/>
          <w:color w:val="222222"/>
          <w:shd w:val="clear" w:color="auto" w:fill="FFFFFF"/>
        </w:rPr>
        <w:t>Katnoria</w:t>
      </w:r>
      <w:proofErr w:type="spellEnd"/>
      <w:r w:rsidRPr="006B61EE">
        <w:rPr>
          <w:rFonts w:cs="Arial"/>
          <w:color w:val="222222"/>
          <w:shd w:val="clear" w:color="auto" w:fill="FFFFFF"/>
        </w:rPr>
        <w:t xml:space="preserve"> JK. Analytical techniques for estimation of heavy metals in soil ecosystem: A tabulated review. </w:t>
      </w:r>
      <w:proofErr w:type="spellStart"/>
      <w:r w:rsidRPr="006B61EE">
        <w:rPr>
          <w:rFonts w:cs="Arial"/>
          <w:color w:val="222222"/>
          <w:shd w:val="clear" w:color="auto" w:fill="FFFFFF"/>
        </w:rPr>
        <w:t>Talanta</w:t>
      </w:r>
      <w:proofErr w:type="spellEnd"/>
      <w:r w:rsidRPr="006B61EE">
        <w:rPr>
          <w:rFonts w:cs="Arial"/>
          <w:color w:val="222222"/>
          <w:shd w:val="clear" w:color="auto" w:fill="FFFFFF"/>
        </w:rPr>
        <w:t>. 2014 Jul 1;125:405-10.</w:t>
      </w:r>
    </w:p>
    <w:p w14:paraId="589CD2B7" w14:textId="513130AC" w:rsidR="00714009" w:rsidRPr="006B61EE" w:rsidRDefault="00EC134C" w:rsidP="008E7C92">
      <w:pPr>
        <w:pStyle w:val="ListParagraph"/>
        <w:numPr>
          <w:ilvl w:val="0"/>
          <w:numId w:val="15"/>
        </w:numPr>
        <w:spacing w:before="240" w:line="360" w:lineRule="auto"/>
        <w:jc w:val="both"/>
        <w:rPr>
          <w:rFonts w:cs="Arial"/>
        </w:rPr>
      </w:pPr>
      <w:r w:rsidRPr="006B61EE">
        <w:rPr>
          <w:rFonts w:cs="Arial"/>
          <w:color w:val="222222"/>
          <w:shd w:val="clear" w:color="auto" w:fill="FFFFFF"/>
        </w:rPr>
        <w:lastRenderedPageBreak/>
        <w:t xml:space="preserve">Nyarko BJ, </w:t>
      </w:r>
      <w:proofErr w:type="spellStart"/>
      <w:r w:rsidRPr="006B61EE">
        <w:rPr>
          <w:rFonts w:cs="Arial"/>
          <w:color w:val="222222"/>
          <w:shd w:val="clear" w:color="auto" w:fill="FFFFFF"/>
        </w:rPr>
        <w:t>Dampare</w:t>
      </w:r>
      <w:proofErr w:type="spellEnd"/>
      <w:r w:rsidRPr="006B61EE">
        <w:rPr>
          <w:rFonts w:cs="Arial"/>
          <w:color w:val="222222"/>
          <w:shd w:val="clear" w:color="auto" w:fill="FFFFFF"/>
        </w:rPr>
        <w:t xml:space="preserve"> SB, </w:t>
      </w:r>
      <w:proofErr w:type="spellStart"/>
      <w:r w:rsidRPr="006B61EE">
        <w:rPr>
          <w:rFonts w:cs="Arial"/>
          <w:color w:val="222222"/>
          <w:shd w:val="clear" w:color="auto" w:fill="FFFFFF"/>
        </w:rPr>
        <w:t>Serfor</w:t>
      </w:r>
      <w:proofErr w:type="spellEnd"/>
      <w:r w:rsidRPr="006B61EE">
        <w:rPr>
          <w:rFonts w:cs="Arial"/>
          <w:color w:val="222222"/>
          <w:shd w:val="clear" w:color="auto" w:fill="FFFFFF"/>
        </w:rPr>
        <w:t xml:space="preserve">-Armah Y, </w:t>
      </w:r>
      <w:proofErr w:type="spellStart"/>
      <w:r w:rsidRPr="006B61EE">
        <w:rPr>
          <w:rFonts w:cs="Arial"/>
          <w:color w:val="222222"/>
          <w:shd w:val="clear" w:color="auto" w:fill="FFFFFF"/>
        </w:rPr>
        <w:t>Osae</w:t>
      </w:r>
      <w:proofErr w:type="spellEnd"/>
      <w:r w:rsidRPr="006B61EE">
        <w:rPr>
          <w:rFonts w:cs="Arial"/>
          <w:color w:val="222222"/>
          <w:shd w:val="clear" w:color="auto" w:fill="FFFFFF"/>
        </w:rPr>
        <w:t xml:space="preserve"> S, </w:t>
      </w:r>
      <w:proofErr w:type="spellStart"/>
      <w:r w:rsidRPr="006B61EE">
        <w:rPr>
          <w:rFonts w:cs="Arial"/>
          <w:color w:val="222222"/>
          <w:shd w:val="clear" w:color="auto" w:fill="FFFFFF"/>
        </w:rPr>
        <w:t>Adotey</w:t>
      </w:r>
      <w:proofErr w:type="spellEnd"/>
      <w:r w:rsidRPr="006B61EE">
        <w:rPr>
          <w:rFonts w:cs="Arial"/>
          <w:color w:val="222222"/>
          <w:shd w:val="clear" w:color="auto" w:fill="FFFFFF"/>
        </w:rPr>
        <w:t xml:space="preserve"> D, Adomako D. Biomonitoring in the forest zone of Ghana: the primary results obtained using neutron activation analysis and lichens. International Journal of Environment and Pollution. 2008 Jan 1;32(4):467-76.</w:t>
      </w:r>
    </w:p>
    <w:p w14:paraId="261255DB" w14:textId="2CBA4DBE" w:rsidR="002A0596" w:rsidRPr="006B61EE" w:rsidRDefault="00755908"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Dell'Aglio</w:t>
      </w:r>
      <w:proofErr w:type="spellEnd"/>
      <w:r w:rsidRPr="006B61EE">
        <w:rPr>
          <w:rFonts w:cs="Arial"/>
          <w:color w:val="222222"/>
          <w:shd w:val="clear" w:color="auto" w:fill="FFFFFF"/>
        </w:rPr>
        <w:t xml:space="preserve"> M, </w:t>
      </w:r>
      <w:proofErr w:type="spellStart"/>
      <w:r w:rsidRPr="006B61EE">
        <w:rPr>
          <w:rFonts w:cs="Arial"/>
          <w:color w:val="222222"/>
          <w:shd w:val="clear" w:color="auto" w:fill="FFFFFF"/>
        </w:rPr>
        <w:t>Gaudiuso</w:t>
      </w:r>
      <w:proofErr w:type="spellEnd"/>
      <w:r w:rsidRPr="006B61EE">
        <w:rPr>
          <w:rFonts w:cs="Arial"/>
          <w:color w:val="222222"/>
          <w:shd w:val="clear" w:color="auto" w:fill="FFFFFF"/>
        </w:rPr>
        <w:t xml:space="preserve"> R, Senesi GS, De Giacomo A, Zaccone C, </w:t>
      </w:r>
      <w:proofErr w:type="spellStart"/>
      <w:r w:rsidRPr="006B61EE">
        <w:rPr>
          <w:rFonts w:cs="Arial"/>
          <w:color w:val="222222"/>
          <w:shd w:val="clear" w:color="auto" w:fill="FFFFFF"/>
        </w:rPr>
        <w:t>Miano</w:t>
      </w:r>
      <w:proofErr w:type="spellEnd"/>
      <w:r w:rsidRPr="006B61EE">
        <w:rPr>
          <w:rFonts w:cs="Arial"/>
          <w:color w:val="222222"/>
          <w:shd w:val="clear" w:color="auto" w:fill="FFFFFF"/>
        </w:rPr>
        <w:t xml:space="preserve"> TM, De Pascale O. Monitoring of Cr, Cu, Pb, V and Zn in polluted soils by laser induced breakdown spectroscopy (LIBS). Journal of Environmental Monitoring. 2011;13(5):1422-6.</w:t>
      </w:r>
    </w:p>
    <w:p w14:paraId="1F62462A" w14:textId="45A347BD" w:rsidR="00755908" w:rsidRPr="006B61EE" w:rsidRDefault="00AA5F39"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Cullum BM, Vo-Dinh T. Sample collection and preparation of liquid and solids. Handbook of Spectroscopy. 2003 Aug 26;2:1.</w:t>
      </w:r>
    </w:p>
    <w:p w14:paraId="1679C5CB" w14:textId="65B04732" w:rsidR="00AA5F39" w:rsidRPr="006B61EE" w:rsidRDefault="00302A78"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Beckhoff B, </w:t>
      </w:r>
      <w:proofErr w:type="spellStart"/>
      <w:r w:rsidRPr="006B61EE">
        <w:rPr>
          <w:rFonts w:cs="Arial"/>
          <w:color w:val="222222"/>
          <w:shd w:val="clear" w:color="auto" w:fill="FFFFFF"/>
        </w:rPr>
        <w:t>Kanngießer</w:t>
      </w:r>
      <w:proofErr w:type="spellEnd"/>
      <w:r w:rsidRPr="006B61EE">
        <w:rPr>
          <w:rFonts w:cs="Arial"/>
          <w:color w:val="222222"/>
          <w:shd w:val="clear" w:color="auto" w:fill="FFFFFF"/>
        </w:rPr>
        <w:t xml:space="preserve"> B, </w:t>
      </w:r>
      <w:proofErr w:type="spellStart"/>
      <w:r w:rsidRPr="006B61EE">
        <w:rPr>
          <w:rFonts w:cs="Arial"/>
          <w:color w:val="222222"/>
          <w:shd w:val="clear" w:color="auto" w:fill="FFFFFF"/>
        </w:rPr>
        <w:t>Langhoff</w:t>
      </w:r>
      <w:proofErr w:type="spellEnd"/>
      <w:r w:rsidRPr="006B61EE">
        <w:rPr>
          <w:rFonts w:cs="Arial"/>
          <w:color w:val="222222"/>
          <w:shd w:val="clear" w:color="auto" w:fill="FFFFFF"/>
        </w:rPr>
        <w:t xml:space="preserve"> N, </w:t>
      </w:r>
      <w:proofErr w:type="spellStart"/>
      <w:r w:rsidRPr="006B61EE">
        <w:rPr>
          <w:rFonts w:cs="Arial"/>
          <w:color w:val="222222"/>
          <w:shd w:val="clear" w:color="auto" w:fill="FFFFFF"/>
        </w:rPr>
        <w:t>Wedell</w:t>
      </w:r>
      <w:proofErr w:type="spellEnd"/>
      <w:r w:rsidRPr="006B61EE">
        <w:rPr>
          <w:rFonts w:cs="Arial"/>
          <w:color w:val="222222"/>
          <w:shd w:val="clear" w:color="auto" w:fill="FFFFFF"/>
        </w:rPr>
        <w:t xml:space="preserve"> R, Wolff H, editors. Handbook of practical X-ray fluorescence analysis. Springer Science &amp; Business Media; 2007 May 18.</w:t>
      </w:r>
    </w:p>
    <w:p w14:paraId="66B8A090" w14:textId="6255605C" w:rsidR="00302A78" w:rsidRPr="006B61EE" w:rsidRDefault="0038478E"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Khan S, Farooq R, Shahbaz S, Khan MA, </w:t>
      </w:r>
      <w:proofErr w:type="spellStart"/>
      <w:r w:rsidRPr="006B61EE">
        <w:rPr>
          <w:rFonts w:cs="Arial"/>
          <w:color w:val="222222"/>
          <w:shd w:val="clear" w:color="auto" w:fill="FFFFFF"/>
        </w:rPr>
        <w:t>Sadique</w:t>
      </w:r>
      <w:proofErr w:type="spellEnd"/>
      <w:r w:rsidRPr="006B61EE">
        <w:rPr>
          <w:rFonts w:cs="Arial"/>
          <w:color w:val="222222"/>
          <w:shd w:val="clear" w:color="auto" w:fill="FFFFFF"/>
        </w:rPr>
        <w:t xml:space="preserve"> M. Health risk assessment of heavy metals for population via consumption of vegetables. World </w:t>
      </w:r>
      <w:proofErr w:type="spellStart"/>
      <w:r w:rsidRPr="006B61EE">
        <w:rPr>
          <w:rFonts w:cs="Arial"/>
          <w:color w:val="222222"/>
          <w:shd w:val="clear" w:color="auto" w:fill="FFFFFF"/>
        </w:rPr>
        <w:t>Appl</w:t>
      </w:r>
      <w:proofErr w:type="spellEnd"/>
      <w:r w:rsidRPr="006B61EE">
        <w:rPr>
          <w:rFonts w:cs="Arial"/>
          <w:color w:val="222222"/>
          <w:shd w:val="clear" w:color="auto" w:fill="FFFFFF"/>
        </w:rPr>
        <w:t xml:space="preserve"> Sci J. 2009;6(12):1602-6.</w:t>
      </w:r>
    </w:p>
    <w:p w14:paraId="74D05059" w14:textId="5955F530" w:rsidR="0038478E" w:rsidRPr="006B61EE" w:rsidRDefault="00D60BB5"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Rai PK, Lee SS, Zhang M, Tsang YF, Kim KH. Heavy metals in food crops: Health risks, fate, mechanisms, and management. Environment international. 2019 Apr 1;125:365-85.</w:t>
      </w:r>
    </w:p>
    <w:p w14:paraId="3F904D14" w14:textId="48E43088" w:rsidR="00D60BB5" w:rsidRPr="006B61EE" w:rsidRDefault="00EF5DBC"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Li Z, Ma Z, van der </w:t>
      </w:r>
      <w:proofErr w:type="spellStart"/>
      <w:r w:rsidRPr="006B61EE">
        <w:rPr>
          <w:rFonts w:cs="Arial"/>
          <w:color w:val="222222"/>
          <w:shd w:val="clear" w:color="auto" w:fill="FFFFFF"/>
        </w:rPr>
        <w:t>Kuijp</w:t>
      </w:r>
      <w:proofErr w:type="spellEnd"/>
      <w:r w:rsidRPr="006B61EE">
        <w:rPr>
          <w:rFonts w:cs="Arial"/>
          <w:color w:val="222222"/>
          <w:shd w:val="clear" w:color="auto" w:fill="FFFFFF"/>
        </w:rPr>
        <w:t xml:space="preserve"> TJ, Yuan Z, Huang L. A review of soil heavy metal pollution from mines in China: pollution and health risk assessment. Science of the total environment. 2014 Jan 15;468:843-53.</w:t>
      </w:r>
    </w:p>
    <w:p w14:paraId="3453D5E1" w14:textId="43FDB37F" w:rsidR="00EF5DBC" w:rsidRPr="006B61EE" w:rsidRDefault="00955504"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Aston MA, Martin MH, Jackson AW. The use of heavy metal soil analysis for archaeological surveying. Chemosphere. 1998 Aug 1;37(3):465-77.</w:t>
      </w:r>
    </w:p>
    <w:p w14:paraId="7B43CC16" w14:textId="2676C0EE" w:rsidR="00955504" w:rsidRPr="006B61EE" w:rsidRDefault="00F60544"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Duruibe</w:t>
      </w:r>
      <w:proofErr w:type="spellEnd"/>
      <w:r w:rsidRPr="006B61EE">
        <w:rPr>
          <w:rFonts w:cs="Arial"/>
          <w:color w:val="222222"/>
          <w:shd w:val="clear" w:color="auto" w:fill="FFFFFF"/>
        </w:rPr>
        <w:t xml:space="preserve">, </w:t>
      </w:r>
      <w:proofErr w:type="spellStart"/>
      <w:r w:rsidRPr="006B61EE">
        <w:rPr>
          <w:rFonts w:cs="Arial"/>
          <w:color w:val="222222"/>
          <w:shd w:val="clear" w:color="auto" w:fill="FFFFFF"/>
        </w:rPr>
        <w:t>Ogwuegbu</w:t>
      </w:r>
      <w:proofErr w:type="spellEnd"/>
      <w:r w:rsidRPr="006B61EE">
        <w:rPr>
          <w:rFonts w:cs="Arial"/>
          <w:color w:val="222222"/>
          <w:shd w:val="clear" w:color="auto" w:fill="FFFFFF"/>
        </w:rPr>
        <w:t xml:space="preserve">, </w:t>
      </w:r>
      <w:proofErr w:type="spellStart"/>
      <w:r w:rsidRPr="006B61EE">
        <w:rPr>
          <w:rFonts w:cs="Arial"/>
          <w:color w:val="222222"/>
          <w:shd w:val="clear" w:color="auto" w:fill="FFFFFF"/>
        </w:rPr>
        <w:t>Egwurugwu</w:t>
      </w:r>
      <w:proofErr w:type="spellEnd"/>
      <w:r w:rsidRPr="006B61EE">
        <w:rPr>
          <w:rFonts w:cs="Arial"/>
          <w:color w:val="222222"/>
          <w:shd w:val="clear" w:color="auto" w:fill="FFFFFF"/>
        </w:rPr>
        <w:t xml:space="preserve">. Heavy metal pollution and human </w:t>
      </w:r>
      <w:proofErr w:type="spellStart"/>
      <w:r w:rsidRPr="006B61EE">
        <w:rPr>
          <w:rFonts w:cs="Arial"/>
          <w:color w:val="222222"/>
          <w:shd w:val="clear" w:color="auto" w:fill="FFFFFF"/>
        </w:rPr>
        <w:t>biotoxic</w:t>
      </w:r>
      <w:proofErr w:type="spellEnd"/>
      <w:r w:rsidRPr="006B61EE">
        <w:rPr>
          <w:rFonts w:cs="Arial"/>
          <w:color w:val="222222"/>
          <w:shd w:val="clear" w:color="auto" w:fill="FFFFFF"/>
        </w:rPr>
        <w:t xml:space="preserve"> effects. International Journal of physical sciences. 2007 May 31;2(5):112-8.</w:t>
      </w:r>
    </w:p>
    <w:p w14:paraId="78D84508" w14:textId="45144EAD" w:rsidR="00F60544" w:rsidRPr="006B61EE" w:rsidRDefault="001D1D9D"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Genchi</w:t>
      </w:r>
      <w:proofErr w:type="spellEnd"/>
      <w:r w:rsidRPr="006B61EE">
        <w:rPr>
          <w:rFonts w:cs="Arial"/>
          <w:color w:val="222222"/>
          <w:shd w:val="clear" w:color="auto" w:fill="FFFFFF"/>
        </w:rPr>
        <w:t xml:space="preserve"> G, </w:t>
      </w:r>
      <w:proofErr w:type="spellStart"/>
      <w:r w:rsidRPr="006B61EE">
        <w:rPr>
          <w:rFonts w:cs="Arial"/>
          <w:color w:val="222222"/>
          <w:shd w:val="clear" w:color="auto" w:fill="FFFFFF"/>
        </w:rPr>
        <w:t>Sinicropi</w:t>
      </w:r>
      <w:proofErr w:type="spellEnd"/>
      <w:r w:rsidRPr="006B61EE">
        <w:rPr>
          <w:rFonts w:cs="Arial"/>
          <w:color w:val="222222"/>
          <w:shd w:val="clear" w:color="auto" w:fill="FFFFFF"/>
        </w:rPr>
        <w:t xml:space="preserve"> MS, </w:t>
      </w:r>
      <w:proofErr w:type="spellStart"/>
      <w:r w:rsidRPr="006B61EE">
        <w:rPr>
          <w:rFonts w:cs="Arial"/>
          <w:color w:val="222222"/>
          <w:shd w:val="clear" w:color="auto" w:fill="FFFFFF"/>
        </w:rPr>
        <w:t>Lauria</w:t>
      </w:r>
      <w:proofErr w:type="spellEnd"/>
      <w:r w:rsidRPr="006B61EE">
        <w:rPr>
          <w:rFonts w:cs="Arial"/>
          <w:color w:val="222222"/>
          <w:shd w:val="clear" w:color="auto" w:fill="FFFFFF"/>
        </w:rPr>
        <w:t xml:space="preserve"> G, </w:t>
      </w:r>
      <w:proofErr w:type="spellStart"/>
      <w:r w:rsidRPr="006B61EE">
        <w:rPr>
          <w:rFonts w:cs="Arial"/>
          <w:color w:val="222222"/>
          <w:shd w:val="clear" w:color="auto" w:fill="FFFFFF"/>
        </w:rPr>
        <w:t>Carocci</w:t>
      </w:r>
      <w:proofErr w:type="spellEnd"/>
      <w:r w:rsidRPr="006B61EE">
        <w:rPr>
          <w:rFonts w:cs="Arial"/>
          <w:color w:val="222222"/>
          <w:shd w:val="clear" w:color="auto" w:fill="FFFFFF"/>
        </w:rPr>
        <w:t xml:space="preserve"> A, Catalano A. The effects of cadmium toxicity. International journal of environmental research and public health. 2020 Jun;17(11):3782.</w:t>
      </w:r>
    </w:p>
    <w:p w14:paraId="05EDD002" w14:textId="4F2132A4" w:rsidR="001D1D9D" w:rsidRPr="006B61EE" w:rsidRDefault="00471117"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Nriagu</w:t>
      </w:r>
      <w:proofErr w:type="spellEnd"/>
      <w:r w:rsidRPr="006B61EE">
        <w:rPr>
          <w:rFonts w:cs="Arial"/>
          <w:color w:val="222222"/>
          <w:shd w:val="clear" w:color="auto" w:fill="FFFFFF"/>
        </w:rPr>
        <w:t xml:space="preserve"> J. Zinc toxicity in humans. School of Public Health, University of Michigan. 2007 Mar 22:1-7.</w:t>
      </w:r>
    </w:p>
    <w:p w14:paraId="699415C2" w14:textId="033BE79A" w:rsidR="00471117" w:rsidRPr="006B61EE" w:rsidRDefault="00C43662"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Fraga CG. Relevance, essentiality and toxicity of trace elements in human health. Molecular aspects of medicine. 2005 Aug 1;26(4-5):235-44.</w:t>
      </w:r>
    </w:p>
    <w:p w14:paraId="12617F58" w14:textId="1AEE3343" w:rsidR="00C43662" w:rsidRPr="006B61EE" w:rsidRDefault="00587C7D" w:rsidP="008E7C92">
      <w:pPr>
        <w:pStyle w:val="ListParagraph"/>
        <w:numPr>
          <w:ilvl w:val="0"/>
          <w:numId w:val="15"/>
        </w:numPr>
        <w:spacing w:before="240" w:line="360" w:lineRule="auto"/>
        <w:jc w:val="both"/>
        <w:rPr>
          <w:rFonts w:cs="Arial"/>
        </w:rPr>
      </w:pPr>
      <w:r w:rsidRPr="006B61EE">
        <w:rPr>
          <w:rFonts w:cs="Arial"/>
          <w:color w:val="222222"/>
          <w:shd w:val="clear" w:color="auto" w:fill="FFFFFF"/>
        </w:rPr>
        <w:lastRenderedPageBreak/>
        <w:t xml:space="preserve">Exley C. The toxicity of aluminium in humans. </w:t>
      </w:r>
      <w:proofErr w:type="spellStart"/>
      <w:r w:rsidRPr="006B61EE">
        <w:rPr>
          <w:rFonts w:cs="Arial"/>
          <w:color w:val="222222"/>
          <w:shd w:val="clear" w:color="auto" w:fill="FFFFFF"/>
        </w:rPr>
        <w:t>Morphologie</w:t>
      </w:r>
      <w:proofErr w:type="spellEnd"/>
      <w:r w:rsidRPr="006B61EE">
        <w:rPr>
          <w:rFonts w:cs="Arial"/>
          <w:color w:val="222222"/>
          <w:shd w:val="clear" w:color="auto" w:fill="FFFFFF"/>
        </w:rPr>
        <w:t>. 2016 Jun 1;100(329):51-5.</w:t>
      </w:r>
    </w:p>
    <w:p w14:paraId="4ACC7702" w14:textId="48B5FF81" w:rsidR="00587C7D" w:rsidRPr="006B61EE" w:rsidRDefault="007869C0"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Needleman H. Lead poisoning. Annu. Rev. Med.. 2004 Feb 18;55:209-22.</w:t>
      </w:r>
    </w:p>
    <w:p w14:paraId="2F100A74" w14:textId="30B06742" w:rsidR="007869C0" w:rsidRPr="006B61EE" w:rsidRDefault="00DB5A55"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Velea</w:t>
      </w:r>
      <w:proofErr w:type="spellEnd"/>
      <w:r w:rsidRPr="006B61EE">
        <w:rPr>
          <w:rFonts w:cs="Arial"/>
          <w:color w:val="222222"/>
          <w:shd w:val="clear" w:color="auto" w:fill="FFFFFF"/>
        </w:rPr>
        <w:t xml:space="preserve"> T, Gherghe L, </w:t>
      </w:r>
      <w:proofErr w:type="spellStart"/>
      <w:r w:rsidRPr="006B61EE">
        <w:rPr>
          <w:rFonts w:cs="Arial"/>
          <w:color w:val="222222"/>
          <w:shd w:val="clear" w:color="auto" w:fill="FFFFFF"/>
        </w:rPr>
        <w:t>Predica</w:t>
      </w:r>
      <w:proofErr w:type="spellEnd"/>
      <w:r w:rsidRPr="006B61EE">
        <w:rPr>
          <w:rFonts w:cs="Arial"/>
          <w:color w:val="222222"/>
          <w:shd w:val="clear" w:color="auto" w:fill="FFFFFF"/>
        </w:rPr>
        <w:t xml:space="preserve"> V, Krebs R. Heavy metal contamination in the vicinity of an industrial area near Bucharest. Environmental Science and Pollution Research. 2009 Aug;16:27-32.</w:t>
      </w:r>
    </w:p>
    <w:p w14:paraId="59920F43" w14:textId="32817B97" w:rsidR="00DB5A55" w:rsidRPr="006B61EE" w:rsidRDefault="00544E15"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Pandey B, Hussain N, Srivastav DK. </w:t>
      </w:r>
      <w:proofErr w:type="spellStart"/>
      <w:r w:rsidRPr="006B61EE">
        <w:rPr>
          <w:rFonts w:cs="Arial"/>
          <w:color w:val="222222"/>
          <w:shd w:val="clear" w:color="auto" w:fill="FFFFFF"/>
        </w:rPr>
        <w:t>Physico</w:t>
      </w:r>
      <w:proofErr w:type="spellEnd"/>
      <w:r w:rsidRPr="006B61EE">
        <w:rPr>
          <w:rFonts w:cs="Arial"/>
          <w:color w:val="222222"/>
          <w:shd w:val="clear" w:color="auto" w:fill="FFFFFF"/>
        </w:rPr>
        <w:t xml:space="preserve"> chemical study of soil near </w:t>
      </w:r>
      <w:proofErr w:type="spellStart"/>
      <w:r w:rsidRPr="006B61EE">
        <w:rPr>
          <w:rFonts w:cs="Arial"/>
          <w:color w:val="222222"/>
          <w:shd w:val="clear" w:color="auto" w:fill="FFFFFF"/>
        </w:rPr>
        <w:t>bhilai</w:t>
      </w:r>
      <w:proofErr w:type="spellEnd"/>
      <w:r w:rsidRPr="006B61EE">
        <w:rPr>
          <w:rFonts w:cs="Arial"/>
          <w:color w:val="222222"/>
          <w:shd w:val="clear" w:color="auto" w:fill="FFFFFF"/>
        </w:rPr>
        <w:t xml:space="preserve"> steel plant effluent channel. Indian Journal of Scientific Research. 2018;9(1):89-91.</w:t>
      </w:r>
    </w:p>
    <w:p w14:paraId="7038FA9C" w14:textId="2DACF550" w:rsidR="00544E15" w:rsidRPr="006B61EE" w:rsidRDefault="007E184E"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Ozuah</w:t>
      </w:r>
      <w:proofErr w:type="spellEnd"/>
      <w:r w:rsidRPr="006B61EE">
        <w:rPr>
          <w:rFonts w:cs="Arial"/>
          <w:color w:val="222222"/>
          <w:shd w:val="clear" w:color="auto" w:fill="FFFFFF"/>
        </w:rPr>
        <w:t xml:space="preserve"> PO. Mercury poisoning. Current problems in </w:t>
      </w:r>
      <w:proofErr w:type="spellStart"/>
      <w:r w:rsidRPr="006B61EE">
        <w:rPr>
          <w:rFonts w:cs="Arial"/>
          <w:color w:val="222222"/>
          <w:shd w:val="clear" w:color="auto" w:fill="FFFFFF"/>
        </w:rPr>
        <w:t>pediatrics</w:t>
      </w:r>
      <w:proofErr w:type="spellEnd"/>
      <w:r w:rsidRPr="006B61EE">
        <w:rPr>
          <w:rFonts w:cs="Arial"/>
          <w:color w:val="222222"/>
          <w:shd w:val="clear" w:color="auto" w:fill="FFFFFF"/>
        </w:rPr>
        <w:t>. 2000 Mar 1;30(3):91-9.</w:t>
      </w:r>
    </w:p>
    <w:p w14:paraId="514DD8BB" w14:textId="35C8CF98" w:rsidR="005D2155" w:rsidRPr="006B61EE" w:rsidRDefault="005D2155"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Tchounwou</w:t>
      </w:r>
      <w:proofErr w:type="spellEnd"/>
      <w:r w:rsidRPr="006B61EE">
        <w:rPr>
          <w:rFonts w:cs="Arial"/>
          <w:color w:val="222222"/>
          <w:shd w:val="clear" w:color="auto" w:fill="FFFFFF"/>
        </w:rPr>
        <w:t xml:space="preserve"> PB, </w:t>
      </w:r>
      <w:proofErr w:type="spellStart"/>
      <w:r w:rsidRPr="006B61EE">
        <w:rPr>
          <w:rFonts w:cs="Arial"/>
          <w:color w:val="222222"/>
          <w:shd w:val="clear" w:color="auto" w:fill="FFFFFF"/>
        </w:rPr>
        <w:t>Yedjou</w:t>
      </w:r>
      <w:proofErr w:type="spellEnd"/>
      <w:r w:rsidRPr="006B61EE">
        <w:rPr>
          <w:rFonts w:cs="Arial"/>
          <w:color w:val="222222"/>
          <w:shd w:val="clear" w:color="auto" w:fill="FFFFFF"/>
        </w:rPr>
        <w:t xml:space="preserve"> CG, </w:t>
      </w:r>
      <w:proofErr w:type="spellStart"/>
      <w:r w:rsidRPr="006B61EE">
        <w:rPr>
          <w:rFonts w:cs="Arial"/>
          <w:color w:val="222222"/>
          <w:shd w:val="clear" w:color="auto" w:fill="FFFFFF"/>
        </w:rPr>
        <w:t>Patlolla</w:t>
      </w:r>
      <w:proofErr w:type="spellEnd"/>
      <w:r w:rsidRPr="006B61EE">
        <w:rPr>
          <w:rFonts w:cs="Arial"/>
          <w:color w:val="222222"/>
          <w:shd w:val="clear" w:color="auto" w:fill="FFFFFF"/>
        </w:rPr>
        <w:t xml:space="preserve"> AK, Sutton DJ. Heavy metal toxicity and the environment. Molecular, clinical and environmental toxicology: volume 3: environmental toxicology. 2012:133-64.</w:t>
      </w:r>
    </w:p>
    <w:p w14:paraId="742C5094" w14:textId="56B26DB9" w:rsidR="005D2155" w:rsidRPr="006B61EE" w:rsidRDefault="005A1734"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Bothe H. Plants in heavy metal soils. Detoxification of heavy metals. 2011:35-57.</w:t>
      </w:r>
    </w:p>
    <w:p w14:paraId="3805D3CF" w14:textId="7DA4E85D" w:rsidR="005A1734" w:rsidRPr="006B61EE" w:rsidRDefault="001E5C3E"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Li Z, Ma Z, van der </w:t>
      </w:r>
      <w:proofErr w:type="spellStart"/>
      <w:r w:rsidRPr="006B61EE">
        <w:rPr>
          <w:rFonts w:cs="Arial"/>
          <w:color w:val="222222"/>
          <w:shd w:val="clear" w:color="auto" w:fill="FFFFFF"/>
        </w:rPr>
        <w:t>Kuijp</w:t>
      </w:r>
      <w:proofErr w:type="spellEnd"/>
      <w:r w:rsidRPr="006B61EE">
        <w:rPr>
          <w:rFonts w:cs="Arial"/>
          <w:color w:val="222222"/>
          <w:shd w:val="clear" w:color="auto" w:fill="FFFFFF"/>
        </w:rPr>
        <w:t xml:space="preserve"> TJ, Yuan Z, Huang L. A review of soil heavy metal pollution from mines in China: pollution and health risk assessment. Science of the total environment. 2014 Jan 15;468:843-53.</w:t>
      </w:r>
    </w:p>
    <w:p w14:paraId="0DA17A0E" w14:textId="20C5A666" w:rsidR="001E5C3E" w:rsidRPr="006B61EE" w:rsidRDefault="004323CD"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 xml:space="preserve">Zimmerman AJ, </w:t>
      </w:r>
      <w:proofErr w:type="spellStart"/>
      <w:r w:rsidRPr="006B61EE">
        <w:rPr>
          <w:rFonts w:cs="Arial"/>
          <w:color w:val="222222"/>
          <w:shd w:val="clear" w:color="auto" w:fill="FFFFFF"/>
        </w:rPr>
        <w:t>Weindorf</w:t>
      </w:r>
      <w:proofErr w:type="spellEnd"/>
      <w:r w:rsidRPr="006B61EE">
        <w:rPr>
          <w:rFonts w:cs="Arial"/>
          <w:color w:val="222222"/>
          <w:shd w:val="clear" w:color="auto" w:fill="FFFFFF"/>
        </w:rPr>
        <w:t xml:space="preserve"> DC. Heavy metal and trace metal analysis in soil by sequential extraction: a review of procedures. International journal of analytical chemistry. 2010 Apr 18;2010.</w:t>
      </w:r>
    </w:p>
    <w:p w14:paraId="1FB65B19" w14:textId="5944BC7F" w:rsidR="001B0469" w:rsidRPr="006B61EE" w:rsidRDefault="009F6D7E"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Singh R, Gautam N, Mishra A, Gupta R. Heavy metals and living systems: An overview. Indian journal of pharmacology. 2011 May;43(3):246.</w:t>
      </w:r>
    </w:p>
    <w:p w14:paraId="3F41A1B6" w14:textId="6E81013A" w:rsidR="00CB3854" w:rsidRPr="006B61EE" w:rsidRDefault="00761053" w:rsidP="008E7C92">
      <w:pPr>
        <w:pStyle w:val="ListParagraph"/>
        <w:numPr>
          <w:ilvl w:val="0"/>
          <w:numId w:val="15"/>
        </w:numPr>
        <w:spacing w:before="240" w:line="360" w:lineRule="auto"/>
        <w:jc w:val="both"/>
        <w:rPr>
          <w:rFonts w:cs="Arial"/>
        </w:rPr>
      </w:pPr>
      <w:r w:rsidRPr="006B61EE">
        <w:rPr>
          <w:rFonts w:cs="Arial"/>
          <w:color w:val="222222"/>
          <w:shd w:val="clear" w:color="auto" w:fill="FFFFFF"/>
        </w:rPr>
        <w:t>Hunter P. A toxic brew we cannot live without: micronutrients give insights into the interplay between geochemistry and evolutionary biology. EMBO reports. 2008 Jan;9(1):15-8.</w:t>
      </w:r>
    </w:p>
    <w:p w14:paraId="3C1BF9DA" w14:textId="57AE6D53" w:rsidR="00761053" w:rsidRPr="00B74D01" w:rsidRDefault="00762CA1" w:rsidP="008E7C92">
      <w:pPr>
        <w:pStyle w:val="ListParagraph"/>
        <w:numPr>
          <w:ilvl w:val="0"/>
          <w:numId w:val="15"/>
        </w:numPr>
        <w:spacing w:before="240" w:line="360" w:lineRule="auto"/>
        <w:jc w:val="both"/>
        <w:rPr>
          <w:rFonts w:cs="Arial"/>
        </w:rPr>
      </w:pPr>
      <w:proofErr w:type="spellStart"/>
      <w:r w:rsidRPr="006B61EE">
        <w:rPr>
          <w:rFonts w:cs="Arial"/>
          <w:color w:val="222222"/>
          <w:shd w:val="clear" w:color="auto" w:fill="FFFFFF"/>
        </w:rPr>
        <w:t>Bahiru</w:t>
      </w:r>
      <w:proofErr w:type="spellEnd"/>
      <w:r w:rsidRPr="006B61EE">
        <w:rPr>
          <w:rFonts w:cs="Arial"/>
          <w:color w:val="222222"/>
          <w:shd w:val="clear" w:color="auto" w:fill="FFFFFF"/>
        </w:rPr>
        <w:t xml:space="preserve"> DB, Teju E. Levels of some selected metals (Fe, Cu and Zn) in selected vegetables and soil around eastern industry zone, central Ethiopia. African Journal of Agricultural Research. 2019 Jan 10;14(2):78-91.</w:t>
      </w:r>
    </w:p>
    <w:p w14:paraId="5E511644" w14:textId="1109915F" w:rsidR="00B74D01" w:rsidRPr="006B61EE" w:rsidRDefault="00B74D01" w:rsidP="008E7C92">
      <w:pPr>
        <w:pStyle w:val="ListParagraph"/>
        <w:numPr>
          <w:ilvl w:val="0"/>
          <w:numId w:val="15"/>
        </w:numPr>
        <w:spacing w:before="240" w:line="360" w:lineRule="auto"/>
        <w:jc w:val="both"/>
        <w:rPr>
          <w:rFonts w:cs="Arial"/>
        </w:rPr>
      </w:pPr>
      <w:r>
        <w:rPr>
          <w:rFonts w:cs="Arial"/>
          <w:color w:val="222222"/>
          <w:sz w:val="20"/>
          <w:szCs w:val="20"/>
          <w:shd w:val="clear" w:color="auto" w:fill="FFFFFF"/>
        </w:rPr>
        <w:t xml:space="preserve">Gambardella C, Gallus L, </w:t>
      </w:r>
      <w:proofErr w:type="spellStart"/>
      <w:r>
        <w:rPr>
          <w:rFonts w:cs="Arial"/>
          <w:color w:val="222222"/>
          <w:sz w:val="20"/>
          <w:szCs w:val="20"/>
          <w:shd w:val="clear" w:color="auto" w:fill="FFFFFF"/>
        </w:rPr>
        <w:t>Gatti</w:t>
      </w:r>
      <w:proofErr w:type="spellEnd"/>
      <w:r>
        <w:rPr>
          <w:rFonts w:cs="Arial"/>
          <w:color w:val="222222"/>
          <w:sz w:val="20"/>
          <w:szCs w:val="20"/>
          <w:shd w:val="clear" w:color="auto" w:fill="FFFFFF"/>
        </w:rPr>
        <w:t xml:space="preserve"> AM, </w:t>
      </w:r>
      <w:proofErr w:type="spellStart"/>
      <w:r>
        <w:rPr>
          <w:rFonts w:cs="Arial"/>
          <w:color w:val="222222"/>
          <w:sz w:val="20"/>
          <w:szCs w:val="20"/>
          <w:shd w:val="clear" w:color="auto" w:fill="FFFFFF"/>
        </w:rPr>
        <w:t>Faimali</w:t>
      </w:r>
      <w:proofErr w:type="spellEnd"/>
      <w:r>
        <w:rPr>
          <w:rFonts w:cs="Arial"/>
          <w:color w:val="222222"/>
          <w:sz w:val="20"/>
          <w:szCs w:val="20"/>
          <w:shd w:val="clear" w:color="auto" w:fill="FFFFFF"/>
        </w:rPr>
        <w:t xml:space="preserve"> M, Carbone S, </w:t>
      </w:r>
      <w:proofErr w:type="spellStart"/>
      <w:r>
        <w:rPr>
          <w:rFonts w:cs="Arial"/>
          <w:color w:val="222222"/>
          <w:sz w:val="20"/>
          <w:szCs w:val="20"/>
          <w:shd w:val="clear" w:color="auto" w:fill="FFFFFF"/>
        </w:rPr>
        <w:t>Antisari</w:t>
      </w:r>
      <w:proofErr w:type="spellEnd"/>
      <w:r>
        <w:rPr>
          <w:rFonts w:cs="Arial"/>
          <w:color w:val="222222"/>
          <w:sz w:val="20"/>
          <w:szCs w:val="20"/>
          <w:shd w:val="clear" w:color="auto" w:fill="FFFFFF"/>
        </w:rPr>
        <w:t xml:space="preserve"> LV, </w:t>
      </w:r>
      <w:proofErr w:type="spellStart"/>
      <w:r>
        <w:rPr>
          <w:rFonts w:cs="Arial"/>
          <w:color w:val="222222"/>
          <w:sz w:val="20"/>
          <w:szCs w:val="20"/>
          <w:shd w:val="clear" w:color="auto" w:fill="FFFFFF"/>
        </w:rPr>
        <w:t>Falugi</w:t>
      </w:r>
      <w:proofErr w:type="spellEnd"/>
      <w:r>
        <w:rPr>
          <w:rFonts w:cs="Arial"/>
          <w:color w:val="222222"/>
          <w:sz w:val="20"/>
          <w:szCs w:val="20"/>
          <w:shd w:val="clear" w:color="auto" w:fill="FFFFFF"/>
        </w:rPr>
        <w:t xml:space="preserve"> C, </w:t>
      </w:r>
      <w:proofErr w:type="spellStart"/>
      <w:r>
        <w:rPr>
          <w:rFonts w:cs="Arial"/>
          <w:color w:val="222222"/>
          <w:sz w:val="20"/>
          <w:szCs w:val="20"/>
          <w:shd w:val="clear" w:color="auto" w:fill="FFFFFF"/>
        </w:rPr>
        <w:t>Ferrando</w:t>
      </w:r>
      <w:proofErr w:type="spellEnd"/>
      <w:r>
        <w:rPr>
          <w:rFonts w:cs="Arial"/>
          <w:color w:val="222222"/>
          <w:sz w:val="20"/>
          <w:szCs w:val="20"/>
          <w:shd w:val="clear" w:color="auto" w:fill="FFFFFF"/>
        </w:rPr>
        <w:t xml:space="preserve"> S. Toxicity and transfer of metal oxide nanoparticles from microalgae to sea urchin larvae. Chemistry and Ecology. 2014 May 19;30(4):308-16.</w:t>
      </w:r>
    </w:p>
    <w:p w14:paraId="643EAB9B" w14:textId="77777777" w:rsidR="003B6A89" w:rsidRPr="006B61EE" w:rsidRDefault="003B6A89" w:rsidP="002A689A">
      <w:pPr>
        <w:spacing w:before="240" w:line="360" w:lineRule="auto"/>
        <w:jc w:val="both"/>
        <w:rPr>
          <w:rFonts w:cs="Arial"/>
        </w:rPr>
      </w:pPr>
    </w:p>
    <w:p w14:paraId="534A33AC" w14:textId="77777777" w:rsidR="003B6A89" w:rsidRPr="006B61EE" w:rsidRDefault="003B6A89" w:rsidP="002A689A">
      <w:pPr>
        <w:spacing w:line="360" w:lineRule="auto"/>
        <w:jc w:val="both"/>
        <w:rPr>
          <w:rFonts w:cs="Arial"/>
        </w:rPr>
      </w:pPr>
    </w:p>
    <w:p w14:paraId="411B147B" w14:textId="77777777" w:rsidR="003B6A89" w:rsidRDefault="003B6A89" w:rsidP="002A689A">
      <w:pPr>
        <w:spacing w:before="240" w:line="360" w:lineRule="auto"/>
        <w:ind w:left="0"/>
        <w:jc w:val="both"/>
        <w:rPr>
          <w:rFonts w:cs="Arial"/>
        </w:rPr>
      </w:pPr>
    </w:p>
    <w:sectPr w:rsidR="003B6A89" w:rsidSect="003C67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F"/>
    <w:multiLevelType w:val="multilevel"/>
    <w:tmpl w:val="45764F14"/>
    <w:lvl w:ilvl="0">
      <w:start w:val="1"/>
      <w:numFmt w:val="decimal"/>
      <w:lvlText w:val="%1."/>
      <w:lvlJc w:val="left"/>
      <w:pPr>
        <w:ind w:left="753" w:hanging="360"/>
      </w:pPr>
    </w:lvl>
    <w:lvl w:ilvl="1">
      <w:start w:val="1"/>
      <w:numFmt w:val="decimal"/>
      <w:isLgl/>
      <w:lvlText w:val="%1.%2"/>
      <w:lvlJc w:val="left"/>
      <w:pPr>
        <w:ind w:left="753" w:hanging="360"/>
      </w:pPr>
    </w:lvl>
    <w:lvl w:ilvl="2">
      <w:start w:val="1"/>
      <w:numFmt w:val="decimal"/>
      <w:isLgl/>
      <w:lvlText w:val="%1.%2.%3"/>
      <w:lvlJc w:val="left"/>
      <w:pPr>
        <w:ind w:left="1113" w:hanging="720"/>
      </w:pPr>
    </w:lvl>
    <w:lvl w:ilvl="3">
      <w:start w:val="1"/>
      <w:numFmt w:val="decimal"/>
      <w:isLgl/>
      <w:lvlText w:val="%1.%2.%3.%4"/>
      <w:lvlJc w:val="left"/>
      <w:pPr>
        <w:ind w:left="1113" w:hanging="720"/>
      </w:pPr>
    </w:lvl>
    <w:lvl w:ilvl="4">
      <w:start w:val="1"/>
      <w:numFmt w:val="decimal"/>
      <w:isLgl/>
      <w:lvlText w:val="%1.%2.%3.%4.%5"/>
      <w:lvlJc w:val="left"/>
      <w:pPr>
        <w:ind w:left="1473" w:hanging="1080"/>
      </w:pPr>
    </w:lvl>
    <w:lvl w:ilvl="5">
      <w:start w:val="1"/>
      <w:numFmt w:val="decimal"/>
      <w:isLgl/>
      <w:lvlText w:val="%1.%2.%3.%4.%5.%6"/>
      <w:lvlJc w:val="left"/>
      <w:pPr>
        <w:ind w:left="1473" w:hanging="1080"/>
      </w:pPr>
    </w:lvl>
    <w:lvl w:ilvl="6">
      <w:start w:val="1"/>
      <w:numFmt w:val="decimal"/>
      <w:isLgl/>
      <w:lvlText w:val="%1.%2.%3.%4.%5.%6.%7"/>
      <w:lvlJc w:val="left"/>
      <w:pPr>
        <w:ind w:left="1833" w:hanging="1440"/>
      </w:pPr>
    </w:lvl>
    <w:lvl w:ilvl="7">
      <w:start w:val="1"/>
      <w:numFmt w:val="decimal"/>
      <w:isLgl/>
      <w:lvlText w:val="%1.%2.%3.%4.%5.%6.%7.%8"/>
      <w:lvlJc w:val="left"/>
      <w:pPr>
        <w:ind w:left="1833" w:hanging="1440"/>
      </w:pPr>
    </w:lvl>
    <w:lvl w:ilvl="8">
      <w:start w:val="1"/>
      <w:numFmt w:val="decimal"/>
      <w:isLgl/>
      <w:lvlText w:val="%1.%2.%3.%4.%5.%6.%7.%8.%9"/>
      <w:lvlJc w:val="left"/>
      <w:pPr>
        <w:ind w:left="2193" w:hanging="1800"/>
      </w:pPr>
    </w:lvl>
  </w:abstractNum>
  <w:abstractNum w:abstractNumId="1" w15:restartNumberingAfterBreak="0">
    <w:nsid w:val="0055680E"/>
    <w:multiLevelType w:val="hybridMultilevel"/>
    <w:tmpl w:val="3D843B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052559"/>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3" w15:restartNumberingAfterBreak="0">
    <w:nsid w:val="1204547B"/>
    <w:multiLevelType w:val="multilevel"/>
    <w:tmpl w:val="CB38D2F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299A2AAA"/>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5" w15:restartNumberingAfterBreak="0">
    <w:nsid w:val="2CD226C6"/>
    <w:multiLevelType w:val="hybridMultilevel"/>
    <w:tmpl w:val="C1D4901A"/>
    <w:lvl w:ilvl="0" w:tplc="B226043C">
      <w:start w:val="1"/>
      <w:numFmt w:val="decimal"/>
      <w:lvlText w:val="%1."/>
      <w:lvlJc w:val="left"/>
      <w:pPr>
        <w:ind w:left="36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FEC3E45"/>
    <w:multiLevelType w:val="multilevel"/>
    <w:tmpl w:val="471420F6"/>
    <w:lvl w:ilvl="0">
      <w:start w:val="1"/>
      <w:numFmt w:val="decimal"/>
      <w:lvlText w:val="%1."/>
      <w:lvlJc w:val="left"/>
      <w:pPr>
        <w:ind w:left="1440" w:hanging="360"/>
      </w:pPr>
    </w:lvl>
    <w:lvl w:ilvl="1">
      <w:start w:val="3"/>
      <w:numFmt w:val="decimal"/>
      <w:isLgl/>
      <w:lvlText w:val="%1.%2"/>
      <w:lvlJc w:val="left"/>
      <w:pPr>
        <w:ind w:left="147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319B4F9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9BC7FAD"/>
    <w:multiLevelType w:val="multilevel"/>
    <w:tmpl w:val="CB38D2F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4AFA0F13"/>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10" w15:restartNumberingAfterBreak="0">
    <w:nsid w:val="4B03079A"/>
    <w:multiLevelType w:val="hybridMultilevel"/>
    <w:tmpl w:val="DE54D5C6"/>
    <w:lvl w:ilvl="0" w:tplc="EE085EA2">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4A7EB6"/>
    <w:multiLevelType w:val="multilevel"/>
    <w:tmpl w:val="CB38D2F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15:restartNumberingAfterBreak="0">
    <w:nsid w:val="59B94CE9"/>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13" w15:restartNumberingAfterBreak="0">
    <w:nsid w:val="60F861E5"/>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14" w15:restartNumberingAfterBreak="0">
    <w:nsid w:val="6D6E6F8D"/>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15" w15:restartNumberingAfterBreak="0">
    <w:nsid w:val="75687B5C"/>
    <w:multiLevelType w:val="multilevel"/>
    <w:tmpl w:val="8D488800"/>
    <w:lvl w:ilvl="0">
      <w:start w:val="1"/>
      <w:numFmt w:val="decimal"/>
      <w:lvlText w:val="%1"/>
      <w:lvlJc w:val="left"/>
      <w:pPr>
        <w:ind w:left="408" w:hanging="408"/>
      </w:pPr>
      <w:rPr>
        <w:rFonts w:hint="default"/>
      </w:rPr>
    </w:lvl>
    <w:lvl w:ilvl="1">
      <w:start w:val="1"/>
      <w:numFmt w:val="decimal"/>
      <w:lvlText w:val="%1.%2"/>
      <w:lvlJc w:val="left"/>
      <w:pPr>
        <w:ind w:left="1392" w:hanging="408"/>
      </w:pPr>
      <w:rPr>
        <w:rFonts w:hint="default"/>
      </w:rPr>
    </w:lvl>
    <w:lvl w:ilvl="2">
      <w:start w:val="1"/>
      <w:numFmt w:val="decimal"/>
      <w:lvlText w:val="%1.%2.%3"/>
      <w:lvlJc w:val="left"/>
      <w:pPr>
        <w:ind w:left="2688" w:hanging="720"/>
      </w:pPr>
      <w:rPr>
        <w:rFonts w:hint="default"/>
      </w:rPr>
    </w:lvl>
    <w:lvl w:ilvl="3">
      <w:start w:val="1"/>
      <w:numFmt w:val="decimal"/>
      <w:lvlText w:val="%1.%2.%3.%4"/>
      <w:lvlJc w:val="left"/>
      <w:pPr>
        <w:ind w:left="4032" w:hanging="1080"/>
      </w:pPr>
      <w:rPr>
        <w:rFonts w:hint="default"/>
      </w:rPr>
    </w:lvl>
    <w:lvl w:ilvl="4">
      <w:start w:val="1"/>
      <w:numFmt w:val="decimal"/>
      <w:lvlText w:val="%1.%2.%3.%4.%5"/>
      <w:lvlJc w:val="left"/>
      <w:pPr>
        <w:ind w:left="5016" w:hanging="1080"/>
      </w:pPr>
      <w:rPr>
        <w:rFonts w:hint="default"/>
      </w:rPr>
    </w:lvl>
    <w:lvl w:ilvl="5">
      <w:start w:val="1"/>
      <w:numFmt w:val="decimal"/>
      <w:lvlText w:val="%1.%2.%3.%4.%5.%6"/>
      <w:lvlJc w:val="left"/>
      <w:pPr>
        <w:ind w:left="6360" w:hanging="1440"/>
      </w:pPr>
      <w:rPr>
        <w:rFonts w:hint="default"/>
      </w:rPr>
    </w:lvl>
    <w:lvl w:ilvl="6">
      <w:start w:val="1"/>
      <w:numFmt w:val="decimal"/>
      <w:lvlText w:val="%1.%2.%3.%4.%5.%6.%7"/>
      <w:lvlJc w:val="left"/>
      <w:pPr>
        <w:ind w:left="7344" w:hanging="1440"/>
      </w:pPr>
      <w:rPr>
        <w:rFonts w:hint="default"/>
      </w:rPr>
    </w:lvl>
    <w:lvl w:ilvl="7">
      <w:start w:val="1"/>
      <w:numFmt w:val="decimal"/>
      <w:lvlText w:val="%1.%2.%3.%4.%5.%6.%7.%8"/>
      <w:lvlJc w:val="left"/>
      <w:pPr>
        <w:ind w:left="8688" w:hanging="1800"/>
      </w:pPr>
      <w:rPr>
        <w:rFonts w:hint="default"/>
      </w:rPr>
    </w:lvl>
    <w:lvl w:ilvl="8">
      <w:start w:val="1"/>
      <w:numFmt w:val="decimal"/>
      <w:lvlText w:val="%1.%2.%3.%4.%5.%6.%7.%8.%9"/>
      <w:lvlJc w:val="left"/>
      <w:pPr>
        <w:ind w:left="9672" w:hanging="1800"/>
      </w:pPr>
      <w:rPr>
        <w:rFonts w:hint="default"/>
      </w:rPr>
    </w:lvl>
  </w:abstractNum>
  <w:abstractNum w:abstractNumId="16" w15:restartNumberingAfterBreak="0">
    <w:nsid w:val="7AEF0781"/>
    <w:multiLevelType w:val="hybridMultilevel"/>
    <w:tmpl w:val="3AC896FA"/>
    <w:lvl w:ilvl="0" w:tplc="36B088F2">
      <w:start w:val="1"/>
      <w:numFmt w:val="decimal"/>
      <w:lvlText w:val="%1."/>
      <w:lvlJc w:val="left"/>
      <w:pPr>
        <w:ind w:left="720" w:hanging="360"/>
      </w:pPr>
      <w:rPr>
        <w:rFonts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12827823">
    <w:abstractNumId w:val="1"/>
  </w:num>
  <w:num w:numId="2" w16cid:durableId="2057654371">
    <w:abstractNumId w:val="7"/>
  </w:num>
  <w:num w:numId="3" w16cid:durableId="1988506942">
    <w:abstractNumId w:val="15"/>
  </w:num>
  <w:num w:numId="4" w16cid:durableId="1167289510">
    <w:abstractNumId w:val="14"/>
  </w:num>
  <w:num w:numId="5" w16cid:durableId="167252906">
    <w:abstractNumId w:val="2"/>
  </w:num>
  <w:num w:numId="6" w16cid:durableId="832723864">
    <w:abstractNumId w:val="4"/>
  </w:num>
  <w:num w:numId="7" w16cid:durableId="1359576631">
    <w:abstractNumId w:val="13"/>
  </w:num>
  <w:num w:numId="8" w16cid:durableId="106434757">
    <w:abstractNumId w:val="9"/>
  </w:num>
  <w:num w:numId="9" w16cid:durableId="165248033">
    <w:abstractNumId w:val="12"/>
  </w:num>
  <w:num w:numId="10" w16cid:durableId="969895647">
    <w:abstractNumId w:val="6"/>
  </w:num>
  <w:num w:numId="11" w16cid:durableId="1974435029">
    <w:abstractNumId w:val="8"/>
  </w:num>
  <w:num w:numId="12" w16cid:durableId="1329290166">
    <w:abstractNumId w:val="3"/>
  </w:num>
  <w:num w:numId="13" w16cid:durableId="1019543740">
    <w:abstractNumId w:val="11"/>
  </w:num>
  <w:num w:numId="14" w16cid:durableId="1615940021">
    <w:abstractNumId w:val="10"/>
  </w:num>
  <w:num w:numId="15" w16cid:durableId="115292827">
    <w:abstractNumId w:val="16"/>
  </w:num>
  <w:num w:numId="16" w16cid:durableId="43655747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662683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7F2"/>
    <w:rsid w:val="000121F3"/>
    <w:rsid w:val="0003465E"/>
    <w:rsid w:val="000405D0"/>
    <w:rsid w:val="00062EFD"/>
    <w:rsid w:val="00064566"/>
    <w:rsid w:val="000674C1"/>
    <w:rsid w:val="00082CEA"/>
    <w:rsid w:val="000857EC"/>
    <w:rsid w:val="000D7117"/>
    <w:rsid w:val="000E5566"/>
    <w:rsid w:val="000E669E"/>
    <w:rsid w:val="001023C1"/>
    <w:rsid w:val="00123D89"/>
    <w:rsid w:val="00170E6D"/>
    <w:rsid w:val="00187193"/>
    <w:rsid w:val="00192449"/>
    <w:rsid w:val="00197096"/>
    <w:rsid w:val="001A2F58"/>
    <w:rsid w:val="001B0469"/>
    <w:rsid w:val="001C0CE5"/>
    <w:rsid w:val="001C5A9D"/>
    <w:rsid w:val="001C74D2"/>
    <w:rsid w:val="001D1D9D"/>
    <w:rsid w:val="001E1E8D"/>
    <w:rsid w:val="001E4686"/>
    <w:rsid w:val="001E5C3E"/>
    <w:rsid w:val="001F1031"/>
    <w:rsid w:val="00223F50"/>
    <w:rsid w:val="002248C8"/>
    <w:rsid w:val="0022492C"/>
    <w:rsid w:val="00225AB9"/>
    <w:rsid w:val="00234294"/>
    <w:rsid w:val="002369EA"/>
    <w:rsid w:val="00243E4F"/>
    <w:rsid w:val="0025041F"/>
    <w:rsid w:val="00252D37"/>
    <w:rsid w:val="00294FA4"/>
    <w:rsid w:val="002A0596"/>
    <w:rsid w:val="002A689A"/>
    <w:rsid w:val="002B1C94"/>
    <w:rsid w:val="002C4BC8"/>
    <w:rsid w:val="00302A78"/>
    <w:rsid w:val="0035683E"/>
    <w:rsid w:val="0037665A"/>
    <w:rsid w:val="0038478E"/>
    <w:rsid w:val="003A2630"/>
    <w:rsid w:val="003B6A89"/>
    <w:rsid w:val="003C67F2"/>
    <w:rsid w:val="003D4150"/>
    <w:rsid w:val="003F5943"/>
    <w:rsid w:val="00410569"/>
    <w:rsid w:val="00421F4E"/>
    <w:rsid w:val="004323CD"/>
    <w:rsid w:val="00434043"/>
    <w:rsid w:val="00436119"/>
    <w:rsid w:val="00441DE9"/>
    <w:rsid w:val="00454246"/>
    <w:rsid w:val="00454434"/>
    <w:rsid w:val="00471117"/>
    <w:rsid w:val="00484E03"/>
    <w:rsid w:val="004866A4"/>
    <w:rsid w:val="00490494"/>
    <w:rsid w:val="00490A3A"/>
    <w:rsid w:val="00490C3B"/>
    <w:rsid w:val="00495848"/>
    <w:rsid w:val="004A3E94"/>
    <w:rsid w:val="004B5D23"/>
    <w:rsid w:val="004C075D"/>
    <w:rsid w:val="004D2E52"/>
    <w:rsid w:val="00505FCF"/>
    <w:rsid w:val="005245B1"/>
    <w:rsid w:val="005362C2"/>
    <w:rsid w:val="00536949"/>
    <w:rsid w:val="00544E15"/>
    <w:rsid w:val="0055163E"/>
    <w:rsid w:val="00587C7D"/>
    <w:rsid w:val="005A1734"/>
    <w:rsid w:val="005A5CDD"/>
    <w:rsid w:val="005C6AB7"/>
    <w:rsid w:val="005D2155"/>
    <w:rsid w:val="005F301F"/>
    <w:rsid w:val="00610B9C"/>
    <w:rsid w:val="00650241"/>
    <w:rsid w:val="00650ED4"/>
    <w:rsid w:val="006555FC"/>
    <w:rsid w:val="006712F4"/>
    <w:rsid w:val="00680F0E"/>
    <w:rsid w:val="006864F6"/>
    <w:rsid w:val="006B61EE"/>
    <w:rsid w:val="006B6E0D"/>
    <w:rsid w:val="006F3D7D"/>
    <w:rsid w:val="00714009"/>
    <w:rsid w:val="007174DB"/>
    <w:rsid w:val="00723ADC"/>
    <w:rsid w:val="0073457F"/>
    <w:rsid w:val="00741019"/>
    <w:rsid w:val="007450E4"/>
    <w:rsid w:val="00745BFD"/>
    <w:rsid w:val="00750220"/>
    <w:rsid w:val="00755908"/>
    <w:rsid w:val="00761053"/>
    <w:rsid w:val="00762CA1"/>
    <w:rsid w:val="00780F9A"/>
    <w:rsid w:val="007869C0"/>
    <w:rsid w:val="007A5FD3"/>
    <w:rsid w:val="007B0CE7"/>
    <w:rsid w:val="007D75C4"/>
    <w:rsid w:val="007D7917"/>
    <w:rsid w:val="007E184E"/>
    <w:rsid w:val="007F2425"/>
    <w:rsid w:val="008347CA"/>
    <w:rsid w:val="008422B7"/>
    <w:rsid w:val="008425D0"/>
    <w:rsid w:val="00845421"/>
    <w:rsid w:val="0085774D"/>
    <w:rsid w:val="00865D06"/>
    <w:rsid w:val="0088070B"/>
    <w:rsid w:val="00884C72"/>
    <w:rsid w:val="008A1608"/>
    <w:rsid w:val="008B26DA"/>
    <w:rsid w:val="008E5827"/>
    <w:rsid w:val="008E7C92"/>
    <w:rsid w:val="009008BA"/>
    <w:rsid w:val="00913653"/>
    <w:rsid w:val="00933842"/>
    <w:rsid w:val="00941296"/>
    <w:rsid w:val="00941AD5"/>
    <w:rsid w:val="00944ADF"/>
    <w:rsid w:val="00955504"/>
    <w:rsid w:val="009779EB"/>
    <w:rsid w:val="00981CFA"/>
    <w:rsid w:val="009A3F67"/>
    <w:rsid w:val="009B36B9"/>
    <w:rsid w:val="009D0695"/>
    <w:rsid w:val="009E4FD1"/>
    <w:rsid w:val="009F376E"/>
    <w:rsid w:val="009F6D7E"/>
    <w:rsid w:val="00A17EF1"/>
    <w:rsid w:val="00A265FD"/>
    <w:rsid w:val="00A358F5"/>
    <w:rsid w:val="00A47D09"/>
    <w:rsid w:val="00A52AD2"/>
    <w:rsid w:val="00A52F57"/>
    <w:rsid w:val="00A668F6"/>
    <w:rsid w:val="00A66B68"/>
    <w:rsid w:val="00A96A40"/>
    <w:rsid w:val="00AA5F39"/>
    <w:rsid w:val="00AE109F"/>
    <w:rsid w:val="00AE2983"/>
    <w:rsid w:val="00AE7F92"/>
    <w:rsid w:val="00B011AA"/>
    <w:rsid w:val="00B34D4A"/>
    <w:rsid w:val="00B3629D"/>
    <w:rsid w:val="00B4245A"/>
    <w:rsid w:val="00B74D01"/>
    <w:rsid w:val="00B86D56"/>
    <w:rsid w:val="00BD21FC"/>
    <w:rsid w:val="00BE2667"/>
    <w:rsid w:val="00BE4416"/>
    <w:rsid w:val="00BF4771"/>
    <w:rsid w:val="00C03733"/>
    <w:rsid w:val="00C11594"/>
    <w:rsid w:val="00C32856"/>
    <w:rsid w:val="00C43662"/>
    <w:rsid w:val="00C60160"/>
    <w:rsid w:val="00C666CC"/>
    <w:rsid w:val="00C7431D"/>
    <w:rsid w:val="00C752FC"/>
    <w:rsid w:val="00C75826"/>
    <w:rsid w:val="00C848A3"/>
    <w:rsid w:val="00CA4802"/>
    <w:rsid w:val="00CB3854"/>
    <w:rsid w:val="00CC34C6"/>
    <w:rsid w:val="00CC6B58"/>
    <w:rsid w:val="00CE3FC7"/>
    <w:rsid w:val="00CF470F"/>
    <w:rsid w:val="00D274E3"/>
    <w:rsid w:val="00D27A66"/>
    <w:rsid w:val="00D60BB5"/>
    <w:rsid w:val="00D70EF6"/>
    <w:rsid w:val="00D84DF5"/>
    <w:rsid w:val="00D96367"/>
    <w:rsid w:val="00DA1F4D"/>
    <w:rsid w:val="00DB5A55"/>
    <w:rsid w:val="00DB6C2D"/>
    <w:rsid w:val="00DD0BB6"/>
    <w:rsid w:val="00DE4FFF"/>
    <w:rsid w:val="00E05077"/>
    <w:rsid w:val="00E1122D"/>
    <w:rsid w:val="00E21428"/>
    <w:rsid w:val="00E27579"/>
    <w:rsid w:val="00E42F72"/>
    <w:rsid w:val="00E80CF8"/>
    <w:rsid w:val="00EA2013"/>
    <w:rsid w:val="00EB54F5"/>
    <w:rsid w:val="00EC134C"/>
    <w:rsid w:val="00EE56DC"/>
    <w:rsid w:val="00EF46B4"/>
    <w:rsid w:val="00EF5DBC"/>
    <w:rsid w:val="00F1733C"/>
    <w:rsid w:val="00F2376D"/>
    <w:rsid w:val="00F2553E"/>
    <w:rsid w:val="00F35BDC"/>
    <w:rsid w:val="00F413FF"/>
    <w:rsid w:val="00F60544"/>
    <w:rsid w:val="00F73176"/>
    <w:rsid w:val="00F7516D"/>
    <w:rsid w:val="00FB2B5D"/>
    <w:rsid w:val="00FB59DD"/>
    <w:rsid w:val="00FC633D"/>
    <w:rsid w:val="00FD7F62"/>
    <w:rsid w:val="00FE1913"/>
    <w:rsid w:val="00FE637A"/>
    <w:rsid w:val="00FE6A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BBF79"/>
  <w15:chartTrackingRefBased/>
  <w15:docId w15:val="{8A189EB8-47BE-416F-9E49-4EF288166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kern w:val="2"/>
        <w:sz w:val="24"/>
        <w:szCs w:val="24"/>
        <w:lang w:val="en-IN" w:eastAsia="en-US" w:bidi="ar-SA"/>
        <w14:ligatures w14:val="standardContextual"/>
      </w:rPr>
    </w:rPrDefault>
    <w:pPrDefault>
      <w:pPr>
        <w:spacing w:after="160" w:line="48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826"/>
  </w:style>
  <w:style w:type="paragraph" w:styleId="Heading1">
    <w:name w:val="heading 1"/>
    <w:basedOn w:val="Normal"/>
    <w:next w:val="Normal"/>
    <w:link w:val="Heading1Char"/>
    <w:uiPriority w:val="9"/>
    <w:qFormat/>
    <w:rsid w:val="00252D37"/>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2D37"/>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2D37"/>
    <w:pPr>
      <w:keepNext/>
      <w:keepLines/>
      <w:numPr>
        <w:ilvl w:val="2"/>
        <w:numId w:val="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52D37"/>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2D3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2D3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2D3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2D3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2D3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7F2"/>
    <w:pPr>
      <w:contextualSpacing/>
    </w:pPr>
  </w:style>
  <w:style w:type="character" w:customStyle="1" w:styleId="Heading1Char">
    <w:name w:val="Heading 1 Char"/>
    <w:basedOn w:val="DefaultParagraphFont"/>
    <w:link w:val="Heading1"/>
    <w:uiPriority w:val="9"/>
    <w:rsid w:val="00252D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2D3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2D3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252D3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52D3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52D3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52D3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52D3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2D3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17E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3F594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43421">
      <w:bodyDiv w:val="1"/>
      <w:marLeft w:val="0"/>
      <w:marRight w:val="0"/>
      <w:marTop w:val="0"/>
      <w:marBottom w:val="0"/>
      <w:divBdr>
        <w:top w:val="none" w:sz="0" w:space="0" w:color="auto"/>
        <w:left w:val="none" w:sz="0" w:space="0" w:color="auto"/>
        <w:bottom w:val="none" w:sz="0" w:space="0" w:color="auto"/>
        <w:right w:val="none" w:sz="0" w:space="0" w:color="auto"/>
      </w:divBdr>
    </w:div>
    <w:div w:id="352077438">
      <w:bodyDiv w:val="1"/>
      <w:marLeft w:val="0"/>
      <w:marRight w:val="0"/>
      <w:marTop w:val="0"/>
      <w:marBottom w:val="0"/>
      <w:divBdr>
        <w:top w:val="none" w:sz="0" w:space="0" w:color="auto"/>
        <w:left w:val="none" w:sz="0" w:space="0" w:color="auto"/>
        <w:bottom w:val="none" w:sz="0" w:space="0" w:color="auto"/>
        <w:right w:val="none" w:sz="0" w:space="0" w:color="auto"/>
      </w:divBdr>
    </w:div>
    <w:div w:id="672341429">
      <w:bodyDiv w:val="1"/>
      <w:marLeft w:val="0"/>
      <w:marRight w:val="0"/>
      <w:marTop w:val="0"/>
      <w:marBottom w:val="0"/>
      <w:divBdr>
        <w:top w:val="none" w:sz="0" w:space="0" w:color="auto"/>
        <w:left w:val="none" w:sz="0" w:space="0" w:color="auto"/>
        <w:bottom w:val="none" w:sz="0" w:space="0" w:color="auto"/>
        <w:right w:val="none" w:sz="0" w:space="0" w:color="auto"/>
      </w:divBdr>
    </w:div>
    <w:div w:id="1234510060">
      <w:bodyDiv w:val="1"/>
      <w:marLeft w:val="0"/>
      <w:marRight w:val="0"/>
      <w:marTop w:val="0"/>
      <w:marBottom w:val="0"/>
      <w:divBdr>
        <w:top w:val="none" w:sz="0" w:space="0" w:color="auto"/>
        <w:left w:val="none" w:sz="0" w:space="0" w:color="auto"/>
        <w:bottom w:val="none" w:sz="0" w:space="0" w:color="auto"/>
        <w:right w:val="none" w:sz="0" w:space="0" w:color="auto"/>
      </w:divBdr>
    </w:div>
    <w:div w:id="1340162530">
      <w:bodyDiv w:val="1"/>
      <w:marLeft w:val="0"/>
      <w:marRight w:val="0"/>
      <w:marTop w:val="0"/>
      <w:marBottom w:val="0"/>
      <w:divBdr>
        <w:top w:val="none" w:sz="0" w:space="0" w:color="auto"/>
        <w:left w:val="none" w:sz="0" w:space="0" w:color="auto"/>
        <w:bottom w:val="none" w:sz="0" w:space="0" w:color="auto"/>
        <w:right w:val="none" w:sz="0" w:space="0" w:color="auto"/>
      </w:divBdr>
    </w:div>
    <w:div w:id="1837647808">
      <w:bodyDiv w:val="1"/>
      <w:marLeft w:val="0"/>
      <w:marRight w:val="0"/>
      <w:marTop w:val="0"/>
      <w:marBottom w:val="0"/>
      <w:divBdr>
        <w:top w:val="none" w:sz="0" w:space="0" w:color="auto"/>
        <w:left w:val="none" w:sz="0" w:space="0" w:color="auto"/>
        <w:bottom w:val="none" w:sz="0" w:space="0" w:color="auto"/>
        <w:right w:val="none" w:sz="0" w:space="0" w:color="auto"/>
      </w:divBdr>
    </w:div>
    <w:div w:id="194958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soil sample from aluva</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Sheet1!$G$3</c:f>
              <c:strCache>
                <c:ptCount val="1"/>
                <c:pt idx="0">
                  <c:v>amt. of Fe in soil</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Sheet1!$F$4:$F$13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Sheet1!$G$4:$G$13</c:f>
              <c:numCache>
                <c:formatCode>General</c:formatCode>
                <c:ptCount val="10"/>
                <c:pt idx="0">
                  <c:v>7000</c:v>
                </c:pt>
                <c:pt idx="1">
                  <c:v>19525</c:v>
                </c:pt>
                <c:pt idx="2">
                  <c:v>19000</c:v>
                </c:pt>
                <c:pt idx="3">
                  <c:v>0</c:v>
                </c:pt>
                <c:pt idx="4">
                  <c:v>12277</c:v>
                </c:pt>
                <c:pt idx="5">
                  <c:v>22300</c:v>
                </c:pt>
                <c:pt idx="6">
                  <c:v>9520</c:v>
                </c:pt>
                <c:pt idx="7">
                  <c:v>17355</c:v>
                </c:pt>
                <c:pt idx="8">
                  <c:v>16897</c:v>
                </c:pt>
                <c:pt idx="9">
                  <c:v>9622</c:v>
                </c:pt>
              </c:numCache>
            </c:numRef>
          </c:val>
          <c:extLst>
            <c:ext xmlns:c16="http://schemas.microsoft.com/office/drawing/2014/chart" uri="{C3380CC4-5D6E-409C-BE32-E72D297353CC}">
              <c16:uniqueId val="{00000000-704D-46B5-8D3C-BEFEE903214A}"/>
            </c:ext>
          </c:extLst>
        </c:ser>
        <c:dLbls>
          <c:showLegendKey val="0"/>
          <c:showVal val="1"/>
          <c:showCatName val="0"/>
          <c:showSerName val="0"/>
          <c:showPercent val="0"/>
          <c:showBubbleSize val="0"/>
        </c:dLbls>
        <c:gapWidth val="150"/>
        <c:gapDepth val="0"/>
        <c:shape val="box"/>
        <c:axId val="2086649695"/>
        <c:axId val="2086652095"/>
        <c:axId val="2075267007"/>
        <c:extLst>
          <c:ext xmlns:c15="http://schemas.microsoft.com/office/drawing/2012/chart" uri="{02D57815-91ED-43cb-92C2-25804820EDAC}">
            <c15:filteredBarSeries>
              <c15:ser>
                <c:idx val="1"/>
                <c:order val="1"/>
                <c:tx>
                  <c:strRef>
                    <c:extLst>
                      <c:ext uri="{02D57815-91ED-43cb-92C2-25804820EDAC}">
                        <c15:formulaRef>
                          <c15:sqref>Sheet1!$H$3</c15:sqref>
                        </c15:formulaRef>
                      </c:ext>
                    </c:extLst>
                    <c:strCache>
                      <c:ptCount val="1"/>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numRef>
                    <c:extLst>
                      <c:ext uri="{02D57815-91ED-43cb-92C2-25804820EDAC}">
                        <c15:formulaRef>
                          <c15:sqref>Sheet1!$F$4:$F$13</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extLst>
                      <c:ext uri="{02D57815-91ED-43cb-92C2-25804820EDAC}">
                        <c15:formulaRef>
                          <c15:sqref>Sheet1!$H$4:$H$13</c15:sqref>
                        </c15:formulaRef>
                      </c:ext>
                    </c:extLst>
                    <c:numCache>
                      <c:formatCode>General</c:formatCode>
                      <c:ptCount val="10"/>
                    </c:numCache>
                  </c:numRef>
                </c:val>
                <c:extLst>
                  <c:ext xmlns:c16="http://schemas.microsoft.com/office/drawing/2014/chart" uri="{C3380CC4-5D6E-409C-BE32-E72D297353CC}">
                    <c16:uniqueId val="{00000001-704D-46B5-8D3C-BEFEE903214A}"/>
                  </c:ext>
                </c:extLst>
              </c15:ser>
            </c15:filteredBarSeries>
          </c:ext>
        </c:extLst>
      </c:bar3DChart>
      <c:catAx>
        <c:axId val="2086649695"/>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sample</a:t>
                </a:r>
                <a:r>
                  <a:rPr lang="en-IN" baseline="0"/>
                  <a:t> no.</a:t>
                </a:r>
                <a:endParaRPr lang="en-IN"/>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652095"/>
        <c:crosses val="autoZero"/>
        <c:auto val="1"/>
        <c:lblAlgn val="ctr"/>
        <c:lblOffset val="100"/>
        <c:noMultiLvlLbl val="0"/>
      </c:catAx>
      <c:valAx>
        <c:axId val="208665209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649695"/>
        <c:crosses val="autoZero"/>
        <c:crossBetween val="between"/>
      </c:valAx>
      <c:serAx>
        <c:axId val="2075267007"/>
        <c:scaling>
          <c:orientation val="minMax"/>
        </c:scaling>
        <c:delete val="0"/>
        <c:axPos val="b"/>
        <c:majorTickMark val="none"/>
        <c:minorTickMark val="none"/>
        <c:tickLblPos val="nextTo"/>
        <c:spPr>
          <a:noFill/>
          <a:ln w="9525"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6652095"/>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 soil sample from BSP</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strRef>
              <c:f>Sheet1!$G$3</c:f>
              <c:strCache>
                <c:ptCount val="1"/>
                <c:pt idx="0">
                  <c:v>amt. of Zn in soil</c:v>
                </c:pt>
              </c:strCache>
            </c:strRef>
          </c:tx>
          <c:spPr>
            <a:gradFill>
              <a:gsLst>
                <a:gs pos="100000">
                  <a:schemeClr val="accent1">
                    <a:alpha val="0"/>
                  </a:schemeClr>
                </a:gs>
                <a:gs pos="50000">
                  <a:schemeClr val="accent1"/>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Sheet1!$F$4:$F$13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Sheet1!$G$4:$G$13</c:f>
              <c:numCache>
                <c:formatCode>General</c:formatCode>
                <c:ptCount val="10"/>
                <c:pt idx="0">
                  <c:v>30.27</c:v>
                </c:pt>
                <c:pt idx="1">
                  <c:v>16.7</c:v>
                </c:pt>
                <c:pt idx="2">
                  <c:v>53.32</c:v>
                </c:pt>
                <c:pt idx="3">
                  <c:v>23.7</c:v>
                </c:pt>
                <c:pt idx="4">
                  <c:v>22.2</c:v>
                </c:pt>
                <c:pt idx="5">
                  <c:v>17.2</c:v>
                </c:pt>
                <c:pt idx="6">
                  <c:v>16.2</c:v>
                </c:pt>
                <c:pt idx="7">
                  <c:v>67.2</c:v>
                </c:pt>
                <c:pt idx="8">
                  <c:v>24.2</c:v>
                </c:pt>
                <c:pt idx="9">
                  <c:v>16.7</c:v>
                </c:pt>
              </c:numCache>
            </c:numRef>
          </c:val>
          <c:extLst>
            <c:ext xmlns:c16="http://schemas.microsoft.com/office/drawing/2014/chart" uri="{C3380CC4-5D6E-409C-BE32-E72D297353CC}">
              <c16:uniqueId val="{00000000-1E33-470B-A1FE-2B382DFCD973}"/>
            </c:ext>
          </c:extLst>
        </c:ser>
        <c:dLbls>
          <c:showLegendKey val="0"/>
          <c:showVal val="1"/>
          <c:showCatName val="0"/>
          <c:showSerName val="0"/>
          <c:showPercent val="0"/>
          <c:showBubbleSize val="0"/>
        </c:dLbls>
        <c:gapWidth val="150"/>
        <c:gapDepth val="0"/>
        <c:shape val="box"/>
        <c:axId val="2077103295"/>
        <c:axId val="2077088415"/>
        <c:axId val="1915979743"/>
        <c:extLst>
          <c:ext xmlns:c15="http://schemas.microsoft.com/office/drawing/2012/chart" uri="{02D57815-91ED-43cb-92C2-25804820EDAC}">
            <c15:filteredBarSeries>
              <c15:ser>
                <c:idx val="1"/>
                <c:order val="1"/>
                <c:tx>
                  <c:strRef>
                    <c:extLst>
                      <c:ext uri="{02D57815-91ED-43cb-92C2-25804820EDAC}">
                        <c15:formulaRef>
                          <c15:sqref>Sheet1!$H$3</c15:sqref>
                        </c15:formulaRef>
                      </c:ext>
                    </c:extLst>
                    <c:strCache>
                      <c:ptCount val="1"/>
                    </c:strCache>
                  </c:strRef>
                </c:tx>
                <c:spPr>
                  <a:gradFill>
                    <a:gsLst>
                      <a:gs pos="100000">
                        <a:schemeClr val="accent2">
                          <a:alpha val="0"/>
                        </a:schemeClr>
                      </a:gs>
                      <a:gs pos="50000">
                        <a:schemeClr val="accent2"/>
                      </a:gs>
                    </a:gsLst>
                    <a:lin ang="5400000" scaled="0"/>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uri="{CE6537A1-D6FC-4f65-9D91-7224C49458BB}">
                      <c15:showLeaderLines val="1"/>
                      <c15:leaderLines>
                        <c:spPr>
                          <a:ln w="9525">
                            <a:solidFill>
                              <a:schemeClr val="tx1">
                                <a:lumMod val="35000"/>
                                <a:lumOff val="65000"/>
                              </a:schemeClr>
                            </a:solidFill>
                          </a:ln>
                          <a:effectLst/>
                        </c:spPr>
                      </c15:leaderLines>
                    </c:ext>
                  </c:extLst>
                </c:dLbls>
                <c:cat>
                  <c:numRef>
                    <c:extLst>
                      <c:ext uri="{02D57815-91ED-43cb-92C2-25804820EDAC}">
                        <c15:formulaRef>
                          <c15:sqref>Sheet1!$F$4:$F$13</c15:sqref>
                        </c15:formulaRef>
                      </c:ext>
                    </c:extLst>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extLst>
                      <c:ext uri="{02D57815-91ED-43cb-92C2-25804820EDAC}">
                        <c15:formulaRef>
                          <c15:sqref>Sheet1!$H$4:$H$13</c15:sqref>
                        </c15:formulaRef>
                      </c:ext>
                    </c:extLst>
                    <c:numCache>
                      <c:formatCode>General</c:formatCode>
                      <c:ptCount val="10"/>
                    </c:numCache>
                  </c:numRef>
                </c:val>
                <c:extLst>
                  <c:ext xmlns:c16="http://schemas.microsoft.com/office/drawing/2014/chart" uri="{C3380CC4-5D6E-409C-BE32-E72D297353CC}">
                    <c16:uniqueId val="{00000001-1E33-470B-A1FE-2B382DFCD973}"/>
                  </c:ext>
                </c:extLst>
              </c15:ser>
            </c15:filteredBarSeries>
          </c:ext>
        </c:extLst>
      </c:bar3DChart>
      <c:catAx>
        <c:axId val="2077103295"/>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088415"/>
        <c:crosses val="autoZero"/>
        <c:auto val="1"/>
        <c:lblAlgn val="ctr"/>
        <c:lblOffset val="100"/>
        <c:noMultiLvlLbl val="0"/>
      </c:catAx>
      <c:valAx>
        <c:axId val="2077088415"/>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103295"/>
        <c:crosses val="autoZero"/>
        <c:crossBetween val="between"/>
      </c:valAx>
      <c:serAx>
        <c:axId val="1915979743"/>
        <c:scaling>
          <c:orientation val="minMax"/>
        </c:scaling>
        <c:delete val="0"/>
        <c:axPos val="b"/>
        <c:majorTickMark val="none"/>
        <c:minorTickMark val="none"/>
        <c:tickLblPos val="nextTo"/>
        <c:spPr>
          <a:noFill/>
          <a:ln w="9525"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7088415"/>
        <c:crosses val="autoZero"/>
      </c:ser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tx1"/>
    </cs:fontRef>
    <cs:spPr>
      <a:gradFill>
        <a:gsLst>
          <a:gs pos="100000">
            <a:schemeClr val="phClr">
              <a:alpha val="0"/>
            </a:schemeClr>
          </a:gs>
          <a:gs pos="50000">
            <a:schemeClr val="phClr"/>
          </a:gs>
        </a:gsLst>
        <a:lin ang="5400000" scaled="0"/>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93EDD-F116-4BE2-9871-CBB8E2DF3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1974</TotalTime>
  <Pages>37</Pages>
  <Words>5720</Words>
  <Characters>32607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vijayan</dc:creator>
  <cp:keywords/>
  <dc:description/>
  <cp:lastModifiedBy>amrita vijayan</cp:lastModifiedBy>
  <cp:revision>108</cp:revision>
  <dcterms:created xsi:type="dcterms:W3CDTF">2023-05-27T09:52:00Z</dcterms:created>
  <dcterms:modified xsi:type="dcterms:W3CDTF">2023-06-28T04:21:00Z</dcterms:modified>
</cp:coreProperties>
</file>