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E1F" w:rsidRDefault="00DF5E1F" w:rsidP="00DF5E1F">
      <w:p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DF5E1F">
        <w:rPr>
          <w:rFonts w:ascii="Times New Roman" w:eastAsia="NimbusRomNo9L-Regu" w:hAnsi="Times New Roman" w:cs="Times New Roman"/>
          <w:sz w:val="28"/>
          <w:szCs w:val="28"/>
        </w:rPr>
        <w:t>CONCLUSIONS</w:t>
      </w:r>
    </w:p>
    <w:p w:rsidR="00DF5E1F" w:rsidRPr="00DF5E1F" w:rsidRDefault="00DF5E1F" w:rsidP="00DF5E1F">
      <w:p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bookmarkStart w:id="0" w:name="_GoBack"/>
      <w:bookmarkEnd w:id="0"/>
    </w:p>
    <w:p w:rsidR="00DF5E1F" w:rsidRPr="00DF5E1F" w:rsidRDefault="00DF5E1F" w:rsidP="00DF5E1F">
      <w:p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DF5E1F">
        <w:rPr>
          <w:rFonts w:ascii="Times New Roman" w:eastAsia="NimbusRomNo9L-Regu" w:hAnsi="Times New Roman" w:cs="Times New Roman"/>
          <w:sz w:val="28"/>
          <w:szCs w:val="28"/>
        </w:rPr>
        <w:t>In this manuscript, we utilized a CNN model based on deep</w:t>
      </w:r>
    </w:p>
    <w:p w:rsidR="00DF5E1F" w:rsidRPr="00DF5E1F" w:rsidRDefault="00DF5E1F" w:rsidP="00DF5E1F">
      <w:p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F5E1F">
        <w:rPr>
          <w:rFonts w:ascii="Times New Roman" w:eastAsia="NimbusRomNo9L-Regu" w:hAnsi="Times New Roman" w:cs="Times New Roman"/>
          <w:sz w:val="28"/>
          <w:szCs w:val="28"/>
        </w:rPr>
        <w:t>learning</w:t>
      </w:r>
      <w:proofErr w:type="gramEnd"/>
      <w:r w:rsidRPr="00DF5E1F">
        <w:rPr>
          <w:rFonts w:ascii="Times New Roman" w:eastAsia="NimbusRomNo9L-Regu" w:hAnsi="Times New Roman" w:cs="Times New Roman"/>
          <w:sz w:val="28"/>
          <w:szCs w:val="28"/>
        </w:rPr>
        <w:t xml:space="preserve"> for the purpose of identifying the correct encoder</w:t>
      </w:r>
    </w:p>
    <w:p w:rsidR="00DF5E1F" w:rsidRPr="00DF5E1F" w:rsidRDefault="00DF5E1F" w:rsidP="00DF5E1F">
      <w:p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F5E1F">
        <w:rPr>
          <w:rFonts w:ascii="Times New Roman" w:eastAsia="NimbusRomNo9L-Regu" w:hAnsi="Times New Roman" w:cs="Times New Roman"/>
          <w:sz w:val="28"/>
          <w:szCs w:val="28"/>
        </w:rPr>
        <w:t>among</w:t>
      </w:r>
      <w:proofErr w:type="gramEnd"/>
      <w:r w:rsidRPr="00DF5E1F">
        <w:rPr>
          <w:rFonts w:ascii="Times New Roman" w:eastAsia="NimbusRomNo9L-Regu" w:hAnsi="Times New Roman" w:cs="Times New Roman"/>
          <w:sz w:val="28"/>
          <w:szCs w:val="28"/>
        </w:rPr>
        <w:t xml:space="preserve"> block, convolutional, BCH, and polar encoders over an</w:t>
      </w:r>
    </w:p>
    <w:p w:rsidR="00DF5E1F" w:rsidRPr="00DF5E1F" w:rsidRDefault="00DF5E1F" w:rsidP="00DF5E1F">
      <w:p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DF5E1F">
        <w:rPr>
          <w:rFonts w:ascii="Times New Roman" w:eastAsia="NimbusRomNo9L-Regu" w:hAnsi="Times New Roman" w:cs="Times New Roman"/>
          <w:sz w:val="28"/>
          <w:szCs w:val="28"/>
        </w:rPr>
        <w:t>AWGN channel. Our analysis of classification accuracy considered</w:t>
      </w:r>
    </w:p>
    <w:p w:rsidR="00DF5E1F" w:rsidRPr="00DF5E1F" w:rsidRDefault="00DF5E1F" w:rsidP="00DF5E1F">
      <w:p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F5E1F">
        <w:rPr>
          <w:rFonts w:ascii="Times New Roman" w:eastAsia="NimbusRomNo9L-Regu" w:hAnsi="Times New Roman" w:cs="Times New Roman"/>
          <w:sz w:val="28"/>
          <w:szCs w:val="28"/>
        </w:rPr>
        <w:t>varying</w:t>
      </w:r>
      <w:proofErr w:type="gramEnd"/>
      <w:r w:rsidRPr="00DF5E1F">
        <w:rPr>
          <w:rFonts w:ascii="Times New Roman" w:eastAsia="NimbusRomNo9L-Regu" w:hAnsi="Times New Roman" w:cs="Times New Roman"/>
          <w:sz w:val="28"/>
          <w:szCs w:val="28"/>
        </w:rPr>
        <w:t xml:space="preserve"> input sample sizes, revealing that an increase</w:t>
      </w:r>
    </w:p>
    <w:p w:rsidR="00DF5E1F" w:rsidRPr="00DF5E1F" w:rsidRDefault="00DF5E1F" w:rsidP="00DF5E1F">
      <w:p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F5E1F">
        <w:rPr>
          <w:rFonts w:ascii="Times New Roman" w:eastAsia="NimbusRomNo9L-Regu" w:hAnsi="Times New Roman" w:cs="Times New Roman"/>
          <w:sz w:val="28"/>
          <w:szCs w:val="28"/>
        </w:rPr>
        <w:t>in</w:t>
      </w:r>
      <w:proofErr w:type="gramEnd"/>
      <w:r w:rsidRPr="00DF5E1F">
        <w:rPr>
          <w:rFonts w:ascii="Times New Roman" w:eastAsia="NimbusRomNo9L-Regu" w:hAnsi="Times New Roman" w:cs="Times New Roman"/>
          <w:sz w:val="28"/>
          <w:szCs w:val="28"/>
        </w:rPr>
        <w:t xml:space="preserve"> the input sample length correlates with higher accuracy.</w:t>
      </w:r>
    </w:p>
    <w:p w:rsidR="00DF5E1F" w:rsidRPr="00DF5E1F" w:rsidRDefault="00DF5E1F" w:rsidP="00DF5E1F">
      <w:p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</w:rPr>
      </w:pPr>
      <w:r w:rsidRPr="00DF5E1F">
        <w:rPr>
          <w:rFonts w:ascii="Times New Roman" w:eastAsia="NimbusRomNo9L-Regu" w:hAnsi="Times New Roman" w:cs="Times New Roman"/>
          <w:sz w:val="28"/>
          <w:szCs w:val="28"/>
        </w:rPr>
        <w:t>Notably, at lower BER, the accuracy consistently achieves</w:t>
      </w:r>
    </w:p>
    <w:p w:rsidR="00A3338C" w:rsidRPr="00DF5E1F" w:rsidRDefault="00DF5E1F" w:rsidP="00DF5E1F">
      <w:pPr>
        <w:rPr>
          <w:rFonts w:ascii="Times New Roman" w:hAnsi="Times New Roman" w:cs="Times New Roman"/>
          <w:sz w:val="28"/>
          <w:szCs w:val="28"/>
        </w:rPr>
      </w:pPr>
      <w:r w:rsidRPr="00DF5E1F">
        <w:rPr>
          <w:rFonts w:ascii="Times New Roman" w:eastAsia="NimbusRomNo9L-Regu" w:hAnsi="Times New Roman" w:cs="Times New Roman"/>
          <w:sz w:val="28"/>
          <w:szCs w:val="28"/>
        </w:rPr>
        <w:t>100% before reaching the BER value of 0.02.</w:t>
      </w:r>
    </w:p>
    <w:sectPr w:rsidR="00A3338C" w:rsidRPr="00DF5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RomNo9L-Regu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1B3"/>
    <w:rsid w:val="00A3338C"/>
    <w:rsid w:val="00BE71B3"/>
    <w:rsid w:val="00CF0EDB"/>
    <w:rsid w:val="00DF5E1F"/>
    <w:rsid w:val="00FC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B5B27-3FEF-4F49-A6C2-C3535401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</dc:creator>
  <cp:keywords/>
  <dc:description/>
  <cp:lastModifiedBy>Akshay</cp:lastModifiedBy>
  <cp:revision>2</cp:revision>
  <dcterms:created xsi:type="dcterms:W3CDTF">2024-10-07T12:51:00Z</dcterms:created>
  <dcterms:modified xsi:type="dcterms:W3CDTF">2024-10-07T12:51:00Z</dcterms:modified>
</cp:coreProperties>
</file>