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98B9B" w14:textId="77777777" w:rsidR="0082083F" w:rsidRPr="00A6090E" w:rsidRDefault="006244C1" w:rsidP="00A6090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090E">
        <w:rPr>
          <w:rFonts w:ascii="Times New Roman" w:hAnsi="Times New Roman" w:cs="Times New Roman"/>
          <w:b/>
        </w:rPr>
        <w:tab/>
      </w:r>
      <w:r w:rsidRPr="00A6090E">
        <w:rPr>
          <w:rFonts w:ascii="Times New Roman" w:hAnsi="Times New Roman" w:cs="Times New Roman"/>
          <w:b/>
        </w:rPr>
        <w:tab/>
      </w:r>
      <w:r w:rsidRPr="00A6090E">
        <w:rPr>
          <w:rFonts w:ascii="Times New Roman" w:hAnsi="Times New Roman" w:cs="Times New Roman"/>
          <w:b/>
        </w:rPr>
        <w:tab/>
      </w:r>
      <w:r w:rsidRPr="00A6090E">
        <w:rPr>
          <w:rFonts w:ascii="Times New Roman" w:hAnsi="Times New Roman" w:cs="Times New Roman"/>
          <w:b/>
        </w:rPr>
        <w:tab/>
      </w:r>
      <w:r w:rsidRPr="00A6090E">
        <w:rPr>
          <w:rFonts w:ascii="Times New Roman" w:hAnsi="Times New Roman" w:cs="Times New Roman"/>
          <w:b/>
          <w:sz w:val="28"/>
          <w:szCs w:val="28"/>
          <w:u w:val="single"/>
        </w:rPr>
        <w:t>FUTURE ENHANCEMENT</w:t>
      </w:r>
    </w:p>
    <w:p w14:paraId="267B0159" w14:textId="77777777" w:rsidR="003D1FAD" w:rsidRDefault="003D1FAD" w:rsidP="00692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C2F627" w14:textId="77777777" w:rsidR="003D1FAD" w:rsidRPr="003D1FAD" w:rsidRDefault="003D1FAD" w:rsidP="003D1FAD">
      <w:pPr>
        <w:jc w:val="both"/>
        <w:rPr>
          <w:rFonts w:ascii="Times New Roman" w:hAnsi="Times New Roman" w:cs="Times New Roman"/>
          <w:sz w:val="28"/>
          <w:szCs w:val="28"/>
        </w:rPr>
      </w:pPr>
      <w:r w:rsidRPr="003D1FAD">
        <w:rPr>
          <w:rFonts w:ascii="Times New Roman" w:hAnsi="Times New Roman" w:cs="Times New Roman"/>
          <w:b/>
          <w:bCs/>
          <w:sz w:val="28"/>
          <w:szCs w:val="28"/>
        </w:rPr>
        <w:t>Hyperparameter Tuning for MC-Dropout</w:t>
      </w:r>
      <w:r w:rsidRPr="003D1FAD">
        <w:rPr>
          <w:rFonts w:ascii="Times New Roman" w:hAnsi="Times New Roman" w:cs="Times New Roman"/>
          <w:sz w:val="28"/>
          <w:szCs w:val="28"/>
        </w:rPr>
        <w:t>: The hyperparameter of MC-dropout is mentioned as a way to balance character recognition performance and the reliable detection of false predictions. Future work could focus on optimizing this hyperparameter to achieve the desired trade-off.</w:t>
      </w:r>
    </w:p>
    <w:p w14:paraId="5F6A2489" w14:textId="77777777" w:rsidR="003D1FAD" w:rsidRPr="003D1FAD" w:rsidRDefault="003D1FAD" w:rsidP="003D1FAD">
      <w:pPr>
        <w:jc w:val="both"/>
        <w:rPr>
          <w:rFonts w:ascii="Times New Roman" w:hAnsi="Times New Roman" w:cs="Times New Roman"/>
          <w:sz w:val="28"/>
          <w:szCs w:val="28"/>
        </w:rPr>
      </w:pPr>
      <w:r w:rsidRPr="003D1FAD">
        <w:rPr>
          <w:rFonts w:ascii="Times New Roman" w:hAnsi="Times New Roman" w:cs="Times New Roman"/>
          <w:b/>
          <w:bCs/>
          <w:sz w:val="28"/>
          <w:szCs w:val="28"/>
        </w:rPr>
        <w:t>Extended Applications</w:t>
      </w:r>
      <w:r w:rsidRPr="003D1FAD">
        <w:rPr>
          <w:rFonts w:ascii="Times New Roman" w:hAnsi="Times New Roman" w:cs="Times New Roman"/>
          <w:sz w:val="28"/>
          <w:szCs w:val="28"/>
        </w:rPr>
        <w:t>: The paper could explore additional applications where probabilistic deep learning and uncertainty estimation could be beneficial beyond license plate recognition. This might involve adapting the methods to other image-related tasks or domains.</w:t>
      </w:r>
    </w:p>
    <w:p w14:paraId="06088B0B" w14:textId="77777777" w:rsidR="003D1FAD" w:rsidRPr="003D1FAD" w:rsidRDefault="003D1FAD" w:rsidP="003D1FAD">
      <w:pPr>
        <w:jc w:val="both"/>
        <w:rPr>
          <w:rFonts w:ascii="Times New Roman" w:hAnsi="Times New Roman" w:cs="Times New Roman"/>
          <w:sz w:val="28"/>
          <w:szCs w:val="28"/>
        </w:rPr>
      </w:pPr>
      <w:r w:rsidRPr="003D1FAD">
        <w:rPr>
          <w:rFonts w:ascii="Times New Roman" w:hAnsi="Times New Roman" w:cs="Times New Roman"/>
          <w:b/>
          <w:bCs/>
          <w:sz w:val="28"/>
          <w:szCs w:val="28"/>
        </w:rPr>
        <w:t>Ensemble Strategies</w:t>
      </w:r>
      <w:r w:rsidRPr="003D1FAD">
        <w:rPr>
          <w:rFonts w:ascii="Times New Roman" w:hAnsi="Times New Roman" w:cs="Times New Roman"/>
          <w:sz w:val="28"/>
          <w:szCs w:val="28"/>
        </w:rPr>
        <w:t>: Further investigation into ensemble strategies and their combinations could potentially improve the robustness and accuracy of uncertainty estimation, particularly in challenging scenarios.</w:t>
      </w:r>
    </w:p>
    <w:p w14:paraId="10CACE5C" w14:textId="77777777" w:rsidR="003D1FAD" w:rsidRPr="003D1FAD" w:rsidRDefault="003D1FAD" w:rsidP="003D1FAD">
      <w:pPr>
        <w:jc w:val="both"/>
        <w:rPr>
          <w:rFonts w:ascii="Times New Roman" w:hAnsi="Times New Roman" w:cs="Times New Roman"/>
          <w:sz w:val="28"/>
          <w:szCs w:val="28"/>
        </w:rPr>
      </w:pPr>
      <w:r w:rsidRPr="003D1FAD">
        <w:rPr>
          <w:rFonts w:ascii="Times New Roman" w:hAnsi="Times New Roman" w:cs="Times New Roman"/>
          <w:b/>
          <w:bCs/>
          <w:sz w:val="28"/>
          <w:szCs w:val="28"/>
        </w:rPr>
        <w:t>Real-world Testing</w:t>
      </w:r>
      <w:r w:rsidRPr="003D1FAD">
        <w:rPr>
          <w:rFonts w:ascii="Times New Roman" w:hAnsi="Times New Roman" w:cs="Times New Roman"/>
          <w:sz w:val="28"/>
          <w:szCs w:val="28"/>
        </w:rPr>
        <w:t>: It would be valuable to test the proposed methods on a broader range of real-world data and scenarios to validate their effectiveness and generalizability.</w:t>
      </w:r>
    </w:p>
    <w:p w14:paraId="18B1E912" w14:textId="77777777" w:rsidR="003D1FAD" w:rsidRPr="003D1FAD" w:rsidRDefault="003D1FAD" w:rsidP="00692177">
      <w:pPr>
        <w:jc w:val="both"/>
        <w:rPr>
          <w:i/>
          <w:iCs/>
          <w:sz w:val="28"/>
          <w:szCs w:val="28"/>
        </w:rPr>
      </w:pPr>
    </w:p>
    <w:sectPr w:rsidR="003D1FAD" w:rsidRPr="003D1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85314"/>
    <w:multiLevelType w:val="multilevel"/>
    <w:tmpl w:val="DFF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33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C1"/>
    <w:rsid w:val="002A00A8"/>
    <w:rsid w:val="003D1FAD"/>
    <w:rsid w:val="004F0DE9"/>
    <w:rsid w:val="006244C1"/>
    <w:rsid w:val="00692177"/>
    <w:rsid w:val="007504B9"/>
    <w:rsid w:val="0082083F"/>
    <w:rsid w:val="00953447"/>
    <w:rsid w:val="00A6090E"/>
    <w:rsid w:val="00D51368"/>
    <w:rsid w:val="00F6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00B0"/>
  <w15:chartTrackingRefBased/>
  <w15:docId w15:val="{EA15525B-85C9-40A8-8F91-C670EFE4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2A00A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D5136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D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3D1F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Python_38</cp:lastModifiedBy>
  <cp:revision>17</cp:revision>
  <dcterms:created xsi:type="dcterms:W3CDTF">2022-01-04T05:20:00Z</dcterms:created>
  <dcterms:modified xsi:type="dcterms:W3CDTF">2023-08-23T07:17:00Z</dcterms:modified>
</cp:coreProperties>
</file>