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CampusConnect Technical Project Documentation</w:t>
      </w:r>
    </w:p>
    <w:p>
      <w:r>
        <w:t>Project Title: CampusConnect Academic Collaboration Suite.</w:t>
      </w:r>
    </w:p>
    <w:p>
      <w:r>
        <w:t>Technologies: Python 3.12, FastAPI, React 19, PostgreSQL 16, Vite, Tailwind CSS.</w:t>
      </w:r>
    </w:p>
    <w:p>
      <w:r>
        <w:t>Database Design: Relational schema comprising Users, Courses, Channels, Posts, Comments, and ResourceAttachments tables with foreign key constraints.</w:t>
      </w:r>
    </w:p>
    <w:p>
      <w:r>
        <w:t>API Specification: REST endpoints for user authentication, channel management, and file uploads.</w:t>
      </w:r>
    </w:p>
    <w:p>
      <w:r>
        <w:t>Deployment: Packaged as Docker containers orchestrated via Docker Compose.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