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lang w:val="en-IN"/>
        </w:rPr>
        <w:id w:val="-708725869"/>
        <w:docPartObj>
          <w:docPartGallery w:val="Cover Pages"/>
          <w:docPartUnique/>
        </w:docPartObj>
      </w:sdtPr>
      <w:sdtEndPr>
        <w:rPr>
          <w:color w:val="FFFFFF" w:themeColor="background1"/>
          <w:sz w:val="28"/>
          <w:szCs w:val="28"/>
        </w:rPr>
      </w:sdtEndPr>
      <w:sdtContent>
        <w:p w14:paraId="1210757C" w14:textId="77777777" w:rsidR="008F79F8" w:rsidRDefault="008F79F8">
          <w:pPr>
            <w:pStyle w:val="NoSpacing"/>
            <w:spacing w:before="1540" w:after="240"/>
            <w:jc w:val="center"/>
            <w:rPr>
              <w:color w:val="5B9BD5" w:themeColor="accent1"/>
            </w:rPr>
          </w:pPr>
          <w:r>
            <w:rPr>
              <w:noProof/>
              <w:color w:val="5B9BD5" w:themeColor="accent1"/>
              <w:lang w:val="en-IN" w:eastAsia="en-IN"/>
            </w:rPr>
            <w:drawing>
              <wp:inline distT="0" distB="0" distL="0" distR="0" wp14:anchorId="3DF5B06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20DFD92799E443A782DEF5113098B65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C77D7E9" w14:textId="77777777" w:rsidR="008F79F8" w:rsidRDefault="00BB2E69">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lang w:val="en-IN"/>
                </w:rPr>
                <w:t>Knowledge-based      Expert System</w:t>
              </w:r>
            </w:p>
          </w:sdtContent>
        </w:sdt>
        <w:sdt>
          <w:sdtPr>
            <w:rPr>
              <w:color w:val="5B9BD5" w:themeColor="accent1"/>
              <w:sz w:val="28"/>
              <w:szCs w:val="28"/>
            </w:rPr>
            <w:alias w:val="Subtitle"/>
            <w:tag w:val=""/>
            <w:id w:val="328029620"/>
            <w:placeholder>
              <w:docPart w:val="65290CAB600F4B5AACDCFEA5D14F0F0A"/>
            </w:placeholder>
            <w:dataBinding w:prefixMappings="xmlns:ns0='http://purl.org/dc/elements/1.1/' xmlns:ns1='http://schemas.openxmlformats.org/package/2006/metadata/core-properties' " w:xpath="/ns1:coreProperties[1]/ns0:subject[1]" w:storeItemID="{6C3C8BC8-F283-45AE-878A-BAB7291924A1}"/>
            <w:text/>
          </w:sdtPr>
          <w:sdtContent>
            <w:p w14:paraId="3CA2D286" w14:textId="77777777" w:rsidR="008F79F8" w:rsidRDefault="008F79F8">
              <w:pPr>
                <w:pStyle w:val="NoSpacing"/>
                <w:jc w:val="center"/>
                <w:rPr>
                  <w:color w:val="5B9BD5" w:themeColor="accent1"/>
                  <w:sz w:val="28"/>
                  <w:szCs w:val="28"/>
                </w:rPr>
              </w:pPr>
              <w:r>
                <w:rPr>
                  <w:color w:val="5B9BD5" w:themeColor="accent1"/>
                  <w:sz w:val="28"/>
                  <w:szCs w:val="28"/>
                </w:rPr>
                <w:t>Subject: Knowledge and Expert Systems</w:t>
              </w:r>
            </w:p>
          </w:sdtContent>
        </w:sdt>
        <w:p w14:paraId="4D732017" w14:textId="77777777" w:rsidR="008F79F8" w:rsidRDefault="008F79F8">
          <w:pPr>
            <w:pStyle w:val="NoSpacing"/>
            <w:spacing w:before="480"/>
            <w:jc w:val="center"/>
            <w:rPr>
              <w:color w:val="5B9BD5" w:themeColor="accent1"/>
            </w:rPr>
          </w:pPr>
          <w:r>
            <w:rPr>
              <w:noProof/>
              <w:color w:val="5B9BD5" w:themeColor="accent1"/>
              <w:lang w:val="en-IN" w:eastAsia="en-IN"/>
            </w:rPr>
            <mc:AlternateContent>
              <mc:Choice Requires="wps">
                <w:drawing>
                  <wp:anchor distT="0" distB="0" distL="114300" distR="114300" simplePos="0" relativeHeight="251659264" behindDoc="0" locked="0" layoutInCell="1" allowOverlap="1" wp14:anchorId="157C45F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4-01T00:00:00Z">
                                    <w:dateFormat w:val="MMMM d, yyyy"/>
                                    <w:lid w:val="en-US"/>
                                    <w:storeMappedDataAs w:val="dateTime"/>
                                    <w:calendar w:val="gregorian"/>
                                  </w:date>
                                </w:sdtPr>
                                <w:sdtContent>
                                  <w:p w14:paraId="3A1F5C1B" w14:textId="77777777" w:rsidR="008F79F8" w:rsidRDefault="008F79F8">
                                    <w:pPr>
                                      <w:pStyle w:val="NoSpacing"/>
                                      <w:spacing w:after="40"/>
                                      <w:jc w:val="center"/>
                                      <w:rPr>
                                        <w:caps/>
                                        <w:color w:val="5B9BD5" w:themeColor="accent1"/>
                                        <w:sz w:val="28"/>
                                        <w:szCs w:val="28"/>
                                      </w:rPr>
                                    </w:pPr>
                                    <w:r>
                                      <w:rPr>
                                        <w:caps/>
                                        <w:color w:val="5B9BD5" w:themeColor="accent1"/>
                                        <w:sz w:val="28"/>
                                        <w:szCs w:val="28"/>
                                      </w:rPr>
                                      <w:t>19- 04-2024</w:t>
                                    </w:r>
                                  </w:p>
                                </w:sdtContent>
                              </w:sdt>
                              <w:p w14:paraId="601D3BC4" w14:textId="77777777" w:rsidR="008F79F8" w:rsidRDefault="0000000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8F79F8">
                                      <w:rPr>
                                        <w:caps/>
                                        <w:color w:val="5B9BD5" w:themeColor="accent1"/>
                                      </w:rPr>
                                      <w:t>Durham College</w:t>
                                    </w:r>
                                  </w:sdtContent>
                                </w:sdt>
                              </w:p>
                              <w:p w14:paraId="5C8AC4BD" w14:textId="77777777" w:rsidR="008F79F8" w:rsidRDefault="008F79F8">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57C45F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4-01T00:00:00Z">
                              <w:dateFormat w:val="MMMM d, yyyy"/>
                              <w:lid w:val="en-US"/>
                              <w:storeMappedDataAs w:val="dateTime"/>
                              <w:calendar w:val="gregorian"/>
                            </w:date>
                          </w:sdtPr>
                          <w:sdtContent>
                            <w:p w14:paraId="3A1F5C1B" w14:textId="77777777" w:rsidR="008F79F8" w:rsidRDefault="008F79F8">
                              <w:pPr>
                                <w:pStyle w:val="NoSpacing"/>
                                <w:spacing w:after="40"/>
                                <w:jc w:val="center"/>
                                <w:rPr>
                                  <w:caps/>
                                  <w:color w:val="5B9BD5" w:themeColor="accent1"/>
                                  <w:sz w:val="28"/>
                                  <w:szCs w:val="28"/>
                                </w:rPr>
                              </w:pPr>
                              <w:r>
                                <w:rPr>
                                  <w:caps/>
                                  <w:color w:val="5B9BD5" w:themeColor="accent1"/>
                                  <w:sz w:val="28"/>
                                  <w:szCs w:val="28"/>
                                </w:rPr>
                                <w:t>19- 04-2024</w:t>
                              </w:r>
                            </w:p>
                          </w:sdtContent>
                        </w:sdt>
                        <w:p w14:paraId="601D3BC4" w14:textId="77777777" w:rsidR="008F79F8" w:rsidRDefault="0000000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8F79F8">
                                <w:rPr>
                                  <w:caps/>
                                  <w:color w:val="5B9BD5" w:themeColor="accent1"/>
                                </w:rPr>
                                <w:t>Durham College</w:t>
                              </w:r>
                            </w:sdtContent>
                          </w:sdt>
                        </w:p>
                        <w:p w14:paraId="5C8AC4BD" w14:textId="77777777" w:rsidR="008F79F8" w:rsidRDefault="008F79F8">
                          <w:pPr>
                            <w:pStyle w:val="NoSpacing"/>
                            <w:jc w:val="center"/>
                            <w:rPr>
                              <w:color w:val="5B9BD5" w:themeColor="accent1"/>
                            </w:rPr>
                          </w:pPr>
                        </w:p>
                      </w:txbxContent>
                    </v:textbox>
                    <w10:wrap anchorx="margin" anchory="page"/>
                  </v:shape>
                </w:pict>
              </mc:Fallback>
            </mc:AlternateContent>
          </w:r>
          <w:r>
            <w:rPr>
              <w:noProof/>
              <w:color w:val="5B9BD5" w:themeColor="accent1"/>
              <w:lang w:val="en-IN" w:eastAsia="en-IN"/>
            </w:rPr>
            <w:drawing>
              <wp:inline distT="0" distB="0" distL="0" distR="0" wp14:anchorId="5B94EE91" wp14:editId="0C1141A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4A30226" w14:textId="77777777" w:rsidR="008F79F8" w:rsidRDefault="008F79F8">
          <w:pPr>
            <w:rPr>
              <w:rFonts w:eastAsiaTheme="minorEastAsia"/>
              <w:color w:val="FFFFFF" w:themeColor="background1"/>
              <w:sz w:val="28"/>
              <w:szCs w:val="28"/>
              <w:lang w:val="en-US"/>
            </w:rPr>
          </w:pPr>
          <w:r w:rsidRPr="008F79F8">
            <w:rPr>
              <w:rFonts w:eastAsiaTheme="minorEastAsia"/>
              <w:noProof/>
              <w:color w:val="FFFFFF" w:themeColor="background1"/>
              <w:sz w:val="28"/>
              <w:szCs w:val="28"/>
              <w:lang w:eastAsia="en-IN"/>
            </w:rPr>
            <mc:AlternateContent>
              <mc:Choice Requires="wps">
                <w:drawing>
                  <wp:anchor distT="45720" distB="45720" distL="114300" distR="114300" simplePos="0" relativeHeight="251661312" behindDoc="0" locked="0" layoutInCell="1" allowOverlap="1" wp14:anchorId="7B9128B5">
                    <wp:simplePos x="0" y="0"/>
                    <wp:positionH relativeFrom="margin">
                      <wp:posOffset>1466466</wp:posOffset>
                    </wp:positionH>
                    <wp:positionV relativeFrom="paragraph">
                      <wp:posOffset>1023620</wp:posOffset>
                    </wp:positionV>
                    <wp:extent cx="2983865" cy="1404620"/>
                    <wp:effectExtent l="0" t="0" r="2603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3865" cy="1404620"/>
                            </a:xfrm>
                            <a:prstGeom prst="rect">
                              <a:avLst/>
                            </a:prstGeom>
                            <a:solidFill>
                              <a:srgbClr val="FFFFFF"/>
                            </a:solidFill>
                            <a:ln w="9525">
                              <a:solidFill>
                                <a:srgbClr val="000000"/>
                              </a:solidFill>
                              <a:miter lim="800000"/>
                              <a:headEnd/>
                              <a:tailEnd/>
                            </a:ln>
                          </wps:spPr>
                          <wps:txbx>
                            <w:txbxContent>
                              <w:p w14:paraId="6F5008A2" w14:textId="77777777" w:rsidR="008F79F8" w:rsidRPr="001F216C" w:rsidRDefault="001F216C">
                                <w:pPr>
                                  <w:rPr>
                                    <w:color w:val="5B9BD5" w:themeColor="accent1"/>
                                    <w:sz w:val="28"/>
                                    <w:szCs w:val="28"/>
                                  </w:rPr>
                                </w:pPr>
                                <w:r w:rsidRPr="001F216C">
                                  <w:rPr>
                                    <w:color w:val="5B9BD5" w:themeColor="accent1"/>
                                    <w:sz w:val="28"/>
                                    <w:szCs w:val="28"/>
                                  </w:rPr>
                                  <w:t>Presented b</w:t>
                                </w:r>
                                <w:r w:rsidR="008F79F8" w:rsidRPr="001F216C">
                                  <w:rPr>
                                    <w:color w:val="5B9BD5" w:themeColor="accent1"/>
                                    <w:sz w:val="28"/>
                                    <w:szCs w:val="28"/>
                                  </w:rPr>
                                  <w:t>y:</w:t>
                                </w:r>
                              </w:p>
                              <w:p w14:paraId="6C681979" w14:textId="77777777" w:rsidR="008F79F8" w:rsidRPr="001F216C" w:rsidRDefault="008F79F8">
                                <w:pPr>
                                  <w:rPr>
                                    <w:color w:val="5B9BD5" w:themeColor="accent1"/>
                                    <w:sz w:val="28"/>
                                    <w:szCs w:val="28"/>
                                  </w:rPr>
                                </w:pPr>
                                <w:r w:rsidRPr="001F216C">
                                  <w:rPr>
                                    <w:color w:val="5B9BD5" w:themeColor="accent1"/>
                                    <w:sz w:val="28"/>
                                    <w:szCs w:val="28"/>
                                  </w:rPr>
                                  <w:t>Gayathri Ganesan            100</w:t>
                                </w:r>
                                <w:r w:rsidR="006B6524">
                                  <w:rPr>
                                    <w:color w:val="5B9BD5" w:themeColor="accent1"/>
                                    <w:sz w:val="28"/>
                                    <w:szCs w:val="28"/>
                                  </w:rPr>
                                  <w:t>944141</w:t>
                                </w:r>
                              </w:p>
                              <w:p w14:paraId="70A62313" w14:textId="77777777" w:rsidR="008F79F8" w:rsidRPr="001F216C" w:rsidRDefault="008F79F8">
                                <w:pPr>
                                  <w:rPr>
                                    <w:color w:val="5B9BD5" w:themeColor="accent1"/>
                                    <w:sz w:val="28"/>
                                    <w:szCs w:val="28"/>
                                  </w:rPr>
                                </w:pPr>
                                <w:r w:rsidRPr="001F216C">
                                  <w:rPr>
                                    <w:color w:val="5B9BD5" w:themeColor="accent1"/>
                                    <w:sz w:val="28"/>
                                    <w:szCs w:val="28"/>
                                  </w:rPr>
                                  <w:t>Vijay Kathiravan               100933014</w:t>
                                </w:r>
                              </w:p>
                              <w:p w14:paraId="309C944D" w14:textId="77777777" w:rsidR="008F79F8" w:rsidRPr="001F216C" w:rsidRDefault="008F79F8">
                                <w:pPr>
                                  <w:rPr>
                                    <w:color w:val="5B9BD5" w:themeColor="accent1"/>
                                    <w:sz w:val="28"/>
                                    <w:szCs w:val="28"/>
                                  </w:rPr>
                                </w:pPr>
                                <w:r w:rsidRPr="001F216C">
                                  <w:rPr>
                                    <w:color w:val="5B9BD5" w:themeColor="accent1"/>
                                    <w:sz w:val="28"/>
                                    <w:szCs w:val="28"/>
                                  </w:rPr>
                                  <w:t>Rupisha Patel                    100935688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9128B5" id="Text Box 2" o:spid="_x0000_s1027" type="#_x0000_t202" style="position:absolute;margin-left:115.45pt;margin-top:80.6pt;width:234.9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">
                    <v:textbox style="mso-fit-shape-to-text:t">
                      <w:txbxContent>
                        <w:p w14:paraId="6F5008A2" w14:textId="77777777" w:rsidR="008F79F8" w:rsidRPr="001F216C" w:rsidRDefault="001F216C">
                          <w:pPr>
                            <w:rPr>
                              <w:color w:val="5B9BD5" w:themeColor="accent1"/>
                              <w:sz w:val="28"/>
                              <w:szCs w:val="28"/>
                            </w:rPr>
                          </w:pPr>
                          <w:r w:rsidRPr="001F216C">
                            <w:rPr>
                              <w:color w:val="5B9BD5" w:themeColor="accent1"/>
                              <w:sz w:val="28"/>
                              <w:szCs w:val="28"/>
                            </w:rPr>
                            <w:t>Presented b</w:t>
                          </w:r>
                          <w:r w:rsidR="008F79F8" w:rsidRPr="001F216C">
                            <w:rPr>
                              <w:color w:val="5B9BD5" w:themeColor="accent1"/>
                              <w:sz w:val="28"/>
                              <w:szCs w:val="28"/>
                            </w:rPr>
                            <w:t>y:</w:t>
                          </w:r>
                        </w:p>
                        <w:p w14:paraId="6C681979" w14:textId="77777777" w:rsidR="008F79F8" w:rsidRPr="001F216C" w:rsidRDefault="008F79F8">
                          <w:pPr>
                            <w:rPr>
                              <w:color w:val="5B9BD5" w:themeColor="accent1"/>
                              <w:sz w:val="28"/>
                              <w:szCs w:val="28"/>
                            </w:rPr>
                          </w:pPr>
                          <w:r w:rsidRPr="001F216C">
                            <w:rPr>
                              <w:color w:val="5B9BD5" w:themeColor="accent1"/>
                              <w:sz w:val="28"/>
                              <w:szCs w:val="28"/>
                            </w:rPr>
                            <w:t>Gayathri Ganesan            100</w:t>
                          </w:r>
                          <w:r w:rsidR="006B6524">
                            <w:rPr>
                              <w:color w:val="5B9BD5" w:themeColor="accent1"/>
                              <w:sz w:val="28"/>
                              <w:szCs w:val="28"/>
                            </w:rPr>
                            <w:t>944141</w:t>
                          </w:r>
                        </w:p>
                        <w:p w14:paraId="70A62313" w14:textId="77777777" w:rsidR="008F79F8" w:rsidRPr="001F216C" w:rsidRDefault="008F79F8">
                          <w:pPr>
                            <w:rPr>
                              <w:color w:val="5B9BD5" w:themeColor="accent1"/>
                              <w:sz w:val="28"/>
                              <w:szCs w:val="28"/>
                            </w:rPr>
                          </w:pPr>
                          <w:r w:rsidRPr="001F216C">
                            <w:rPr>
                              <w:color w:val="5B9BD5" w:themeColor="accent1"/>
                              <w:sz w:val="28"/>
                              <w:szCs w:val="28"/>
                            </w:rPr>
                            <w:t>Vijay Kathiravan               100933014</w:t>
                          </w:r>
                        </w:p>
                        <w:p w14:paraId="309C944D" w14:textId="77777777" w:rsidR="008F79F8" w:rsidRPr="001F216C" w:rsidRDefault="008F79F8">
                          <w:pPr>
                            <w:rPr>
                              <w:color w:val="5B9BD5" w:themeColor="accent1"/>
                              <w:sz w:val="28"/>
                              <w:szCs w:val="28"/>
                            </w:rPr>
                          </w:pPr>
                          <w:r w:rsidRPr="001F216C">
                            <w:rPr>
                              <w:color w:val="5B9BD5" w:themeColor="accent1"/>
                              <w:sz w:val="28"/>
                              <w:szCs w:val="28"/>
                            </w:rPr>
                            <w:t>Rupisha Patel                    100935688</w:t>
                          </w:r>
                        </w:p>
                      </w:txbxContent>
                    </v:textbox>
                    <w10:wrap type="square" anchorx="margin"/>
                  </v:shape>
                </w:pict>
              </mc:Fallback>
            </mc:AlternateContent>
          </w:r>
          <w:r>
            <w:rPr>
              <w:rFonts w:eastAsiaTheme="minorEastAsia"/>
              <w:color w:val="FFFFFF" w:themeColor="background1"/>
              <w:sz w:val="28"/>
              <w:szCs w:val="28"/>
              <w:lang w:val="en-US"/>
            </w:rPr>
            <w:br w:type="page"/>
          </w:r>
        </w:p>
      </w:sdtContent>
    </w:sdt>
    <w:p w14:paraId="0C9645F2" w14:textId="77777777" w:rsidR="00D8277C" w:rsidRDefault="001F216C" w:rsidP="00D8277C">
      <w:pPr>
        <w:jc w:val="center"/>
        <w:rPr>
          <w:rFonts w:cstheme="minorHAnsi"/>
          <w:b/>
          <w:sz w:val="36"/>
          <w:szCs w:val="36"/>
          <w:lang w:val="en-US"/>
        </w:rPr>
      </w:pPr>
      <w:r>
        <w:rPr>
          <w:rFonts w:cstheme="minorHAnsi"/>
          <w:b/>
          <w:sz w:val="36"/>
          <w:szCs w:val="36"/>
          <w:lang w:val="en-US"/>
        </w:rPr>
        <w:lastRenderedPageBreak/>
        <w:t>ABSTRACT</w:t>
      </w:r>
    </w:p>
    <w:p w14:paraId="7C061C18" w14:textId="77777777" w:rsidR="00D8277C" w:rsidRDefault="00D8277C" w:rsidP="00D8277C">
      <w:pPr>
        <w:jc w:val="center"/>
        <w:rPr>
          <w:rFonts w:cstheme="minorHAnsi"/>
          <w:b/>
          <w:sz w:val="36"/>
          <w:szCs w:val="36"/>
          <w:lang w:val="en-US"/>
        </w:rPr>
      </w:pPr>
    </w:p>
    <w:p w14:paraId="1170B3FE" w14:textId="77777777" w:rsidR="00D8277C" w:rsidRPr="00BB2E69" w:rsidRDefault="00D8277C" w:rsidP="00D8277C">
      <w:pPr>
        <w:jc w:val="both"/>
        <w:rPr>
          <w:rFonts w:eastAsia="Times New Roman" w:cstheme="minorHAnsi"/>
          <w:sz w:val="24"/>
          <w:szCs w:val="24"/>
          <w:lang w:eastAsia="en-IN"/>
        </w:rPr>
      </w:pPr>
      <w:r w:rsidRPr="00D8277C">
        <w:rPr>
          <w:rFonts w:eastAsia="Times New Roman" w:cstheme="minorHAnsi"/>
          <w:sz w:val="24"/>
          <w:szCs w:val="24"/>
          <w:lang w:eastAsia="en-IN"/>
        </w:rPr>
        <w:t>This report details the development and deployment of an expert system aimed at assisting tenants in navigating the Ontario Landlord and Tenant Board (LTB) processes.</w:t>
      </w:r>
      <w:r w:rsidR="00341797">
        <w:rPr>
          <w:rFonts w:eastAsia="Times New Roman" w:cstheme="minorHAnsi"/>
          <w:sz w:val="24"/>
          <w:szCs w:val="24"/>
          <w:lang w:eastAsia="en-IN"/>
        </w:rPr>
        <w:t xml:space="preserve"> We have created a chatbot by integrating both the perspectives from tenants and landlords.</w:t>
      </w:r>
      <w:r w:rsidRPr="00D8277C">
        <w:rPr>
          <w:rFonts w:eastAsia="Times New Roman" w:cstheme="minorHAnsi"/>
          <w:sz w:val="24"/>
          <w:szCs w:val="24"/>
          <w:lang w:eastAsia="en-IN"/>
        </w:rPr>
        <w:t xml:space="preserve"> Utilizing the pyknow library and Streamlit for interface design, the system operates as a rule-based chatbot with a focus on tenant </w:t>
      </w:r>
      <w:r w:rsidR="00BB2E69">
        <w:rPr>
          <w:rFonts w:eastAsia="Times New Roman" w:cstheme="minorHAnsi"/>
          <w:sz w:val="24"/>
          <w:szCs w:val="24"/>
          <w:lang w:eastAsia="en-IN"/>
        </w:rPr>
        <w:t>advocacy across three modules: Ending Tenancy</w:t>
      </w:r>
      <w:r w:rsidR="00341797">
        <w:rPr>
          <w:rFonts w:eastAsia="Times New Roman" w:cstheme="minorHAnsi"/>
          <w:sz w:val="24"/>
          <w:szCs w:val="24"/>
          <w:lang w:eastAsia="en-IN"/>
        </w:rPr>
        <w:t>, Residential Tenancy Act</w:t>
      </w:r>
      <w:r w:rsidR="00BB2E69">
        <w:rPr>
          <w:rFonts w:eastAsia="Times New Roman" w:cstheme="minorHAnsi"/>
          <w:sz w:val="24"/>
          <w:szCs w:val="24"/>
          <w:lang w:eastAsia="en-IN"/>
        </w:rPr>
        <w:t xml:space="preserve">, </w:t>
      </w:r>
      <w:r w:rsidR="0095691A">
        <w:rPr>
          <w:rFonts w:eastAsia="Times New Roman" w:cstheme="minorHAnsi"/>
          <w:sz w:val="24"/>
          <w:szCs w:val="24"/>
          <w:lang w:eastAsia="en-IN"/>
        </w:rPr>
        <w:t xml:space="preserve">Application and hearing process </w:t>
      </w:r>
      <w:r w:rsidR="00BB2E69">
        <w:rPr>
          <w:rFonts w:eastAsia="Times New Roman" w:cstheme="minorHAnsi"/>
          <w:sz w:val="24"/>
          <w:szCs w:val="24"/>
          <w:lang w:eastAsia="en-IN"/>
        </w:rPr>
        <w:t>and Contacting the LTB.</w:t>
      </w:r>
      <w:r w:rsidRPr="00D8277C">
        <w:rPr>
          <w:rFonts w:eastAsia="Times New Roman" w:cstheme="minorHAnsi"/>
          <w:sz w:val="24"/>
          <w:szCs w:val="24"/>
          <w:lang w:eastAsia="en-IN"/>
        </w:rPr>
        <w:t xml:space="preserve"> Extracting factual data from the official LTB website, ensures the system's guidance is accurate and reliable. Through a series of rules and logical deductions, the chatbot facilitates informed decision-making for tenants facing vario</w:t>
      </w:r>
      <w:r w:rsidR="00341797">
        <w:rPr>
          <w:rFonts w:eastAsia="Times New Roman" w:cstheme="minorHAnsi"/>
          <w:sz w:val="24"/>
          <w:szCs w:val="24"/>
          <w:lang w:eastAsia="en-IN"/>
        </w:rPr>
        <w:t>us tenancy-related issues. The End the Tenancy</w:t>
      </w:r>
      <w:r w:rsidRPr="00D8277C">
        <w:rPr>
          <w:rFonts w:eastAsia="Times New Roman" w:cstheme="minorHAnsi"/>
          <w:sz w:val="24"/>
          <w:szCs w:val="24"/>
          <w:lang w:eastAsia="en-IN"/>
        </w:rPr>
        <w:t xml:space="preserve"> module provides tailored guidance on terminating tenancy agreements, outlining legal requirements and potential implications. The </w:t>
      </w:r>
      <w:r w:rsidR="00341797">
        <w:rPr>
          <w:rFonts w:eastAsia="Times New Roman" w:cstheme="minorHAnsi"/>
          <w:sz w:val="24"/>
          <w:szCs w:val="24"/>
          <w:lang w:eastAsia="en-IN"/>
        </w:rPr>
        <w:t>Residential Tenancy Act</w:t>
      </w:r>
      <w:r w:rsidRPr="00D8277C">
        <w:rPr>
          <w:rFonts w:eastAsia="Times New Roman" w:cstheme="minorHAnsi"/>
          <w:sz w:val="24"/>
          <w:szCs w:val="24"/>
          <w:lang w:eastAsia="en-IN"/>
        </w:rPr>
        <w:t xml:space="preserve"> module assists users in navigating paperwork and financial aspects of LTB proceedings, streamlining </w:t>
      </w:r>
      <w:r w:rsidR="00341797">
        <w:rPr>
          <w:rFonts w:eastAsia="Times New Roman" w:cstheme="minorHAnsi"/>
          <w:sz w:val="24"/>
          <w:szCs w:val="24"/>
          <w:lang w:eastAsia="en-IN"/>
        </w:rPr>
        <w:t xml:space="preserve">the process. Additionally, the Contact the LTB </w:t>
      </w:r>
      <w:r w:rsidRPr="00D8277C">
        <w:rPr>
          <w:rFonts w:eastAsia="Times New Roman" w:cstheme="minorHAnsi"/>
          <w:sz w:val="24"/>
          <w:szCs w:val="24"/>
          <w:lang w:eastAsia="en-IN"/>
        </w:rPr>
        <w:t>module offers information on communication channels with the board for inquiries, complaints, or assistance, ensuring accessibility and support throughout the tenant advocacy journey. This report underscores the importance of leveraging technology to empower tenants with knowledge and resources, promoting fairness and transparency in the landlord-tenant relationship and contributing to a more equitable rental housing landscape in Ontario.</w:t>
      </w:r>
    </w:p>
    <w:p w14:paraId="2BB5C0B6" w14:textId="77777777" w:rsidR="00D8277C" w:rsidRPr="00D8277C" w:rsidRDefault="00D8277C" w:rsidP="00D8277C">
      <w:pPr>
        <w:pBdr>
          <w:bottom w:val="single" w:sz="6" w:space="1" w:color="auto"/>
        </w:pBdr>
        <w:spacing w:after="0" w:line="240" w:lineRule="auto"/>
        <w:jc w:val="center"/>
        <w:rPr>
          <w:rFonts w:ascii="Arial" w:eastAsia="Times New Roman" w:hAnsi="Arial" w:cs="Arial"/>
          <w:vanish/>
          <w:sz w:val="16"/>
          <w:szCs w:val="16"/>
          <w:lang w:eastAsia="en-IN"/>
        </w:rPr>
      </w:pPr>
      <w:r w:rsidRPr="00D8277C">
        <w:rPr>
          <w:rFonts w:ascii="Arial" w:eastAsia="Times New Roman" w:hAnsi="Arial" w:cs="Arial"/>
          <w:vanish/>
          <w:sz w:val="16"/>
          <w:szCs w:val="16"/>
          <w:lang w:eastAsia="en-IN"/>
        </w:rPr>
        <w:t>Top of Form</w:t>
      </w:r>
    </w:p>
    <w:p w14:paraId="76AECAC0" w14:textId="77777777" w:rsidR="001F216C" w:rsidRPr="001F216C" w:rsidRDefault="001F216C" w:rsidP="001F216C">
      <w:pPr>
        <w:jc w:val="center"/>
        <w:rPr>
          <w:rFonts w:cstheme="minorHAnsi"/>
          <w:sz w:val="24"/>
          <w:szCs w:val="24"/>
          <w:lang w:val="en-US"/>
        </w:rPr>
      </w:pPr>
    </w:p>
    <w:p w14:paraId="2AA51047" w14:textId="77777777" w:rsidR="001F216C" w:rsidRDefault="001F216C" w:rsidP="0060229B">
      <w:pPr>
        <w:rPr>
          <w:rFonts w:cstheme="minorHAnsi"/>
          <w:b/>
          <w:sz w:val="36"/>
          <w:szCs w:val="36"/>
          <w:lang w:val="en-US"/>
        </w:rPr>
      </w:pPr>
    </w:p>
    <w:p w14:paraId="196E3642" w14:textId="77777777" w:rsidR="001F216C" w:rsidRDefault="001F216C" w:rsidP="0060229B">
      <w:pPr>
        <w:rPr>
          <w:rFonts w:cstheme="minorHAnsi"/>
          <w:b/>
          <w:sz w:val="36"/>
          <w:szCs w:val="36"/>
          <w:lang w:val="en-US"/>
        </w:rPr>
      </w:pPr>
    </w:p>
    <w:p w14:paraId="342439E0" w14:textId="77777777" w:rsidR="001F216C" w:rsidRDefault="001F216C" w:rsidP="0060229B">
      <w:pPr>
        <w:rPr>
          <w:rFonts w:cstheme="minorHAnsi"/>
          <w:b/>
          <w:sz w:val="36"/>
          <w:szCs w:val="36"/>
          <w:lang w:val="en-US"/>
        </w:rPr>
      </w:pPr>
    </w:p>
    <w:p w14:paraId="6CCD0D2E" w14:textId="77777777" w:rsidR="001F216C" w:rsidRDefault="001F216C" w:rsidP="0060229B">
      <w:pPr>
        <w:rPr>
          <w:rFonts w:cstheme="minorHAnsi"/>
          <w:b/>
          <w:sz w:val="36"/>
          <w:szCs w:val="36"/>
          <w:lang w:val="en-US"/>
        </w:rPr>
      </w:pPr>
    </w:p>
    <w:p w14:paraId="117F9081" w14:textId="77777777" w:rsidR="001F216C" w:rsidRDefault="001F216C" w:rsidP="0060229B">
      <w:pPr>
        <w:rPr>
          <w:rFonts w:cstheme="minorHAnsi"/>
          <w:b/>
          <w:sz w:val="36"/>
          <w:szCs w:val="36"/>
          <w:lang w:val="en-US"/>
        </w:rPr>
      </w:pPr>
    </w:p>
    <w:p w14:paraId="65D762D4" w14:textId="77777777" w:rsidR="001F216C" w:rsidRDefault="001F216C" w:rsidP="0060229B">
      <w:pPr>
        <w:rPr>
          <w:rFonts w:cstheme="minorHAnsi"/>
          <w:b/>
          <w:sz w:val="36"/>
          <w:szCs w:val="36"/>
          <w:lang w:val="en-US"/>
        </w:rPr>
      </w:pPr>
    </w:p>
    <w:p w14:paraId="12F7412D" w14:textId="77777777" w:rsidR="001F216C" w:rsidRDefault="001F216C" w:rsidP="0060229B">
      <w:pPr>
        <w:rPr>
          <w:rFonts w:cstheme="minorHAnsi"/>
          <w:b/>
          <w:sz w:val="36"/>
          <w:szCs w:val="36"/>
          <w:lang w:val="en-US"/>
        </w:rPr>
      </w:pPr>
    </w:p>
    <w:p w14:paraId="328C0CE0" w14:textId="77777777" w:rsidR="001F216C" w:rsidRDefault="001F216C" w:rsidP="0060229B">
      <w:pPr>
        <w:rPr>
          <w:rFonts w:cstheme="minorHAnsi"/>
          <w:b/>
          <w:sz w:val="36"/>
          <w:szCs w:val="36"/>
          <w:lang w:val="en-US"/>
        </w:rPr>
      </w:pPr>
    </w:p>
    <w:p w14:paraId="41D6C9B0" w14:textId="77777777" w:rsidR="001F216C" w:rsidRDefault="001F216C" w:rsidP="0060229B">
      <w:pPr>
        <w:rPr>
          <w:rFonts w:cstheme="minorHAnsi"/>
          <w:b/>
          <w:sz w:val="36"/>
          <w:szCs w:val="36"/>
          <w:lang w:val="en-US"/>
        </w:rPr>
      </w:pPr>
    </w:p>
    <w:p w14:paraId="68043662" w14:textId="77777777" w:rsidR="001F216C" w:rsidRDefault="001F216C" w:rsidP="0060229B">
      <w:pPr>
        <w:rPr>
          <w:rFonts w:cstheme="minorHAnsi"/>
          <w:b/>
          <w:sz w:val="36"/>
          <w:szCs w:val="36"/>
          <w:lang w:val="en-US"/>
        </w:rPr>
      </w:pPr>
    </w:p>
    <w:p w14:paraId="04A73874" w14:textId="77777777" w:rsidR="001F216C" w:rsidRDefault="001F216C" w:rsidP="0060229B">
      <w:pPr>
        <w:rPr>
          <w:rFonts w:cstheme="minorHAnsi"/>
          <w:b/>
          <w:sz w:val="36"/>
          <w:szCs w:val="36"/>
          <w:lang w:val="en-US"/>
        </w:rPr>
      </w:pPr>
    </w:p>
    <w:p w14:paraId="1E2D6E5E" w14:textId="77777777" w:rsidR="00D8277C" w:rsidRDefault="00D8277C" w:rsidP="00D8277C">
      <w:pPr>
        <w:pStyle w:val="ListParagraph"/>
        <w:numPr>
          <w:ilvl w:val="0"/>
          <w:numId w:val="4"/>
        </w:numPr>
        <w:rPr>
          <w:rFonts w:cstheme="minorHAnsi"/>
          <w:b/>
          <w:sz w:val="36"/>
          <w:szCs w:val="36"/>
          <w:lang w:val="en-US"/>
        </w:rPr>
      </w:pPr>
      <w:r>
        <w:rPr>
          <w:rFonts w:cstheme="minorHAnsi"/>
          <w:b/>
          <w:sz w:val="36"/>
          <w:szCs w:val="36"/>
          <w:lang w:val="en-US"/>
        </w:rPr>
        <w:t>Introduction</w:t>
      </w:r>
    </w:p>
    <w:p w14:paraId="4FEFD6C7" w14:textId="77777777" w:rsidR="00D8277C" w:rsidRPr="00D8277C" w:rsidRDefault="00D8277C" w:rsidP="00D8277C">
      <w:pPr>
        <w:pStyle w:val="ListParagraph"/>
        <w:jc w:val="both"/>
        <w:rPr>
          <w:rFonts w:cstheme="minorHAnsi"/>
          <w:color w:val="0D0D0D"/>
          <w:sz w:val="24"/>
          <w:szCs w:val="24"/>
        </w:rPr>
      </w:pPr>
      <w:r w:rsidRPr="00D8277C">
        <w:rPr>
          <w:rFonts w:cstheme="minorHAnsi"/>
          <w:color w:val="0D0D0D"/>
          <w:sz w:val="24"/>
          <w:szCs w:val="24"/>
        </w:rPr>
        <w:t>The relationship between landlords and tenants is governed by a complex set of regulations and procedures, particularly within the context of Ontario's rental housing market. The Ontario Landlord and Tenant Board (LTB) plays a central role in adjudicating disputes and enforcing the rights and responsibilities of both parties. However, navigating the intricacies of the LTB processes can be daunting for tenants, who often lack the necessary knowledge and resources to advocate for their rights effectively.</w:t>
      </w:r>
    </w:p>
    <w:p w14:paraId="3F0F66D6" w14:textId="77777777" w:rsidR="00D8277C" w:rsidRDefault="00D8277C" w:rsidP="00D8277C">
      <w:pPr>
        <w:pStyle w:val="ListParagraph"/>
        <w:jc w:val="both"/>
        <w:rPr>
          <w:rFonts w:cstheme="minorHAnsi"/>
          <w:color w:val="0D0D0D"/>
          <w:sz w:val="24"/>
          <w:szCs w:val="24"/>
        </w:rPr>
      </w:pPr>
      <w:r w:rsidRPr="00D8277C">
        <w:rPr>
          <w:rFonts w:cstheme="minorHAnsi"/>
          <w:color w:val="0D0D0D"/>
          <w:sz w:val="24"/>
          <w:szCs w:val="24"/>
        </w:rPr>
        <w:t>To address this challenge, an expert system has been developed to assist tenants in understanding and navigating the LTB procedures. Leveraging the power of technology, this system operates as a rule-based chatbot, providing tailored guidance and support across key aspects of the tenant advocacy journey. By harnessing factual data extracted from the official LTB website, the system ensures accuracy and reliability in its recommendations, empowering tenants to make informed decisions about their tenancy matters.</w:t>
      </w:r>
    </w:p>
    <w:p w14:paraId="4CE8F1B7" w14:textId="77777777" w:rsidR="00D8277C" w:rsidRPr="00D8277C" w:rsidRDefault="00D8277C" w:rsidP="00D8277C">
      <w:pPr>
        <w:pStyle w:val="ListParagraph"/>
        <w:jc w:val="both"/>
        <w:rPr>
          <w:rFonts w:cstheme="minorHAnsi"/>
          <w:b/>
          <w:sz w:val="24"/>
          <w:szCs w:val="24"/>
          <w:lang w:val="en-US"/>
        </w:rPr>
      </w:pPr>
      <w:r w:rsidRPr="00D8277C">
        <w:rPr>
          <w:rFonts w:cstheme="minorHAnsi"/>
          <w:color w:val="0D0D0D"/>
          <w:sz w:val="24"/>
          <w:szCs w:val="24"/>
          <w:shd w:val="clear" w:color="auto" w:fill="FFFFFF"/>
        </w:rPr>
        <w:t xml:space="preserve">This report also explores the implications and potential impact of the expert system on the broader landscape of tenant advocacy and housing rights in Ontario. By providing tenants with accessible and user-friendly tools to navigate the often-complicated LTB processes, the system contributes to </w:t>
      </w:r>
      <w:r w:rsidR="00BB2E69" w:rsidRPr="00D8277C">
        <w:rPr>
          <w:rFonts w:cstheme="minorHAnsi"/>
          <w:color w:val="0D0D0D"/>
          <w:sz w:val="24"/>
          <w:szCs w:val="24"/>
          <w:shd w:val="clear" w:color="auto" w:fill="FFFFFF"/>
        </w:rPr>
        <w:t>levelling</w:t>
      </w:r>
      <w:r w:rsidRPr="00D8277C">
        <w:rPr>
          <w:rFonts w:cstheme="minorHAnsi"/>
          <w:color w:val="0D0D0D"/>
          <w:sz w:val="24"/>
          <w:szCs w:val="24"/>
          <w:shd w:val="clear" w:color="auto" w:fill="FFFFFF"/>
        </w:rPr>
        <w:t xml:space="preserve"> the playing field between landlords and tenants. Moreover, the adoption of such technology signifies a progressive step towards modernizing and democratizing access to justice within the realm of rental housing disputes. Through case studies and user feedback, this report evaluates the practical effectiveness of the expert system in empowering tenants and promoting equitable outcomes. Additionally, it discusses potential avenues for further enhancement and expansion of the system to address emerging challenges and evolving needs within the rental housing sector. Overall, the implementation of this expert system represents a significant advancement in tenant advocacy efforts, signalling a commitment to fairness, accessibility, and empowerment for all stakeholders involved in Ontario's rental housing market.</w:t>
      </w:r>
    </w:p>
    <w:p w14:paraId="1F8DC862" w14:textId="77777777" w:rsidR="00D8277C" w:rsidRPr="00D8277C" w:rsidRDefault="00D8277C" w:rsidP="00D8277C">
      <w:pPr>
        <w:rPr>
          <w:rFonts w:cstheme="minorHAnsi"/>
          <w:sz w:val="24"/>
          <w:szCs w:val="24"/>
          <w:lang w:val="en-US"/>
        </w:rPr>
      </w:pPr>
      <w:r>
        <w:rPr>
          <w:rFonts w:cstheme="minorHAnsi"/>
          <w:b/>
          <w:sz w:val="36"/>
          <w:szCs w:val="36"/>
          <w:lang w:val="en-US"/>
        </w:rPr>
        <w:tab/>
      </w:r>
    </w:p>
    <w:p w14:paraId="1D4D1558" w14:textId="77777777" w:rsidR="0060229B" w:rsidRDefault="0060229B" w:rsidP="0060229B">
      <w:pPr>
        <w:pStyle w:val="ListParagraph"/>
        <w:numPr>
          <w:ilvl w:val="0"/>
          <w:numId w:val="4"/>
        </w:numPr>
        <w:rPr>
          <w:rFonts w:cstheme="minorHAnsi"/>
          <w:b/>
          <w:sz w:val="36"/>
          <w:szCs w:val="36"/>
          <w:lang w:val="en-US"/>
        </w:rPr>
      </w:pPr>
      <w:r>
        <w:rPr>
          <w:rFonts w:cstheme="minorHAnsi"/>
          <w:b/>
          <w:sz w:val="36"/>
          <w:szCs w:val="36"/>
          <w:lang w:val="en-US"/>
        </w:rPr>
        <w:t>Literature Review</w:t>
      </w:r>
    </w:p>
    <w:p w14:paraId="31389E39" w14:textId="77777777" w:rsidR="00AC4182" w:rsidRPr="000F7C61" w:rsidRDefault="0060229B" w:rsidP="0060229B">
      <w:pPr>
        <w:pStyle w:val="ListParagraph"/>
        <w:rPr>
          <w:rFonts w:cstheme="minorHAnsi"/>
          <w:b/>
          <w:sz w:val="36"/>
          <w:szCs w:val="36"/>
          <w:lang w:val="en-US"/>
        </w:rPr>
      </w:pPr>
      <w:r w:rsidRPr="000F7C61">
        <w:rPr>
          <w:rFonts w:cstheme="minorHAnsi"/>
          <w:sz w:val="28"/>
          <w:szCs w:val="28"/>
          <w:lang w:val="en-US"/>
        </w:rPr>
        <w:t>2.1. R</w:t>
      </w:r>
      <w:r w:rsidR="00AC4182" w:rsidRPr="000F7C61">
        <w:rPr>
          <w:rFonts w:cstheme="minorHAnsi"/>
          <w:sz w:val="28"/>
          <w:szCs w:val="28"/>
          <w:lang w:val="en-US"/>
        </w:rPr>
        <w:t>esearch Paper Name: Building sustainable free legal advisory systems: Experiences from the history of AI &amp; law by Elsevier in April 2018</w:t>
      </w:r>
    </w:p>
    <w:p w14:paraId="641AAE99" w14:textId="77777777" w:rsidR="0060229B" w:rsidRPr="000F7C61" w:rsidRDefault="00AC4182" w:rsidP="0060229B">
      <w:pPr>
        <w:pStyle w:val="ListParagraph"/>
        <w:jc w:val="both"/>
        <w:rPr>
          <w:rStyle w:val="react-xocs-alternative-link"/>
          <w:rFonts w:cstheme="minorHAnsi"/>
          <w:sz w:val="28"/>
          <w:szCs w:val="28"/>
        </w:rPr>
      </w:pPr>
      <w:r w:rsidRPr="000F7C61">
        <w:rPr>
          <w:rFonts w:cstheme="minorHAnsi"/>
          <w:sz w:val="28"/>
          <w:szCs w:val="28"/>
          <w:lang w:val="en-US"/>
        </w:rPr>
        <w:t xml:space="preserve">Authors: </w:t>
      </w:r>
      <w:r w:rsidRPr="000F7C61">
        <w:rPr>
          <w:rStyle w:val="given-name"/>
          <w:rFonts w:cstheme="minorHAnsi"/>
          <w:sz w:val="28"/>
          <w:szCs w:val="28"/>
        </w:rPr>
        <w:t>Graham</w:t>
      </w:r>
      <w:r w:rsidRPr="000F7C61">
        <w:rPr>
          <w:rStyle w:val="react-xocs-alternative-link"/>
          <w:rFonts w:cstheme="minorHAnsi"/>
          <w:sz w:val="28"/>
          <w:szCs w:val="28"/>
        </w:rPr>
        <w:t> </w:t>
      </w:r>
      <w:r w:rsidRPr="000F7C61">
        <w:rPr>
          <w:rStyle w:val="text"/>
          <w:rFonts w:cstheme="minorHAnsi"/>
          <w:sz w:val="28"/>
          <w:szCs w:val="28"/>
        </w:rPr>
        <w:t>Greenleaf</w:t>
      </w:r>
      <w:r w:rsidRPr="000F7C61">
        <w:rPr>
          <w:rFonts w:cstheme="minorHAnsi"/>
          <w:sz w:val="28"/>
          <w:szCs w:val="28"/>
        </w:rPr>
        <w:t>, </w:t>
      </w:r>
      <w:r w:rsidRPr="000F7C61">
        <w:rPr>
          <w:rStyle w:val="given-name"/>
          <w:rFonts w:cstheme="minorHAnsi"/>
          <w:sz w:val="28"/>
          <w:szCs w:val="28"/>
        </w:rPr>
        <w:t>Andrew</w:t>
      </w:r>
      <w:r w:rsidRPr="000F7C61">
        <w:rPr>
          <w:rStyle w:val="react-xocs-alternative-link"/>
          <w:rFonts w:cstheme="minorHAnsi"/>
          <w:sz w:val="28"/>
          <w:szCs w:val="28"/>
        </w:rPr>
        <w:t> </w:t>
      </w:r>
      <w:r w:rsidRPr="000F7C61">
        <w:rPr>
          <w:rStyle w:val="text"/>
          <w:rFonts w:cstheme="minorHAnsi"/>
          <w:sz w:val="28"/>
          <w:szCs w:val="28"/>
        </w:rPr>
        <w:t>Mowbray</w:t>
      </w:r>
      <w:r w:rsidRPr="000F7C61">
        <w:rPr>
          <w:rFonts w:cstheme="minorHAnsi"/>
          <w:sz w:val="28"/>
          <w:szCs w:val="28"/>
        </w:rPr>
        <w:t>, </w:t>
      </w:r>
      <w:r w:rsidRPr="000F7C61">
        <w:rPr>
          <w:rStyle w:val="given-name"/>
          <w:rFonts w:cstheme="minorHAnsi"/>
          <w:sz w:val="28"/>
          <w:szCs w:val="28"/>
        </w:rPr>
        <w:t>Philip</w:t>
      </w:r>
      <w:r w:rsidRPr="000F7C61">
        <w:rPr>
          <w:rStyle w:val="react-xocs-alternative-link"/>
          <w:rFonts w:cstheme="minorHAnsi"/>
          <w:sz w:val="28"/>
          <w:szCs w:val="28"/>
        </w:rPr>
        <w:t> </w:t>
      </w:r>
      <w:r w:rsidRPr="000F7C61">
        <w:rPr>
          <w:rStyle w:val="text"/>
          <w:rFonts w:cstheme="minorHAnsi"/>
          <w:sz w:val="28"/>
          <w:szCs w:val="28"/>
        </w:rPr>
        <w:t>Chung</w:t>
      </w:r>
      <w:r w:rsidRPr="000F7C61">
        <w:rPr>
          <w:rStyle w:val="react-xocs-alternative-link"/>
          <w:rFonts w:cstheme="minorHAnsi"/>
          <w:sz w:val="28"/>
          <w:szCs w:val="28"/>
        </w:rPr>
        <w:t> </w:t>
      </w:r>
    </w:p>
    <w:p w14:paraId="6EA8FEC4" w14:textId="77777777" w:rsidR="00AC4182" w:rsidRDefault="00BB2E69" w:rsidP="00BB2E69">
      <w:pPr>
        <w:spacing w:after="0" w:line="240" w:lineRule="auto"/>
        <w:jc w:val="both"/>
        <w:rPr>
          <w:rFonts w:cstheme="minorHAnsi"/>
          <w:sz w:val="24"/>
          <w:szCs w:val="24"/>
        </w:rPr>
      </w:pPr>
      <w:r>
        <w:rPr>
          <w:rFonts w:eastAsia="Times New Roman" w:cstheme="minorHAnsi"/>
          <w:sz w:val="24"/>
          <w:szCs w:val="24"/>
          <w:lang w:eastAsia="en-IN"/>
        </w:rPr>
        <w:tab/>
      </w:r>
      <w:r w:rsidRPr="00BB2E69">
        <w:rPr>
          <w:rFonts w:eastAsia="Times New Roman" w:cstheme="minorHAnsi"/>
          <w:sz w:val="24"/>
          <w:szCs w:val="24"/>
          <w:lang w:eastAsia="en-IN"/>
        </w:rPr>
        <w:t xml:space="preserve">The primary goal of this study is to evaluate what lessons can be applied from the </w:t>
      </w:r>
      <w:r>
        <w:rPr>
          <w:rFonts w:eastAsia="Times New Roman" w:cstheme="minorHAnsi"/>
          <w:sz w:val="24"/>
          <w:szCs w:val="24"/>
          <w:lang w:eastAsia="en-IN"/>
        </w:rPr>
        <w:tab/>
      </w:r>
      <w:r w:rsidRPr="00BB2E69">
        <w:rPr>
          <w:rFonts w:eastAsia="Times New Roman" w:cstheme="minorHAnsi"/>
          <w:sz w:val="24"/>
          <w:szCs w:val="24"/>
          <w:lang w:eastAsia="en-IN"/>
        </w:rPr>
        <w:t xml:space="preserve">DataLex Project to the modern use of "AI and law" by free legal assistance firms, who </w:t>
      </w:r>
      <w:r>
        <w:rPr>
          <w:rFonts w:eastAsia="Times New Roman" w:cstheme="minorHAnsi"/>
          <w:sz w:val="24"/>
          <w:szCs w:val="24"/>
          <w:lang w:eastAsia="en-IN"/>
        </w:rPr>
        <w:tab/>
      </w:r>
      <w:r w:rsidRPr="00BB2E69">
        <w:rPr>
          <w:rFonts w:eastAsia="Times New Roman" w:cstheme="minorHAnsi"/>
          <w:sz w:val="24"/>
          <w:szCs w:val="24"/>
          <w:lang w:eastAsia="en-IN"/>
        </w:rPr>
        <w:t xml:space="preserve">are compelled to develop and maintain such systems within financial and other </w:t>
      </w:r>
      <w:r>
        <w:rPr>
          <w:rFonts w:eastAsia="Times New Roman" w:cstheme="minorHAnsi"/>
          <w:sz w:val="24"/>
          <w:szCs w:val="24"/>
          <w:lang w:eastAsia="en-IN"/>
        </w:rPr>
        <w:tab/>
      </w:r>
      <w:r w:rsidRPr="00BB2E69">
        <w:rPr>
          <w:rFonts w:eastAsia="Times New Roman" w:cstheme="minorHAnsi"/>
          <w:sz w:val="24"/>
          <w:szCs w:val="24"/>
          <w:lang w:eastAsia="en-IN"/>
        </w:rPr>
        <w:t xml:space="preserve">constraints. From this experience, we derive fifteen findings that we believe are </w:t>
      </w:r>
      <w:r>
        <w:rPr>
          <w:rFonts w:eastAsia="Times New Roman" w:cstheme="minorHAnsi"/>
          <w:sz w:val="24"/>
          <w:szCs w:val="24"/>
          <w:lang w:eastAsia="en-IN"/>
        </w:rPr>
        <w:lastRenderedPageBreak/>
        <w:tab/>
      </w:r>
      <w:r w:rsidRPr="00BB2E69">
        <w:rPr>
          <w:rFonts w:eastAsia="Times New Roman" w:cstheme="minorHAnsi"/>
          <w:sz w:val="24"/>
          <w:szCs w:val="24"/>
          <w:lang w:eastAsia="en-IN"/>
        </w:rPr>
        <w:t xml:space="preserve">pertinent to the design of free legal advice service systems. We contend that </w:t>
      </w:r>
      <w:r>
        <w:rPr>
          <w:rFonts w:eastAsia="Times New Roman" w:cstheme="minorHAnsi"/>
          <w:sz w:val="24"/>
          <w:szCs w:val="24"/>
          <w:lang w:eastAsia="en-IN"/>
        </w:rPr>
        <w:tab/>
      </w:r>
      <w:r w:rsidRPr="00BB2E69">
        <w:rPr>
          <w:rFonts w:eastAsia="Times New Roman" w:cstheme="minorHAnsi"/>
          <w:sz w:val="24"/>
          <w:szCs w:val="24"/>
          <w:lang w:eastAsia="en-IN"/>
        </w:rPr>
        <w:t>integrated legal decision-support systems—not "expert systems" or "robot lawyers"—</w:t>
      </w:r>
      <w:r>
        <w:rPr>
          <w:rFonts w:eastAsia="Times New Roman" w:cstheme="minorHAnsi"/>
          <w:sz w:val="24"/>
          <w:szCs w:val="24"/>
          <w:lang w:eastAsia="en-IN"/>
        </w:rPr>
        <w:tab/>
      </w:r>
      <w:r w:rsidRPr="00BB2E69">
        <w:rPr>
          <w:rFonts w:eastAsia="Times New Roman" w:cstheme="minorHAnsi"/>
          <w:sz w:val="24"/>
          <w:szCs w:val="24"/>
          <w:lang w:eastAsia="en-IN"/>
        </w:rPr>
        <w:t xml:space="preserve">are the intended outcome. We juxtapose our observations with the methodology of </w:t>
      </w:r>
      <w:r>
        <w:rPr>
          <w:rFonts w:eastAsia="Times New Roman" w:cstheme="minorHAnsi"/>
          <w:sz w:val="24"/>
          <w:szCs w:val="24"/>
          <w:lang w:eastAsia="en-IN"/>
        </w:rPr>
        <w:tab/>
      </w:r>
      <w:r w:rsidRPr="00BB2E69">
        <w:rPr>
          <w:rFonts w:eastAsia="Times New Roman" w:cstheme="minorHAnsi"/>
          <w:sz w:val="24"/>
          <w:szCs w:val="24"/>
          <w:lang w:eastAsia="en-IN"/>
        </w:rPr>
        <w:t xml:space="preserve">the most influential current work in the subject as well as with a critical analysis of the </w:t>
      </w:r>
      <w:r>
        <w:rPr>
          <w:rFonts w:eastAsia="Times New Roman" w:cstheme="minorHAnsi"/>
          <w:sz w:val="24"/>
          <w:szCs w:val="24"/>
          <w:lang w:eastAsia="en-IN"/>
        </w:rPr>
        <w:tab/>
      </w:r>
      <w:r w:rsidRPr="00BB2E69">
        <w:rPr>
          <w:rFonts w:eastAsia="Times New Roman" w:cstheme="minorHAnsi"/>
          <w:sz w:val="24"/>
          <w:szCs w:val="24"/>
          <w:lang w:eastAsia="en-IN"/>
        </w:rPr>
        <w:t xml:space="preserve">field spanning 25 years. </w:t>
      </w:r>
      <w:r w:rsidR="00AC4182" w:rsidRPr="00BB2E69">
        <w:rPr>
          <w:rFonts w:cstheme="minorHAnsi"/>
          <w:sz w:val="24"/>
          <w:szCs w:val="24"/>
        </w:rPr>
        <w:t xml:space="preserve">We conclude that the approach taken by the DataLex Project, </w:t>
      </w:r>
      <w:r>
        <w:rPr>
          <w:rFonts w:cstheme="minorHAnsi"/>
          <w:sz w:val="24"/>
          <w:szCs w:val="24"/>
        </w:rPr>
        <w:tab/>
      </w:r>
      <w:r w:rsidR="00AC4182" w:rsidRPr="00BB2E69">
        <w:rPr>
          <w:rFonts w:cstheme="minorHAnsi"/>
          <w:sz w:val="24"/>
          <w:szCs w:val="24"/>
        </w:rPr>
        <w:t xml:space="preserve">and now applied to free legal advice services, remains consistent with leading work in </w:t>
      </w:r>
      <w:r>
        <w:rPr>
          <w:rFonts w:cstheme="minorHAnsi"/>
          <w:sz w:val="24"/>
          <w:szCs w:val="24"/>
        </w:rPr>
        <w:tab/>
      </w:r>
      <w:r w:rsidR="00AC4182" w:rsidRPr="00BB2E69">
        <w:rPr>
          <w:rFonts w:cstheme="minorHAnsi"/>
          <w:sz w:val="24"/>
          <w:szCs w:val="24"/>
        </w:rPr>
        <w:t>field of AI and law.</w:t>
      </w:r>
    </w:p>
    <w:p w14:paraId="6442A794" w14:textId="77777777" w:rsidR="00BB2E69" w:rsidRPr="00BB2E69" w:rsidRDefault="00BB2E69" w:rsidP="00BB2E69">
      <w:pPr>
        <w:spacing w:after="0" w:line="240" w:lineRule="auto"/>
        <w:jc w:val="both"/>
        <w:rPr>
          <w:rFonts w:eastAsia="Times New Roman" w:cstheme="minorHAnsi"/>
          <w:sz w:val="24"/>
          <w:szCs w:val="24"/>
          <w:lang w:eastAsia="en-IN"/>
        </w:rPr>
      </w:pPr>
    </w:p>
    <w:p w14:paraId="6C23B4B3" w14:textId="77777777" w:rsidR="00AC4182" w:rsidRPr="000F7C61" w:rsidRDefault="0060229B" w:rsidP="0060229B">
      <w:pPr>
        <w:spacing w:after="0"/>
        <w:rPr>
          <w:rFonts w:cstheme="minorHAnsi"/>
          <w:sz w:val="28"/>
          <w:szCs w:val="28"/>
          <w:lang w:val="en-US"/>
        </w:rPr>
      </w:pPr>
      <w:r w:rsidRPr="000F7C61">
        <w:rPr>
          <w:rFonts w:cstheme="minorHAnsi"/>
          <w:sz w:val="28"/>
          <w:szCs w:val="28"/>
          <w:lang w:val="en-US"/>
        </w:rPr>
        <w:tab/>
        <w:t xml:space="preserve">2.2. </w:t>
      </w:r>
      <w:r w:rsidR="001D0F9C" w:rsidRPr="000F7C61">
        <w:rPr>
          <w:rFonts w:cstheme="minorHAnsi"/>
          <w:sz w:val="28"/>
          <w:szCs w:val="28"/>
          <w:lang w:val="en-US"/>
        </w:rPr>
        <w:t xml:space="preserve">Natural Language Processing in CLIME, a multilingual legal advisory </w:t>
      </w:r>
      <w:r w:rsidRPr="000F7C61">
        <w:rPr>
          <w:rFonts w:cstheme="minorHAnsi"/>
          <w:sz w:val="28"/>
          <w:szCs w:val="28"/>
          <w:lang w:val="en-US"/>
        </w:rPr>
        <w:tab/>
      </w:r>
      <w:r w:rsidR="001D0F9C" w:rsidRPr="000F7C61">
        <w:rPr>
          <w:rFonts w:cstheme="minorHAnsi"/>
          <w:sz w:val="28"/>
          <w:szCs w:val="28"/>
          <w:lang w:val="en-US"/>
        </w:rPr>
        <w:t>sytem published by Cambridge university press in 2008.</w:t>
      </w:r>
    </w:p>
    <w:p w14:paraId="30D8325C" w14:textId="77777777" w:rsidR="001D0F9C" w:rsidRPr="000F7C61" w:rsidRDefault="001D0F9C" w:rsidP="0060229B">
      <w:pPr>
        <w:shd w:val="clear" w:color="auto" w:fill="FFFFFF"/>
        <w:spacing w:after="0"/>
        <w:ind w:left="720"/>
        <w:textAlignment w:val="baseline"/>
        <w:rPr>
          <w:rFonts w:eastAsia="Times New Roman" w:cstheme="minorHAnsi"/>
          <w:sz w:val="28"/>
          <w:szCs w:val="28"/>
          <w:lang w:eastAsia="en-IN"/>
        </w:rPr>
      </w:pPr>
      <w:r w:rsidRPr="000F7C61">
        <w:rPr>
          <w:rFonts w:cstheme="minorHAnsi"/>
          <w:sz w:val="28"/>
          <w:szCs w:val="28"/>
          <w:lang w:val="en-US"/>
        </w:rPr>
        <w:t>Authors: Roger Evans, Paul Piwek, Lynne Cahill, Neil Tipper</w:t>
      </w:r>
      <w:r w:rsidRPr="000F7C61">
        <w:rPr>
          <w:rFonts w:eastAsia="Times New Roman" w:cstheme="minorHAnsi"/>
          <w:sz w:val="28"/>
          <w:szCs w:val="28"/>
          <w:lang w:eastAsia="en-IN"/>
        </w:rPr>
        <w:t xml:space="preserve"> </w:t>
      </w:r>
    </w:p>
    <w:p w14:paraId="7110CCA9" w14:textId="77777777" w:rsidR="0060229B" w:rsidRPr="00BB2E69" w:rsidRDefault="00BB2E69" w:rsidP="00BB2E69">
      <w:pPr>
        <w:spacing w:after="0" w:line="240" w:lineRule="auto"/>
        <w:jc w:val="both"/>
        <w:rPr>
          <w:rFonts w:eastAsia="Times New Roman" w:cstheme="minorHAnsi"/>
          <w:sz w:val="24"/>
          <w:szCs w:val="24"/>
          <w:lang w:eastAsia="en-IN"/>
        </w:rPr>
      </w:pPr>
      <w:r>
        <w:rPr>
          <w:rFonts w:ascii="Times New Roman" w:eastAsia="Times New Roman" w:hAnsi="Times New Roman" w:cs="Times New Roman"/>
          <w:sz w:val="24"/>
          <w:szCs w:val="24"/>
          <w:lang w:eastAsia="en-IN"/>
        </w:rPr>
        <w:tab/>
      </w:r>
      <w:r w:rsidRPr="00BB2E69">
        <w:rPr>
          <w:rFonts w:eastAsia="Times New Roman" w:cstheme="minorHAnsi"/>
          <w:sz w:val="24"/>
          <w:szCs w:val="24"/>
          <w:lang w:eastAsia="en-IN"/>
        </w:rPr>
        <w:t xml:space="preserve">This paper presents CLIME, a multilingual natural language interface web-based legal </w:t>
      </w:r>
      <w:r w:rsidRPr="00BB2E69">
        <w:rPr>
          <w:rFonts w:eastAsia="Times New Roman" w:cstheme="minorHAnsi"/>
          <w:sz w:val="24"/>
          <w:szCs w:val="24"/>
          <w:lang w:eastAsia="en-IN"/>
        </w:rPr>
        <w:tab/>
        <w:t xml:space="preserve">advising system. A "proof-of-concept" system called CLIME provides responses to </w:t>
      </w:r>
      <w:r w:rsidRPr="00BB2E69">
        <w:rPr>
          <w:rFonts w:eastAsia="Times New Roman" w:cstheme="minorHAnsi"/>
          <w:sz w:val="24"/>
          <w:szCs w:val="24"/>
          <w:lang w:eastAsia="en-IN"/>
        </w:rPr>
        <w:tab/>
        <w:t xml:space="preserve">questions about shipbuilding and ship operation laws. A collection of these principles </w:t>
      </w:r>
      <w:r w:rsidRPr="00BB2E69">
        <w:rPr>
          <w:rFonts w:eastAsia="Times New Roman" w:cstheme="minorHAnsi"/>
          <w:sz w:val="24"/>
          <w:szCs w:val="24"/>
          <w:lang w:eastAsia="en-IN"/>
        </w:rPr>
        <w:tab/>
        <w:t xml:space="preserve">codified as a conceptual domain model and a set of formalized legal inference rules </w:t>
      </w:r>
      <w:r w:rsidRPr="00BB2E69">
        <w:rPr>
          <w:rFonts w:eastAsia="Times New Roman" w:cstheme="minorHAnsi"/>
          <w:sz w:val="24"/>
          <w:szCs w:val="24"/>
          <w:lang w:eastAsia="en-IN"/>
        </w:rPr>
        <w:tab/>
        <w:t xml:space="preserve">constitute its fundamental source of knowledge. The system facilitates the retrieval </w:t>
      </w:r>
      <w:r>
        <w:rPr>
          <w:rFonts w:eastAsia="Times New Roman" w:cstheme="minorHAnsi"/>
          <w:sz w:val="24"/>
          <w:szCs w:val="24"/>
          <w:lang w:eastAsia="en-IN"/>
        </w:rPr>
        <w:tab/>
      </w:r>
      <w:r w:rsidRPr="00BB2E69">
        <w:rPr>
          <w:rFonts w:eastAsia="Times New Roman" w:cstheme="minorHAnsi"/>
          <w:sz w:val="24"/>
          <w:szCs w:val="24"/>
          <w:lang w:eastAsia="en-IN"/>
        </w:rPr>
        <w:t xml:space="preserve">of </w:t>
      </w:r>
      <w:r w:rsidRPr="00BB2E69">
        <w:rPr>
          <w:rFonts w:eastAsia="Times New Roman" w:cstheme="minorHAnsi"/>
          <w:sz w:val="24"/>
          <w:szCs w:val="24"/>
          <w:lang w:eastAsia="en-IN"/>
        </w:rPr>
        <w:tab/>
        <w:t xml:space="preserve">regulations using the conceptual model and the use of legal inference rules to </w:t>
      </w:r>
      <w:r>
        <w:rPr>
          <w:rFonts w:eastAsia="Times New Roman" w:cstheme="minorHAnsi"/>
          <w:sz w:val="24"/>
          <w:szCs w:val="24"/>
          <w:lang w:eastAsia="en-IN"/>
        </w:rPr>
        <w:tab/>
      </w:r>
      <w:r w:rsidRPr="00BB2E69">
        <w:rPr>
          <w:rFonts w:eastAsia="Times New Roman" w:cstheme="minorHAnsi"/>
          <w:sz w:val="24"/>
          <w:szCs w:val="24"/>
          <w:lang w:eastAsia="en-IN"/>
        </w:rPr>
        <w:t xml:space="preserve">evaluate </w:t>
      </w:r>
      <w:r w:rsidRPr="00BB2E69">
        <w:rPr>
          <w:rFonts w:eastAsia="Times New Roman" w:cstheme="minorHAnsi"/>
          <w:sz w:val="24"/>
          <w:szCs w:val="24"/>
          <w:lang w:eastAsia="en-IN"/>
        </w:rPr>
        <w:tab/>
        <w:t xml:space="preserve">the legality of a scenario or activity on a ship. This paper focuses on the </w:t>
      </w:r>
      <w:r>
        <w:rPr>
          <w:rFonts w:eastAsia="Times New Roman" w:cstheme="minorHAnsi"/>
          <w:sz w:val="24"/>
          <w:szCs w:val="24"/>
          <w:lang w:eastAsia="en-IN"/>
        </w:rPr>
        <w:tab/>
      </w:r>
      <w:r w:rsidRPr="00BB2E69">
        <w:rPr>
          <w:rFonts w:eastAsia="Times New Roman" w:cstheme="minorHAnsi"/>
          <w:sz w:val="24"/>
          <w:szCs w:val="24"/>
          <w:lang w:eastAsia="en-IN"/>
        </w:rPr>
        <w:t xml:space="preserve">natural </w:t>
      </w:r>
      <w:r w:rsidRPr="00BB2E69">
        <w:rPr>
          <w:rFonts w:eastAsia="Times New Roman" w:cstheme="minorHAnsi"/>
          <w:sz w:val="24"/>
          <w:szCs w:val="24"/>
          <w:lang w:eastAsia="en-IN"/>
        </w:rPr>
        <w:tab/>
        <w:t xml:space="preserve">language aspects of the system, which enable the system to generate </w:t>
      </w:r>
      <w:r>
        <w:rPr>
          <w:rFonts w:eastAsia="Times New Roman" w:cstheme="minorHAnsi"/>
          <w:sz w:val="24"/>
          <w:szCs w:val="24"/>
          <w:lang w:eastAsia="en-IN"/>
        </w:rPr>
        <w:tab/>
      </w:r>
      <w:r w:rsidRPr="00BB2E69">
        <w:rPr>
          <w:rFonts w:eastAsia="Times New Roman" w:cstheme="minorHAnsi"/>
          <w:sz w:val="24"/>
          <w:szCs w:val="24"/>
          <w:lang w:eastAsia="en-IN"/>
        </w:rPr>
        <w:t xml:space="preserve">comprehensive </w:t>
      </w:r>
      <w:r w:rsidRPr="00BB2E69">
        <w:rPr>
          <w:rFonts w:eastAsia="Times New Roman" w:cstheme="minorHAnsi"/>
          <w:sz w:val="24"/>
          <w:szCs w:val="24"/>
          <w:lang w:eastAsia="en-IN"/>
        </w:rPr>
        <w:tab/>
        <w:t xml:space="preserve">and coherent responses and explanations, support the entire </w:t>
      </w:r>
      <w:r>
        <w:rPr>
          <w:rFonts w:eastAsia="Times New Roman" w:cstheme="minorHAnsi"/>
          <w:sz w:val="24"/>
          <w:szCs w:val="24"/>
          <w:lang w:eastAsia="en-IN"/>
        </w:rPr>
        <w:tab/>
      </w:r>
      <w:r w:rsidRPr="00BB2E69">
        <w:rPr>
          <w:rFonts w:eastAsia="Times New Roman" w:cstheme="minorHAnsi"/>
          <w:sz w:val="24"/>
          <w:szCs w:val="24"/>
          <w:lang w:eastAsia="en-IN"/>
        </w:rPr>
        <w:t xml:space="preserve">interaction through a </w:t>
      </w:r>
      <w:r w:rsidRPr="00BB2E69">
        <w:rPr>
          <w:rFonts w:eastAsia="Times New Roman" w:cstheme="minorHAnsi"/>
          <w:sz w:val="24"/>
          <w:szCs w:val="24"/>
          <w:lang w:eastAsia="en-IN"/>
        </w:rPr>
        <w:tab/>
        <w:t xml:space="preserve">hybrid synchronous/asynchronous dialogue structure, and </w:t>
      </w:r>
      <w:r>
        <w:rPr>
          <w:rFonts w:eastAsia="Times New Roman" w:cstheme="minorHAnsi"/>
          <w:sz w:val="24"/>
          <w:szCs w:val="24"/>
          <w:lang w:eastAsia="en-IN"/>
        </w:rPr>
        <w:tab/>
      </w:r>
      <w:r w:rsidRPr="00BB2E69">
        <w:rPr>
          <w:rFonts w:eastAsia="Times New Roman" w:cstheme="minorHAnsi"/>
          <w:sz w:val="24"/>
          <w:szCs w:val="24"/>
          <w:lang w:eastAsia="en-IN"/>
        </w:rPr>
        <w:t xml:space="preserve">assist the user in creating </w:t>
      </w:r>
      <w:r w:rsidRPr="00BB2E69">
        <w:rPr>
          <w:rFonts w:eastAsia="Times New Roman" w:cstheme="minorHAnsi"/>
          <w:sz w:val="24"/>
          <w:szCs w:val="24"/>
          <w:lang w:eastAsia="en-IN"/>
        </w:rPr>
        <w:tab/>
        <w:t xml:space="preserve">semantically complex queries using WYSIWYM </w:t>
      </w:r>
      <w:r>
        <w:rPr>
          <w:rFonts w:eastAsia="Times New Roman" w:cstheme="minorHAnsi"/>
          <w:sz w:val="24"/>
          <w:szCs w:val="24"/>
          <w:lang w:eastAsia="en-IN"/>
        </w:rPr>
        <w:tab/>
      </w:r>
      <w:r w:rsidRPr="00BB2E69">
        <w:rPr>
          <w:rFonts w:eastAsia="Times New Roman" w:cstheme="minorHAnsi"/>
          <w:sz w:val="24"/>
          <w:szCs w:val="24"/>
          <w:lang w:eastAsia="en-IN"/>
        </w:rPr>
        <w:t xml:space="preserve">technology. English and French </w:t>
      </w:r>
      <w:r w:rsidRPr="00BB2E69">
        <w:rPr>
          <w:rFonts w:eastAsia="Times New Roman" w:cstheme="minorHAnsi"/>
          <w:sz w:val="24"/>
          <w:szCs w:val="24"/>
          <w:lang w:eastAsia="en-IN"/>
        </w:rPr>
        <w:tab/>
        <w:t xml:space="preserve">multilingualism is simply understood as interface </w:t>
      </w:r>
      <w:r>
        <w:rPr>
          <w:rFonts w:eastAsia="Times New Roman" w:cstheme="minorHAnsi"/>
          <w:sz w:val="24"/>
          <w:szCs w:val="24"/>
          <w:lang w:eastAsia="en-IN"/>
        </w:rPr>
        <w:tab/>
      </w:r>
      <w:r w:rsidRPr="00BB2E69">
        <w:rPr>
          <w:rFonts w:eastAsia="Times New Roman" w:cstheme="minorHAnsi"/>
          <w:sz w:val="24"/>
          <w:szCs w:val="24"/>
          <w:lang w:eastAsia="en-IN"/>
        </w:rPr>
        <w:t xml:space="preserve">localization: extended or local </w:t>
      </w:r>
      <w:r w:rsidRPr="00BB2E69">
        <w:rPr>
          <w:rFonts w:eastAsia="Times New Roman" w:cstheme="minorHAnsi"/>
          <w:sz w:val="24"/>
          <w:szCs w:val="24"/>
          <w:lang w:eastAsia="en-IN"/>
        </w:rPr>
        <w:tab/>
        <w:t xml:space="preserve">interactions can be presented in either language </w:t>
      </w:r>
      <w:r>
        <w:rPr>
          <w:rFonts w:eastAsia="Times New Roman" w:cstheme="minorHAnsi"/>
          <w:sz w:val="24"/>
          <w:szCs w:val="24"/>
          <w:lang w:eastAsia="en-IN"/>
        </w:rPr>
        <w:tab/>
      </w:r>
      <w:r w:rsidRPr="00BB2E69">
        <w:rPr>
          <w:rFonts w:eastAsia="Times New Roman" w:cstheme="minorHAnsi"/>
          <w:sz w:val="24"/>
          <w:szCs w:val="24"/>
          <w:lang w:eastAsia="en-IN"/>
        </w:rPr>
        <w:t xml:space="preserve">at any moment, and the system's basic </w:t>
      </w:r>
      <w:r w:rsidRPr="00BB2E69">
        <w:rPr>
          <w:rFonts w:eastAsia="Times New Roman" w:cstheme="minorHAnsi"/>
          <w:sz w:val="24"/>
          <w:szCs w:val="24"/>
          <w:lang w:eastAsia="en-IN"/>
        </w:rPr>
        <w:tab/>
        <w:t xml:space="preserve">representations are language-neutral. A </w:t>
      </w:r>
      <w:r>
        <w:rPr>
          <w:rFonts w:eastAsia="Times New Roman" w:cstheme="minorHAnsi"/>
          <w:sz w:val="24"/>
          <w:szCs w:val="24"/>
          <w:lang w:eastAsia="en-IN"/>
        </w:rPr>
        <w:tab/>
      </w:r>
      <w:r w:rsidRPr="00BB2E69">
        <w:rPr>
          <w:rFonts w:eastAsia="Times New Roman" w:cstheme="minorHAnsi"/>
          <w:sz w:val="24"/>
          <w:szCs w:val="24"/>
          <w:lang w:eastAsia="en-IN"/>
        </w:rPr>
        <w:t xml:space="preserve">significant amount of client input was </w:t>
      </w:r>
      <w:r w:rsidRPr="00BB2E69">
        <w:rPr>
          <w:rFonts w:eastAsia="Times New Roman" w:cstheme="minorHAnsi"/>
          <w:sz w:val="24"/>
          <w:szCs w:val="24"/>
          <w:lang w:eastAsia="en-IN"/>
        </w:rPr>
        <w:tab/>
        <w:t xml:space="preserve">involved </w:t>
      </w:r>
      <w:r w:rsidRPr="00BB2E69">
        <w:rPr>
          <w:rFonts w:eastAsia="Times New Roman" w:cstheme="minorHAnsi"/>
          <w:sz w:val="24"/>
          <w:szCs w:val="24"/>
          <w:lang w:eastAsia="en-IN"/>
        </w:rPr>
        <w:tab/>
        <w:t xml:space="preserve">in the creation of CLIME, </w:t>
      </w:r>
      <w:r>
        <w:rPr>
          <w:rFonts w:eastAsia="Times New Roman" w:cstheme="minorHAnsi"/>
          <w:sz w:val="24"/>
          <w:szCs w:val="24"/>
          <w:lang w:eastAsia="en-IN"/>
        </w:rPr>
        <w:tab/>
      </w:r>
      <w:r w:rsidRPr="00BB2E69">
        <w:rPr>
          <w:rFonts w:eastAsia="Times New Roman" w:cstheme="minorHAnsi"/>
          <w:sz w:val="24"/>
          <w:szCs w:val="24"/>
          <w:lang w:eastAsia="en-IN"/>
        </w:rPr>
        <w:t xml:space="preserve">and this context also includes a discussion </w:t>
      </w:r>
      <w:r w:rsidRPr="00BB2E69">
        <w:rPr>
          <w:rFonts w:eastAsia="Times New Roman" w:cstheme="minorHAnsi"/>
          <w:sz w:val="24"/>
          <w:szCs w:val="24"/>
          <w:lang w:eastAsia="en-IN"/>
        </w:rPr>
        <w:tab/>
        <w:t xml:space="preserve">of the specification, </w:t>
      </w:r>
      <w:r w:rsidRPr="00BB2E69">
        <w:rPr>
          <w:rFonts w:eastAsia="Times New Roman" w:cstheme="minorHAnsi"/>
          <w:sz w:val="24"/>
          <w:szCs w:val="24"/>
          <w:lang w:eastAsia="en-IN"/>
        </w:rPr>
        <w:tab/>
        <w:t xml:space="preserve">implementation, </w:t>
      </w:r>
      <w:r>
        <w:rPr>
          <w:rFonts w:eastAsia="Times New Roman" w:cstheme="minorHAnsi"/>
          <w:sz w:val="24"/>
          <w:szCs w:val="24"/>
          <w:lang w:eastAsia="en-IN"/>
        </w:rPr>
        <w:tab/>
      </w:r>
      <w:r w:rsidRPr="00BB2E69">
        <w:rPr>
          <w:rFonts w:eastAsia="Times New Roman" w:cstheme="minorHAnsi"/>
          <w:sz w:val="24"/>
          <w:szCs w:val="24"/>
          <w:lang w:eastAsia="en-IN"/>
        </w:rPr>
        <w:t xml:space="preserve">and assessment of natural language </w:t>
      </w:r>
      <w:r w:rsidRPr="00BB2E69">
        <w:rPr>
          <w:rFonts w:eastAsia="Times New Roman" w:cstheme="minorHAnsi"/>
          <w:sz w:val="24"/>
          <w:szCs w:val="24"/>
          <w:lang w:eastAsia="en-IN"/>
        </w:rPr>
        <w:tab/>
        <w:t>components.</w:t>
      </w:r>
    </w:p>
    <w:p w14:paraId="2C88560C" w14:textId="77777777" w:rsidR="00BB2E69" w:rsidRPr="00BB2E69" w:rsidRDefault="00BB2E69" w:rsidP="00BB2E69">
      <w:pPr>
        <w:spacing w:after="0" w:line="240" w:lineRule="auto"/>
        <w:rPr>
          <w:rFonts w:ascii="Times New Roman" w:eastAsia="Times New Roman" w:hAnsi="Times New Roman" w:cs="Times New Roman"/>
          <w:sz w:val="24"/>
          <w:szCs w:val="24"/>
          <w:lang w:eastAsia="en-IN"/>
        </w:rPr>
      </w:pPr>
    </w:p>
    <w:p w14:paraId="0559DE82" w14:textId="77777777" w:rsidR="001D0F9C" w:rsidRPr="000F7C61" w:rsidRDefault="0060229B" w:rsidP="0060229B">
      <w:pPr>
        <w:pStyle w:val="ListParagraph"/>
        <w:jc w:val="both"/>
        <w:rPr>
          <w:rFonts w:cstheme="minorHAnsi"/>
          <w:sz w:val="24"/>
          <w:szCs w:val="24"/>
          <w:lang w:val="en-US"/>
        </w:rPr>
      </w:pPr>
      <w:r w:rsidRPr="000F7C61">
        <w:rPr>
          <w:rFonts w:cstheme="minorHAnsi"/>
          <w:sz w:val="28"/>
          <w:szCs w:val="28"/>
          <w:lang w:val="en-US"/>
        </w:rPr>
        <w:t>2.3. L</w:t>
      </w:r>
      <w:r w:rsidR="00C467C3" w:rsidRPr="000F7C61">
        <w:rPr>
          <w:rFonts w:cstheme="minorHAnsi"/>
          <w:sz w:val="28"/>
          <w:szCs w:val="28"/>
          <w:lang w:val="en-US"/>
        </w:rPr>
        <w:t>egal Advisory System for the Agricultural Tax Law by Springer in 2012</w:t>
      </w:r>
    </w:p>
    <w:p w14:paraId="63B9D407" w14:textId="77777777" w:rsidR="00C467C3" w:rsidRPr="000F7C61" w:rsidRDefault="00C467C3" w:rsidP="00C467C3">
      <w:pPr>
        <w:pStyle w:val="ListParagraph"/>
        <w:rPr>
          <w:rFonts w:cstheme="minorHAnsi"/>
          <w:sz w:val="28"/>
          <w:szCs w:val="28"/>
          <w:lang w:val="en-US"/>
        </w:rPr>
      </w:pPr>
      <w:r w:rsidRPr="000F7C61">
        <w:rPr>
          <w:rFonts w:cstheme="minorHAnsi"/>
          <w:sz w:val="28"/>
          <w:szCs w:val="28"/>
          <w:lang w:val="en-US"/>
        </w:rPr>
        <w:t>Authors: Tomsaz Zurek and Emil Kruk</w:t>
      </w:r>
    </w:p>
    <w:p w14:paraId="6B07F039" w14:textId="77777777" w:rsidR="00BB2E69" w:rsidRPr="00BB2E69" w:rsidRDefault="00BB2E69" w:rsidP="00BB2E69">
      <w:pPr>
        <w:spacing w:after="0" w:line="240" w:lineRule="auto"/>
        <w:rPr>
          <w:rFonts w:eastAsia="Times New Roman" w:cstheme="minorHAnsi"/>
          <w:sz w:val="24"/>
          <w:szCs w:val="24"/>
          <w:lang w:eastAsia="en-IN"/>
        </w:rPr>
      </w:pPr>
      <w:r>
        <w:rPr>
          <w:rFonts w:eastAsia="Times New Roman" w:cstheme="minorHAnsi"/>
          <w:sz w:val="24"/>
          <w:szCs w:val="24"/>
          <w:lang w:eastAsia="en-IN"/>
        </w:rPr>
        <w:tab/>
      </w:r>
      <w:r w:rsidRPr="00BB2E69">
        <w:rPr>
          <w:rFonts w:eastAsia="Times New Roman" w:cstheme="minorHAnsi"/>
          <w:sz w:val="24"/>
          <w:szCs w:val="24"/>
          <w:lang w:eastAsia="en-IN"/>
        </w:rPr>
        <w:t xml:space="preserve">The goal of this study's authors was to create an advice tool that would fall inside the </w:t>
      </w:r>
      <w:r>
        <w:rPr>
          <w:rFonts w:eastAsia="Times New Roman" w:cstheme="minorHAnsi"/>
          <w:sz w:val="24"/>
          <w:szCs w:val="24"/>
          <w:lang w:eastAsia="en-IN"/>
        </w:rPr>
        <w:tab/>
      </w:r>
      <w:r w:rsidRPr="00BB2E69">
        <w:rPr>
          <w:rFonts w:eastAsia="Times New Roman" w:cstheme="minorHAnsi"/>
          <w:sz w:val="24"/>
          <w:szCs w:val="24"/>
          <w:lang w:eastAsia="en-IN"/>
        </w:rPr>
        <w:t xml:space="preserve">purview of the Agricultural Tax Act. The authors' main goal in this study was to </w:t>
      </w:r>
      <w:r>
        <w:rPr>
          <w:rFonts w:eastAsia="Times New Roman" w:cstheme="minorHAnsi"/>
          <w:sz w:val="24"/>
          <w:szCs w:val="24"/>
          <w:lang w:eastAsia="en-IN"/>
        </w:rPr>
        <w:tab/>
      </w:r>
      <w:r w:rsidRPr="00BB2E69">
        <w:rPr>
          <w:rFonts w:eastAsia="Times New Roman" w:cstheme="minorHAnsi"/>
          <w:sz w:val="24"/>
          <w:szCs w:val="24"/>
          <w:lang w:eastAsia="en-IN"/>
        </w:rPr>
        <w:t xml:space="preserve">present the results of their work developing an ontology that would enable them to </w:t>
      </w:r>
      <w:r>
        <w:rPr>
          <w:rFonts w:eastAsia="Times New Roman" w:cstheme="minorHAnsi"/>
          <w:sz w:val="24"/>
          <w:szCs w:val="24"/>
          <w:lang w:eastAsia="en-IN"/>
        </w:rPr>
        <w:tab/>
      </w:r>
      <w:r w:rsidRPr="00BB2E69">
        <w:rPr>
          <w:rFonts w:eastAsia="Times New Roman" w:cstheme="minorHAnsi"/>
          <w:sz w:val="24"/>
          <w:szCs w:val="24"/>
          <w:lang w:eastAsia="en-IN"/>
        </w:rPr>
        <w:t xml:space="preserve">represent specific scenarios and handle situations that aren't specifically covered by </w:t>
      </w:r>
      <w:r>
        <w:rPr>
          <w:rFonts w:eastAsia="Times New Roman" w:cstheme="minorHAnsi"/>
          <w:sz w:val="24"/>
          <w:szCs w:val="24"/>
          <w:lang w:eastAsia="en-IN"/>
        </w:rPr>
        <w:tab/>
      </w:r>
      <w:r w:rsidRPr="00BB2E69">
        <w:rPr>
          <w:rFonts w:eastAsia="Times New Roman" w:cstheme="minorHAnsi"/>
          <w:sz w:val="24"/>
          <w:szCs w:val="24"/>
          <w:lang w:eastAsia="en-IN"/>
        </w:rPr>
        <w:t xml:space="preserve">the legislation. The concept and structure of the system under investigation will also </w:t>
      </w:r>
      <w:r>
        <w:rPr>
          <w:rFonts w:eastAsia="Times New Roman" w:cstheme="minorHAnsi"/>
          <w:sz w:val="24"/>
          <w:szCs w:val="24"/>
          <w:lang w:eastAsia="en-IN"/>
        </w:rPr>
        <w:tab/>
      </w:r>
      <w:r w:rsidRPr="00BB2E69">
        <w:rPr>
          <w:rFonts w:eastAsia="Times New Roman" w:cstheme="minorHAnsi"/>
          <w:sz w:val="24"/>
          <w:szCs w:val="24"/>
          <w:lang w:eastAsia="en-IN"/>
        </w:rPr>
        <w:t xml:space="preserve">be described in this study. </w:t>
      </w:r>
    </w:p>
    <w:p w14:paraId="2A97B930" w14:textId="77777777" w:rsidR="0060229B" w:rsidRDefault="0060229B" w:rsidP="0060229B">
      <w:pPr>
        <w:pStyle w:val="ListParagraph"/>
        <w:jc w:val="both"/>
        <w:rPr>
          <w:rFonts w:cstheme="minorHAnsi"/>
          <w:sz w:val="24"/>
          <w:szCs w:val="24"/>
          <w:lang w:val="en-US"/>
        </w:rPr>
      </w:pPr>
    </w:p>
    <w:p w14:paraId="19A8314B" w14:textId="77777777" w:rsidR="0060229B" w:rsidRDefault="0060229B" w:rsidP="0060229B">
      <w:pPr>
        <w:pStyle w:val="ListParagraph"/>
        <w:numPr>
          <w:ilvl w:val="0"/>
          <w:numId w:val="4"/>
        </w:numPr>
        <w:jc w:val="both"/>
        <w:rPr>
          <w:rFonts w:cstheme="minorHAnsi"/>
          <w:b/>
          <w:sz w:val="36"/>
          <w:szCs w:val="36"/>
          <w:lang w:val="en-US"/>
        </w:rPr>
      </w:pPr>
      <w:r w:rsidRPr="0060229B">
        <w:rPr>
          <w:rFonts w:cstheme="minorHAnsi"/>
          <w:b/>
          <w:sz w:val="36"/>
          <w:szCs w:val="36"/>
          <w:lang w:val="en-US"/>
        </w:rPr>
        <w:t>Problem Statement</w:t>
      </w:r>
    </w:p>
    <w:p w14:paraId="6477CF54" w14:textId="77777777" w:rsidR="00D8277C" w:rsidRDefault="00D8277C" w:rsidP="00D8277C">
      <w:pPr>
        <w:pStyle w:val="ListParagraph"/>
        <w:jc w:val="both"/>
        <w:rPr>
          <w:rFonts w:cstheme="minorHAnsi"/>
          <w:color w:val="0D0D0D"/>
          <w:sz w:val="24"/>
          <w:szCs w:val="24"/>
          <w:shd w:val="clear" w:color="auto" w:fill="FFFFFF"/>
        </w:rPr>
      </w:pPr>
      <w:r>
        <w:br/>
      </w:r>
      <w:r w:rsidRPr="00D8277C">
        <w:rPr>
          <w:rFonts w:cstheme="minorHAnsi"/>
          <w:color w:val="0D0D0D"/>
          <w:sz w:val="24"/>
          <w:szCs w:val="24"/>
          <w:shd w:val="clear" w:color="auto" w:fill="FFFFFF"/>
        </w:rPr>
        <w:t xml:space="preserve">The absence of a chatbot exacerbates the challenges faced by tenants and landlords navigating the Ontario Landlord and Tenant Board (LTB) website </w:t>
      </w:r>
      <w:r w:rsidR="00341797">
        <w:rPr>
          <w:rFonts w:cstheme="minorHAnsi"/>
          <w:color w:val="0D0D0D"/>
          <w:sz w:val="24"/>
          <w:szCs w:val="24"/>
          <w:shd w:val="clear" w:color="auto" w:fill="FFFFFF"/>
        </w:rPr>
        <w:t>across three critical modules: Ending Tenancy,</w:t>
      </w:r>
      <w:r w:rsidRPr="00D8277C">
        <w:rPr>
          <w:rFonts w:cstheme="minorHAnsi"/>
          <w:color w:val="0D0D0D"/>
          <w:sz w:val="24"/>
          <w:szCs w:val="24"/>
          <w:shd w:val="clear" w:color="auto" w:fill="FFFFFF"/>
        </w:rPr>
        <w:t xml:space="preserve"> </w:t>
      </w:r>
      <w:r w:rsidR="00341797">
        <w:rPr>
          <w:rFonts w:cstheme="minorHAnsi"/>
          <w:color w:val="0D0D0D"/>
          <w:sz w:val="24"/>
          <w:szCs w:val="24"/>
          <w:shd w:val="clear" w:color="auto" w:fill="FFFFFF"/>
        </w:rPr>
        <w:t xml:space="preserve"> Residential Tenancy Act, </w:t>
      </w:r>
      <w:r w:rsidR="0095691A">
        <w:rPr>
          <w:rFonts w:cstheme="minorHAnsi"/>
          <w:color w:val="0D0D0D"/>
          <w:sz w:val="24"/>
          <w:szCs w:val="24"/>
          <w:shd w:val="clear" w:color="auto" w:fill="FFFFFF"/>
        </w:rPr>
        <w:t>Application and Hearing process</w:t>
      </w:r>
      <w:r w:rsidR="00341797">
        <w:rPr>
          <w:rFonts w:cstheme="minorHAnsi"/>
          <w:color w:val="0D0D0D"/>
          <w:sz w:val="24"/>
          <w:szCs w:val="24"/>
          <w:shd w:val="clear" w:color="auto" w:fill="FFFFFF"/>
        </w:rPr>
        <w:t xml:space="preserve"> and Contacting the LTB.</w:t>
      </w:r>
      <w:r w:rsidRPr="00D8277C">
        <w:rPr>
          <w:rFonts w:cstheme="minorHAnsi"/>
          <w:color w:val="0D0D0D"/>
          <w:sz w:val="24"/>
          <w:szCs w:val="24"/>
          <w:shd w:val="clear" w:color="auto" w:fill="FFFFFF"/>
        </w:rPr>
        <w:t xml:space="preserve"> Tenants encountering difficulties in ending their tenancy </w:t>
      </w:r>
      <w:r w:rsidRPr="00D8277C">
        <w:rPr>
          <w:rFonts w:cstheme="minorHAnsi"/>
          <w:color w:val="0D0D0D"/>
          <w:sz w:val="24"/>
          <w:szCs w:val="24"/>
          <w:shd w:val="clear" w:color="auto" w:fill="FFFFFF"/>
        </w:rPr>
        <w:lastRenderedPageBreak/>
        <w:t>agreements may struggle with understanding legal requirements, resulting in delays or errors in the process. Completing forms and understanding filing procedures pose additional hurdles, potentially leading to missteps and financial repercussions for both tenants and landlords. Furthermore, contacting the LTB directly without guidance can be intimidating and inefficient, hindering effective communication and resolution of disputes. Without a chatbot to provide tailored guidance and support, tenants and landlords are left to navigate these complex processes independently, increasing the likelihood of misunderstandings, disputes, and adverse outcomes.</w:t>
      </w:r>
    </w:p>
    <w:p w14:paraId="6359B57C" w14:textId="77777777" w:rsidR="00D8277C" w:rsidRPr="00D8277C" w:rsidRDefault="00D8277C" w:rsidP="00D8277C">
      <w:pPr>
        <w:pStyle w:val="ListParagraph"/>
        <w:jc w:val="both"/>
        <w:rPr>
          <w:rFonts w:cstheme="minorHAnsi"/>
          <w:b/>
          <w:sz w:val="24"/>
          <w:szCs w:val="24"/>
          <w:lang w:val="en-US"/>
        </w:rPr>
      </w:pPr>
    </w:p>
    <w:p w14:paraId="03944C70" w14:textId="77777777" w:rsidR="008F434E" w:rsidRPr="008F434E" w:rsidRDefault="0060229B" w:rsidP="000F7C61">
      <w:pPr>
        <w:pStyle w:val="ListParagraph"/>
        <w:numPr>
          <w:ilvl w:val="0"/>
          <w:numId w:val="4"/>
        </w:numPr>
        <w:jc w:val="both"/>
        <w:rPr>
          <w:rFonts w:cstheme="minorHAnsi"/>
          <w:b/>
          <w:sz w:val="36"/>
          <w:szCs w:val="36"/>
          <w:lang w:val="en-US"/>
        </w:rPr>
      </w:pPr>
      <w:r w:rsidRPr="0060229B">
        <w:rPr>
          <w:rFonts w:cstheme="minorHAnsi"/>
          <w:b/>
          <w:sz w:val="36"/>
          <w:szCs w:val="36"/>
          <w:lang w:val="en-US"/>
        </w:rPr>
        <w:t>Methodology</w:t>
      </w:r>
    </w:p>
    <w:p w14:paraId="6B4517DC" w14:textId="77777777" w:rsidR="008F434E" w:rsidRDefault="008F434E" w:rsidP="008F434E">
      <w:pPr>
        <w:pStyle w:val="ListParagraph"/>
        <w:rPr>
          <w:rFonts w:cstheme="minorHAnsi"/>
          <w:sz w:val="24"/>
          <w:szCs w:val="24"/>
          <w:lang w:val="en-US"/>
        </w:rPr>
      </w:pPr>
      <w:r>
        <w:rPr>
          <w:rFonts w:cstheme="minorHAnsi"/>
          <w:noProof/>
          <w:sz w:val="24"/>
          <w:szCs w:val="24"/>
          <w:lang w:eastAsia="en-IN"/>
        </w:rPr>
        <w:drawing>
          <wp:inline distT="0" distB="0" distL="0" distR="0" wp14:anchorId="0AD3A783">
            <wp:extent cx="5627077" cy="253174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hatsApp Image 2024-04-19 at 09.10.32_78dfa3bd.jpg"/>
                    <pic:cNvPicPr/>
                  </pic:nvPicPr>
                  <pic:blipFill rotWithShape="1">
                    <a:blip r:embed="rId10">
                      <a:extLst>
                        <a:ext uri="{28A0092B-C50C-407E-A947-70E740481C1C}">
                          <a14:useLocalDpi xmlns:a14="http://schemas.microsoft.com/office/drawing/2010/main" val="0"/>
                        </a:ext>
                      </a:extLst>
                    </a:blip>
                    <a:srcRect l="16304"/>
                    <a:stretch/>
                  </pic:blipFill>
                  <pic:spPr bwMode="auto">
                    <a:xfrm>
                      <a:off x="0" y="0"/>
                      <a:ext cx="5670126" cy="2551114"/>
                    </a:xfrm>
                    <a:prstGeom prst="rect">
                      <a:avLst/>
                    </a:prstGeom>
                    <a:ln>
                      <a:noFill/>
                    </a:ln>
                    <a:extLst>
                      <a:ext uri="{53640926-AAD7-44D8-BBD7-CCE9431645EC}">
                        <a14:shadowObscured xmlns:a14="http://schemas.microsoft.com/office/drawing/2010/main"/>
                      </a:ext>
                    </a:extLst>
                  </pic:spPr>
                </pic:pic>
              </a:graphicData>
            </a:graphic>
          </wp:inline>
        </w:drawing>
      </w:r>
    </w:p>
    <w:p w14:paraId="54B15572" w14:textId="77777777" w:rsidR="008F434E" w:rsidRDefault="008F434E" w:rsidP="008F434E">
      <w:pPr>
        <w:pStyle w:val="ListParagraph"/>
        <w:rPr>
          <w:rFonts w:cstheme="minorHAnsi"/>
          <w:sz w:val="24"/>
          <w:szCs w:val="24"/>
          <w:lang w:val="en-US"/>
        </w:rPr>
      </w:pPr>
      <w:r>
        <w:rPr>
          <w:rFonts w:cstheme="minorHAnsi"/>
          <w:sz w:val="24"/>
          <w:szCs w:val="24"/>
          <w:lang w:val="en-US"/>
        </w:rPr>
        <w:t>4.1. Requirement Analysis:</w:t>
      </w:r>
    </w:p>
    <w:p w14:paraId="3227E070" w14:textId="77777777" w:rsidR="008F434E" w:rsidRPr="008F434E" w:rsidRDefault="008F434E" w:rsidP="008F434E">
      <w:pPr>
        <w:pStyle w:val="ListParagraph"/>
        <w:jc w:val="both"/>
        <w:rPr>
          <w:rFonts w:cstheme="minorHAnsi"/>
          <w:sz w:val="24"/>
          <w:szCs w:val="24"/>
          <w:lang w:val="en-US"/>
        </w:rPr>
      </w:pPr>
      <w:r w:rsidRPr="008F434E">
        <w:rPr>
          <w:rFonts w:eastAsia="Times New Roman" w:cstheme="minorHAnsi"/>
          <w:color w:val="0D0D0D"/>
          <w:sz w:val="24"/>
          <w:szCs w:val="24"/>
          <w:lang w:eastAsia="en-IN"/>
        </w:rPr>
        <w:t>Conduct a thorough analysis of the requirements for the chatbot based on the target audience (tenants in Ontario), their needs, and the challenges they face in navigating the Ontario Landlord and Tenant Board (LTB) processes. Identify key functionalities and features required in the chatbot, focusing on the three core modules: Ending Tenancy, Forms, Filing, and Fees, and Contacting the LTB.</w:t>
      </w:r>
    </w:p>
    <w:p w14:paraId="3EDA035A" w14:textId="77777777" w:rsidR="008F434E" w:rsidRDefault="008F434E" w:rsidP="008F434E">
      <w:pPr>
        <w:pStyle w:val="ListParagraph"/>
        <w:jc w:val="both"/>
        <w:rPr>
          <w:rFonts w:cstheme="minorHAnsi"/>
          <w:sz w:val="24"/>
          <w:szCs w:val="24"/>
          <w:lang w:val="en-US"/>
        </w:rPr>
      </w:pPr>
    </w:p>
    <w:p w14:paraId="4CBF654B" w14:textId="77777777" w:rsidR="008F434E" w:rsidRDefault="008F434E" w:rsidP="008F434E">
      <w:pPr>
        <w:pStyle w:val="ListParagraph"/>
        <w:rPr>
          <w:rFonts w:cstheme="minorHAnsi"/>
          <w:sz w:val="24"/>
          <w:szCs w:val="24"/>
          <w:lang w:val="en-US"/>
        </w:rPr>
      </w:pPr>
      <w:r>
        <w:rPr>
          <w:rFonts w:cstheme="minorHAnsi"/>
          <w:sz w:val="24"/>
          <w:szCs w:val="24"/>
          <w:lang w:val="en-US"/>
        </w:rPr>
        <w:t>4.2. Data Collection and preprocessing:</w:t>
      </w:r>
    </w:p>
    <w:p w14:paraId="659DC0AA" w14:textId="77777777" w:rsidR="008F434E" w:rsidRPr="008F434E" w:rsidRDefault="008F434E" w:rsidP="008F434E">
      <w:pPr>
        <w:pStyle w:val="ListParagraph"/>
        <w:jc w:val="both"/>
        <w:rPr>
          <w:rFonts w:eastAsia="Times New Roman" w:cstheme="minorHAnsi"/>
          <w:color w:val="0D0D0D"/>
          <w:sz w:val="24"/>
          <w:szCs w:val="24"/>
          <w:lang w:eastAsia="en-IN"/>
        </w:rPr>
      </w:pPr>
      <w:r w:rsidRPr="008F434E">
        <w:rPr>
          <w:rFonts w:eastAsia="Times New Roman" w:cstheme="minorHAnsi"/>
          <w:color w:val="0D0D0D"/>
          <w:sz w:val="24"/>
          <w:szCs w:val="24"/>
          <w:lang w:eastAsia="en-IN"/>
        </w:rPr>
        <w:t>Gather factual data and information from reliable sources, primarily the official Ontario LTB website and other relevant legal documents. Pre</w:t>
      </w:r>
      <w:r w:rsidR="00341797">
        <w:rPr>
          <w:rFonts w:eastAsia="Times New Roman" w:cstheme="minorHAnsi"/>
          <w:color w:val="0D0D0D"/>
          <w:sz w:val="24"/>
          <w:szCs w:val="24"/>
          <w:lang w:eastAsia="en-IN"/>
        </w:rPr>
        <w:t>-</w:t>
      </w:r>
      <w:r w:rsidRPr="008F434E">
        <w:rPr>
          <w:rFonts w:eastAsia="Times New Roman" w:cstheme="minorHAnsi"/>
          <w:color w:val="0D0D0D"/>
          <w:sz w:val="24"/>
          <w:szCs w:val="24"/>
          <w:lang w:eastAsia="en-IN"/>
        </w:rPr>
        <w:t>process the collected data to extract relevant information and format it in a structured manner suitable for integration into the chatbot's knowledge base.</w:t>
      </w:r>
    </w:p>
    <w:p w14:paraId="6FF53277" w14:textId="77777777" w:rsidR="008F434E" w:rsidRDefault="008F434E" w:rsidP="008F434E">
      <w:pPr>
        <w:pStyle w:val="ListParagraph"/>
        <w:rPr>
          <w:rFonts w:cstheme="minorHAnsi"/>
          <w:sz w:val="24"/>
          <w:szCs w:val="24"/>
          <w:lang w:val="en-US"/>
        </w:rPr>
      </w:pPr>
    </w:p>
    <w:p w14:paraId="2C9DF0F9" w14:textId="77777777" w:rsidR="008F434E" w:rsidRDefault="008F434E" w:rsidP="008F434E">
      <w:pPr>
        <w:pStyle w:val="ListParagraph"/>
        <w:rPr>
          <w:rFonts w:cstheme="minorHAnsi"/>
          <w:sz w:val="24"/>
          <w:szCs w:val="24"/>
          <w:lang w:val="en-US"/>
        </w:rPr>
      </w:pPr>
      <w:r>
        <w:rPr>
          <w:rFonts w:cstheme="minorHAnsi"/>
          <w:sz w:val="24"/>
          <w:szCs w:val="24"/>
          <w:lang w:val="en-US"/>
        </w:rPr>
        <w:t>4.3. Knowledge Representation:</w:t>
      </w:r>
    </w:p>
    <w:p w14:paraId="4232501B" w14:textId="77777777" w:rsidR="008F434E" w:rsidRPr="008F434E" w:rsidRDefault="008F434E" w:rsidP="008F434E">
      <w:pPr>
        <w:pStyle w:val="ListParagraph"/>
        <w:jc w:val="both"/>
        <w:rPr>
          <w:rFonts w:cstheme="minorHAnsi"/>
          <w:sz w:val="24"/>
          <w:szCs w:val="24"/>
          <w:lang w:val="en-US"/>
        </w:rPr>
      </w:pPr>
      <w:r w:rsidRPr="008F434E">
        <w:rPr>
          <w:rFonts w:eastAsia="Times New Roman" w:cstheme="minorHAnsi"/>
          <w:color w:val="0D0D0D"/>
          <w:sz w:val="24"/>
          <w:szCs w:val="24"/>
          <w:lang w:eastAsia="en-IN"/>
        </w:rPr>
        <w:t>Utilize the pyknow library or similar tools to represent the collected knowledge and information as rules and facts within the expert system. Define rules and logical deductions to guide the chatbot's decision-making process and provide accurate and relevant guidance to users.</w:t>
      </w:r>
    </w:p>
    <w:p w14:paraId="1F37F8DF" w14:textId="77777777" w:rsidR="008F434E" w:rsidRDefault="008F434E" w:rsidP="008F434E">
      <w:pPr>
        <w:pStyle w:val="ListParagraph"/>
        <w:rPr>
          <w:rFonts w:cstheme="minorHAnsi"/>
          <w:sz w:val="24"/>
          <w:szCs w:val="24"/>
          <w:lang w:val="en-US"/>
        </w:rPr>
      </w:pPr>
    </w:p>
    <w:p w14:paraId="41534D6A" w14:textId="77777777" w:rsidR="008F434E" w:rsidRDefault="008F434E" w:rsidP="008F434E">
      <w:pPr>
        <w:pStyle w:val="ListParagraph"/>
        <w:rPr>
          <w:rFonts w:cstheme="minorHAnsi"/>
          <w:sz w:val="24"/>
          <w:szCs w:val="24"/>
          <w:lang w:val="en-US"/>
        </w:rPr>
      </w:pPr>
      <w:r>
        <w:rPr>
          <w:rFonts w:cstheme="minorHAnsi"/>
          <w:sz w:val="24"/>
          <w:szCs w:val="24"/>
          <w:lang w:val="en-US"/>
        </w:rPr>
        <w:t>4.4. System Design and Developme</w:t>
      </w:r>
      <w:r w:rsidR="00341797">
        <w:rPr>
          <w:rFonts w:cstheme="minorHAnsi"/>
          <w:sz w:val="24"/>
          <w:szCs w:val="24"/>
          <w:lang w:val="en-US"/>
        </w:rPr>
        <w:t>n</w:t>
      </w:r>
      <w:r>
        <w:rPr>
          <w:rFonts w:cstheme="minorHAnsi"/>
          <w:sz w:val="24"/>
          <w:szCs w:val="24"/>
          <w:lang w:val="en-US"/>
        </w:rPr>
        <w:t>t:</w:t>
      </w:r>
    </w:p>
    <w:p w14:paraId="33CDC382" w14:textId="77777777" w:rsidR="008F434E" w:rsidRPr="008F434E" w:rsidRDefault="008F434E" w:rsidP="008F434E">
      <w:pPr>
        <w:pStyle w:val="ListParagraph"/>
        <w:jc w:val="both"/>
        <w:rPr>
          <w:rFonts w:cstheme="minorHAnsi"/>
          <w:sz w:val="24"/>
          <w:szCs w:val="24"/>
          <w:lang w:val="en-US"/>
        </w:rPr>
      </w:pPr>
      <w:r w:rsidRPr="008F434E">
        <w:rPr>
          <w:rFonts w:eastAsia="Times New Roman" w:cstheme="minorHAnsi"/>
          <w:color w:val="0D0D0D"/>
          <w:sz w:val="24"/>
          <w:szCs w:val="24"/>
          <w:lang w:eastAsia="en-IN"/>
        </w:rPr>
        <w:lastRenderedPageBreak/>
        <w:t>Design the architecture of the chatbot, including the user interface using Streamlit or similar frameworks, and the backend logic for rule execution and interaction. Develop the chatbot's functionality iteratively, focusing on one module at a time to ensure thorough testing and refinement before moving to the next.</w:t>
      </w:r>
    </w:p>
    <w:p w14:paraId="77D2308F" w14:textId="77777777" w:rsidR="008F434E" w:rsidRDefault="008F434E" w:rsidP="008F434E">
      <w:pPr>
        <w:pStyle w:val="ListParagraph"/>
        <w:rPr>
          <w:rFonts w:cstheme="minorHAnsi"/>
          <w:sz w:val="24"/>
          <w:szCs w:val="24"/>
          <w:lang w:val="en-US"/>
        </w:rPr>
      </w:pPr>
    </w:p>
    <w:p w14:paraId="559DD216" w14:textId="77777777" w:rsidR="008F434E" w:rsidRDefault="008F434E" w:rsidP="008F434E">
      <w:pPr>
        <w:pStyle w:val="ListParagraph"/>
        <w:rPr>
          <w:rFonts w:cstheme="minorHAnsi"/>
          <w:sz w:val="24"/>
          <w:szCs w:val="24"/>
          <w:lang w:val="en-US"/>
        </w:rPr>
      </w:pPr>
      <w:r>
        <w:rPr>
          <w:rFonts w:cstheme="minorHAnsi"/>
          <w:sz w:val="24"/>
          <w:szCs w:val="24"/>
          <w:lang w:val="en-US"/>
        </w:rPr>
        <w:t>4.5. Testing and Evaluation:</w:t>
      </w:r>
    </w:p>
    <w:p w14:paraId="229184D0" w14:textId="77777777" w:rsidR="008F434E" w:rsidRPr="008F434E" w:rsidRDefault="008F434E" w:rsidP="008F434E">
      <w:pPr>
        <w:pStyle w:val="ListParagraph"/>
        <w:jc w:val="both"/>
        <w:rPr>
          <w:rFonts w:cstheme="minorHAnsi"/>
          <w:sz w:val="24"/>
          <w:szCs w:val="24"/>
          <w:lang w:val="en-US"/>
        </w:rPr>
      </w:pPr>
      <w:r w:rsidRPr="008F434E">
        <w:rPr>
          <w:rFonts w:eastAsia="Times New Roman" w:cstheme="minorHAnsi"/>
          <w:color w:val="0D0D0D"/>
          <w:sz w:val="24"/>
          <w:szCs w:val="24"/>
          <w:lang w:eastAsia="en-IN"/>
        </w:rPr>
        <w:t>Conduct extensive testing of the chatbot's functionalities, including unit testing, integration testing, and user acceptance testing. Solicit feedback from potential users, including tenants and legal experts, to evaluate the effectiveness, usability, and accuracy of the chatbot's responses.</w:t>
      </w:r>
    </w:p>
    <w:p w14:paraId="43A0EBD7" w14:textId="77777777" w:rsidR="008F434E" w:rsidRPr="008F434E" w:rsidRDefault="008F434E" w:rsidP="008F434E">
      <w:pPr>
        <w:pStyle w:val="ListParagraph"/>
        <w:rPr>
          <w:rFonts w:cstheme="minorHAnsi"/>
          <w:sz w:val="24"/>
          <w:szCs w:val="24"/>
          <w:lang w:val="en-US"/>
        </w:rPr>
      </w:pPr>
    </w:p>
    <w:p w14:paraId="0F846D80" w14:textId="77777777" w:rsidR="0060229B" w:rsidRDefault="0060229B" w:rsidP="0060229B">
      <w:pPr>
        <w:pStyle w:val="ListParagraph"/>
        <w:numPr>
          <w:ilvl w:val="0"/>
          <w:numId w:val="4"/>
        </w:numPr>
        <w:jc w:val="both"/>
        <w:rPr>
          <w:rFonts w:cstheme="minorHAnsi"/>
          <w:b/>
          <w:sz w:val="36"/>
          <w:szCs w:val="36"/>
          <w:lang w:val="en-US"/>
        </w:rPr>
      </w:pPr>
      <w:r w:rsidRPr="0060229B">
        <w:rPr>
          <w:rFonts w:cstheme="minorHAnsi"/>
          <w:b/>
          <w:sz w:val="36"/>
          <w:szCs w:val="36"/>
          <w:lang w:val="en-US"/>
        </w:rPr>
        <w:t>System Architecture</w:t>
      </w:r>
    </w:p>
    <w:p w14:paraId="66698B88" w14:textId="77777777" w:rsidR="008B0491" w:rsidRDefault="00341797" w:rsidP="0029050E">
      <w:pPr>
        <w:pStyle w:val="ListParagraph"/>
        <w:jc w:val="center"/>
        <w:rPr>
          <w:rFonts w:cstheme="minorHAnsi"/>
          <w:b/>
          <w:sz w:val="36"/>
          <w:szCs w:val="36"/>
          <w:lang w:val="en-US"/>
        </w:rPr>
      </w:pPr>
      <w:r>
        <w:rPr>
          <w:rFonts w:cstheme="minorHAnsi"/>
          <w:b/>
          <w:noProof/>
          <w:sz w:val="36"/>
          <w:szCs w:val="36"/>
          <w:lang w:eastAsia="en-IN"/>
        </w:rPr>
        <w:drawing>
          <wp:inline distT="0" distB="0" distL="0" distR="0" wp14:anchorId="74CDF486">
            <wp:extent cx="5731510" cy="29311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4-19 231956.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931160"/>
                    </a:xfrm>
                    <a:prstGeom prst="rect">
                      <a:avLst/>
                    </a:prstGeom>
                  </pic:spPr>
                </pic:pic>
              </a:graphicData>
            </a:graphic>
          </wp:inline>
        </w:drawing>
      </w:r>
    </w:p>
    <w:p w14:paraId="7A1ADDE8" w14:textId="77777777" w:rsidR="0029050E" w:rsidRDefault="0029050E" w:rsidP="0029050E">
      <w:pPr>
        <w:pStyle w:val="ListParagraph"/>
        <w:jc w:val="center"/>
        <w:rPr>
          <w:rFonts w:cstheme="minorHAnsi"/>
          <w:b/>
          <w:sz w:val="36"/>
          <w:szCs w:val="36"/>
          <w:lang w:val="en-US"/>
        </w:rPr>
      </w:pPr>
    </w:p>
    <w:p w14:paraId="73C016FF" w14:textId="77777777" w:rsidR="0029050E" w:rsidRDefault="0029050E" w:rsidP="0029050E">
      <w:pPr>
        <w:pStyle w:val="ListParagraph"/>
        <w:rPr>
          <w:rFonts w:cstheme="minorHAnsi"/>
          <w:sz w:val="24"/>
          <w:szCs w:val="24"/>
          <w:lang w:val="en-US"/>
        </w:rPr>
      </w:pPr>
      <w:r>
        <w:rPr>
          <w:rFonts w:cstheme="minorHAnsi"/>
          <w:sz w:val="24"/>
          <w:szCs w:val="24"/>
          <w:lang w:val="en-US"/>
        </w:rPr>
        <w:t>So, our system is consisting of backend and frontend using pyknow and stream-lit library respectively. First of all, the questions and answer for the tenant’s side are stored in the tenant’s database. By doing some data preprocessing will get some structured data and give it as an input for our system. For that we have defined some facts and rules which our chatbot is following.</w:t>
      </w:r>
    </w:p>
    <w:p w14:paraId="2B3F2F72" w14:textId="77777777" w:rsidR="0029050E" w:rsidRDefault="0029050E" w:rsidP="0029050E">
      <w:pPr>
        <w:pStyle w:val="ListParagraph"/>
        <w:rPr>
          <w:rFonts w:cstheme="minorHAnsi"/>
          <w:sz w:val="24"/>
          <w:szCs w:val="24"/>
          <w:lang w:val="en-US"/>
        </w:rPr>
      </w:pPr>
      <w:r>
        <w:rPr>
          <w:rFonts w:cstheme="minorHAnsi"/>
          <w:sz w:val="24"/>
          <w:szCs w:val="24"/>
          <w:lang w:val="en-US"/>
        </w:rPr>
        <w:t>To create a lucrative UI, we have used streamlit library, where the tenant can use it in very easy way as the UI provides easy to access features in the user interface. So, tenants are accessing the chatbot through streamlit and ask the question to the chatbot, where chatbot provides relevant responses.</w:t>
      </w:r>
    </w:p>
    <w:p w14:paraId="320BF72A" w14:textId="77777777" w:rsidR="0029050E" w:rsidRPr="0029050E" w:rsidRDefault="0029050E" w:rsidP="0029050E">
      <w:pPr>
        <w:pStyle w:val="ListParagraph"/>
        <w:rPr>
          <w:rFonts w:cstheme="minorHAnsi"/>
          <w:sz w:val="24"/>
          <w:szCs w:val="24"/>
          <w:lang w:val="en-US"/>
        </w:rPr>
      </w:pPr>
    </w:p>
    <w:p w14:paraId="1015DC6E" w14:textId="77777777" w:rsidR="0060229B" w:rsidRDefault="0060229B" w:rsidP="0060229B">
      <w:pPr>
        <w:pStyle w:val="ListParagraph"/>
        <w:numPr>
          <w:ilvl w:val="0"/>
          <w:numId w:val="4"/>
        </w:numPr>
        <w:jc w:val="both"/>
        <w:rPr>
          <w:rFonts w:cstheme="minorHAnsi"/>
          <w:b/>
          <w:sz w:val="36"/>
          <w:szCs w:val="36"/>
          <w:lang w:val="en-US"/>
        </w:rPr>
      </w:pPr>
      <w:r w:rsidRPr="0060229B">
        <w:rPr>
          <w:rFonts w:cstheme="minorHAnsi"/>
          <w:b/>
          <w:sz w:val="36"/>
          <w:szCs w:val="36"/>
          <w:lang w:val="en-US"/>
        </w:rPr>
        <w:t>Implementation Details</w:t>
      </w:r>
    </w:p>
    <w:p w14:paraId="31B61718" w14:textId="77777777" w:rsidR="00107818" w:rsidRPr="00107818" w:rsidRDefault="00107818" w:rsidP="00107818">
      <w:pPr>
        <w:pStyle w:val="ListParagraph"/>
        <w:jc w:val="both"/>
        <w:rPr>
          <w:rFonts w:cstheme="minorHAnsi"/>
          <w:sz w:val="24"/>
          <w:szCs w:val="24"/>
          <w:lang w:val="en-US"/>
        </w:rPr>
      </w:pPr>
      <w:r>
        <w:rPr>
          <w:rFonts w:cstheme="minorHAnsi"/>
          <w:sz w:val="24"/>
          <w:szCs w:val="24"/>
          <w:lang w:val="en-US"/>
        </w:rPr>
        <w:t>First, we have defined the class and all the valid variable for taking input from the user.</w:t>
      </w:r>
    </w:p>
    <w:p w14:paraId="31A0B0DD" w14:textId="77777777" w:rsidR="00107818" w:rsidRDefault="00107818" w:rsidP="00107818">
      <w:pPr>
        <w:pStyle w:val="ListParagraph"/>
        <w:jc w:val="both"/>
        <w:rPr>
          <w:rFonts w:cstheme="minorHAnsi"/>
          <w:sz w:val="28"/>
          <w:szCs w:val="28"/>
          <w:lang w:val="en-US"/>
        </w:rPr>
      </w:pPr>
      <w:r w:rsidRPr="00107818">
        <w:rPr>
          <w:rFonts w:cstheme="minorHAnsi"/>
          <w:noProof/>
          <w:sz w:val="28"/>
          <w:szCs w:val="28"/>
          <w:lang w:eastAsia="en-IN"/>
        </w:rPr>
        <w:lastRenderedPageBreak/>
        <w:drawing>
          <wp:inline distT="0" distB="0" distL="0" distR="0" wp14:anchorId="1C2AB1C4" wp14:editId="79EFB1AA">
            <wp:extent cx="4391638" cy="4344006"/>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1638" cy="4344006"/>
                    </a:xfrm>
                    <a:prstGeom prst="rect">
                      <a:avLst/>
                    </a:prstGeom>
                  </pic:spPr>
                </pic:pic>
              </a:graphicData>
            </a:graphic>
          </wp:inline>
        </w:drawing>
      </w:r>
    </w:p>
    <w:p w14:paraId="7CADCA26" w14:textId="77777777" w:rsidR="00107818" w:rsidRDefault="00107818" w:rsidP="00107818">
      <w:pPr>
        <w:pStyle w:val="ListParagraph"/>
        <w:jc w:val="both"/>
        <w:rPr>
          <w:rFonts w:cstheme="minorHAnsi"/>
          <w:sz w:val="28"/>
          <w:szCs w:val="28"/>
          <w:lang w:val="en-US"/>
        </w:rPr>
      </w:pPr>
      <w:r>
        <w:rPr>
          <w:rFonts w:cstheme="minorHAnsi"/>
          <w:sz w:val="28"/>
          <w:szCs w:val="28"/>
          <w:lang w:val="en-US"/>
        </w:rPr>
        <w:t>Then, we have defined the facts for each module.</w:t>
      </w:r>
    </w:p>
    <w:p w14:paraId="32311907" w14:textId="77777777" w:rsidR="00107818" w:rsidRDefault="00107818" w:rsidP="00107818">
      <w:pPr>
        <w:pStyle w:val="ListParagraph"/>
        <w:jc w:val="both"/>
        <w:rPr>
          <w:rFonts w:cstheme="minorHAnsi"/>
          <w:sz w:val="28"/>
          <w:szCs w:val="28"/>
          <w:lang w:val="en-US"/>
        </w:rPr>
      </w:pPr>
      <w:r w:rsidRPr="00107818">
        <w:rPr>
          <w:rFonts w:cstheme="minorHAnsi"/>
          <w:noProof/>
          <w:sz w:val="28"/>
          <w:szCs w:val="28"/>
          <w:lang w:eastAsia="en-IN"/>
        </w:rPr>
        <w:drawing>
          <wp:inline distT="0" distB="0" distL="0" distR="0" wp14:anchorId="2CF27410" wp14:editId="2B366720">
            <wp:extent cx="5731510" cy="11226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122680"/>
                    </a:xfrm>
                    <a:prstGeom prst="rect">
                      <a:avLst/>
                    </a:prstGeom>
                  </pic:spPr>
                </pic:pic>
              </a:graphicData>
            </a:graphic>
          </wp:inline>
        </w:drawing>
      </w:r>
    </w:p>
    <w:p w14:paraId="2099F9E3" w14:textId="77777777" w:rsidR="00107818" w:rsidRDefault="00107818" w:rsidP="00107818">
      <w:pPr>
        <w:pStyle w:val="ListParagraph"/>
        <w:jc w:val="both"/>
        <w:rPr>
          <w:rFonts w:cstheme="minorHAnsi"/>
          <w:sz w:val="28"/>
          <w:szCs w:val="28"/>
          <w:lang w:val="en-US"/>
        </w:rPr>
      </w:pPr>
      <w:r>
        <w:rPr>
          <w:rFonts w:cstheme="minorHAnsi"/>
          <w:sz w:val="28"/>
          <w:szCs w:val="28"/>
          <w:lang w:val="en-US"/>
        </w:rPr>
        <w:t>Now, we have put some conditions based on that chatbot follows the flow.</w:t>
      </w:r>
    </w:p>
    <w:p w14:paraId="4E1432DC" w14:textId="77777777" w:rsidR="00107818" w:rsidRDefault="00107818" w:rsidP="00107818">
      <w:pPr>
        <w:pStyle w:val="ListParagraph"/>
        <w:jc w:val="both"/>
        <w:rPr>
          <w:rFonts w:cstheme="minorHAnsi"/>
          <w:sz w:val="28"/>
          <w:szCs w:val="28"/>
          <w:lang w:val="en-US"/>
        </w:rPr>
      </w:pPr>
      <w:r w:rsidRPr="00107818">
        <w:rPr>
          <w:rFonts w:cstheme="minorHAnsi"/>
          <w:noProof/>
          <w:sz w:val="28"/>
          <w:szCs w:val="28"/>
          <w:lang w:eastAsia="en-IN"/>
        </w:rPr>
        <w:drawing>
          <wp:inline distT="0" distB="0" distL="0" distR="0" wp14:anchorId="6C5B44B4" wp14:editId="0D023B68">
            <wp:extent cx="5731510" cy="25184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18410"/>
                    </a:xfrm>
                    <a:prstGeom prst="rect">
                      <a:avLst/>
                    </a:prstGeom>
                  </pic:spPr>
                </pic:pic>
              </a:graphicData>
            </a:graphic>
          </wp:inline>
        </w:drawing>
      </w:r>
    </w:p>
    <w:p w14:paraId="77F00101" w14:textId="77777777" w:rsidR="00107818" w:rsidRDefault="00107818" w:rsidP="00107818">
      <w:pPr>
        <w:pStyle w:val="ListParagraph"/>
        <w:jc w:val="both"/>
        <w:rPr>
          <w:rFonts w:cstheme="minorHAnsi"/>
          <w:sz w:val="28"/>
          <w:szCs w:val="28"/>
          <w:lang w:val="en-US"/>
        </w:rPr>
      </w:pPr>
    </w:p>
    <w:p w14:paraId="4D637075" w14:textId="77777777" w:rsidR="00107818" w:rsidRDefault="00107818" w:rsidP="00107818">
      <w:pPr>
        <w:pStyle w:val="ListParagraph"/>
        <w:jc w:val="both"/>
        <w:rPr>
          <w:rFonts w:cstheme="minorHAnsi"/>
          <w:sz w:val="28"/>
          <w:szCs w:val="28"/>
          <w:lang w:val="en-US"/>
        </w:rPr>
      </w:pPr>
      <w:r>
        <w:rPr>
          <w:rFonts w:cstheme="minorHAnsi"/>
          <w:sz w:val="28"/>
          <w:szCs w:val="28"/>
          <w:lang w:val="en-US"/>
        </w:rPr>
        <w:t>Then, we have defined some rules as follows for each module:</w:t>
      </w:r>
    </w:p>
    <w:p w14:paraId="7ADE2453" w14:textId="77777777" w:rsidR="00107818" w:rsidRDefault="00107818" w:rsidP="00107818">
      <w:pPr>
        <w:pStyle w:val="ListParagraph"/>
        <w:jc w:val="both"/>
        <w:rPr>
          <w:rFonts w:cstheme="minorHAnsi"/>
          <w:sz w:val="28"/>
          <w:szCs w:val="28"/>
          <w:lang w:val="en-US"/>
        </w:rPr>
      </w:pPr>
      <w:r w:rsidRPr="00107818">
        <w:rPr>
          <w:rFonts w:cstheme="minorHAnsi"/>
          <w:noProof/>
          <w:sz w:val="28"/>
          <w:szCs w:val="28"/>
          <w:lang w:eastAsia="en-IN"/>
        </w:rPr>
        <w:drawing>
          <wp:inline distT="0" distB="0" distL="0" distR="0" wp14:anchorId="0467A4C1" wp14:editId="3F995833">
            <wp:extent cx="5731510" cy="14922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92250"/>
                    </a:xfrm>
                    <a:prstGeom prst="rect">
                      <a:avLst/>
                    </a:prstGeom>
                  </pic:spPr>
                </pic:pic>
              </a:graphicData>
            </a:graphic>
          </wp:inline>
        </w:drawing>
      </w:r>
    </w:p>
    <w:p w14:paraId="37246C9A" w14:textId="77777777" w:rsidR="00107818" w:rsidRPr="00107818" w:rsidRDefault="00107818" w:rsidP="00107818">
      <w:pPr>
        <w:pStyle w:val="ListParagraph"/>
        <w:jc w:val="both"/>
        <w:rPr>
          <w:rFonts w:cstheme="minorHAnsi"/>
          <w:sz w:val="28"/>
          <w:szCs w:val="28"/>
          <w:lang w:val="en-US"/>
        </w:rPr>
      </w:pPr>
    </w:p>
    <w:p w14:paraId="0B6731E1" w14:textId="77777777" w:rsidR="0060229B" w:rsidRDefault="0060229B" w:rsidP="0060229B">
      <w:pPr>
        <w:pStyle w:val="ListParagraph"/>
        <w:numPr>
          <w:ilvl w:val="0"/>
          <w:numId w:val="4"/>
        </w:numPr>
        <w:jc w:val="both"/>
        <w:rPr>
          <w:rFonts w:cstheme="minorHAnsi"/>
          <w:b/>
          <w:sz w:val="36"/>
          <w:szCs w:val="36"/>
          <w:lang w:val="en-US"/>
        </w:rPr>
      </w:pPr>
      <w:r w:rsidRPr="0060229B">
        <w:rPr>
          <w:rFonts w:cstheme="minorHAnsi"/>
          <w:b/>
          <w:sz w:val="36"/>
          <w:szCs w:val="36"/>
          <w:lang w:val="en-US"/>
        </w:rPr>
        <w:t>Evaluation</w:t>
      </w:r>
    </w:p>
    <w:p w14:paraId="10F147BA" w14:textId="77777777" w:rsidR="00107818" w:rsidRDefault="00107818" w:rsidP="00107818">
      <w:pPr>
        <w:pStyle w:val="ListParagraph"/>
        <w:jc w:val="both"/>
        <w:rPr>
          <w:rFonts w:cstheme="minorHAnsi"/>
          <w:sz w:val="24"/>
          <w:szCs w:val="24"/>
          <w:lang w:val="en-US"/>
        </w:rPr>
      </w:pPr>
      <w:r>
        <w:rPr>
          <w:rFonts w:cstheme="minorHAnsi"/>
          <w:sz w:val="24"/>
          <w:szCs w:val="24"/>
          <w:lang w:val="en-US"/>
        </w:rPr>
        <w:t>According to our verification and validation, we can say that our chatbot system has generated coherent and correct responses for all the questions. We have verified it manually and validated using Ontario tribunal’s official website. Also, we have tested our user interface and it is working well on local host and ready to deploy on any server.</w:t>
      </w:r>
    </w:p>
    <w:p w14:paraId="13596CE3" w14:textId="77777777" w:rsidR="00107818" w:rsidRPr="00107818" w:rsidRDefault="00107818" w:rsidP="00107818">
      <w:pPr>
        <w:pStyle w:val="ListParagraph"/>
        <w:jc w:val="both"/>
        <w:rPr>
          <w:rFonts w:cstheme="minorHAnsi"/>
          <w:sz w:val="24"/>
          <w:szCs w:val="24"/>
          <w:lang w:val="en-US"/>
        </w:rPr>
      </w:pPr>
    </w:p>
    <w:p w14:paraId="68B2EA6C" w14:textId="77777777" w:rsidR="0060229B" w:rsidRDefault="0060229B" w:rsidP="0060229B">
      <w:pPr>
        <w:pStyle w:val="ListParagraph"/>
        <w:numPr>
          <w:ilvl w:val="0"/>
          <w:numId w:val="4"/>
        </w:numPr>
        <w:jc w:val="both"/>
        <w:rPr>
          <w:rFonts w:cstheme="minorHAnsi"/>
          <w:b/>
          <w:sz w:val="36"/>
          <w:szCs w:val="36"/>
          <w:lang w:val="en-US"/>
        </w:rPr>
      </w:pPr>
      <w:r w:rsidRPr="0060229B">
        <w:rPr>
          <w:rFonts w:cstheme="minorHAnsi"/>
          <w:b/>
          <w:sz w:val="36"/>
          <w:szCs w:val="36"/>
          <w:lang w:val="en-US"/>
        </w:rPr>
        <w:t>Results and Dis</w:t>
      </w:r>
      <w:r w:rsidR="00BB2E69">
        <w:rPr>
          <w:rFonts w:cstheme="minorHAnsi"/>
          <w:b/>
          <w:sz w:val="36"/>
          <w:szCs w:val="36"/>
          <w:lang w:val="en-US"/>
        </w:rPr>
        <w:t>c</w:t>
      </w:r>
      <w:r w:rsidRPr="0060229B">
        <w:rPr>
          <w:rFonts w:cstheme="minorHAnsi"/>
          <w:b/>
          <w:sz w:val="36"/>
          <w:szCs w:val="36"/>
          <w:lang w:val="en-US"/>
        </w:rPr>
        <w:t>ussion</w:t>
      </w:r>
    </w:p>
    <w:p w14:paraId="32D826A6" w14:textId="77777777" w:rsidR="009F3122" w:rsidRDefault="00341797" w:rsidP="00341797">
      <w:pPr>
        <w:pStyle w:val="ListParagraph"/>
        <w:jc w:val="both"/>
        <w:rPr>
          <w:rFonts w:cstheme="minorHAnsi"/>
          <w:sz w:val="24"/>
          <w:szCs w:val="24"/>
          <w:lang w:val="en-US"/>
        </w:rPr>
      </w:pPr>
      <w:r w:rsidRPr="00341797">
        <w:rPr>
          <w:rFonts w:cstheme="minorHAnsi"/>
          <w:noProof/>
          <w:sz w:val="24"/>
          <w:szCs w:val="24"/>
          <w:lang w:eastAsia="en-IN"/>
        </w:rPr>
        <w:drawing>
          <wp:inline distT="0" distB="0" distL="0" distR="0" wp14:anchorId="1728413B" wp14:editId="213A1F62">
            <wp:extent cx="5731510" cy="16624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662430"/>
                    </a:xfrm>
                    <a:prstGeom prst="rect">
                      <a:avLst/>
                    </a:prstGeom>
                  </pic:spPr>
                </pic:pic>
              </a:graphicData>
            </a:graphic>
          </wp:inline>
        </w:drawing>
      </w:r>
    </w:p>
    <w:p w14:paraId="294F79FC" w14:textId="77777777" w:rsidR="00341797" w:rsidRDefault="00341797" w:rsidP="00341797">
      <w:pPr>
        <w:pStyle w:val="ListParagraph"/>
        <w:jc w:val="center"/>
        <w:rPr>
          <w:rFonts w:cstheme="minorHAnsi"/>
          <w:sz w:val="24"/>
          <w:szCs w:val="24"/>
          <w:lang w:val="en-US"/>
        </w:rPr>
      </w:pPr>
    </w:p>
    <w:p w14:paraId="69077D8E" w14:textId="77777777" w:rsidR="009F3122" w:rsidRDefault="00331847" w:rsidP="00341797">
      <w:pPr>
        <w:pStyle w:val="ListParagraph"/>
        <w:jc w:val="center"/>
        <w:rPr>
          <w:rFonts w:cstheme="minorHAnsi"/>
          <w:sz w:val="24"/>
          <w:szCs w:val="24"/>
          <w:lang w:val="en-US"/>
        </w:rPr>
      </w:pPr>
      <w:r>
        <w:rPr>
          <w:rFonts w:cstheme="minorHAnsi"/>
          <w:noProof/>
          <w:sz w:val="24"/>
          <w:szCs w:val="24"/>
          <w:lang w:eastAsia="en-IN"/>
        </w:rPr>
        <w:drawing>
          <wp:inline distT="0" distB="0" distL="0" distR="0" wp14:anchorId="7E5B21FD" wp14:editId="2CE5D20B">
            <wp:extent cx="5731510" cy="28543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crosoftTeams-image (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854325"/>
                    </a:xfrm>
                    <a:prstGeom prst="rect">
                      <a:avLst/>
                    </a:prstGeom>
                  </pic:spPr>
                </pic:pic>
              </a:graphicData>
            </a:graphic>
          </wp:inline>
        </w:drawing>
      </w:r>
    </w:p>
    <w:p w14:paraId="5F689596" w14:textId="77777777" w:rsidR="00331847" w:rsidRDefault="00331847" w:rsidP="00341797">
      <w:pPr>
        <w:pStyle w:val="ListParagraph"/>
        <w:jc w:val="center"/>
        <w:rPr>
          <w:rFonts w:cstheme="minorHAnsi"/>
          <w:sz w:val="24"/>
          <w:szCs w:val="24"/>
          <w:lang w:val="en-US"/>
        </w:rPr>
      </w:pPr>
      <w:r>
        <w:rPr>
          <w:rFonts w:cstheme="minorHAnsi"/>
          <w:noProof/>
          <w:sz w:val="24"/>
          <w:szCs w:val="24"/>
          <w:lang w:eastAsia="en-IN"/>
        </w:rPr>
        <w:lastRenderedPageBreak/>
        <w:drawing>
          <wp:inline distT="0" distB="0" distL="0" distR="0" wp14:anchorId="0933D189" wp14:editId="5540AAD0">
            <wp:extent cx="5731510" cy="29413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crosoftTeams-image (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941320"/>
                    </a:xfrm>
                    <a:prstGeom prst="rect">
                      <a:avLst/>
                    </a:prstGeom>
                  </pic:spPr>
                </pic:pic>
              </a:graphicData>
            </a:graphic>
          </wp:inline>
        </w:drawing>
      </w:r>
    </w:p>
    <w:p w14:paraId="4A3F9600" w14:textId="77777777" w:rsidR="009F3122" w:rsidRPr="00331847" w:rsidRDefault="009F3122" w:rsidP="00341797">
      <w:pPr>
        <w:pStyle w:val="ListParagraph"/>
        <w:jc w:val="center"/>
        <w:rPr>
          <w:rFonts w:cstheme="minorHAnsi"/>
          <w:color w:val="0D0D0D"/>
          <w:sz w:val="24"/>
          <w:szCs w:val="24"/>
          <w:shd w:val="clear" w:color="auto" w:fill="FFFFFF"/>
        </w:rPr>
      </w:pPr>
    </w:p>
    <w:p w14:paraId="046A572B" w14:textId="77777777" w:rsidR="0060229B" w:rsidRDefault="0060229B" w:rsidP="0060229B">
      <w:pPr>
        <w:pStyle w:val="ListParagraph"/>
        <w:numPr>
          <w:ilvl w:val="0"/>
          <w:numId w:val="4"/>
        </w:numPr>
        <w:jc w:val="both"/>
        <w:rPr>
          <w:rFonts w:cstheme="minorHAnsi"/>
          <w:b/>
          <w:sz w:val="36"/>
          <w:szCs w:val="36"/>
          <w:lang w:val="en-US"/>
        </w:rPr>
      </w:pPr>
      <w:r w:rsidRPr="0060229B">
        <w:rPr>
          <w:rFonts w:cstheme="minorHAnsi"/>
          <w:b/>
          <w:sz w:val="36"/>
          <w:szCs w:val="36"/>
          <w:lang w:val="en-US"/>
        </w:rPr>
        <w:t>Conclusion</w:t>
      </w:r>
    </w:p>
    <w:p w14:paraId="7E9EC5F0" w14:textId="77777777" w:rsidR="008B0491" w:rsidRDefault="008B0491" w:rsidP="008B0491">
      <w:pPr>
        <w:pStyle w:val="ListParagraph"/>
        <w:jc w:val="both"/>
        <w:rPr>
          <w:rFonts w:cstheme="minorHAnsi"/>
          <w:color w:val="0D0D0D"/>
          <w:sz w:val="24"/>
          <w:szCs w:val="24"/>
          <w:shd w:val="clear" w:color="auto" w:fill="FFFFFF"/>
        </w:rPr>
      </w:pPr>
      <w:r w:rsidRPr="008B0491">
        <w:rPr>
          <w:rFonts w:cstheme="minorHAnsi"/>
          <w:color w:val="0D0D0D"/>
          <w:sz w:val="24"/>
          <w:szCs w:val="24"/>
          <w:shd w:val="clear" w:color="auto" w:fill="FFFFFF"/>
        </w:rPr>
        <w:t>In conclusion, the development and implementation of the expert system chatbot represent a significant milestone in enhancing accessibility and support for tenants navigating the Ontario Landlord and Tenant Board (LTB) processes. By leveraging technology to provide tailored guida</w:t>
      </w:r>
      <w:r>
        <w:rPr>
          <w:rFonts w:cstheme="minorHAnsi"/>
          <w:color w:val="0D0D0D"/>
          <w:sz w:val="24"/>
          <w:szCs w:val="24"/>
          <w:shd w:val="clear" w:color="auto" w:fill="FFFFFF"/>
        </w:rPr>
        <w:t xml:space="preserve">nce across key modules such as Ending Tenancy, </w:t>
      </w:r>
      <w:r w:rsidR="00341797">
        <w:rPr>
          <w:rFonts w:cstheme="minorHAnsi"/>
          <w:color w:val="0D0D0D"/>
          <w:sz w:val="24"/>
          <w:szCs w:val="24"/>
          <w:shd w:val="clear" w:color="auto" w:fill="FFFFFF"/>
        </w:rPr>
        <w:t>Residential Tenancy Act</w:t>
      </w:r>
      <w:r w:rsidR="009F3122">
        <w:rPr>
          <w:rFonts w:cstheme="minorHAnsi"/>
          <w:color w:val="0D0D0D"/>
          <w:sz w:val="24"/>
          <w:szCs w:val="24"/>
          <w:shd w:val="clear" w:color="auto" w:fill="FFFFFF"/>
        </w:rPr>
        <w:t xml:space="preserve">, Application and </w:t>
      </w:r>
      <w:r w:rsidR="0095691A">
        <w:rPr>
          <w:rFonts w:cstheme="minorHAnsi"/>
          <w:color w:val="0D0D0D"/>
          <w:sz w:val="24"/>
          <w:szCs w:val="24"/>
          <w:shd w:val="clear" w:color="auto" w:fill="FFFFFF"/>
        </w:rPr>
        <w:t xml:space="preserve">Hearing Process, </w:t>
      </w:r>
      <w:r>
        <w:rPr>
          <w:rFonts w:cstheme="minorHAnsi"/>
          <w:color w:val="0D0D0D"/>
          <w:sz w:val="24"/>
          <w:szCs w:val="24"/>
          <w:shd w:val="clear" w:color="auto" w:fill="FFFFFF"/>
        </w:rPr>
        <w:t>and Contacting the LTB,</w:t>
      </w:r>
      <w:r w:rsidRPr="008B0491">
        <w:rPr>
          <w:rFonts w:cstheme="minorHAnsi"/>
          <w:color w:val="0D0D0D"/>
          <w:sz w:val="24"/>
          <w:szCs w:val="24"/>
          <w:shd w:val="clear" w:color="auto" w:fill="FFFFFF"/>
        </w:rPr>
        <w:t xml:space="preserve"> the chatbot empowers tenants with the knowledge and resources needed to advocate for their rights effectively. Through its rule-based approach and integration of factual data from reliable sources, the chatbot streamlines the often-complex procedures of the LTB, ultimately fostering fairness, transparency, and efficiency within the landlord-tenant relationship. Moving forward, continuous refinement and updates to the chatbot will ensure its relevance and effectiveness in addressing the evolving needs of tenants in Ontario's rental housing market.</w:t>
      </w:r>
    </w:p>
    <w:p w14:paraId="57AB28B7" w14:textId="77777777" w:rsidR="006C0434" w:rsidRDefault="006C0434" w:rsidP="008B0491">
      <w:pPr>
        <w:pStyle w:val="ListParagraph"/>
        <w:jc w:val="both"/>
        <w:rPr>
          <w:rFonts w:cstheme="minorHAnsi"/>
          <w:color w:val="0D0D0D"/>
          <w:sz w:val="24"/>
          <w:szCs w:val="24"/>
          <w:shd w:val="clear" w:color="auto" w:fill="FFFFFF"/>
        </w:rPr>
      </w:pPr>
    </w:p>
    <w:p w14:paraId="5AF60773" w14:textId="0A577017" w:rsidR="006C0434" w:rsidRDefault="006C0434" w:rsidP="006C0434">
      <w:pPr>
        <w:pStyle w:val="ListParagraph"/>
        <w:numPr>
          <w:ilvl w:val="0"/>
          <w:numId w:val="4"/>
        </w:numPr>
        <w:jc w:val="both"/>
        <w:rPr>
          <w:rFonts w:cstheme="minorHAnsi"/>
          <w:b/>
          <w:sz w:val="36"/>
          <w:szCs w:val="36"/>
          <w:lang w:val="en-US"/>
        </w:rPr>
      </w:pPr>
      <w:r>
        <w:rPr>
          <w:rFonts w:cstheme="minorHAnsi"/>
          <w:b/>
          <w:sz w:val="36"/>
          <w:szCs w:val="36"/>
          <w:lang w:val="en-US"/>
        </w:rPr>
        <w:t xml:space="preserve">GITHUB Link: </w:t>
      </w:r>
    </w:p>
    <w:p w14:paraId="5BD4AEAD" w14:textId="77777777" w:rsidR="006C0434" w:rsidRDefault="006C0434" w:rsidP="006C0434">
      <w:pPr>
        <w:pStyle w:val="ListParagraph"/>
        <w:jc w:val="both"/>
        <w:rPr>
          <w:rFonts w:cstheme="minorHAnsi"/>
          <w:b/>
          <w:sz w:val="36"/>
          <w:szCs w:val="36"/>
          <w:lang w:val="en-US"/>
        </w:rPr>
      </w:pPr>
    </w:p>
    <w:p w14:paraId="2B5E4EBD" w14:textId="4EF62D9C" w:rsidR="006C0434" w:rsidRDefault="006C0434" w:rsidP="006C0434">
      <w:pPr>
        <w:pStyle w:val="ListParagraph"/>
        <w:jc w:val="both"/>
        <w:rPr>
          <w:rFonts w:cstheme="minorHAnsi"/>
          <w:b/>
          <w:sz w:val="36"/>
          <w:szCs w:val="36"/>
          <w:lang w:val="en-US"/>
        </w:rPr>
      </w:pPr>
      <w:r w:rsidRPr="006C0434">
        <w:rPr>
          <w:rFonts w:cstheme="minorHAnsi"/>
          <w:b/>
          <w:sz w:val="36"/>
          <w:szCs w:val="36"/>
          <w:lang w:val="en-US"/>
        </w:rPr>
        <w:t>https://github.com/vijay-kathiravan/KBES</w:t>
      </w:r>
    </w:p>
    <w:p w14:paraId="7C599959" w14:textId="77777777" w:rsidR="006C0434" w:rsidRPr="008B0491" w:rsidRDefault="006C0434" w:rsidP="008B0491">
      <w:pPr>
        <w:pStyle w:val="ListParagraph"/>
        <w:jc w:val="both"/>
        <w:rPr>
          <w:rFonts w:cstheme="minorHAnsi"/>
          <w:sz w:val="24"/>
          <w:szCs w:val="24"/>
          <w:lang w:val="en-US"/>
        </w:rPr>
      </w:pPr>
    </w:p>
    <w:p w14:paraId="2C1C86AB" w14:textId="77777777" w:rsidR="008B0491" w:rsidRDefault="008B0491" w:rsidP="008B0491">
      <w:pPr>
        <w:pStyle w:val="ListParagraph"/>
        <w:jc w:val="both"/>
        <w:rPr>
          <w:rFonts w:cstheme="minorHAnsi"/>
          <w:b/>
          <w:sz w:val="36"/>
          <w:szCs w:val="36"/>
          <w:lang w:val="en-US"/>
        </w:rPr>
      </w:pPr>
    </w:p>
    <w:p w14:paraId="5D6718F9" w14:textId="77777777" w:rsidR="00BB2E69" w:rsidRDefault="0060229B" w:rsidP="00BB2E69">
      <w:pPr>
        <w:pStyle w:val="ListParagraph"/>
        <w:numPr>
          <w:ilvl w:val="0"/>
          <w:numId w:val="4"/>
        </w:numPr>
        <w:jc w:val="both"/>
        <w:rPr>
          <w:rFonts w:cstheme="minorHAnsi"/>
          <w:b/>
          <w:sz w:val="36"/>
          <w:szCs w:val="36"/>
          <w:lang w:val="en-US"/>
        </w:rPr>
      </w:pPr>
      <w:r w:rsidRPr="0060229B">
        <w:rPr>
          <w:rFonts w:cstheme="minorHAnsi"/>
          <w:b/>
          <w:sz w:val="36"/>
          <w:szCs w:val="36"/>
          <w:lang w:val="en-US"/>
        </w:rPr>
        <w:t>References</w:t>
      </w:r>
    </w:p>
    <w:p w14:paraId="5735F3E7" w14:textId="77777777" w:rsidR="00BB2E69" w:rsidRDefault="00000000" w:rsidP="00BB2E69">
      <w:pPr>
        <w:pStyle w:val="ListParagraph"/>
        <w:numPr>
          <w:ilvl w:val="0"/>
          <w:numId w:val="15"/>
        </w:numPr>
        <w:jc w:val="both"/>
        <w:rPr>
          <w:rFonts w:cstheme="minorHAnsi"/>
          <w:sz w:val="24"/>
          <w:szCs w:val="24"/>
          <w:lang w:val="en-US"/>
        </w:rPr>
      </w:pPr>
      <w:hyperlink r:id="rId19" w:history="1">
        <w:r w:rsidR="00BB2E69" w:rsidRPr="008E39BB">
          <w:rPr>
            <w:rStyle w:val="Hyperlink"/>
            <w:rFonts w:cstheme="minorHAnsi"/>
            <w:sz w:val="24"/>
            <w:szCs w:val="24"/>
            <w:lang w:val="en-US"/>
          </w:rPr>
          <w:t>https://tribunalsontario.ca/ltb/</w:t>
        </w:r>
      </w:hyperlink>
    </w:p>
    <w:p w14:paraId="4BDAD0E4" w14:textId="77777777" w:rsidR="00BB2E69" w:rsidRDefault="00000000" w:rsidP="00BB2E69">
      <w:pPr>
        <w:pStyle w:val="ListParagraph"/>
        <w:numPr>
          <w:ilvl w:val="0"/>
          <w:numId w:val="15"/>
        </w:numPr>
        <w:jc w:val="both"/>
        <w:rPr>
          <w:rFonts w:cstheme="minorHAnsi"/>
          <w:sz w:val="24"/>
          <w:szCs w:val="24"/>
          <w:lang w:val="en-US"/>
        </w:rPr>
      </w:pPr>
      <w:hyperlink r:id="rId20" w:history="1">
        <w:r w:rsidR="00BB2E69" w:rsidRPr="008E39BB">
          <w:rPr>
            <w:rStyle w:val="Hyperlink"/>
            <w:rFonts w:cstheme="minorHAnsi"/>
            <w:sz w:val="24"/>
            <w:szCs w:val="24"/>
            <w:lang w:val="en-US"/>
          </w:rPr>
          <w:t>https://tribunalsontario.ca/ltb/forms/</w:t>
        </w:r>
      </w:hyperlink>
    </w:p>
    <w:p w14:paraId="248C8ADB" w14:textId="77777777" w:rsidR="00BB2E69" w:rsidRDefault="00000000" w:rsidP="00BB2E69">
      <w:pPr>
        <w:pStyle w:val="ListParagraph"/>
        <w:numPr>
          <w:ilvl w:val="0"/>
          <w:numId w:val="15"/>
        </w:numPr>
        <w:jc w:val="both"/>
        <w:rPr>
          <w:rFonts w:cstheme="minorHAnsi"/>
          <w:sz w:val="24"/>
          <w:szCs w:val="24"/>
          <w:lang w:val="en-US"/>
        </w:rPr>
      </w:pPr>
      <w:hyperlink r:id="rId21" w:history="1">
        <w:r w:rsidR="00BB2E69" w:rsidRPr="008E39BB">
          <w:rPr>
            <w:rStyle w:val="Hyperlink"/>
            <w:rFonts w:cstheme="minorHAnsi"/>
            <w:sz w:val="24"/>
            <w:szCs w:val="24"/>
            <w:lang w:val="en-US"/>
          </w:rPr>
          <w:t>https://tribunalsontario.ca/ltb/filing-and-fees/</w:t>
        </w:r>
      </w:hyperlink>
    </w:p>
    <w:p w14:paraId="3EB7A6BC" w14:textId="77777777" w:rsidR="00BB2E69" w:rsidRDefault="00000000" w:rsidP="00BB2E69">
      <w:pPr>
        <w:pStyle w:val="ListParagraph"/>
        <w:numPr>
          <w:ilvl w:val="0"/>
          <w:numId w:val="15"/>
        </w:numPr>
        <w:jc w:val="both"/>
        <w:rPr>
          <w:rFonts w:cstheme="minorHAnsi"/>
          <w:sz w:val="24"/>
          <w:szCs w:val="24"/>
          <w:lang w:val="en-US"/>
        </w:rPr>
      </w:pPr>
      <w:hyperlink r:id="rId22" w:history="1">
        <w:r w:rsidR="00BB2E69" w:rsidRPr="008E39BB">
          <w:rPr>
            <w:rStyle w:val="Hyperlink"/>
            <w:rFonts w:cstheme="minorHAnsi"/>
            <w:sz w:val="24"/>
            <w:szCs w:val="24"/>
            <w:lang w:val="en-US"/>
          </w:rPr>
          <w:t>https://tribunalsontario.ca/ltb/contact/</w:t>
        </w:r>
      </w:hyperlink>
    </w:p>
    <w:p w14:paraId="26845676" w14:textId="77777777" w:rsidR="00BB2E69" w:rsidRPr="00BB2E69" w:rsidRDefault="00BB2E69" w:rsidP="00BB2E69">
      <w:pPr>
        <w:pStyle w:val="ListParagraph"/>
        <w:numPr>
          <w:ilvl w:val="0"/>
          <w:numId w:val="15"/>
        </w:numPr>
        <w:jc w:val="both"/>
        <w:rPr>
          <w:rFonts w:cstheme="minorHAnsi"/>
          <w:sz w:val="24"/>
          <w:szCs w:val="24"/>
          <w:lang w:val="en-US"/>
        </w:rPr>
      </w:pPr>
      <w:r w:rsidRPr="00BB2E69">
        <w:rPr>
          <w:rFonts w:cstheme="minorHAnsi"/>
          <w:sz w:val="24"/>
          <w:szCs w:val="24"/>
          <w:lang w:val="en-US"/>
        </w:rPr>
        <w:t>https://streamlit.io/</w:t>
      </w:r>
    </w:p>
    <w:sectPr w:rsidR="00BB2E69" w:rsidRPr="00BB2E69" w:rsidSect="00AE3C7F">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C44F1" w14:textId="77777777" w:rsidR="00AE3C7F" w:rsidRDefault="00AE3C7F" w:rsidP="00D8277C">
      <w:pPr>
        <w:spacing w:after="0" w:line="240" w:lineRule="auto"/>
      </w:pPr>
      <w:r>
        <w:separator/>
      </w:r>
    </w:p>
  </w:endnote>
  <w:endnote w:type="continuationSeparator" w:id="0">
    <w:p w14:paraId="22C6E8EC" w14:textId="77777777" w:rsidR="00AE3C7F" w:rsidRDefault="00AE3C7F" w:rsidP="00D82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7984521"/>
      <w:docPartObj>
        <w:docPartGallery w:val="Page Numbers (Bottom of Page)"/>
        <w:docPartUnique/>
      </w:docPartObj>
    </w:sdtPr>
    <w:sdtEndPr>
      <w:rPr>
        <w:noProof/>
      </w:rPr>
    </w:sdtEndPr>
    <w:sdtContent>
      <w:p w14:paraId="659D4770" w14:textId="77777777" w:rsidR="00D8277C" w:rsidRDefault="00D8277C">
        <w:pPr>
          <w:pStyle w:val="Footer"/>
          <w:jc w:val="center"/>
        </w:pPr>
        <w:r>
          <w:fldChar w:fldCharType="begin"/>
        </w:r>
        <w:r>
          <w:instrText xml:space="preserve"> PAGE   \* MERGEFORMAT </w:instrText>
        </w:r>
        <w:r>
          <w:fldChar w:fldCharType="separate"/>
        </w:r>
        <w:r w:rsidR="006B6524">
          <w:rPr>
            <w:noProof/>
          </w:rPr>
          <w:t>8</w:t>
        </w:r>
        <w:r>
          <w:rPr>
            <w:noProof/>
          </w:rPr>
          <w:fldChar w:fldCharType="end"/>
        </w:r>
      </w:p>
    </w:sdtContent>
  </w:sdt>
  <w:p w14:paraId="5DCA6F53" w14:textId="77777777" w:rsidR="00D8277C" w:rsidRDefault="00D827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4C173" w14:textId="77777777" w:rsidR="00AE3C7F" w:rsidRDefault="00AE3C7F" w:rsidP="00D8277C">
      <w:pPr>
        <w:spacing w:after="0" w:line="240" w:lineRule="auto"/>
      </w:pPr>
      <w:r>
        <w:separator/>
      </w:r>
    </w:p>
  </w:footnote>
  <w:footnote w:type="continuationSeparator" w:id="0">
    <w:p w14:paraId="7AC57E7B" w14:textId="77777777" w:rsidR="00AE3C7F" w:rsidRDefault="00AE3C7F" w:rsidP="00D827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22064"/>
    <w:multiLevelType w:val="hybridMultilevel"/>
    <w:tmpl w:val="898E955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62B5F9A"/>
    <w:multiLevelType w:val="multilevel"/>
    <w:tmpl w:val="B1FA4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307E86"/>
    <w:multiLevelType w:val="multilevel"/>
    <w:tmpl w:val="4A9C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544460"/>
    <w:multiLevelType w:val="hybridMultilevel"/>
    <w:tmpl w:val="AC142A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0E2D72"/>
    <w:multiLevelType w:val="hybridMultilevel"/>
    <w:tmpl w:val="2FB8259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C5401B9"/>
    <w:multiLevelType w:val="multilevel"/>
    <w:tmpl w:val="8CD0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7D6B06"/>
    <w:multiLevelType w:val="hybridMultilevel"/>
    <w:tmpl w:val="4A26FF8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ECE1C1D"/>
    <w:multiLevelType w:val="hybridMultilevel"/>
    <w:tmpl w:val="97E22E8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1C44EB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3054760"/>
    <w:multiLevelType w:val="multilevel"/>
    <w:tmpl w:val="C90C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D81316"/>
    <w:multiLevelType w:val="multilevel"/>
    <w:tmpl w:val="CF8C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4D28E3"/>
    <w:multiLevelType w:val="multilevel"/>
    <w:tmpl w:val="9A5ADF7C"/>
    <w:lvl w:ilvl="0">
      <w:start w:val="2"/>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65F07251"/>
    <w:multiLevelType w:val="hybridMultilevel"/>
    <w:tmpl w:val="B7106C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D30099E"/>
    <w:multiLevelType w:val="hybridMultilevel"/>
    <w:tmpl w:val="44886DB6"/>
    <w:lvl w:ilvl="0" w:tplc="E654CFF6">
      <w:start w:val="1"/>
      <w:numFmt w:val="decimal"/>
      <w:lvlText w:val="%1."/>
      <w:lvlJc w:val="left"/>
      <w:pPr>
        <w:ind w:left="216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6EDE7BE8"/>
    <w:multiLevelType w:val="hybridMultilevel"/>
    <w:tmpl w:val="CB7017B8"/>
    <w:lvl w:ilvl="0" w:tplc="4009000F">
      <w:start w:val="1"/>
      <w:numFmt w:val="decimal"/>
      <w:lvlText w:val="%1."/>
      <w:lvlJc w:val="left"/>
      <w:pPr>
        <w:ind w:left="720" w:hanging="360"/>
      </w:pPr>
      <w:rPr>
        <w:rFonts w:hint="default"/>
      </w:rPr>
    </w:lvl>
    <w:lvl w:ilvl="1" w:tplc="E654CFF6">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59893347">
    <w:abstractNumId w:val="3"/>
  </w:num>
  <w:num w:numId="2" w16cid:durableId="670259375">
    <w:abstractNumId w:val="6"/>
  </w:num>
  <w:num w:numId="3" w16cid:durableId="1215461908">
    <w:abstractNumId w:val="12"/>
  </w:num>
  <w:num w:numId="4" w16cid:durableId="1364557744">
    <w:abstractNumId w:val="14"/>
  </w:num>
  <w:num w:numId="5" w16cid:durableId="42756070">
    <w:abstractNumId w:val="13"/>
  </w:num>
  <w:num w:numId="6" w16cid:durableId="2001083607">
    <w:abstractNumId w:val="8"/>
  </w:num>
  <w:num w:numId="7" w16cid:durableId="175001870">
    <w:abstractNumId w:val="11"/>
  </w:num>
  <w:num w:numId="8" w16cid:durableId="474025887">
    <w:abstractNumId w:val="4"/>
  </w:num>
  <w:num w:numId="9" w16cid:durableId="1717050268">
    <w:abstractNumId w:val="9"/>
  </w:num>
  <w:num w:numId="10" w16cid:durableId="23405127">
    <w:abstractNumId w:val="5"/>
  </w:num>
  <w:num w:numId="11" w16cid:durableId="875242953">
    <w:abstractNumId w:val="2"/>
  </w:num>
  <w:num w:numId="12" w16cid:durableId="1943804058">
    <w:abstractNumId w:val="1"/>
  </w:num>
  <w:num w:numId="13" w16cid:durableId="1159267626">
    <w:abstractNumId w:val="10"/>
  </w:num>
  <w:num w:numId="14" w16cid:durableId="868957765">
    <w:abstractNumId w:val="0"/>
  </w:num>
  <w:num w:numId="15" w16cid:durableId="14861670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182"/>
    <w:rsid w:val="000F7C61"/>
    <w:rsid w:val="00107818"/>
    <w:rsid w:val="001D0F9C"/>
    <w:rsid w:val="001F216C"/>
    <w:rsid w:val="0029050E"/>
    <w:rsid w:val="002978EA"/>
    <w:rsid w:val="00331847"/>
    <w:rsid w:val="00341797"/>
    <w:rsid w:val="0060229B"/>
    <w:rsid w:val="006B6524"/>
    <w:rsid w:val="006C0434"/>
    <w:rsid w:val="00873895"/>
    <w:rsid w:val="008B0491"/>
    <w:rsid w:val="008F434E"/>
    <w:rsid w:val="008F79F8"/>
    <w:rsid w:val="0095691A"/>
    <w:rsid w:val="009F3122"/>
    <w:rsid w:val="00A04E98"/>
    <w:rsid w:val="00AC4182"/>
    <w:rsid w:val="00AE3C7F"/>
    <w:rsid w:val="00BB2E69"/>
    <w:rsid w:val="00C40665"/>
    <w:rsid w:val="00C467C3"/>
    <w:rsid w:val="00D827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C559C"/>
  <w15:chartTrackingRefBased/>
  <w15:docId w15:val="{B4E306CF-A75F-4E61-A3F2-A9EBF3E88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41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182"/>
    <w:pPr>
      <w:ind w:left="720"/>
      <w:contextualSpacing/>
    </w:pPr>
  </w:style>
  <w:style w:type="character" w:customStyle="1" w:styleId="Heading1Char">
    <w:name w:val="Heading 1 Char"/>
    <w:basedOn w:val="DefaultParagraphFont"/>
    <w:link w:val="Heading1"/>
    <w:uiPriority w:val="9"/>
    <w:rsid w:val="00AC4182"/>
    <w:rPr>
      <w:rFonts w:ascii="Times New Roman" w:eastAsia="Times New Roman" w:hAnsi="Times New Roman" w:cs="Times New Roman"/>
      <w:b/>
      <w:bCs/>
      <w:kern w:val="36"/>
      <w:sz w:val="48"/>
      <w:szCs w:val="48"/>
      <w:lang w:eastAsia="en-IN"/>
    </w:rPr>
  </w:style>
  <w:style w:type="character" w:customStyle="1" w:styleId="title-text">
    <w:name w:val="title-text"/>
    <w:basedOn w:val="DefaultParagraphFont"/>
    <w:rsid w:val="00AC4182"/>
  </w:style>
  <w:style w:type="character" w:customStyle="1" w:styleId="react-xocs-alternative-link">
    <w:name w:val="react-xocs-alternative-link"/>
    <w:basedOn w:val="DefaultParagraphFont"/>
    <w:rsid w:val="00AC4182"/>
  </w:style>
  <w:style w:type="character" w:customStyle="1" w:styleId="given-name">
    <w:name w:val="given-name"/>
    <w:basedOn w:val="DefaultParagraphFont"/>
    <w:rsid w:val="00AC4182"/>
  </w:style>
  <w:style w:type="character" w:customStyle="1" w:styleId="text">
    <w:name w:val="text"/>
    <w:basedOn w:val="DefaultParagraphFont"/>
    <w:rsid w:val="00AC4182"/>
  </w:style>
  <w:style w:type="character" w:customStyle="1" w:styleId="author-ref">
    <w:name w:val="author-ref"/>
    <w:basedOn w:val="DefaultParagraphFont"/>
    <w:rsid w:val="00AC4182"/>
  </w:style>
  <w:style w:type="character" w:customStyle="1" w:styleId="sc">
    <w:name w:val="sc"/>
    <w:basedOn w:val="DefaultParagraphFont"/>
    <w:rsid w:val="001D0F9C"/>
  </w:style>
  <w:style w:type="character" w:styleId="Hyperlink">
    <w:name w:val="Hyperlink"/>
    <w:basedOn w:val="DefaultParagraphFont"/>
    <w:uiPriority w:val="99"/>
    <w:unhideWhenUsed/>
    <w:rsid w:val="001D0F9C"/>
    <w:rPr>
      <w:color w:val="0000FF"/>
      <w:u w:val="single"/>
    </w:rPr>
  </w:style>
  <w:style w:type="paragraph" w:styleId="NoSpacing">
    <w:name w:val="No Spacing"/>
    <w:link w:val="NoSpacingChar"/>
    <w:uiPriority w:val="1"/>
    <w:qFormat/>
    <w:rsid w:val="008F79F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F79F8"/>
    <w:rPr>
      <w:rFonts w:eastAsiaTheme="minorEastAsia"/>
      <w:lang w:val="en-US"/>
    </w:rPr>
  </w:style>
  <w:style w:type="paragraph" w:styleId="NormalWeb">
    <w:name w:val="Normal (Web)"/>
    <w:basedOn w:val="Normal"/>
    <w:uiPriority w:val="99"/>
    <w:semiHidden/>
    <w:unhideWhenUsed/>
    <w:rsid w:val="00D8277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D8277C"/>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8277C"/>
    <w:rPr>
      <w:rFonts w:ascii="Arial" w:eastAsia="Times New Roman" w:hAnsi="Arial" w:cs="Arial"/>
      <w:vanish/>
      <w:sz w:val="16"/>
      <w:szCs w:val="16"/>
      <w:lang w:eastAsia="en-IN"/>
    </w:rPr>
  </w:style>
  <w:style w:type="paragraph" w:styleId="Header">
    <w:name w:val="header"/>
    <w:basedOn w:val="Normal"/>
    <w:link w:val="HeaderChar"/>
    <w:uiPriority w:val="99"/>
    <w:unhideWhenUsed/>
    <w:rsid w:val="00D827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277C"/>
  </w:style>
  <w:style w:type="paragraph" w:styleId="Footer">
    <w:name w:val="footer"/>
    <w:basedOn w:val="Normal"/>
    <w:link w:val="FooterChar"/>
    <w:uiPriority w:val="99"/>
    <w:unhideWhenUsed/>
    <w:rsid w:val="00D827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2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8124">
      <w:bodyDiv w:val="1"/>
      <w:marLeft w:val="0"/>
      <w:marRight w:val="0"/>
      <w:marTop w:val="0"/>
      <w:marBottom w:val="0"/>
      <w:divBdr>
        <w:top w:val="none" w:sz="0" w:space="0" w:color="auto"/>
        <w:left w:val="none" w:sz="0" w:space="0" w:color="auto"/>
        <w:bottom w:val="none" w:sz="0" w:space="0" w:color="auto"/>
        <w:right w:val="none" w:sz="0" w:space="0" w:color="auto"/>
      </w:divBdr>
    </w:div>
    <w:div w:id="128328305">
      <w:bodyDiv w:val="1"/>
      <w:marLeft w:val="0"/>
      <w:marRight w:val="0"/>
      <w:marTop w:val="0"/>
      <w:marBottom w:val="0"/>
      <w:divBdr>
        <w:top w:val="none" w:sz="0" w:space="0" w:color="auto"/>
        <w:left w:val="none" w:sz="0" w:space="0" w:color="auto"/>
        <w:bottom w:val="none" w:sz="0" w:space="0" w:color="auto"/>
        <w:right w:val="none" w:sz="0" w:space="0" w:color="auto"/>
      </w:divBdr>
    </w:div>
    <w:div w:id="180049859">
      <w:bodyDiv w:val="1"/>
      <w:marLeft w:val="0"/>
      <w:marRight w:val="0"/>
      <w:marTop w:val="0"/>
      <w:marBottom w:val="0"/>
      <w:divBdr>
        <w:top w:val="none" w:sz="0" w:space="0" w:color="auto"/>
        <w:left w:val="none" w:sz="0" w:space="0" w:color="auto"/>
        <w:bottom w:val="none" w:sz="0" w:space="0" w:color="auto"/>
        <w:right w:val="none" w:sz="0" w:space="0" w:color="auto"/>
      </w:divBdr>
    </w:div>
    <w:div w:id="291058712">
      <w:bodyDiv w:val="1"/>
      <w:marLeft w:val="0"/>
      <w:marRight w:val="0"/>
      <w:marTop w:val="0"/>
      <w:marBottom w:val="0"/>
      <w:divBdr>
        <w:top w:val="none" w:sz="0" w:space="0" w:color="auto"/>
        <w:left w:val="none" w:sz="0" w:space="0" w:color="auto"/>
        <w:bottom w:val="none" w:sz="0" w:space="0" w:color="auto"/>
        <w:right w:val="none" w:sz="0" w:space="0" w:color="auto"/>
      </w:divBdr>
    </w:div>
    <w:div w:id="523908942">
      <w:bodyDiv w:val="1"/>
      <w:marLeft w:val="0"/>
      <w:marRight w:val="0"/>
      <w:marTop w:val="0"/>
      <w:marBottom w:val="0"/>
      <w:divBdr>
        <w:top w:val="none" w:sz="0" w:space="0" w:color="auto"/>
        <w:left w:val="none" w:sz="0" w:space="0" w:color="auto"/>
        <w:bottom w:val="none" w:sz="0" w:space="0" w:color="auto"/>
        <w:right w:val="none" w:sz="0" w:space="0" w:color="auto"/>
      </w:divBdr>
    </w:div>
    <w:div w:id="632754233">
      <w:bodyDiv w:val="1"/>
      <w:marLeft w:val="0"/>
      <w:marRight w:val="0"/>
      <w:marTop w:val="0"/>
      <w:marBottom w:val="0"/>
      <w:divBdr>
        <w:top w:val="none" w:sz="0" w:space="0" w:color="auto"/>
        <w:left w:val="none" w:sz="0" w:space="0" w:color="auto"/>
        <w:bottom w:val="none" w:sz="0" w:space="0" w:color="auto"/>
        <w:right w:val="none" w:sz="0" w:space="0" w:color="auto"/>
      </w:divBdr>
    </w:div>
    <w:div w:id="673453586">
      <w:bodyDiv w:val="1"/>
      <w:marLeft w:val="0"/>
      <w:marRight w:val="0"/>
      <w:marTop w:val="0"/>
      <w:marBottom w:val="0"/>
      <w:divBdr>
        <w:top w:val="none" w:sz="0" w:space="0" w:color="auto"/>
        <w:left w:val="none" w:sz="0" w:space="0" w:color="auto"/>
        <w:bottom w:val="none" w:sz="0" w:space="0" w:color="auto"/>
        <w:right w:val="none" w:sz="0" w:space="0" w:color="auto"/>
      </w:divBdr>
    </w:div>
    <w:div w:id="686297731">
      <w:bodyDiv w:val="1"/>
      <w:marLeft w:val="0"/>
      <w:marRight w:val="0"/>
      <w:marTop w:val="0"/>
      <w:marBottom w:val="0"/>
      <w:divBdr>
        <w:top w:val="none" w:sz="0" w:space="0" w:color="auto"/>
        <w:left w:val="none" w:sz="0" w:space="0" w:color="auto"/>
        <w:bottom w:val="none" w:sz="0" w:space="0" w:color="auto"/>
        <w:right w:val="none" w:sz="0" w:space="0" w:color="auto"/>
      </w:divBdr>
    </w:div>
    <w:div w:id="691103624">
      <w:bodyDiv w:val="1"/>
      <w:marLeft w:val="0"/>
      <w:marRight w:val="0"/>
      <w:marTop w:val="0"/>
      <w:marBottom w:val="0"/>
      <w:divBdr>
        <w:top w:val="none" w:sz="0" w:space="0" w:color="auto"/>
        <w:left w:val="none" w:sz="0" w:space="0" w:color="auto"/>
        <w:bottom w:val="none" w:sz="0" w:space="0" w:color="auto"/>
        <w:right w:val="none" w:sz="0" w:space="0" w:color="auto"/>
      </w:divBdr>
    </w:div>
    <w:div w:id="883716722">
      <w:bodyDiv w:val="1"/>
      <w:marLeft w:val="0"/>
      <w:marRight w:val="0"/>
      <w:marTop w:val="0"/>
      <w:marBottom w:val="0"/>
      <w:divBdr>
        <w:top w:val="none" w:sz="0" w:space="0" w:color="auto"/>
        <w:left w:val="none" w:sz="0" w:space="0" w:color="auto"/>
        <w:bottom w:val="none" w:sz="0" w:space="0" w:color="auto"/>
        <w:right w:val="none" w:sz="0" w:space="0" w:color="auto"/>
      </w:divBdr>
    </w:div>
    <w:div w:id="1005088473">
      <w:bodyDiv w:val="1"/>
      <w:marLeft w:val="0"/>
      <w:marRight w:val="0"/>
      <w:marTop w:val="0"/>
      <w:marBottom w:val="0"/>
      <w:divBdr>
        <w:top w:val="none" w:sz="0" w:space="0" w:color="auto"/>
        <w:left w:val="none" w:sz="0" w:space="0" w:color="auto"/>
        <w:bottom w:val="none" w:sz="0" w:space="0" w:color="auto"/>
        <w:right w:val="none" w:sz="0" w:space="0" w:color="auto"/>
      </w:divBdr>
    </w:div>
    <w:div w:id="1065377341">
      <w:bodyDiv w:val="1"/>
      <w:marLeft w:val="0"/>
      <w:marRight w:val="0"/>
      <w:marTop w:val="0"/>
      <w:marBottom w:val="0"/>
      <w:divBdr>
        <w:top w:val="none" w:sz="0" w:space="0" w:color="auto"/>
        <w:left w:val="none" w:sz="0" w:space="0" w:color="auto"/>
        <w:bottom w:val="none" w:sz="0" w:space="0" w:color="auto"/>
        <w:right w:val="none" w:sz="0" w:space="0" w:color="auto"/>
      </w:divBdr>
      <w:divsChild>
        <w:div w:id="1678342924">
          <w:marLeft w:val="0"/>
          <w:marRight w:val="75"/>
          <w:marTop w:val="0"/>
          <w:marBottom w:val="0"/>
          <w:divBdr>
            <w:top w:val="none" w:sz="0" w:space="0" w:color="auto"/>
            <w:left w:val="none" w:sz="0" w:space="0" w:color="auto"/>
            <w:bottom w:val="none" w:sz="0" w:space="0" w:color="auto"/>
            <w:right w:val="none" w:sz="0" w:space="0" w:color="auto"/>
          </w:divBdr>
        </w:div>
        <w:div w:id="947810017">
          <w:marLeft w:val="0"/>
          <w:marRight w:val="75"/>
          <w:marTop w:val="0"/>
          <w:marBottom w:val="0"/>
          <w:divBdr>
            <w:top w:val="none" w:sz="0" w:space="0" w:color="auto"/>
            <w:left w:val="none" w:sz="0" w:space="0" w:color="auto"/>
            <w:bottom w:val="none" w:sz="0" w:space="0" w:color="auto"/>
            <w:right w:val="none" w:sz="0" w:space="0" w:color="auto"/>
          </w:divBdr>
        </w:div>
        <w:div w:id="1627734877">
          <w:marLeft w:val="0"/>
          <w:marRight w:val="75"/>
          <w:marTop w:val="0"/>
          <w:marBottom w:val="0"/>
          <w:divBdr>
            <w:top w:val="none" w:sz="0" w:space="0" w:color="auto"/>
            <w:left w:val="none" w:sz="0" w:space="0" w:color="auto"/>
            <w:bottom w:val="none" w:sz="0" w:space="0" w:color="auto"/>
            <w:right w:val="none" w:sz="0" w:space="0" w:color="auto"/>
          </w:divBdr>
        </w:div>
        <w:div w:id="1597980598">
          <w:marLeft w:val="0"/>
          <w:marRight w:val="75"/>
          <w:marTop w:val="0"/>
          <w:marBottom w:val="0"/>
          <w:divBdr>
            <w:top w:val="none" w:sz="0" w:space="0" w:color="auto"/>
            <w:left w:val="none" w:sz="0" w:space="0" w:color="auto"/>
            <w:bottom w:val="none" w:sz="0" w:space="0" w:color="auto"/>
            <w:right w:val="none" w:sz="0" w:space="0" w:color="auto"/>
          </w:divBdr>
        </w:div>
      </w:divsChild>
    </w:div>
    <w:div w:id="1079836771">
      <w:bodyDiv w:val="1"/>
      <w:marLeft w:val="0"/>
      <w:marRight w:val="0"/>
      <w:marTop w:val="0"/>
      <w:marBottom w:val="0"/>
      <w:divBdr>
        <w:top w:val="none" w:sz="0" w:space="0" w:color="auto"/>
        <w:left w:val="none" w:sz="0" w:space="0" w:color="auto"/>
        <w:bottom w:val="none" w:sz="0" w:space="0" w:color="auto"/>
        <w:right w:val="none" w:sz="0" w:space="0" w:color="auto"/>
      </w:divBdr>
    </w:div>
    <w:div w:id="1339038128">
      <w:bodyDiv w:val="1"/>
      <w:marLeft w:val="0"/>
      <w:marRight w:val="0"/>
      <w:marTop w:val="0"/>
      <w:marBottom w:val="0"/>
      <w:divBdr>
        <w:top w:val="none" w:sz="0" w:space="0" w:color="auto"/>
        <w:left w:val="none" w:sz="0" w:space="0" w:color="auto"/>
        <w:bottom w:val="none" w:sz="0" w:space="0" w:color="auto"/>
        <w:right w:val="none" w:sz="0" w:space="0" w:color="auto"/>
      </w:divBdr>
    </w:div>
    <w:div w:id="1449810238">
      <w:bodyDiv w:val="1"/>
      <w:marLeft w:val="0"/>
      <w:marRight w:val="0"/>
      <w:marTop w:val="0"/>
      <w:marBottom w:val="0"/>
      <w:divBdr>
        <w:top w:val="none" w:sz="0" w:space="0" w:color="auto"/>
        <w:left w:val="none" w:sz="0" w:space="0" w:color="auto"/>
        <w:bottom w:val="none" w:sz="0" w:space="0" w:color="auto"/>
        <w:right w:val="none" w:sz="0" w:space="0" w:color="auto"/>
      </w:divBdr>
    </w:div>
    <w:div w:id="1485313513">
      <w:bodyDiv w:val="1"/>
      <w:marLeft w:val="0"/>
      <w:marRight w:val="0"/>
      <w:marTop w:val="0"/>
      <w:marBottom w:val="0"/>
      <w:divBdr>
        <w:top w:val="none" w:sz="0" w:space="0" w:color="auto"/>
        <w:left w:val="none" w:sz="0" w:space="0" w:color="auto"/>
        <w:bottom w:val="none" w:sz="0" w:space="0" w:color="auto"/>
        <w:right w:val="none" w:sz="0" w:space="0" w:color="auto"/>
      </w:divBdr>
    </w:div>
    <w:div w:id="1606423803">
      <w:bodyDiv w:val="1"/>
      <w:marLeft w:val="0"/>
      <w:marRight w:val="0"/>
      <w:marTop w:val="0"/>
      <w:marBottom w:val="0"/>
      <w:divBdr>
        <w:top w:val="none" w:sz="0" w:space="0" w:color="auto"/>
        <w:left w:val="none" w:sz="0" w:space="0" w:color="auto"/>
        <w:bottom w:val="none" w:sz="0" w:space="0" w:color="auto"/>
        <w:right w:val="none" w:sz="0" w:space="0" w:color="auto"/>
      </w:divBdr>
    </w:div>
    <w:div w:id="1863474505">
      <w:bodyDiv w:val="1"/>
      <w:marLeft w:val="0"/>
      <w:marRight w:val="0"/>
      <w:marTop w:val="0"/>
      <w:marBottom w:val="0"/>
      <w:divBdr>
        <w:top w:val="none" w:sz="0" w:space="0" w:color="auto"/>
        <w:left w:val="none" w:sz="0" w:space="0" w:color="auto"/>
        <w:bottom w:val="none" w:sz="0" w:space="0" w:color="auto"/>
        <w:right w:val="none" w:sz="0" w:space="0" w:color="auto"/>
      </w:divBdr>
    </w:div>
    <w:div w:id="1892496135">
      <w:bodyDiv w:val="1"/>
      <w:marLeft w:val="0"/>
      <w:marRight w:val="0"/>
      <w:marTop w:val="0"/>
      <w:marBottom w:val="0"/>
      <w:divBdr>
        <w:top w:val="none" w:sz="0" w:space="0" w:color="auto"/>
        <w:left w:val="none" w:sz="0" w:space="0" w:color="auto"/>
        <w:bottom w:val="none" w:sz="0" w:space="0" w:color="auto"/>
        <w:right w:val="none" w:sz="0" w:space="0" w:color="auto"/>
      </w:divBdr>
    </w:div>
    <w:div w:id="2122920353">
      <w:bodyDiv w:val="1"/>
      <w:marLeft w:val="0"/>
      <w:marRight w:val="0"/>
      <w:marTop w:val="0"/>
      <w:marBottom w:val="0"/>
      <w:divBdr>
        <w:top w:val="none" w:sz="0" w:space="0" w:color="auto"/>
        <w:left w:val="none" w:sz="0" w:space="0" w:color="auto"/>
        <w:bottom w:val="none" w:sz="0" w:space="0" w:color="auto"/>
        <w:right w:val="none" w:sz="0" w:space="0" w:color="auto"/>
      </w:divBdr>
      <w:divsChild>
        <w:div w:id="248933352">
          <w:marLeft w:val="0"/>
          <w:marRight w:val="0"/>
          <w:marTop w:val="0"/>
          <w:marBottom w:val="0"/>
          <w:divBdr>
            <w:top w:val="single" w:sz="2" w:space="0" w:color="E3E3E3"/>
            <w:left w:val="single" w:sz="2" w:space="0" w:color="E3E3E3"/>
            <w:bottom w:val="single" w:sz="2" w:space="0" w:color="E3E3E3"/>
            <w:right w:val="single" w:sz="2" w:space="0" w:color="E3E3E3"/>
          </w:divBdr>
          <w:divsChild>
            <w:div w:id="1118329936">
              <w:marLeft w:val="0"/>
              <w:marRight w:val="0"/>
              <w:marTop w:val="0"/>
              <w:marBottom w:val="0"/>
              <w:divBdr>
                <w:top w:val="single" w:sz="2" w:space="0" w:color="E3E3E3"/>
                <w:left w:val="single" w:sz="2" w:space="0" w:color="E3E3E3"/>
                <w:bottom w:val="single" w:sz="2" w:space="0" w:color="E3E3E3"/>
                <w:right w:val="single" w:sz="2" w:space="0" w:color="E3E3E3"/>
              </w:divBdr>
              <w:divsChild>
                <w:div w:id="992762391">
                  <w:marLeft w:val="0"/>
                  <w:marRight w:val="0"/>
                  <w:marTop w:val="0"/>
                  <w:marBottom w:val="0"/>
                  <w:divBdr>
                    <w:top w:val="single" w:sz="2" w:space="0" w:color="E3E3E3"/>
                    <w:left w:val="single" w:sz="2" w:space="0" w:color="E3E3E3"/>
                    <w:bottom w:val="single" w:sz="2" w:space="0" w:color="E3E3E3"/>
                    <w:right w:val="single" w:sz="2" w:space="0" w:color="E3E3E3"/>
                  </w:divBdr>
                  <w:divsChild>
                    <w:div w:id="132913322">
                      <w:marLeft w:val="0"/>
                      <w:marRight w:val="0"/>
                      <w:marTop w:val="0"/>
                      <w:marBottom w:val="0"/>
                      <w:divBdr>
                        <w:top w:val="single" w:sz="2" w:space="0" w:color="E3E3E3"/>
                        <w:left w:val="single" w:sz="2" w:space="0" w:color="E3E3E3"/>
                        <w:bottom w:val="single" w:sz="2" w:space="0" w:color="E3E3E3"/>
                        <w:right w:val="single" w:sz="2" w:space="0" w:color="E3E3E3"/>
                      </w:divBdr>
                      <w:divsChild>
                        <w:div w:id="667100206">
                          <w:marLeft w:val="0"/>
                          <w:marRight w:val="0"/>
                          <w:marTop w:val="0"/>
                          <w:marBottom w:val="0"/>
                          <w:divBdr>
                            <w:top w:val="single" w:sz="2" w:space="0" w:color="E3E3E3"/>
                            <w:left w:val="single" w:sz="2" w:space="0" w:color="E3E3E3"/>
                            <w:bottom w:val="single" w:sz="2" w:space="0" w:color="E3E3E3"/>
                            <w:right w:val="single" w:sz="2" w:space="0" w:color="E3E3E3"/>
                          </w:divBdr>
                          <w:divsChild>
                            <w:div w:id="1785153138">
                              <w:marLeft w:val="0"/>
                              <w:marRight w:val="0"/>
                              <w:marTop w:val="0"/>
                              <w:marBottom w:val="0"/>
                              <w:divBdr>
                                <w:top w:val="single" w:sz="2" w:space="0" w:color="E3E3E3"/>
                                <w:left w:val="single" w:sz="2" w:space="0" w:color="E3E3E3"/>
                                <w:bottom w:val="single" w:sz="2" w:space="0" w:color="E3E3E3"/>
                                <w:right w:val="single" w:sz="2" w:space="0" w:color="E3E3E3"/>
                              </w:divBdr>
                              <w:divsChild>
                                <w:div w:id="978075298">
                                  <w:marLeft w:val="0"/>
                                  <w:marRight w:val="0"/>
                                  <w:marTop w:val="100"/>
                                  <w:marBottom w:val="100"/>
                                  <w:divBdr>
                                    <w:top w:val="single" w:sz="2" w:space="0" w:color="E3E3E3"/>
                                    <w:left w:val="single" w:sz="2" w:space="0" w:color="E3E3E3"/>
                                    <w:bottom w:val="single" w:sz="2" w:space="0" w:color="E3E3E3"/>
                                    <w:right w:val="single" w:sz="2" w:space="0" w:color="E3E3E3"/>
                                  </w:divBdr>
                                  <w:divsChild>
                                    <w:div w:id="1691177798">
                                      <w:marLeft w:val="0"/>
                                      <w:marRight w:val="0"/>
                                      <w:marTop w:val="0"/>
                                      <w:marBottom w:val="0"/>
                                      <w:divBdr>
                                        <w:top w:val="single" w:sz="2" w:space="0" w:color="E3E3E3"/>
                                        <w:left w:val="single" w:sz="2" w:space="0" w:color="E3E3E3"/>
                                        <w:bottom w:val="single" w:sz="2" w:space="0" w:color="E3E3E3"/>
                                        <w:right w:val="single" w:sz="2" w:space="0" w:color="E3E3E3"/>
                                      </w:divBdr>
                                      <w:divsChild>
                                        <w:div w:id="1383284109">
                                          <w:marLeft w:val="0"/>
                                          <w:marRight w:val="0"/>
                                          <w:marTop w:val="0"/>
                                          <w:marBottom w:val="0"/>
                                          <w:divBdr>
                                            <w:top w:val="single" w:sz="2" w:space="0" w:color="E3E3E3"/>
                                            <w:left w:val="single" w:sz="2" w:space="0" w:color="E3E3E3"/>
                                            <w:bottom w:val="single" w:sz="2" w:space="0" w:color="E3E3E3"/>
                                            <w:right w:val="single" w:sz="2" w:space="0" w:color="E3E3E3"/>
                                          </w:divBdr>
                                          <w:divsChild>
                                            <w:div w:id="1631284914">
                                              <w:marLeft w:val="0"/>
                                              <w:marRight w:val="0"/>
                                              <w:marTop w:val="0"/>
                                              <w:marBottom w:val="0"/>
                                              <w:divBdr>
                                                <w:top w:val="single" w:sz="2" w:space="0" w:color="E3E3E3"/>
                                                <w:left w:val="single" w:sz="2" w:space="0" w:color="E3E3E3"/>
                                                <w:bottom w:val="single" w:sz="2" w:space="0" w:color="E3E3E3"/>
                                                <w:right w:val="single" w:sz="2" w:space="0" w:color="E3E3E3"/>
                                              </w:divBdr>
                                              <w:divsChild>
                                                <w:div w:id="1608462619">
                                                  <w:marLeft w:val="0"/>
                                                  <w:marRight w:val="0"/>
                                                  <w:marTop w:val="0"/>
                                                  <w:marBottom w:val="0"/>
                                                  <w:divBdr>
                                                    <w:top w:val="single" w:sz="2" w:space="0" w:color="E3E3E3"/>
                                                    <w:left w:val="single" w:sz="2" w:space="0" w:color="E3E3E3"/>
                                                    <w:bottom w:val="single" w:sz="2" w:space="0" w:color="E3E3E3"/>
                                                    <w:right w:val="single" w:sz="2" w:space="0" w:color="E3E3E3"/>
                                                  </w:divBdr>
                                                  <w:divsChild>
                                                    <w:div w:id="245697376">
                                                      <w:marLeft w:val="0"/>
                                                      <w:marRight w:val="0"/>
                                                      <w:marTop w:val="0"/>
                                                      <w:marBottom w:val="0"/>
                                                      <w:divBdr>
                                                        <w:top w:val="single" w:sz="2" w:space="0" w:color="E3E3E3"/>
                                                        <w:left w:val="single" w:sz="2" w:space="0" w:color="E3E3E3"/>
                                                        <w:bottom w:val="single" w:sz="2" w:space="0" w:color="E3E3E3"/>
                                                        <w:right w:val="single" w:sz="2" w:space="0" w:color="E3E3E3"/>
                                                      </w:divBdr>
                                                      <w:divsChild>
                                                        <w:div w:id="90974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47265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ribunalsontario.ca/ltb/filing-and-fe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tribunalsontario.ca/ltb/for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hyperlink" Target="https://tribunalsontario.ca/lt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ribunalsontario.ca/ltb/contac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DFD92799E443A782DEF5113098B656"/>
        <w:category>
          <w:name w:val="General"/>
          <w:gallery w:val="placeholder"/>
        </w:category>
        <w:types>
          <w:type w:val="bbPlcHdr"/>
        </w:types>
        <w:behaviors>
          <w:behavior w:val="content"/>
        </w:behaviors>
        <w:guid w:val="{4D38D374-9007-4313-8BCD-8498A803A62C}"/>
      </w:docPartPr>
      <w:docPartBody>
        <w:p w:rsidR="00B41D97" w:rsidRDefault="00384039" w:rsidP="00384039">
          <w:pPr>
            <w:pStyle w:val="20DFD92799E443A782DEF5113098B656"/>
          </w:pPr>
          <w:r>
            <w:rPr>
              <w:rFonts w:asciiTheme="majorHAnsi" w:eastAsiaTheme="majorEastAsia" w:hAnsiTheme="majorHAnsi" w:cstheme="majorBidi"/>
              <w:caps/>
              <w:color w:val="156082" w:themeColor="accent1"/>
              <w:sz w:val="80"/>
              <w:szCs w:val="80"/>
            </w:rPr>
            <w:t>[Document title]</w:t>
          </w:r>
        </w:p>
      </w:docPartBody>
    </w:docPart>
    <w:docPart>
      <w:docPartPr>
        <w:name w:val="65290CAB600F4B5AACDCFEA5D14F0F0A"/>
        <w:category>
          <w:name w:val="General"/>
          <w:gallery w:val="placeholder"/>
        </w:category>
        <w:types>
          <w:type w:val="bbPlcHdr"/>
        </w:types>
        <w:behaviors>
          <w:behavior w:val="content"/>
        </w:behaviors>
        <w:guid w:val="{5C7B4210-98A6-4494-B4EB-5CFA3EDB3F4B}"/>
      </w:docPartPr>
      <w:docPartBody>
        <w:p w:rsidR="00B41D97" w:rsidRDefault="00384039" w:rsidP="00384039">
          <w:pPr>
            <w:pStyle w:val="65290CAB600F4B5AACDCFEA5D14F0F0A"/>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039"/>
    <w:rsid w:val="000D3F5E"/>
    <w:rsid w:val="00384039"/>
    <w:rsid w:val="00732FC7"/>
    <w:rsid w:val="00840364"/>
    <w:rsid w:val="00B41D97"/>
    <w:rsid w:val="00FB6E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DFD92799E443A782DEF5113098B656">
    <w:name w:val="20DFD92799E443A782DEF5113098B656"/>
    <w:rsid w:val="00384039"/>
  </w:style>
  <w:style w:type="paragraph" w:customStyle="1" w:styleId="65290CAB600F4B5AACDCFEA5D14F0F0A">
    <w:name w:val="65290CAB600F4B5AACDCFEA5D14F0F0A"/>
    <w:rsid w:val="003840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19- 04-2024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9</Pages>
  <Words>1891</Words>
  <Characters>10781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Knowledge-based      Expert System</vt:lpstr>
    </vt:vector>
  </TitlesOfParts>
  <Company>Durham College</Company>
  <LinksUpToDate>false</LinksUpToDate>
  <CharactersWithSpaces>12647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Knowledge-based      Expert System</dc:title>
  <dc:subject>Subject: Knowledge and Expert Systems</dc:subject>
  <dc:creator>Rupisha</dc:creator>
  <cp:keywords/>
  <dc:description/>
  <cp:lastModifiedBy>Vijay Kathiravan</cp:lastModifiedBy>
  <cp:revision>8</cp:revision>
  <dcterms:created xsi:type="dcterms:W3CDTF">2024-04-19T04:14:00Z</dcterms:created>
  <dcterms:modified xsi:type="dcterms:W3CDTF">2024-04-20T03:58:00Z</dcterms:modified>
</cp:coreProperties>
</file>