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689B19" w14:textId="7C626725" w:rsidR="00495502" w:rsidRDefault="00495502" w:rsidP="00495502">
      <w:pPr>
        <w:jc w:val="center"/>
        <w:rPr>
          <w:sz w:val="48"/>
          <w:szCs w:val="48"/>
        </w:rPr>
      </w:pPr>
      <w:r w:rsidRPr="00495502">
        <w:rPr>
          <w:sz w:val="48"/>
          <w:szCs w:val="48"/>
          <w:highlight w:val="yellow"/>
        </w:rPr>
        <w:t>Digital Retailers Inc. (Phase 3 Assessment)</w:t>
      </w:r>
    </w:p>
    <w:p w14:paraId="18C2919C" w14:textId="649BF12C" w:rsidR="00495502" w:rsidRDefault="00495502" w:rsidP="00495502">
      <w:pPr>
        <w:rPr>
          <w:sz w:val="32"/>
          <w:szCs w:val="32"/>
        </w:rPr>
      </w:pPr>
      <w:r w:rsidRPr="00865AD6">
        <w:rPr>
          <w:sz w:val="32"/>
          <w:szCs w:val="32"/>
          <w:highlight w:val="yellow"/>
        </w:rPr>
        <w:t>Frameworks and APIs used:</w:t>
      </w:r>
      <w:r>
        <w:rPr>
          <w:sz w:val="32"/>
          <w:szCs w:val="32"/>
        </w:rPr>
        <w:t xml:space="preserve"> </w:t>
      </w:r>
    </w:p>
    <w:p w14:paraId="661BE7E1" w14:textId="59CCA357" w:rsidR="00495502" w:rsidRDefault="00495502" w:rsidP="00495502">
      <w:pPr>
        <w:rPr>
          <w:sz w:val="24"/>
          <w:szCs w:val="24"/>
        </w:rPr>
      </w:pPr>
      <w:r w:rsidRPr="00495502">
        <w:rPr>
          <w:sz w:val="24"/>
          <w:szCs w:val="24"/>
        </w:rPr>
        <w:t>ASP.NET CORE MVC with E</w:t>
      </w:r>
      <w:r w:rsidR="00865AD6">
        <w:rPr>
          <w:sz w:val="24"/>
          <w:szCs w:val="24"/>
        </w:rPr>
        <w:t xml:space="preserve">ntity Framework Core </w:t>
      </w:r>
      <w:r w:rsidRPr="00495502">
        <w:rPr>
          <w:sz w:val="24"/>
          <w:szCs w:val="24"/>
        </w:rPr>
        <w:t xml:space="preserve">and Identity </w:t>
      </w:r>
      <w:proofErr w:type="spellStart"/>
      <w:r w:rsidRPr="00495502">
        <w:rPr>
          <w:sz w:val="24"/>
          <w:szCs w:val="24"/>
        </w:rPr>
        <w:t>Api</w:t>
      </w:r>
      <w:proofErr w:type="spellEnd"/>
      <w:r w:rsidRPr="00495502">
        <w:rPr>
          <w:sz w:val="24"/>
          <w:szCs w:val="24"/>
        </w:rPr>
        <w:t>.</w:t>
      </w:r>
    </w:p>
    <w:p w14:paraId="1AA315E0" w14:textId="7D8B00F9" w:rsidR="00865AD6" w:rsidRDefault="00865AD6" w:rsidP="00495502">
      <w:pPr>
        <w:rPr>
          <w:sz w:val="24"/>
          <w:szCs w:val="24"/>
        </w:rPr>
      </w:pPr>
    </w:p>
    <w:p w14:paraId="58B13F0D" w14:textId="0A413A63" w:rsidR="00865AD6" w:rsidRDefault="00865AD6" w:rsidP="00495502">
      <w:pPr>
        <w:rPr>
          <w:sz w:val="32"/>
          <w:szCs w:val="32"/>
        </w:rPr>
      </w:pPr>
      <w:r w:rsidRPr="00865AD6">
        <w:rPr>
          <w:sz w:val="32"/>
          <w:szCs w:val="32"/>
          <w:highlight w:val="yellow"/>
        </w:rPr>
        <w:t>Database Schema:</w:t>
      </w:r>
    </w:p>
    <w:p w14:paraId="03699D2B" w14:textId="7CC4A4FF" w:rsidR="00865AD6" w:rsidRDefault="00865AD6" w:rsidP="00495502">
      <w:pPr>
        <w:rPr>
          <w:sz w:val="24"/>
          <w:szCs w:val="24"/>
        </w:rPr>
      </w:pPr>
      <w:r w:rsidRPr="00865AD6">
        <w:rPr>
          <w:sz w:val="32"/>
          <w:szCs w:val="32"/>
        </w:rPr>
        <w:drawing>
          <wp:inline distT="0" distB="0" distL="0" distR="0" wp14:anchorId="19354E54" wp14:editId="5A6CEC01">
            <wp:extent cx="5943600" cy="3683635"/>
            <wp:effectExtent l="0" t="0" r="0" b="0"/>
            <wp:docPr id="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BFD4" w14:textId="41B6B35B" w:rsidR="00865AD6" w:rsidRPr="00865AD6" w:rsidRDefault="00865AD6" w:rsidP="00495502">
      <w:pPr>
        <w:rPr>
          <w:sz w:val="24"/>
          <w:szCs w:val="24"/>
        </w:rPr>
      </w:pPr>
      <w:r w:rsidRPr="00865AD6">
        <w:rPr>
          <w:sz w:val="24"/>
          <w:szCs w:val="24"/>
        </w:rPr>
        <w:t xml:space="preserve">Since I used Identity API, we can see tables like </w:t>
      </w:r>
      <w:proofErr w:type="spellStart"/>
      <w:r w:rsidRPr="00865AD6">
        <w:rPr>
          <w:sz w:val="24"/>
          <w:szCs w:val="24"/>
        </w:rPr>
        <w:t>AspNetUsers</w:t>
      </w:r>
      <w:proofErr w:type="spellEnd"/>
      <w:r w:rsidRPr="00865AD6">
        <w:rPr>
          <w:sz w:val="24"/>
          <w:szCs w:val="24"/>
        </w:rPr>
        <w:t xml:space="preserve">, Roles, </w:t>
      </w:r>
      <w:proofErr w:type="spellStart"/>
      <w:r w:rsidRPr="00865AD6">
        <w:rPr>
          <w:sz w:val="24"/>
          <w:szCs w:val="24"/>
        </w:rPr>
        <w:t>UserRoles</w:t>
      </w:r>
      <w:proofErr w:type="spellEnd"/>
      <w:r w:rsidRPr="00865AD6">
        <w:rPr>
          <w:sz w:val="24"/>
          <w:szCs w:val="24"/>
        </w:rPr>
        <w:t xml:space="preserve">. I added one more table called Laptops which is referring to the primary key of the </w:t>
      </w:r>
      <w:proofErr w:type="spellStart"/>
      <w:r w:rsidRPr="00865AD6">
        <w:rPr>
          <w:sz w:val="24"/>
          <w:szCs w:val="24"/>
        </w:rPr>
        <w:t>AspNetUsers</w:t>
      </w:r>
      <w:proofErr w:type="spellEnd"/>
      <w:r w:rsidRPr="00865AD6">
        <w:rPr>
          <w:sz w:val="24"/>
          <w:szCs w:val="24"/>
        </w:rPr>
        <w:t xml:space="preserve"> by </w:t>
      </w:r>
      <w:proofErr w:type="spellStart"/>
      <w:r w:rsidRPr="00865AD6">
        <w:rPr>
          <w:sz w:val="24"/>
          <w:szCs w:val="24"/>
        </w:rPr>
        <w:t>Userid</w:t>
      </w:r>
      <w:proofErr w:type="spellEnd"/>
      <w:r w:rsidRPr="00865AD6">
        <w:rPr>
          <w:sz w:val="24"/>
          <w:szCs w:val="24"/>
        </w:rPr>
        <w:t>.</w:t>
      </w:r>
    </w:p>
    <w:p w14:paraId="190B7238" w14:textId="3D73E2A6" w:rsidR="00865AD6" w:rsidRPr="00865AD6" w:rsidRDefault="00865AD6" w:rsidP="00495502">
      <w:pPr>
        <w:rPr>
          <w:sz w:val="24"/>
          <w:szCs w:val="24"/>
        </w:rPr>
      </w:pPr>
      <w:r w:rsidRPr="00865AD6">
        <w:rPr>
          <w:sz w:val="24"/>
          <w:szCs w:val="24"/>
        </w:rPr>
        <w:t>That way it became easy to grab the details of the seller.</w:t>
      </w:r>
    </w:p>
    <w:p w14:paraId="21CAD246" w14:textId="7CF18458" w:rsidR="00865AD6" w:rsidRPr="00865AD6" w:rsidRDefault="00865AD6" w:rsidP="00495502">
      <w:pPr>
        <w:rPr>
          <w:sz w:val="24"/>
          <w:szCs w:val="24"/>
        </w:rPr>
      </w:pPr>
    </w:p>
    <w:p w14:paraId="1D0F7F40" w14:textId="4CD49E77" w:rsidR="00E73A45" w:rsidRDefault="00865AD6" w:rsidP="00495502">
      <w:pPr>
        <w:rPr>
          <w:sz w:val="24"/>
          <w:szCs w:val="24"/>
        </w:rPr>
      </w:pPr>
      <w:r w:rsidRPr="00865AD6">
        <w:rPr>
          <w:sz w:val="24"/>
          <w:szCs w:val="24"/>
        </w:rPr>
        <w:t xml:space="preserve">I have created an Administration Controller which can add Roles to the </w:t>
      </w:r>
      <w:proofErr w:type="spellStart"/>
      <w:r w:rsidRPr="00865AD6">
        <w:rPr>
          <w:sz w:val="24"/>
          <w:szCs w:val="24"/>
        </w:rPr>
        <w:t>AspNetRoles</w:t>
      </w:r>
      <w:proofErr w:type="spellEnd"/>
      <w:r w:rsidRPr="00865AD6">
        <w:rPr>
          <w:sz w:val="24"/>
          <w:szCs w:val="24"/>
        </w:rPr>
        <w:t xml:space="preserve">. There is no registration for the </w:t>
      </w:r>
      <w:proofErr w:type="gramStart"/>
      <w:r w:rsidRPr="00865AD6">
        <w:rPr>
          <w:sz w:val="24"/>
          <w:szCs w:val="24"/>
        </w:rPr>
        <w:t>Admin</w:t>
      </w:r>
      <w:proofErr w:type="gramEnd"/>
      <w:r w:rsidRPr="00865AD6">
        <w:rPr>
          <w:sz w:val="24"/>
          <w:szCs w:val="24"/>
        </w:rPr>
        <w:t xml:space="preserve"> as specified by the Instructor.</w:t>
      </w:r>
      <w:r w:rsidR="00E73A45">
        <w:rPr>
          <w:sz w:val="24"/>
          <w:szCs w:val="24"/>
        </w:rPr>
        <w:t xml:space="preserve"> I have given only that feature for the </w:t>
      </w:r>
      <w:proofErr w:type="gramStart"/>
      <w:r w:rsidR="00E73A45">
        <w:rPr>
          <w:sz w:val="24"/>
          <w:szCs w:val="24"/>
        </w:rPr>
        <w:t>Admin</w:t>
      </w:r>
      <w:proofErr w:type="gramEnd"/>
      <w:r w:rsidR="00E73A45">
        <w:rPr>
          <w:sz w:val="24"/>
          <w:szCs w:val="24"/>
        </w:rPr>
        <w:t xml:space="preserve"> and the figure for that is given below.</w:t>
      </w:r>
    </w:p>
    <w:p w14:paraId="13D0082F" w14:textId="43FFBAC3" w:rsidR="00E73A45" w:rsidRDefault="00E73A45" w:rsidP="00495502">
      <w:pPr>
        <w:rPr>
          <w:sz w:val="24"/>
          <w:szCs w:val="24"/>
        </w:rPr>
      </w:pPr>
    </w:p>
    <w:p w14:paraId="44AC9C96" w14:textId="765E6468" w:rsidR="00E73A45" w:rsidRDefault="00E73A45" w:rsidP="00495502">
      <w:pPr>
        <w:rPr>
          <w:sz w:val="24"/>
          <w:szCs w:val="24"/>
        </w:rPr>
      </w:pPr>
      <w:r>
        <w:rPr>
          <w:sz w:val="24"/>
          <w:szCs w:val="24"/>
        </w:rPr>
        <w:t>Navbar changes accordingly depending on the Role of the User which you will see on the upcoming figures.</w:t>
      </w:r>
    </w:p>
    <w:p w14:paraId="11379A30" w14:textId="1E3EE0FF" w:rsidR="00E73A45" w:rsidRDefault="00E73A45" w:rsidP="00495502">
      <w:pPr>
        <w:rPr>
          <w:sz w:val="24"/>
          <w:szCs w:val="24"/>
        </w:rPr>
      </w:pPr>
      <w:r w:rsidRPr="00E73A45">
        <w:rPr>
          <w:sz w:val="24"/>
          <w:szCs w:val="24"/>
        </w:rPr>
        <w:lastRenderedPageBreak/>
        <w:drawing>
          <wp:inline distT="0" distB="0" distL="0" distR="0" wp14:anchorId="7F1E1388" wp14:editId="6CEDD6C8">
            <wp:extent cx="4663844" cy="2842506"/>
            <wp:effectExtent l="0" t="0" r="508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49CF" w14:textId="09F5F1AF" w:rsidR="00E73A45" w:rsidRDefault="00E73A45" w:rsidP="00495502">
      <w:pPr>
        <w:rPr>
          <w:sz w:val="24"/>
          <w:szCs w:val="24"/>
        </w:rPr>
      </w:pPr>
    </w:p>
    <w:p w14:paraId="3B4572A2" w14:textId="472D5F5D" w:rsidR="00E73A45" w:rsidRDefault="00E73A45" w:rsidP="00495502">
      <w:pPr>
        <w:rPr>
          <w:sz w:val="24"/>
          <w:szCs w:val="24"/>
        </w:rPr>
      </w:pPr>
      <w:r>
        <w:rPr>
          <w:sz w:val="24"/>
          <w:szCs w:val="24"/>
        </w:rPr>
        <w:t xml:space="preserve">With the help of Identity </w:t>
      </w:r>
      <w:proofErr w:type="spellStart"/>
      <w:r>
        <w:rPr>
          <w:sz w:val="24"/>
          <w:szCs w:val="24"/>
        </w:rPr>
        <w:t>Api</w:t>
      </w:r>
      <w:proofErr w:type="spellEnd"/>
      <w:r>
        <w:rPr>
          <w:sz w:val="24"/>
          <w:szCs w:val="24"/>
        </w:rPr>
        <w:t xml:space="preserve"> I created two Roles called Seller and Customer. </w:t>
      </w:r>
      <w:proofErr w:type="gramStart"/>
      <w:r>
        <w:rPr>
          <w:sz w:val="24"/>
          <w:szCs w:val="24"/>
        </w:rPr>
        <w:t>So</w:t>
      </w:r>
      <w:proofErr w:type="gramEnd"/>
      <w:r>
        <w:rPr>
          <w:sz w:val="24"/>
          <w:szCs w:val="24"/>
        </w:rPr>
        <w:t xml:space="preserve"> users can Register themselves accordingly.</w:t>
      </w:r>
    </w:p>
    <w:p w14:paraId="32B05B63" w14:textId="20683896" w:rsidR="00E73A45" w:rsidRPr="00865AD6" w:rsidRDefault="00E73A45" w:rsidP="00495502">
      <w:pPr>
        <w:rPr>
          <w:sz w:val="24"/>
          <w:szCs w:val="24"/>
        </w:rPr>
      </w:pPr>
      <w:r w:rsidRPr="00E73A45">
        <w:rPr>
          <w:sz w:val="24"/>
          <w:szCs w:val="24"/>
        </w:rPr>
        <w:drawing>
          <wp:inline distT="0" distB="0" distL="0" distR="0" wp14:anchorId="594FA297" wp14:editId="19E121A0">
            <wp:extent cx="3227217" cy="443865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4866" cy="447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648A" w14:textId="7A38593E" w:rsidR="00495502" w:rsidRDefault="00E73A45" w:rsidP="00495502">
      <w:pPr>
        <w:rPr>
          <w:sz w:val="24"/>
          <w:szCs w:val="24"/>
        </w:rPr>
      </w:pPr>
      <w:r>
        <w:rPr>
          <w:sz w:val="24"/>
          <w:szCs w:val="24"/>
        </w:rPr>
        <w:lastRenderedPageBreak/>
        <w:t>By default, any User will land upon the Login Page as shown in the below figure.</w:t>
      </w:r>
    </w:p>
    <w:p w14:paraId="5EC4A0A0" w14:textId="13E39E84" w:rsidR="00E73A45" w:rsidRDefault="00E73A45" w:rsidP="00495502">
      <w:pPr>
        <w:rPr>
          <w:sz w:val="24"/>
          <w:szCs w:val="24"/>
        </w:rPr>
      </w:pPr>
      <w:r w:rsidRPr="00E73A45">
        <w:rPr>
          <w:sz w:val="24"/>
          <w:szCs w:val="24"/>
        </w:rPr>
        <w:drawing>
          <wp:inline distT="0" distB="0" distL="0" distR="0" wp14:anchorId="6B8C9AF8" wp14:editId="0C221DF3">
            <wp:extent cx="3566469" cy="4023709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DA03" w14:textId="6686C81E" w:rsidR="00E73A45" w:rsidRDefault="00E73A45" w:rsidP="00495502">
      <w:pPr>
        <w:rPr>
          <w:sz w:val="24"/>
          <w:szCs w:val="24"/>
        </w:rPr>
      </w:pPr>
      <w:r>
        <w:rPr>
          <w:sz w:val="24"/>
          <w:szCs w:val="24"/>
        </w:rPr>
        <w:t xml:space="preserve">Based on the User type they will be redirected to the respective dashboard. Let us see about the </w:t>
      </w:r>
      <w:r w:rsidRPr="00FC43AB">
        <w:rPr>
          <w:sz w:val="24"/>
          <w:szCs w:val="24"/>
          <w:highlight w:val="yellow"/>
        </w:rPr>
        <w:t>Seller dashboard</w:t>
      </w:r>
      <w:r>
        <w:rPr>
          <w:sz w:val="24"/>
          <w:szCs w:val="24"/>
        </w:rPr>
        <w:t xml:space="preserve"> first.</w:t>
      </w:r>
      <w:r w:rsidR="00222563">
        <w:rPr>
          <w:sz w:val="24"/>
          <w:szCs w:val="24"/>
        </w:rPr>
        <w:t xml:space="preserve"> In seller controller I implemented two features called Add Laptop and Sales Report. Add Laptop looks like below.</w:t>
      </w:r>
    </w:p>
    <w:p w14:paraId="6C7D0D9F" w14:textId="670C6BCA" w:rsidR="00222563" w:rsidRDefault="00222563" w:rsidP="00495502">
      <w:pPr>
        <w:rPr>
          <w:sz w:val="24"/>
          <w:szCs w:val="24"/>
        </w:rPr>
      </w:pPr>
      <w:r w:rsidRPr="00222563">
        <w:rPr>
          <w:sz w:val="24"/>
          <w:szCs w:val="24"/>
        </w:rPr>
        <w:drawing>
          <wp:inline distT="0" distB="0" distL="0" distR="0" wp14:anchorId="629023AF" wp14:editId="7AAF10CC">
            <wp:extent cx="3724835" cy="3050306"/>
            <wp:effectExtent l="0" t="0" r="9525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6872" cy="305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C9A2" w14:textId="0DB6C9FB" w:rsidR="00E73A45" w:rsidRDefault="00222563" w:rsidP="00495502">
      <w:pPr>
        <w:rPr>
          <w:sz w:val="24"/>
          <w:szCs w:val="24"/>
        </w:rPr>
      </w:pPr>
      <w:r>
        <w:rPr>
          <w:sz w:val="24"/>
          <w:szCs w:val="24"/>
        </w:rPr>
        <w:lastRenderedPageBreak/>
        <w:t>Sales Report looks like below.</w:t>
      </w:r>
    </w:p>
    <w:p w14:paraId="386F6518" w14:textId="5F70C65E" w:rsidR="00222563" w:rsidRDefault="00222563" w:rsidP="00495502">
      <w:pPr>
        <w:rPr>
          <w:sz w:val="24"/>
          <w:szCs w:val="24"/>
        </w:rPr>
      </w:pPr>
      <w:r w:rsidRPr="00222563">
        <w:rPr>
          <w:sz w:val="24"/>
          <w:szCs w:val="24"/>
        </w:rPr>
        <w:drawing>
          <wp:inline distT="0" distB="0" distL="0" distR="0" wp14:anchorId="6746776B" wp14:editId="1BEFF403">
            <wp:extent cx="5943600" cy="1694180"/>
            <wp:effectExtent l="0" t="0" r="0" b="1270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F598" w14:textId="6ADAC0F3" w:rsidR="00222563" w:rsidRDefault="00222563" w:rsidP="00495502">
      <w:pPr>
        <w:rPr>
          <w:sz w:val="24"/>
          <w:szCs w:val="24"/>
        </w:rPr>
      </w:pPr>
      <w:r>
        <w:rPr>
          <w:sz w:val="24"/>
          <w:szCs w:val="24"/>
        </w:rPr>
        <w:t xml:space="preserve">Seller can see the No. of Sales </w:t>
      </w:r>
      <w:r w:rsidR="00C0783F">
        <w:rPr>
          <w:sz w:val="24"/>
          <w:szCs w:val="24"/>
        </w:rPr>
        <w:t>a laptop</w:t>
      </w:r>
      <w:r>
        <w:rPr>
          <w:sz w:val="24"/>
          <w:szCs w:val="24"/>
        </w:rPr>
        <w:t xml:space="preserve"> got and also can perform CRUD operations on the </w:t>
      </w:r>
      <w:proofErr w:type="gramStart"/>
      <w:r>
        <w:rPr>
          <w:sz w:val="24"/>
          <w:szCs w:val="24"/>
        </w:rPr>
        <w:t>Laptops</w:t>
      </w:r>
      <w:proofErr w:type="gramEnd"/>
      <w:r>
        <w:rPr>
          <w:sz w:val="24"/>
          <w:szCs w:val="24"/>
        </w:rPr>
        <w:t xml:space="preserve"> he has added.</w:t>
      </w:r>
    </w:p>
    <w:p w14:paraId="65291D11" w14:textId="754CF980" w:rsidR="007E3BDB" w:rsidRDefault="007E3BDB" w:rsidP="00495502">
      <w:pPr>
        <w:rPr>
          <w:sz w:val="24"/>
          <w:szCs w:val="24"/>
        </w:rPr>
      </w:pPr>
    </w:p>
    <w:p w14:paraId="250CAC05" w14:textId="1EB1A244" w:rsidR="007E3BDB" w:rsidRDefault="007E3BDB" w:rsidP="00495502">
      <w:pPr>
        <w:rPr>
          <w:sz w:val="24"/>
          <w:szCs w:val="24"/>
        </w:rPr>
      </w:pPr>
      <w:r>
        <w:rPr>
          <w:sz w:val="24"/>
          <w:szCs w:val="24"/>
        </w:rPr>
        <w:t xml:space="preserve">Let us now look at </w:t>
      </w:r>
      <w:r w:rsidRPr="00FC43AB">
        <w:rPr>
          <w:sz w:val="24"/>
          <w:szCs w:val="24"/>
          <w:highlight w:val="yellow"/>
        </w:rPr>
        <w:t>Customer Dashboard</w:t>
      </w:r>
      <w:r>
        <w:rPr>
          <w:sz w:val="24"/>
          <w:szCs w:val="24"/>
        </w:rPr>
        <w:t>.</w:t>
      </w:r>
    </w:p>
    <w:p w14:paraId="1FAACFDD" w14:textId="66220DC1" w:rsidR="007E3BDB" w:rsidRDefault="00FC43AB" w:rsidP="00495502">
      <w:pPr>
        <w:rPr>
          <w:sz w:val="24"/>
          <w:szCs w:val="24"/>
        </w:rPr>
      </w:pPr>
      <w:r w:rsidRPr="00FC43AB">
        <w:rPr>
          <w:sz w:val="24"/>
          <w:szCs w:val="24"/>
        </w:rPr>
        <w:drawing>
          <wp:inline distT="0" distB="0" distL="0" distR="0" wp14:anchorId="3BB1955B" wp14:editId="10B76172">
            <wp:extent cx="5943600" cy="3670935"/>
            <wp:effectExtent l="0" t="0" r="0" b="571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746C" w14:textId="77777777" w:rsidR="00FC43AB" w:rsidRDefault="00FC43AB" w:rsidP="00495502">
      <w:pPr>
        <w:rPr>
          <w:sz w:val="24"/>
          <w:szCs w:val="24"/>
        </w:rPr>
      </w:pPr>
      <w:r>
        <w:rPr>
          <w:sz w:val="24"/>
          <w:szCs w:val="24"/>
        </w:rPr>
        <w:t xml:space="preserve">This is how the Customer Index Page Looks like. </w:t>
      </w:r>
    </w:p>
    <w:p w14:paraId="28FF3A7E" w14:textId="77777777" w:rsidR="00FC43AB" w:rsidRDefault="00FC43AB" w:rsidP="00495502">
      <w:pPr>
        <w:rPr>
          <w:sz w:val="24"/>
          <w:szCs w:val="24"/>
        </w:rPr>
      </w:pPr>
      <w:r>
        <w:rPr>
          <w:sz w:val="24"/>
          <w:szCs w:val="24"/>
        </w:rPr>
        <w:t>They can browse through all the laptops. To know more about a particular laptop, they can press “Details” button.</w:t>
      </w:r>
    </w:p>
    <w:p w14:paraId="43769FEC" w14:textId="6273C153" w:rsidR="00FC43AB" w:rsidRDefault="00FC43AB" w:rsidP="00495502">
      <w:pPr>
        <w:rPr>
          <w:sz w:val="24"/>
          <w:szCs w:val="24"/>
        </w:rPr>
      </w:pPr>
      <w:r>
        <w:rPr>
          <w:sz w:val="24"/>
          <w:szCs w:val="24"/>
        </w:rPr>
        <w:t>Once they press the button the below figure demonstrates how the Details page looks like.</w:t>
      </w:r>
    </w:p>
    <w:p w14:paraId="4553CF72" w14:textId="0DCC66EB" w:rsidR="00FC43AB" w:rsidRDefault="00FC43AB" w:rsidP="00495502">
      <w:pPr>
        <w:rPr>
          <w:sz w:val="24"/>
          <w:szCs w:val="24"/>
        </w:rPr>
      </w:pPr>
      <w:r w:rsidRPr="00FC43AB">
        <w:rPr>
          <w:sz w:val="24"/>
          <w:szCs w:val="24"/>
        </w:rPr>
        <w:lastRenderedPageBreak/>
        <w:drawing>
          <wp:inline distT="0" distB="0" distL="0" distR="0" wp14:anchorId="232E2664" wp14:editId="27623110">
            <wp:extent cx="3925328" cy="3810000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0267" cy="381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1012" w14:textId="6262F650" w:rsidR="00FC43AB" w:rsidRDefault="00FC43AB" w:rsidP="00495502">
      <w:pPr>
        <w:rPr>
          <w:sz w:val="24"/>
          <w:szCs w:val="24"/>
        </w:rPr>
      </w:pPr>
      <w:r>
        <w:rPr>
          <w:sz w:val="24"/>
          <w:szCs w:val="24"/>
        </w:rPr>
        <w:t xml:space="preserve">They can navigate to Index Page </w:t>
      </w:r>
      <w:proofErr w:type="gramStart"/>
      <w:r>
        <w:rPr>
          <w:sz w:val="24"/>
          <w:szCs w:val="24"/>
        </w:rPr>
        <w:t>using  “</w:t>
      </w:r>
      <w:proofErr w:type="gramEnd"/>
      <w:r>
        <w:rPr>
          <w:sz w:val="24"/>
          <w:szCs w:val="24"/>
        </w:rPr>
        <w:t xml:space="preserve">Back” Button. If they want to proceed to buy, they can press “Buy Now”. They will be redirected to </w:t>
      </w:r>
      <w:proofErr w:type="gramStart"/>
      <w:r>
        <w:rPr>
          <w:sz w:val="24"/>
          <w:szCs w:val="24"/>
        </w:rPr>
        <w:t>Payments</w:t>
      </w:r>
      <w:proofErr w:type="gramEnd"/>
      <w:r>
        <w:rPr>
          <w:sz w:val="24"/>
          <w:szCs w:val="24"/>
        </w:rPr>
        <w:t xml:space="preserve"> page. The page looks like below.</w:t>
      </w:r>
    </w:p>
    <w:p w14:paraId="09905174" w14:textId="243AC021" w:rsidR="00FC43AB" w:rsidRDefault="00FC43AB" w:rsidP="00495502">
      <w:pPr>
        <w:rPr>
          <w:sz w:val="24"/>
          <w:szCs w:val="24"/>
        </w:rPr>
      </w:pPr>
      <w:r w:rsidRPr="00FC43AB">
        <w:rPr>
          <w:sz w:val="24"/>
          <w:szCs w:val="24"/>
        </w:rPr>
        <w:drawing>
          <wp:inline distT="0" distB="0" distL="0" distR="0" wp14:anchorId="6CA4E90B" wp14:editId="78425819">
            <wp:extent cx="2813576" cy="2514600"/>
            <wp:effectExtent l="0" t="0" r="635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0871" cy="252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6E01" w14:textId="3D3FC616" w:rsidR="00FC43AB" w:rsidRDefault="00FC43AB" w:rsidP="00495502">
      <w:pPr>
        <w:rPr>
          <w:sz w:val="24"/>
          <w:szCs w:val="24"/>
        </w:rPr>
      </w:pPr>
      <w:r>
        <w:rPr>
          <w:sz w:val="24"/>
          <w:szCs w:val="24"/>
        </w:rPr>
        <w:t>There they can enter the card details and proceed to “Submit”. This will redirect to Order Page, where they can the see the order summary. The page looks like below.</w:t>
      </w:r>
    </w:p>
    <w:p w14:paraId="529EFFC0" w14:textId="3946C350" w:rsidR="00F56A00" w:rsidRDefault="00F56A00" w:rsidP="00495502">
      <w:pPr>
        <w:rPr>
          <w:sz w:val="24"/>
          <w:szCs w:val="24"/>
        </w:rPr>
      </w:pPr>
      <w:r w:rsidRPr="00F56A00">
        <w:rPr>
          <w:sz w:val="24"/>
          <w:szCs w:val="24"/>
        </w:rPr>
        <w:lastRenderedPageBreak/>
        <w:drawing>
          <wp:inline distT="0" distB="0" distL="0" distR="0" wp14:anchorId="54CF68B4" wp14:editId="75279FB0">
            <wp:extent cx="4056529" cy="1846674"/>
            <wp:effectExtent l="0" t="0" r="1270" b="127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7999" cy="184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4384" w14:textId="77777777" w:rsidR="000970A5" w:rsidRPr="000970A5" w:rsidRDefault="000970A5" w:rsidP="00495502">
      <w:pPr>
        <w:rPr>
          <w:rFonts w:cstheme="minorHAnsi"/>
          <w:color w:val="000000"/>
          <w:sz w:val="24"/>
          <w:szCs w:val="24"/>
        </w:rPr>
      </w:pPr>
      <w:r>
        <w:rPr>
          <w:sz w:val="24"/>
          <w:szCs w:val="24"/>
        </w:rPr>
        <w:t xml:space="preserve">I am Authorizing everything with the help of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Microsoft.AspNetCore.Authorization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. </w:t>
      </w:r>
      <w:r w:rsidRPr="000970A5">
        <w:rPr>
          <w:rFonts w:cstheme="minorHAnsi"/>
          <w:color w:val="000000"/>
          <w:sz w:val="24"/>
          <w:szCs w:val="24"/>
        </w:rPr>
        <w:t xml:space="preserve">Seller can’t access customer controller and vice versa. </w:t>
      </w:r>
    </w:p>
    <w:p w14:paraId="7F5BEFDA" w14:textId="77777777" w:rsidR="000970A5" w:rsidRPr="000970A5" w:rsidRDefault="000970A5" w:rsidP="00495502">
      <w:pPr>
        <w:rPr>
          <w:rFonts w:cstheme="minorHAnsi"/>
          <w:color w:val="000000"/>
          <w:sz w:val="24"/>
          <w:szCs w:val="24"/>
        </w:rPr>
      </w:pPr>
      <w:r w:rsidRPr="000970A5">
        <w:rPr>
          <w:rFonts w:cstheme="minorHAnsi"/>
          <w:color w:val="000000"/>
          <w:sz w:val="24"/>
          <w:szCs w:val="24"/>
        </w:rPr>
        <w:t xml:space="preserve">This can be done by using </w:t>
      </w:r>
    </w:p>
    <w:p w14:paraId="1D7E9A23" w14:textId="77777777" w:rsidR="000970A5" w:rsidRDefault="000970A5" w:rsidP="00495502">
      <w:pPr>
        <w:rPr>
          <w:rFonts w:cstheme="minorHAnsi"/>
          <w:color w:val="000000"/>
          <w:sz w:val="24"/>
          <w:szCs w:val="24"/>
        </w:rPr>
      </w:pPr>
      <w:r w:rsidRPr="000970A5">
        <w:rPr>
          <w:rFonts w:cstheme="minorHAnsi"/>
          <w:color w:val="000000"/>
          <w:sz w:val="24"/>
          <w:szCs w:val="24"/>
        </w:rPr>
        <w:t>[</w:t>
      </w:r>
      <w:proofErr w:type="gramStart"/>
      <w:r w:rsidRPr="000970A5">
        <w:rPr>
          <w:rFonts w:cstheme="minorHAnsi"/>
          <w:color w:val="000000"/>
          <w:sz w:val="24"/>
          <w:szCs w:val="24"/>
        </w:rPr>
        <w:t>Authorize(</w:t>
      </w:r>
      <w:proofErr w:type="gramEnd"/>
      <w:r w:rsidRPr="000970A5">
        <w:rPr>
          <w:rFonts w:cstheme="minorHAnsi"/>
          <w:color w:val="000000"/>
          <w:sz w:val="24"/>
          <w:szCs w:val="24"/>
        </w:rPr>
        <w:t xml:space="preserve">Roles = </w:t>
      </w:r>
      <w:r w:rsidRPr="000970A5">
        <w:rPr>
          <w:rFonts w:cstheme="minorHAnsi"/>
          <w:color w:val="A31515"/>
          <w:sz w:val="24"/>
          <w:szCs w:val="24"/>
        </w:rPr>
        <w:t>"Customer"</w:t>
      </w:r>
      <w:r w:rsidRPr="000970A5">
        <w:rPr>
          <w:rFonts w:cstheme="minorHAnsi"/>
          <w:color w:val="000000"/>
          <w:sz w:val="24"/>
          <w:szCs w:val="24"/>
        </w:rPr>
        <w:t>)]</w:t>
      </w:r>
      <w:r w:rsidRPr="000970A5">
        <w:rPr>
          <w:rFonts w:cstheme="minorHAnsi"/>
          <w:color w:val="000000"/>
          <w:sz w:val="24"/>
          <w:szCs w:val="24"/>
        </w:rPr>
        <w:t xml:space="preserve"> and </w:t>
      </w:r>
      <w:r w:rsidRPr="000970A5">
        <w:rPr>
          <w:rFonts w:cstheme="minorHAnsi"/>
          <w:color w:val="000000"/>
          <w:sz w:val="24"/>
          <w:szCs w:val="24"/>
        </w:rPr>
        <w:t xml:space="preserve">[Authorize(Roles = </w:t>
      </w:r>
      <w:r w:rsidRPr="000970A5">
        <w:rPr>
          <w:rFonts w:cstheme="minorHAnsi"/>
          <w:color w:val="A31515"/>
          <w:sz w:val="24"/>
          <w:szCs w:val="24"/>
        </w:rPr>
        <w:t>"</w:t>
      </w:r>
      <w:r w:rsidRPr="000970A5">
        <w:rPr>
          <w:rFonts w:cstheme="minorHAnsi"/>
          <w:color w:val="A31515"/>
          <w:sz w:val="24"/>
          <w:szCs w:val="24"/>
        </w:rPr>
        <w:t>Seller</w:t>
      </w:r>
      <w:r w:rsidRPr="000970A5">
        <w:rPr>
          <w:rFonts w:cstheme="minorHAnsi"/>
          <w:color w:val="A31515"/>
          <w:sz w:val="24"/>
          <w:szCs w:val="24"/>
        </w:rPr>
        <w:t>"</w:t>
      </w:r>
      <w:r w:rsidRPr="000970A5">
        <w:rPr>
          <w:rFonts w:cstheme="minorHAnsi"/>
          <w:color w:val="000000"/>
          <w:sz w:val="24"/>
          <w:szCs w:val="24"/>
        </w:rPr>
        <w:t>)]</w:t>
      </w:r>
      <w:r w:rsidRPr="000970A5">
        <w:rPr>
          <w:rFonts w:cstheme="minorHAnsi"/>
          <w:color w:val="000000"/>
          <w:sz w:val="24"/>
          <w:szCs w:val="24"/>
        </w:rPr>
        <w:t xml:space="preserve">. </w:t>
      </w:r>
    </w:p>
    <w:p w14:paraId="6ABFB34B" w14:textId="558D017A" w:rsidR="000970A5" w:rsidRDefault="000970A5" w:rsidP="00495502">
      <w:pPr>
        <w:rPr>
          <w:rFonts w:cstheme="minorHAnsi"/>
          <w:color w:val="000000"/>
          <w:sz w:val="24"/>
          <w:szCs w:val="24"/>
        </w:rPr>
      </w:pPr>
      <w:r w:rsidRPr="000970A5">
        <w:rPr>
          <w:rFonts w:cstheme="minorHAnsi"/>
          <w:color w:val="000000"/>
          <w:sz w:val="24"/>
          <w:szCs w:val="24"/>
        </w:rPr>
        <w:t>If they still try to access, they will get this page as a result.</w:t>
      </w:r>
    </w:p>
    <w:p w14:paraId="29F52668" w14:textId="1CEBEB03" w:rsidR="000970A5" w:rsidRDefault="000970A5" w:rsidP="00495502">
      <w:pPr>
        <w:rPr>
          <w:rFonts w:cstheme="minorHAnsi"/>
          <w:color w:val="000000"/>
          <w:sz w:val="24"/>
          <w:szCs w:val="24"/>
        </w:rPr>
      </w:pPr>
      <w:r w:rsidRPr="000970A5">
        <w:rPr>
          <w:rFonts w:cstheme="minorHAnsi"/>
          <w:color w:val="000000"/>
          <w:sz w:val="24"/>
          <w:szCs w:val="24"/>
        </w:rPr>
        <w:drawing>
          <wp:inline distT="0" distB="0" distL="0" distR="0" wp14:anchorId="6A88FCB2" wp14:editId="73A329F1">
            <wp:extent cx="5943600" cy="3595370"/>
            <wp:effectExtent l="0" t="0" r="0" b="508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91B5" w14:textId="638AE966" w:rsidR="000970A5" w:rsidRDefault="000970A5" w:rsidP="00495502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Since I am using Authorization, without Logging in if anyone tries to </w:t>
      </w:r>
      <w:proofErr w:type="gramStart"/>
      <w:r>
        <w:rPr>
          <w:rFonts w:cstheme="minorHAnsi"/>
          <w:color w:val="000000"/>
          <w:sz w:val="24"/>
          <w:szCs w:val="24"/>
        </w:rPr>
        <w:t>enter into</w:t>
      </w:r>
      <w:proofErr w:type="gramEnd"/>
      <w:r>
        <w:rPr>
          <w:rFonts w:cstheme="minorHAnsi"/>
          <w:color w:val="000000"/>
          <w:sz w:val="24"/>
          <w:szCs w:val="24"/>
        </w:rPr>
        <w:t xml:space="preserve"> a controller using </w:t>
      </w:r>
      <w:proofErr w:type="spellStart"/>
      <w:r>
        <w:rPr>
          <w:rFonts w:cstheme="minorHAnsi"/>
          <w:color w:val="000000"/>
          <w:sz w:val="24"/>
          <w:szCs w:val="24"/>
        </w:rPr>
        <w:t>url</w:t>
      </w:r>
      <w:proofErr w:type="spellEnd"/>
      <w:r>
        <w:rPr>
          <w:rFonts w:cstheme="minorHAnsi"/>
          <w:color w:val="000000"/>
          <w:sz w:val="24"/>
          <w:szCs w:val="24"/>
        </w:rPr>
        <w:t>, they will be redirected to the Login Action. That way we can ensure security.</w:t>
      </w:r>
    </w:p>
    <w:p w14:paraId="374E04F1" w14:textId="3F57BA96" w:rsidR="000970A5" w:rsidRDefault="000970A5" w:rsidP="00495502">
      <w:pPr>
        <w:rPr>
          <w:rFonts w:cstheme="minorHAnsi"/>
          <w:color w:val="000000"/>
          <w:sz w:val="24"/>
          <w:szCs w:val="24"/>
        </w:rPr>
      </w:pPr>
    </w:p>
    <w:p w14:paraId="43BD48CB" w14:textId="540A9EAC" w:rsidR="000970A5" w:rsidRPr="006D1749" w:rsidRDefault="006D1749" w:rsidP="006D1749">
      <w:pPr>
        <w:jc w:val="center"/>
        <w:rPr>
          <w:rFonts w:cstheme="minorHAnsi"/>
          <w:color w:val="000000"/>
          <w:sz w:val="40"/>
          <w:szCs w:val="40"/>
        </w:rPr>
      </w:pPr>
      <w:r w:rsidRPr="006D1749">
        <w:rPr>
          <w:rFonts w:cstheme="minorHAnsi"/>
          <w:color w:val="000000"/>
          <w:sz w:val="40"/>
          <w:szCs w:val="40"/>
          <w:highlight w:val="yellow"/>
        </w:rPr>
        <w:t>THE END</w:t>
      </w:r>
    </w:p>
    <w:sectPr w:rsidR="000970A5" w:rsidRPr="006D17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76F7E5" w14:textId="77777777" w:rsidR="009921EB" w:rsidRDefault="009921EB" w:rsidP="006D1749">
      <w:pPr>
        <w:spacing w:after="0" w:line="240" w:lineRule="auto"/>
      </w:pPr>
      <w:r>
        <w:separator/>
      </w:r>
    </w:p>
  </w:endnote>
  <w:endnote w:type="continuationSeparator" w:id="0">
    <w:p w14:paraId="6EF0A015" w14:textId="77777777" w:rsidR="009921EB" w:rsidRDefault="009921EB" w:rsidP="006D17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3D63A5" w14:textId="77777777" w:rsidR="009921EB" w:rsidRDefault="009921EB" w:rsidP="006D1749">
      <w:pPr>
        <w:spacing w:after="0" w:line="240" w:lineRule="auto"/>
      </w:pPr>
      <w:r>
        <w:separator/>
      </w:r>
    </w:p>
  </w:footnote>
  <w:footnote w:type="continuationSeparator" w:id="0">
    <w:p w14:paraId="4DD1DCFF" w14:textId="77777777" w:rsidR="009921EB" w:rsidRDefault="009921EB" w:rsidP="006D17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502"/>
    <w:rsid w:val="000970A5"/>
    <w:rsid w:val="00222563"/>
    <w:rsid w:val="002A4126"/>
    <w:rsid w:val="00495502"/>
    <w:rsid w:val="006D1749"/>
    <w:rsid w:val="007A5BA0"/>
    <w:rsid w:val="007C2824"/>
    <w:rsid w:val="007E3BDB"/>
    <w:rsid w:val="008028E2"/>
    <w:rsid w:val="00865AD6"/>
    <w:rsid w:val="009921EB"/>
    <w:rsid w:val="00C0783F"/>
    <w:rsid w:val="00E73A45"/>
    <w:rsid w:val="00F56A00"/>
    <w:rsid w:val="00FC4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7797F"/>
  <w15:chartTrackingRefBased/>
  <w15:docId w15:val="{BDE9149A-3A29-4F38-AD86-3C68FB37A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17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1749"/>
  </w:style>
  <w:style w:type="paragraph" w:styleId="Footer">
    <w:name w:val="footer"/>
    <w:basedOn w:val="Normal"/>
    <w:link w:val="FooterChar"/>
    <w:uiPriority w:val="99"/>
    <w:unhideWhenUsed/>
    <w:rsid w:val="006D17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17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2FF566-9D11-4B7D-A96F-E7D941123F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6</Pages>
  <Words>370</Words>
  <Characters>2109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Kishan, Noone Vijay</dc:creator>
  <cp:keywords/>
  <dc:description/>
  <cp:lastModifiedBy>Kishan, Noone Vijay</cp:lastModifiedBy>
  <cp:revision>1</cp:revision>
  <dcterms:created xsi:type="dcterms:W3CDTF">2021-09-22T02:44:00Z</dcterms:created>
  <dcterms:modified xsi:type="dcterms:W3CDTF">2021-09-22T05:07:00Z</dcterms:modified>
</cp:coreProperties>
</file>