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C6812DE" w14:textId="77777777" w:rsidR="00300E6F" w:rsidRPr="00300E6F" w:rsidRDefault="00300E6F"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300E6F">
        <w:rPr>
          <w:rFonts w:ascii="Segoe UI" w:eastAsia="Times New Roman" w:hAnsi="Segoe UI" w:cs="Segoe UI"/>
          <w:color w:val="25313D"/>
          <w:sz w:val="18"/>
          <w:szCs w:val="18"/>
        </w:rPr>
        <w:t xml:space="preserve">Skilled in generating </w:t>
      </w:r>
      <w:r w:rsidRPr="00300E6F">
        <w:rPr>
          <w:rFonts w:ascii="Segoe UI" w:eastAsia="Times New Roman" w:hAnsi="Segoe UI" w:cs="Segoe UI"/>
          <w:b/>
          <w:bCs/>
          <w:color w:val="25313D"/>
          <w:sz w:val="18"/>
          <w:szCs w:val="18"/>
        </w:rPr>
        <w:t>custom reports</w:t>
      </w:r>
      <w:r w:rsidRPr="00300E6F">
        <w:rPr>
          <w:rFonts w:ascii="Segoe UI" w:eastAsia="Times New Roman" w:hAnsi="Segoe UI" w:cs="Segoe UI"/>
          <w:color w:val="25313D"/>
          <w:sz w:val="18"/>
          <w:szCs w:val="18"/>
        </w:rPr>
        <w:t xml:space="preserve"> and analysis using features provided by </w:t>
      </w:r>
      <w:r w:rsidRPr="00300E6F">
        <w:rPr>
          <w:rFonts w:ascii="Segoe UI" w:eastAsia="Times New Roman" w:hAnsi="Segoe UI" w:cs="Segoe UI"/>
          <w:b/>
          <w:bCs/>
          <w:color w:val="25313D"/>
          <w:sz w:val="18"/>
          <w:szCs w:val="18"/>
        </w:rPr>
        <w:t>test runners</w:t>
      </w:r>
      <w:r w:rsidRPr="00300E6F">
        <w:rPr>
          <w:rFonts w:ascii="Segoe UI" w:eastAsia="Times New Roman" w:hAnsi="Segoe UI" w:cs="Segoe UI"/>
          <w:color w:val="25313D"/>
          <w:sz w:val="18"/>
          <w:szCs w:val="18"/>
        </w:rPr>
        <w:t xml:space="preserve">, enabling </w:t>
      </w:r>
      <w:r w:rsidRPr="00300E6F">
        <w:rPr>
          <w:rFonts w:ascii="Segoe UI" w:eastAsia="Times New Roman" w:hAnsi="Segoe UI" w:cs="Segoe UI"/>
          <w:b/>
          <w:bCs/>
          <w:color w:val="25313D"/>
          <w:sz w:val="18"/>
          <w:szCs w:val="18"/>
        </w:rPr>
        <w:t>stakeholders</w:t>
      </w:r>
      <w:r w:rsidRPr="00300E6F">
        <w:rPr>
          <w:rFonts w:ascii="Segoe UI" w:eastAsia="Times New Roman" w:hAnsi="Segoe UI" w:cs="Segoe UI"/>
          <w:color w:val="25313D"/>
          <w:sz w:val="18"/>
          <w:szCs w:val="18"/>
        </w:rPr>
        <w:t xml:space="preserve"> to gain insights into test results, identify trends, and make data-driven decisions for quality improvement.</w:t>
      </w:r>
    </w:p>
    <w:p w14:paraId="40202A5B" w14:textId="71DCBDBE"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24009EC" w14:textId="40E59AF3" w:rsidR="000F6A38" w:rsidRDefault="000F6A38" w:rsidP="002D4579">
      <w:pPr>
        <w:pStyle w:val="ListParagraph"/>
        <w:numPr>
          <w:ilvl w:val="0"/>
          <w:numId w:val="2"/>
        </w:numPr>
        <w:spacing w:after="0" w:line="240" w:lineRule="auto"/>
        <w:jc w:val="both"/>
        <w:rPr>
          <w:rFonts w:ascii="Segoe UI" w:hAnsi="Segoe UI" w:cs="Segoe UI"/>
          <w:sz w:val="18"/>
          <w:szCs w:val="18"/>
        </w:rPr>
      </w:pPr>
      <w:r w:rsidRPr="000F6A38">
        <w:rPr>
          <w:rFonts w:ascii="Segoe UI" w:hAnsi="Segoe UI" w:cs="Segoe UI"/>
          <w:sz w:val="18"/>
          <w:szCs w:val="18"/>
        </w:rPr>
        <w:t xml:space="preserve">Capable of configuring test runners to execute tests in parallel, maximizing testing efficiency and reducing overall </w:t>
      </w:r>
      <w:r w:rsidRPr="000F6A38">
        <w:rPr>
          <w:rFonts w:ascii="Segoe UI" w:hAnsi="Segoe UI" w:cs="Segoe UI"/>
          <w:b/>
          <w:bCs/>
          <w:sz w:val="18"/>
          <w:szCs w:val="18"/>
        </w:rPr>
        <w:t>test execution</w:t>
      </w:r>
      <w:r w:rsidRPr="000F6A38">
        <w:rPr>
          <w:rFonts w:ascii="Segoe UI" w:hAnsi="Segoe UI" w:cs="Segoe UI"/>
          <w:sz w:val="18"/>
          <w:szCs w:val="18"/>
        </w:rPr>
        <w:t xml:space="preserve"> time, thereby accelerating the software development </w:t>
      </w:r>
      <w:r w:rsidR="00300E6F" w:rsidRPr="000F6A38">
        <w:rPr>
          <w:rFonts w:ascii="Segoe UI" w:hAnsi="Segoe UI" w:cs="Segoe UI"/>
          <w:sz w:val="18"/>
          <w:szCs w:val="18"/>
        </w:rPr>
        <w:t>lifecycle.</w:t>
      </w:r>
    </w:p>
    <w:p w14:paraId="392859E3" w14:textId="0D474573"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2161B1EF" w14:textId="77777777" w:rsidR="000F6A38" w:rsidRDefault="000F6A38" w:rsidP="002D4579">
      <w:pPr>
        <w:numPr>
          <w:ilvl w:val="0"/>
          <w:numId w:val="7"/>
        </w:numPr>
        <w:spacing w:before="100" w:beforeAutospacing="1" w:after="100" w:afterAutospacing="1" w:line="240" w:lineRule="auto"/>
        <w:jc w:val="both"/>
        <w:rPr>
          <w:rFonts w:ascii="Segoe UI" w:hAnsi="Segoe UI" w:cs="Segoe UI"/>
          <w:sz w:val="18"/>
          <w:szCs w:val="18"/>
        </w:rPr>
      </w:pPr>
      <w:r w:rsidRPr="000F6A38">
        <w:rPr>
          <w:rFonts w:ascii="Segoe UI" w:hAnsi="Segoe UI" w:cs="Segoe UI"/>
          <w:sz w:val="18"/>
          <w:szCs w:val="18"/>
        </w:rPr>
        <w:t>Proficient in utilizing test runners to execute automated test suites, validating critical functionalities specific to banking and e-commerce applications, including transaction processing, payment gateways, account management, and inventory management.</w:t>
      </w:r>
    </w:p>
    <w:p w14:paraId="401F7885" w14:textId="09FBF138"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6F26783E" w14:textId="00ED96C2" w:rsidR="003D19C7" w:rsidRDefault="003D19C7" w:rsidP="002D4579">
      <w:pPr>
        <w:numPr>
          <w:ilvl w:val="0"/>
          <w:numId w:val="7"/>
        </w:numPr>
        <w:spacing w:before="100" w:beforeAutospacing="1" w:after="100" w:afterAutospacing="1" w:line="240" w:lineRule="auto"/>
        <w:jc w:val="both"/>
        <w:rPr>
          <w:rFonts w:ascii="Segoe UI" w:hAnsi="Segoe UI" w:cs="Segoe UI"/>
          <w:sz w:val="18"/>
          <w:szCs w:val="18"/>
        </w:rPr>
      </w:pPr>
      <w:r w:rsidRPr="003D19C7">
        <w:rPr>
          <w:rFonts w:ascii="Segoe UI" w:hAnsi="Segoe UI" w:cs="Segoe UI"/>
          <w:sz w:val="18"/>
          <w:szCs w:val="18"/>
        </w:rPr>
        <w:t xml:space="preserve">Demonstrated proficiency in utilizing </w:t>
      </w:r>
      <w:r w:rsidRPr="003D19C7">
        <w:rPr>
          <w:rFonts w:ascii="Segoe UI" w:hAnsi="Segoe UI" w:cs="Segoe UI"/>
          <w:b/>
          <w:bCs/>
          <w:sz w:val="18"/>
          <w:szCs w:val="18"/>
        </w:rPr>
        <w:t>Build Automation</w:t>
      </w:r>
      <w:r w:rsidRPr="003D19C7">
        <w:rPr>
          <w:rFonts w:ascii="Segoe UI" w:hAnsi="Segoe UI" w:cs="Segoe UI"/>
          <w:sz w:val="18"/>
          <w:szCs w:val="18"/>
        </w:rPr>
        <w:t xml:space="preserve"> tools like </w:t>
      </w:r>
      <w:r w:rsidRPr="003D19C7">
        <w:rPr>
          <w:rFonts w:ascii="Segoe UI" w:hAnsi="Segoe UI" w:cs="Segoe UI"/>
          <w:b/>
          <w:bCs/>
          <w:sz w:val="18"/>
          <w:szCs w:val="18"/>
        </w:rPr>
        <w:t>Maven</w:t>
      </w:r>
      <w:r w:rsidRPr="003D19C7">
        <w:rPr>
          <w:rFonts w:ascii="Segoe UI" w:hAnsi="Segoe UI" w:cs="Segoe UI"/>
          <w:sz w:val="18"/>
          <w:szCs w:val="18"/>
        </w:rPr>
        <w:t xml:space="preserve"> to streamline the build and deployment processes</w:t>
      </w:r>
      <w:r>
        <w:rPr>
          <w:rFonts w:ascii="Segoe UI" w:hAnsi="Segoe UI" w:cs="Segoe UI"/>
          <w:sz w:val="18"/>
          <w:szCs w:val="18"/>
        </w:rPr>
        <w:t>.</w:t>
      </w:r>
    </w:p>
    <w:p w14:paraId="007C0BBF" w14:textId="77777777" w:rsidR="00C824FB" w:rsidRDefault="00C824FB" w:rsidP="002D4579">
      <w:pPr>
        <w:numPr>
          <w:ilvl w:val="0"/>
          <w:numId w:val="7"/>
        </w:numPr>
        <w:spacing w:before="100" w:beforeAutospacing="1" w:after="100" w:afterAutospacing="1" w:line="240" w:lineRule="auto"/>
        <w:jc w:val="both"/>
        <w:rPr>
          <w:rFonts w:ascii="Segoe UI" w:hAnsi="Segoe UI" w:cs="Segoe UI"/>
          <w:sz w:val="18"/>
          <w:szCs w:val="18"/>
        </w:rPr>
      </w:pPr>
      <w:r w:rsidRPr="00C824FB">
        <w:rPr>
          <w:rFonts w:ascii="Segoe UI" w:hAnsi="Segoe UI" w:cs="Segoe UI"/>
          <w:sz w:val="18"/>
          <w:szCs w:val="18"/>
        </w:rPr>
        <w:t xml:space="preserve">Implemented </w:t>
      </w:r>
      <w:r w:rsidRPr="00C824FB">
        <w:rPr>
          <w:rFonts w:ascii="Segoe UI" w:hAnsi="Segoe UI" w:cs="Segoe UI"/>
          <w:b/>
          <w:bCs/>
          <w:sz w:val="18"/>
          <w:szCs w:val="18"/>
        </w:rPr>
        <w:t>CI/CD</w:t>
      </w:r>
      <w:r w:rsidRPr="00C824FB">
        <w:rPr>
          <w:rFonts w:ascii="Segoe UI" w:hAnsi="Segoe UI" w:cs="Segoe UI"/>
          <w:sz w:val="18"/>
          <w:szCs w:val="18"/>
        </w:rPr>
        <w:t xml:space="preserve"> pipelines leveraging </w:t>
      </w:r>
      <w:r w:rsidRPr="00C824FB">
        <w:rPr>
          <w:rFonts w:ascii="Segoe UI" w:hAnsi="Segoe UI" w:cs="Segoe UI"/>
          <w:b/>
          <w:bCs/>
          <w:sz w:val="18"/>
          <w:szCs w:val="18"/>
        </w:rPr>
        <w:t>Maven</w:t>
      </w:r>
      <w:r w:rsidRPr="00C824FB">
        <w:rPr>
          <w:rFonts w:ascii="Segoe UI" w:hAnsi="Segoe UI" w:cs="Segoe UI"/>
          <w:sz w:val="18"/>
          <w:szCs w:val="18"/>
        </w:rPr>
        <w:t xml:space="preserve"> and integration with build servers such as Jenkins, Bamboo, or GitLab CI/CD, automating build, test, and deployment processes to achieve rapid and reliable software delivery.</w:t>
      </w:r>
    </w:p>
    <w:p w14:paraId="19BA589F" w14:textId="52B4E32D"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145762D7" w14:textId="2F71ABEA" w:rsidR="00EC4ACB" w:rsidRPr="002D4579" w:rsidRDefault="00637BE5" w:rsidP="002D4579">
      <w:pPr>
        <w:pStyle w:val="ListParagraph"/>
        <w:numPr>
          <w:ilvl w:val="0"/>
          <w:numId w:val="7"/>
        </w:numPr>
        <w:spacing w:after="0" w:line="240" w:lineRule="auto"/>
        <w:jc w:val="both"/>
        <w:rPr>
          <w:rFonts w:ascii="Segoe UI" w:hAnsi="Segoe UI" w:cs="Segoe UI"/>
          <w:sz w:val="18"/>
          <w:szCs w:val="18"/>
        </w:rPr>
      </w:pPr>
      <w:r w:rsidRPr="00637BE5">
        <w:rPr>
          <w:rFonts w:ascii="Segoe UI" w:hAnsi="Segoe UI" w:cs="Segoe UI"/>
          <w:sz w:val="18"/>
          <w:szCs w:val="18"/>
        </w:rPr>
        <w:t xml:space="preserve">Executed manual test cases and automated </w:t>
      </w:r>
      <w:r w:rsidRPr="00637BE5">
        <w:rPr>
          <w:rFonts w:ascii="Segoe UI" w:hAnsi="Segoe UI" w:cs="Segoe UI"/>
          <w:b/>
          <w:bCs/>
          <w:sz w:val="18"/>
          <w:szCs w:val="18"/>
        </w:rPr>
        <w:t>test scripts</w:t>
      </w:r>
      <w:r w:rsidRPr="00637BE5">
        <w:rPr>
          <w:rFonts w:ascii="Segoe UI" w:hAnsi="Segoe UI" w:cs="Segoe UI"/>
          <w:sz w:val="18"/>
          <w:szCs w:val="18"/>
        </w:rPr>
        <w:t xml:space="preserve"> within </w:t>
      </w:r>
      <w:r w:rsidRPr="00637BE5">
        <w:rPr>
          <w:rFonts w:ascii="Segoe UI" w:hAnsi="Segoe UI" w:cs="Segoe UI"/>
          <w:b/>
          <w:bCs/>
          <w:sz w:val="18"/>
          <w:szCs w:val="18"/>
        </w:rPr>
        <w:t>HP ALM</w:t>
      </w:r>
      <w:r w:rsidRPr="00637BE5">
        <w:rPr>
          <w:rFonts w:ascii="Segoe UI" w:hAnsi="Segoe UI" w:cs="Segoe UI"/>
          <w:sz w:val="18"/>
          <w:szCs w:val="18"/>
        </w:rPr>
        <w:t>, recording test results, capturing screenshots, and logging defects directly in the tool. Generated comprehensive test reports and metrics to assess test coverage</w:t>
      </w:r>
      <w:r>
        <w:rPr>
          <w:rFonts w:ascii="Segoe UI" w:hAnsi="Segoe UI" w:cs="Segoe UI"/>
          <w:sz w:val="18"/>
          <w:szCs w:val="18"/>
        </w:rPr>
        <w:t>.</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lastRenderedPageBreak/>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25950211" w14:textId="2C93FFD3" w:rsidR="002801B2" w:rsidRDefault="002801B2" w:rsidP="002D4579">
      <w:pPr>
        <w:pStyle w:val="ListParagraph"/>
        <w:numPr>
          <w:ilvl w:val="0"/>
          <w:numId w:val="8"/>
        </w:numPr>
        <w:spacing w:after="0" w:line="240" w:lineRule="auto"/>
        <w:jc w:val="both"/>
        <w:rPr>
          <w:rFonts w:ascii="Segoe UI" w:hAnsi="Segoe UI" w:cs="Segoe UI"/>
          <w:sz w:val="18"/>
          <w:szCs w:val="18"/>
        </w:rPr>
      </w:pPr>
      <w:r w:rsidRPr="002801B2">
        <w:rPr>
          <w:rFonts w:ascii="Segoe UI" w:hAnsi="Segoe UI" w:cs="Segoe UI"/>
          <w:sz w:val="18"/>
          <w:szCs w:val="18"/>
        </w:rPr>
        <w:t xml:space="preserve">Customized and configured </w:t>
      </w:r>
      <w:r w:rsidRPr="002801B2">
        <w:rPr>
          <w:rFonts w:ascii="Segoe UI" w:hAnsi="Segoe UI" w:cs="Segoe UI"/>
          <w:b/>
          <w:bCs/>
          <w:sz w:val="18"/>
          <w:szCs w:val="18"/>
        </w:rPr>
        <w:t>HP ALM</w:t>
      </w:r>
      <w:r w:rsidRPr="002801B2">
        <w:rPr>
          <w:rFonts w:ascii="Segoe UI" w:hAnsi="Segoe UI" w:cs="Segoe UI"/>
          <w:sz w:val="18"/>
          <w:szCs w:val="18"/>
        </w:rPr>
        <w:t xml:space="preserve"> to adapt to the specific testing processes and workflows of the Target project</w:t>
      </w:r>
      <w:r>
        <w:rPr>
          <w:rFonts w:ascii="Segoe UI" w:hAnsi="Segoe UI" w:cs="Segoe UI"/>
          <w:sz w:val="18"/>
          <w:szCs w:val="18"/>
        </w:rPr>
        <w:t xml:space="preserve"> and d</w:t>
      </w:r>
      <w:r w:rsidRPr="002801B2">
        <w:rPr>
          <w:rFonts w:ascii="Segoe UI" w:hAnsi="Segoe UI" w:cs="Segoe UI"/>
          <w:sz w:val="18"/>
          <w:szCs w:val="18"/>
        </w:rPr>
        <w:t>efined custom fields, workflows, and user roles to meet project-specific requirements and enhance testing efficiency.</w:t>
      </w:r>
    </w:p>
    <w:p w14:paraId="7A829818" w14:textId="427F3805" w:rsidR="007E19D5" w:rsidRDefault="007E19D5" w:rsidP="002D4579">
      <w:pPr>
        <w:pStyle w:val="ListParagraph"/>
        <w:numPr>
          <w:ilvl w:val="0"/>
          <w:numId w:val="8"/>
        </w:numPr>
        <w:spacing w:after="0" w:line="240" w:lineRule="auto"/>
        <w:jc w:val="both"/>
        <w:rPr>
          <w:rFonts w:ascii="Segoe UI" w:hAnsi="Segoe UI" w:cs="Segoe UI"/>
          <w:sz w:val="18"/>
          <w:szCs w:val="18"/>
        </w:rPr>
      </w:pPr>
      <w:r w:rsidRPr="007E19D5">
        <w:rPr>
          <w:rFonts w:ascii="Segoe UI" w:hAnsi="Segoe UI" w:cs="Segoe UI"/>
          <w:sz w:val="18"/>
          <w:szCs w:val="18"/>
        </w:rPr>
        <w:t xml:space="preserve">Integrated </w:t>
      </w:r>
      <w:r w:rsidRPr="007E19D5">
        <w:rPr>
          <w:rFonts w:ascii="Segoe UI" w:hAnsi="Segoe UI" w:cs="Segoe UI"/>
          <w:b/>
          <w:bCs/>
          <w:sz w:val="18"/>
          <w:szCs w:val="18"/>
        </w:rPr>
        <w:t>HP ALM</w:t>
      </w:r>
      <w:r w:rsidRPr="007E19D5">
        <w:rPr>
          <w:rFonts w:ascii="Segoe UI" w:hAnsi="Segoe UI" w:cs="Segoe UI"/>
          <w:sz w:val="18"/>
          <w:szCs w:val="18"/>
        </w:rPr>
        <w:t xml:space="preserve"> with automation testing tools such as HP Unified Functional Testing (</w:t>
      </w:r>
      <w:r w:rsidRPr="007E19D5">
        <w:rPr>
          <w:rFonts w:ascii="Segoe UI" w:hAnsi="Segoe UI" w:cs="Segoe UI"/>
          <w:b/>
          <w:bCs/>
          <w:sz w:val="18"/>
          <w:szCs w:val="18"/>
        </w:rPr>
        <w:t>UFT</w:t>
      </w:r>
      <w:r w:rsidRPr="007E19D5">
        <w:rPr>
          <w:rFonts w:ascii="Segoe UI" w:hAnsi="Segoe UI" w:cs="Segoe UI"/>
          <w:sz w:val="18"/>
          <w:szCs w:val="18"/>
        </w:rPr>
        <w:t>)</w:t>
      </w:r>
      <w:r>
        <w:rPr>
          <w:rFonts w:ascii="Segoe UI" w:hAnsi="Segoe UI" w:cs="Segoe UI"/>
          <w:sz w:val="18"/>
          <w:szCs w:val="18"/>
        </w:rPr>
        <w:t xml:space="preserve"> with </w:t>
      </w:r>
      <w:r w:rsidRPr="007E19D5">
        <w:rPr>
          <w:rFonts w:ascii="Segoe UI" w:hAnsi="Segoe UI" w:cs="Segoe UI"/>
          <w:sz w:val="18"/>
          <w:szCs w:val="18"/>
        </w:rPr>
        <w:t>Selenium</w:t>
      </w:r>
      <w:r w:rsidRPr="007E19D5">
        <w:rPr>
          <w:rFonts w:ascii="Segoe UI" w:hAnsi="Segoe UI" w:cs="Segoe UI"/>
          <w:sz w:val="18"/>
          <w:szCs w:val="18"/>
        </w:rPr>
        <w:t xml:space="preserve"> for executing automated </w:t>
      </w:r>
      <w:r w:rsidRPr="007E19D5">
        <w:rPr>
          <w:rFonts w:ascii="Segoe UI" w:hAnsi="Segoe UI" w:cs="Segoe UI"/>
          <w:b/>
          <w:bCs/>
          <w:sz w:val="18"/>
          <w:szCs w:val="18"/>
        </w:rPr>
        <w:t>test scripts</w:t>
      </w:r>
      <w:r w:rsidRPr="007E19D5">
        <w:rPr>
          <w:rFonts w:ascii="Segoe UI" w:hAnsi="Segoe UI" w:cs="Segoe UI"/>
          <w:sz w:val="18"/>
          <w:szCs w:val="18"/>
        </w:rPr>
        <w:t xml:space="preserve">, synchronizing test results, and achieving end-to-end automation coverage in </w:t>
      </w:r>
      <w:r w:rsidRPr="007E19D5">
        <w:rPr>
          <w:rFonts w:ascii="Segoe UI" w:hAnsi="Segoe UI" w:cs="Segoe UI"/>
          <w:sz w:val="18"/>
          <w:szCs w:val="18"/>
        </w:rPr>
        <w:t>banking.</w:t>
      </w:r>
    </w:p>
    <w:p w14:paraId="7513544D" w14:textId="3103D156"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596CE00F" w14:textId="65E674E3" w:rsidR="007075BB" w:rsidRDefault="007075BB" w:rsidP="002D4579">
      <w:pPr>
        <w:pStyle w:val="ListParagraph"/>
        <w:numPr>
          <w:ilvl w:val="0"/>
          <w:numId w:val="8"/>
        </w:numPr>
        <w:spacing w:after="0" w:line="240" w:lineRule="auto"/>
        <w:jc w:val="both"/>
        <w:rPr>
          <w:rFonts w:ascii="Segoe UI" w:hAnsi="Segoe UI" w:cs="Segoe UI"/>
          <w:sz w:val="18"/>
          <w:szCs w:val="18"/>
        </w:rPr>
      </w:pPr>
      <w:r w:rsidRPr="007075BB">
        <w:rPr>
          <w:rFonts w:ascii="Segoe UI" w:hAnsi="Segoe UI" w:cs="Segoe UI"/>
          <w:sz w:val="18"/>
          <w:szCs w:val="18"/>
        </w:rPr>
        <w:t xml:space="preserve">experience in leveraging industry-standard test runners such as JUnit, </w:t>
      </w:r>
      <w:r w:rsidRPr="007075BB">
        <w:rPr>
          <w:rFonts w:ascii="Segoe UI" w:hAnsi="Segoe UI" w:cs="Segoe UI"/>
          <w:b/>
          <w:bCs/>
          <w:sz w:val="18"/>
          <w:szCs w:val="18"/>
        </w:rPr>
        <w:t>TestNG</w:t>
      </w:r>
      <w:r w:rsidRPr="007075BB">
        <w:rPr>
          <w:rFonts w:ascii="Segoe UI" w:hAnsi="Segoe UI" w:cs="Segoe UI"/>
          <w:sz w:val="18"/>
          <w:szCs w:val="18"/>
        </w:rPr>
        <w:t xml:space="preserve">, </w:t>
      </w:r>
      <w:r w:rsidRPr="007075BB">
        <w:rPr>
          <w:rFonts w:ascii="Segoe UI" w:hAnsi="Segoe UI" w:cs="Segoe UI"/>
          <w:b/>
          <w:bCs/>
          <w:sz w:val="18"/>
          <w:szCs w:val="18"/>
        </w:rPr>
        <w:t>Mocha</w:t>
      </w:r>
      <w:r w:rsidRPr="007075BB">
        <w:rPr>
          <w:rFonts w:ascii="Segoe UI" w:hAnsi="Segoe UI" w:cs="Segoe UI"/>
          <w:sz w:val="18"/>
          <w:szCs w:val="18"/>
        </w:rPr>
        <w:t xml:space="preserve">, and </w:t>
      </w:r>
      <w:r w:rsidRPr="007075BB">
        <w:rPr>
          <w:rFonts w:ascii="Segoe UI" w:hAnsi="Segoe UI" w:cs="Segoe UI"/>
          <w:b/>
          <w:bCs/>
          <w:sz w:val="18"/>
          <w:szCs w:val="18"/>
        </w:rPr>
        <w:t>Jasmine</w:t>
      </w:r>
      <w:r w:rsidRPr="007075BB">
        <w:rPr>
          <w:rFonts w:ascii="Segoe UI" w:hAnsi="Segoe UI" w:cs="Segoe UI"/>
          <w:sz w:val="18"/>
          <w:szCs w:val="18"/>
        </w:rPr>
        <w:t xml:space="preserve"> to drive test automation initiatives within the e-commerce domains.</w:t>
      </w:r>
    </w:p>
    <w:p w14:paraId="0D1AA7E3" w14:textId="6351EFE4"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2F06622" w14:textId="77777777" w:rsidR="006663B8" w:rsidRPr="006663B8" w:rsidRDefault="006663B8" w:rsidP="002D4579">
      <w:pPr>
        <w:pStyle w:val="ListParagraph"/>
        <w:numPr>
          <w:ilvl w:val="0"/>
          <w:numId w:val="8"/>
        </w:numPr>
        <w:spacing w:after="0" w:line="240" w:lineRule="auto"/>
        <w:jc w:val="both"/>
        <w:rPr>
          <w:rFonts w:ascii="Segoe UI" w:hAnsi="Segoe UI" w:cs="Segoe UI"/>
          <w:b/>
          <w:bCs/>
          <w:sz w:val="18"/>
          <w:szCs w:val="18"/>
        </w:rPr>
      </w:pPr>
      <w:r w:rsidRPr="006663B8">
        <w:rPr>
          <w:rFonts w:ascii="Segoe UI" w:hAnsi="Segoe UI" w:cs="Segoe UI"/>
          <w:sz w:val="18"/>
          <w:szCs w:val="18"/>
        </w:rPr>
        <w:t>Collaborated closely with development teams, QA engineers, and DevOps specialists to define build automation strategies, troubleshoot build issues, and optimize build performance</w:t>
      </w:r>
    </w:p>
    <w:p w14:paraId="05365156" w14:textId="39B9409C"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7BEBE11F" w14:textId="77777777" w:rsidR="00327F19" w:rsidRPr="00327F19" w:rsidRDefault="00327F19"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327F19">
        <w:rPr>
          <w:rFonts w:ascii="Segoe UI" w:eastAsia="Times New Roman" w:hAnsi="Segoe UI" w:cs="Segoe UI"/>
          <w:color w:val="25313D"/>
          <w:sz w:val="18"/>
          <w:szCs w:val="18"/>
        </w:rPr>
        <w:t xml:space="preserve">Logged, </w:t>
      </w:r>
      <w:r w:rsidRPr="00327F19">
        <w:rPr>
          <w:rFonts w:ascii="Segoe UI" w:eastAsia="Times New Roman" w:hAnsi="Segoe UI" w:cs="Segoe UI"/>
          <w:b/>
          <w:bCs/>
          <w:color w:val="25313D"/>
          <w:sz w:val="18"/>
          <w:szCs w:val="18"/>
        </w:rPr>
        <w:t>tracked</w:t>
      </w:r>
      <w:r w:rsidRPr="00327F19">
        <w:rPr>
          <w:rFonts w:ascii="Segoe UI" w:eastAsia="Times New Roman" w:hAnsi="Segoe UI" w:cs="Segoe UI"/>
          <w:color w:val="25313D"/>
          <w:sz w:val="18"/>
          <w:szCs w:val="18"/>
        </w:rPr>
        <w:t xml:space="preserve">, and managed defects throughout their lifecycle using </w:t>
      </w:r>
      <w:r w:rsidRPr="00327F19">
        <w:rPr>
          <w:rFonts w:ascii="Segoe UI" w:eastAsia="Times New Roman" w:hAnsi="Segoe UI" w:cs="Segoe UI"/>
          <w:b/>
          <w:bCs/>
          <w:color w:val="25313D"/>
          <w:sz w:val="18"/>
          <w:szCs w:val="18"/>
        </w:rPr>
        <w:t>HP ALM's</w:t>
      </w:r>
      <w:r w:rsidRPr="00327F19">
        <w:rPr>
          <w:rFonts w:ascii="Segoe UI" w:eastAsia="Times New Roman" w:hAnsi="Segoe UI" w:cs="Segoe UI"/>
          <w:color w:val="25313D"/>
          <w:sz w:val="18"/>
          <w:szCs w:val="18"/>
        </w:rPr>
        <w:t xml:space="preserve"> defect tracking features. Collaborated with development teams to prioritize and resolve defects, ensuring the timely delivery of high-quality and e-commerce applications.</w:t>
      </w:r>
    </w:p>
    <w:p w14:paraId="3EEF93E9" w14:textId="03840CCE"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lastRenderedPageBreak/>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72DB2" w14:textId="77777777" w:rsidR="000C56FD" w:rsidRDefault="000C56FD" w:rsidP="007F411A">
      <w:pPr>
        <w:spacing w:after="0" w:line="240" w:lineRule="auto"/>
      </w:pPr>
      <w:r>
        <w:separator/>
      </w:r>
    </w:p>
  </w:endnote>
  <w:endnote w:type="continuationSeparator" w:id="0">
    <w:p w14:paraId="542CA4D2" w14:textId="77777777" w:rsidR="000C56FD" w:rsidRDefault="000C56FD"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141BF" w14:textId="77777777" w:rsidR="000C56FD" w:rsidRDefault="000C56FD" w:rsidP="007F411A">
      <w:pPr>
        <w:spacing w:after="0" w:line="240" w:lineRule="auto"/>
      </w:pPr>
      <w:r>
        <w:separator/>
      </w:r>
    </w:p>
  </w:footnote>
  <w:footnote w:type="continuationSeparator" w:id="0">
    <w:p w14:paraId="660CA964" w14:textId="77777777" w:rsidR="000C56FD" w:rsidRDefault="000C56FD"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22DD"/>
    <w:rsid w:val="000B4222"/>
    <w:rsid w:val="000B46E9"/>
    <w:rsid w:val="000C3E44"/>
    <w:rsid w:val="000C56FD"/>
    <w:rsid w:val="000C6F62"/>
    <w:rsid w:val="000D1C06"/>
    <w:rsid w:val="000D5BDB"/>
    <w:rsid w:val="000F2067"/>
    <w:rsid w:val="000F48CE"/>
    <w:rsid w:val="000F625E"/>
    <w:rsid w:val="000F6A38"/>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45420"/>
    <w:rsid w:val="0025715D"/>
    <w:rsid w:val="002674CB"/>
    <w:rsid w:val="00275DC7"/>
    <w:rsid w:val="002767D6"/>
    <w:rsid w:val="00277D35"/>
    <w:rsid w:val="002801B2"/>
    <w:rsid w:val="00286BA7"/>
    <w:rsid w:val="00294485"/>
    <w:rsid w:val="002956E8"/>
    <w:rsid w:val="002973FD"/>
    <w:rsid w:val="002A1AE5"/>
    <w:rsid w:val="002B2AC1"/>
    <w:rsid w:val="002C4CB8"/>
    <w:rsid w:val="002C6FD5"/>
    <w:rsid w:val="002C7A98"/>
    <w:rsid w:val="002D3443"/>
    <w:rsid w:val="002D4579"/>
    <w:rsid w:val="002F1C39"/>
    <w:rsid w:val="002F4220"/>
    <w:rsid w:val="00300E6F"/>
    <w:rsid w:val="00301727"/>
    <w:rsid w:val="00310478"/>
    <w:rsid w:val="00312D38"/>
    <w:rsid w:val="00324352"/>
    <w:rsid w:val="00327F19"/>
    <w:rsid w:val="003330F7"/>
    <w:rsid w:val="003337DE"/>
    <w:rsid w:val="003537F9"/>
    <w:rsid w:val="0037072D"/>
    <w:rsid w:val="0037167C"/>
    <w:rsid w:val="00386076"/>
    <w:rsid w:val="003935DB"/>
    <w:rsid w:val="003C21EC"/>
    <w:rsid w:val="003C322E"/>
    <w:rsid w:val="003D19C7"/>
    <w:rsid w:val="003D3512"/>
    <w:rsid w:val="003D5D80"/>
    <w:rsid w:val="003E1E6F"/>
    <w:rsid w:val="003E2D0C"/>
    <w:rsid w:val="003F4A8D"/>
    <w:rsid w:val="00403E64"/>
    <w:rsid w:val="00404E4C"/>
    <w:rsid w:val="00405D77"/>
    <w:rsid w:val="004061AC"/>
    <w:rsid w:val="00414161"/>
    <w:rsid w:val="00415020"/>
    <w:rsid w:val="00421629"/>
    <w:rsid w:val="00423AEB"/>
    <w:rsid w:val="00423B16"/>
    <w:rsid w:val="00442933"/>
    <w:rsid w:val="004443AC"/>
    <w:rsid w:val="004471D8"/>
    <w:rsid w:val="00470759"/>
    <w:rsid w:val="004764E7"/>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37BE5"/>
    <w:rsid w:val="00641C2C"/>
    <w:rsid w:val="0064395A"/>
    <w:rsid w:val="00653700"/>
    <w:rsid w:val="00661344"/>
    <w:rsid w:val="006633CB"/>
    <w:rsid w:val="006663B8"/>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075BB"/>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19D5"/>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824FB"/>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62E6C"/>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6</Pages>
  <Words>4963</Words>
  <Characters>28292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165</cp:revision>
  <cp:lastPrinted>2024-01-19T00:50:00Z</cp:lastPrinted>
  <dcterms:created xsi:type="dcterms:W3CDTF">2024-01-18T23:50:00Z</dcterms:created>
  <dcterms:modified xsi:type="dcterms:W3CDTF">2024-04-09T16:54:00Z</dcterms:modified>
</cp:coreProperties>
</file>