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IDE/RC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6DACCC9E" w:rsidR="002674CB" w:rsidRPr="002D4579" w:rsidRDefault="00822AD4" w:rsidP="002D4579">
      <w:pPr>
        <w:pStyle w:val="ListParagraph"/>
        <w:numPr>
          <w:ilvl w:val="0"/>
          <w:numId w:val="4"/>
        </w:numPr>
        <w:spacing w:after="0" w:line="240" w:lineRule="auto"/>
        <w:jc w:val="both"/>
        <w:rPr>
          <w:rFonts w:ascii="Segoe UI" w:hAnsi="Segoe UI" w:cs="Segoe UI"/>
          <w:sz w:val="18"/>
          <w:szCs w:val="18"/>
        </w:rPr>
      </w:pPr>
      <w:r w:rsidRPr="00822AD4">
        <w:rPr>
          <w:rFonts w:ascii="Segoe UI" w:hAnsi="Segoe UI" w:cs="Segoe UI"/>
          <w:sz w:val="18"/>
          <w:szCs w:val="18"/>
        </w:rPr>
        <w:t>Conducted manual testing of insurance modules (</w:t>
      </w:r>
      <w:r w:rsidRPr="00822AD4">
        <w:rPr>
          <w:rFonts w:ascii="Segoe UI" w:hAnsi="Segoe UI" w:cs="Segoe UI"/>
          <w:b/>
          <w:bCs/>
          <w:sz w:val="18"/>
          <w:szCs w:val="18"/>
        </w:rPr>
        <w:t>Policy Administration</w:t>
      </w:r>
      <w:r w:rsidRPr="00822AD4">
        <w:rPr>
          <w:rFonts w:ascii="Segoe UI" w:hAnsi="Segoe UI" w:cs="Segoe UI"/>
          <w:sz w:val="18"/>
          <w:szCs w:val="18"/>
        </w:rPr>
        <w:t xml:space="preserve">, </w:t>
      </w:r>
      <w:r w:rsidRPr="00822AD4">
        <w:rPr>
          <w:rFonts w:ascii="Segoe UI" w:hAnsi="Segoe UI" w:cs="Segoe UI"/>
          <w:b/>
          <w:bCs/>
          <w:sz w:val="18"/>
          <w:szCs w:val="18"/>
        </w:rPr>
        <w:t>Claims Processing</w:t>
      </w:r>
      <w:r w:rsidRPr="00822AD4">
        <w:rPr>
          <w:rFonts w:ascii="Segoe UI" w:hAnsi="Segoe UI" w:cs="Segoe UI"/>
          <w:sz w:val="18"/>
          <w:szCs w:val="18"/>
        </w:rPr>
        <w:t xml:space="preserve">, </w:t>
      </w:r>
      <w:r w:rsidRPr="00822AD4">
        <w:rPr>
          <w:rFonts w:ascii="Segoe UI" w:hAnsi="Segoe UI" w:cs="Segoe UI"/>
          <w:b/>
          <w:bCs/>
          <w:sz w:val="18"/>
          <w:szCs w:val="18"/>
        </w:rPr>
        <w:t>Billing</w:t>
      </w:r>
      <w:r w:rsidRPr="00822AD4">
        <w:rPr>
          <w:rFonts w:ascii="Segoe UI" w:hAnsi="Segoe UI" w:cs="Segoe UI"/>
          <w:sz w:val="18"/>
          <w:szCs w:val="18"/>
        </w:rPr>
        <w:t xml:space="preserve">, etc.) using </w:t>
      </w:r>
      <w:r w:rsidRPr="00822AD4">
        <w:rPr>
          <w:rFonts w:ascii="Segoe UI" w:hAnsi="Segoe UI" w:cs="Segoe UI"/>
          <w:b/>
          <w:bCs/>
          <w:sz w:val="18"/>
          <w:szCs w:val="18"/>
        </w:rPr>
        <w:t>Guidewire</w:t>
      </w:r>
      <w:r w:rsidRPr="00822AD4">
        <w:rPr>
          <w:rFonts w:ascii="Segoe UI" w:hAnsi="Segoe UI" w:cs="Segoe UI"/>
          <w:sz w:val="18"/>
          <w:szCs w:val="18"/>
        </w:rPr>
        <w:t>.</w:t>
      </w:r>
    </w:p>
    <w:p w14:paraId="5A63295E" w14:textId="4AB9D70D" w:rsidR="007636C0" w:rsidRDefault="007636C0" w:rsidP="002D4579">
      <w:pPr>
        <w:pStyle w:val="ListParagraph"/>
        <w:numPr>
          <w:ilvl w:val="0"/>
          <w:numId w:val="4"/>
        </w:numPr>
        <w:spacing w:after="0" w:line="240" w:lineRule="auto"/>
        <w:jc w:val="both"/>
        <w:rPr>
          <w:rFonts w:ascii="Segoe UI" w:hAnsi="Segoe UI" w:cs="Segoe UI"/>
          <w:sz w:val="18"/>
          <w:szCs w:val="18"/>
        </w:rPr>
      </w:pPr>
      <w:r w:rsidRPr="007636C0">
        <w:rPr>
          <w:rFonts w:ascii="Segoe UI" w:hAnsi="Segoe UI" w:cs="Segoe UI"/>
          <w:sz w:val="18"/>
          <w:szCs w:val="18"/>
        </w:rPr>
        <w:t xml:space="preserve">Validated </w:t>
      </w:r>
      <w:r w:rsidRPr="007636C0">
        <w:rPr>
          <w:rFonts w:ascii="Segoe UI" w:hAnsi="Segoe UI" w:cs="Segoe UI"/>
          <w:b/>
          <w:bCs/>
          <w:sz w:val="18"/>
          <w:szCs w:val="18"/>
        </w:rPr>
        <w:t>end-to-end</w:t>
      </w:r>
      <w:r w:rsidRPr="007636C0">
        <w:rPr>
          <w:rFonts w:ascii="Segoe UI" w:hAnsi="Segoe UI" w:cs="Segoe UI"/>
          <w:sz w:val="18"/>
          <w:szCs w:val="18"/>
        </w:rPr>
        <w:t xml:space="preserve"> workflows and ensured compliance with </w:t>
      </w:r>
      <w:r w:rsidRPr="007636C0">
        <w:rPr>
          <w:rFonts w:ascii="Segoe UI" w:hAnsi="Segoe UI" w:cs="Segoe UI"/>
          <w:b/>
          <w:bCs/>
          <w:sz w:val="18"/>
          <w:szCs w:val="18"/>
        </w:rPr>
        <w:t>insurance</w:t>
      </w:r>
      <w:r w:rsidRPr="007636C0">
        <w:rPr>
          <w:rFonts w:ascii="Segoe UI" w:hAnsi="Segoe UI" w:cs="Segoe UI"/>
          <w:sz w:val="18"/>
          <w:szCs w:val="18"/>
        </w:rPr>
        <w:t xml:space="preserve"> </w:t>
      </w:r>
      <w:r w:rsidRPr="007636C0">
        <w:rPr>
          <w:rFonts w:ascii="Segoe UI" w:hAnsi="Segoe UI" w:cs="Segoe UI"/>
          <w:sz w:val="18"/>
          <w:szCs w:val="18"/>
        </w:rPr>
        <w:t>regulations.</w:t>
      </w:r>
    </w:p>
    <w:p w14:paraId="567BF127" w14:textId="510D3A99" w:rsidR="0060136F" w:rsidRDefault="0060136F" w:rsidP="002D4579">
      <w:pPr>
        <w:pStyle w:val="ListParagraph"/>
        <w:numPr>
          <w:ilvl w:val="0"/>
          <w:numId w:val="4"/>
        </w:numPr>
        <w:spacing w:after="0" w:line="240" w:lineRule="auto"/>
        <w:jc w:val="both"/>
        <w:rPr>
          <w:rFonts w:ascii="Segoe UI" w:hAnsi="Segoe UI" w:cs="Segoe UI"/>
          <w:sz w:val="18"/>
          <w:szCs w:val="18"/>
        </w:rPr>
      </w:pPr>
      <w:r w:rsidRPr="0060136F">
        <w:rPr>
          <w:rFonts w:ascii="Segoe UI" w:hAnsi="Segoe UI" w:cs="Segoe UI"/>
          <w:sz w:val="18"/>
          <w:szCs w:val="18"/>
        </w:rPr>
        <w:t xml:space="preserve">Developed automated test scripts for Guidewire applications using </w:t>
      </w:r>
      <w:r w:rsidRPr="0060136F">
        <w:rPr>
          <w:rFonts w:ascii="Segoe UI" w:hAnsi="Segoe UI" w:cs="Segoe UI"/>
          <w:b/>
          <w:bCs/>
          <w:sz w:val="18"/>
          <w:szCs w:val="18"/>
        </w:rPr>
        <w:t>Selenium</w:t>
      </w:r>
      <w:r w:rsidRPr="0060136F">
        <w:rPr>
          <w:rFonts w:ascii="Segoe UI" w:hAnsi="Segoe UI" w:cs="Segoe UI"/>
          <w:sz w:val="18"/>
          <w:szCs w:val="18"/>
        </w:rPr>
        <w:t xml:space="preserve">, </w:t>
      </w:r>
      <w:r w:rsidRPr="0060136F">
        <w:rPr>
          <w:rFonts w:ascii="Segoe UI" w:hAnsi="Segoe UI" w:cs="Segoe UI"/>
          <w:b/>
          <w:bCs/>
          <w:sz w:val="18"/>
          <w:szCs w:val="18"/>
        </w:rPr>
        <w:t>TestNG</w:t>
      </w:r>
      <w:r>
        <w:rPr>
          <w:rFonts w:ascii="Segoe UI" w:hAnsi="Segoe UI" w:cs="Segoe UI"/>
          <w:sz w:val="18"/>
          <w:szCs w:val="18"/>
        </w:rPr>
        <w:t>.</w:t>
      </w:r>
    </w:p>
    <w:p w14:paraId="1E6F0443" w14:textId="0CB6C2FD"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038DD827" w:rsidR="002674CB"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73A9F81A" w14:textId="69879F16" w:rsidR="0060136F" w:rsidRPr="002D4579" w:rsidRDefault="0060136F" w:rsidP="002D4579">
      <w:pPr>
        <w:pStyle w:val="ListParagraph"/>
        <w:numPr>
          <w:ilvl w:val="0"/>
          <w:numId w:val="4"/>
        </w:numPr>
        <w:spacing w:after="0" w:line="240" w:lineRule="auto"/>
        <w:jc w:val="both"/>
        <w:rPr>
          <w:rFonts w:ascii="Segoe UI" w:hAnsi="Segoe UI" w:cs="Segoe UI"/>
          <w:sz w:val="18"/>
          <w:szCs w:val="18"/>
        </w:rPr>
      </w:pPr>
      <w:r>
        <w:rPr>
          <w:rFonts w:ascii="Segoe UI" w:hAnsi="Segoe UI" w:cs="Segoe UI"/>
          <w:sz w:val="18"/>
          <w:szCs w:val="18"/>
        </w:rPr>
        <w:t>W</w:t>
      </w:r>
      <w:r w:rsidRPr="0060136F">
        <w:rPr>
          <w:rFonts w:ascii="Segoe UI" w:hAnsi="Segoe UI" w:cs="Segoe UI"/>
          <w:sz w:val="18"/>
          <w:szCs w:val="18"/>
        </w:rPr>
        <w:t xml:space="preserve">orked on implementing and customizing Guidewire </w:t>
      </w:r>
      <w:r w:rsidRPr="0060136F">
        <w:rPr>
          <w:rFonts w:ascii="Segoe UI" w:hAnsi="Segoe UI" w:cs="Segoe UI"/>
          <w:b/>
          <w:bCs/>
          <w:sz w:val="18"/>
          <w:szCs w:val="18"/>
        </w:rPr>
        <w:t>PolicyCenter</w:t>
      </w:r>
      <w:r w:rsidRPr="0060136F">
        <w:rPr>
          <w:rFonts w:ascii="Segoe UI" w:hAnsi="Segoe UI" w:cs="Segoe UI"/>
          <w:sz w:val="18"/>
          <w:szCs w:val="18"/>
        </w:rPr>
        <w:t xml:space="preserve">, </w:t>
      </w:r>
      <w:r w:rsidRPr="0060136F">
        <w:rPr>
          <w:rFonts w:ascii="Segoe UI" w:hAnsi="Segoe UI" w:cs="Segoe UI"/>
          <w:b/>
          <w:bCs/>
          <w:sz w:val="18"/>
          <w:szCs w:val="18"/>
        </w:rPr>
        <w:t>ClaimCenter</w:t>
      </w:r>
      <w:r w:rsidRPr="0060136F">
        <w:rPr>
          <w:rFonts w:ascii="Segoe UI" w:hAnsi="Segoe UI" w:cs="Segoe UI"/>
          <w:sz w:val="18"/>
          <w:szCs w:val="18"/>
        </w:rPr>
        <w:t xml:space="preserve">, or </w:t>
      </w:r>
      <w:r w:rsidRPr="0060136F">
        <w:rPr>
          <w:rFonts w:ascii="Segoe UI" w:hAnsi="Segoe UI" w:cs="Segoe UI"/>
          <w:b/>
          <w:bCs/>
          <w:sz w:val="18"/>
          <w:szCs w:val="18"/>
        </w:rPr>
        <w:t>BillingCenter</w:t>
      </w:r>
      <w:r w:rsidRPr="0060136F">
        <w:rPr>
          <w:rFonts w:ascii="Segoe UI" w:hAnsi="Segoe UI" w:cs="Segoe UI"/>
          <w:sz w:val="18"/>
          <w:szCs w:val="18"/>
        </w:rPr>
        <w:t xml:space="preserve"> to business </w:t>
      </w:r>
      <w:r w:rsidR="005803DC" w:rsidRPr="0060136F">
        <w:rPr>
          <w:rFonts w:ascii="Segoe UI" w:hAnsi="Segoe UI" w:cs="Segoe UI"/>
          <w:sz w:val="18"/>
          <w:szCs w:val="18"/>
        </w:rPr>
        <w:t>requirements.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2F5DAE55" w:rsidR="002674CB"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37F5C72D" w14:textId="5DC07BA7" w:rsidR="00092445" w:rsidRDefault="00092445" w:rsidP="002D4579">
      <w:pPr>
        <w:pStyle w:val="ListParagraph"/>
        <w:numPr>
          <w:ilvl w:val="0"/>
          <w:numId w:val="4"/>
        </w:numPr>
        <w:spacing w:after="0" w:line="240" w:lineRule="auto"/>
        <w:jc w:val="both"/>
        <w:rPr>
          <w:rFonts w:ascii="Segoe UI" w:hAnsi="Segoe UI" w:cs="Segoe UI"/>
          <w:sz w:val="18"/>
          <w:szCs w:val="18"/>
        </w:rPr>
      </w:pPr>
      <w:r>
        <w:rPr>
          <w:rFonts w:ascii="Segoe UI" w:hAnsi="Segoe UI" w:cs="Segoe UI"/>
          <w:sz w:val="18"/>
          <w:szCs w:val="18"/>
        </w:rPr>
        <w:t>D</w:t>
      </w:r>
      <w:r w:rsidRPr="00092445">
        <w:rPr>
          <w:rFonts w:ascii="Segoe UI" w:hAnsi="Segoe UI" w:cs="Segoe UI"/>
          <w:sz w:val="18"/>
          <w:szCs w:val="18"/>
        </w:rPr>
        <w:t xml:space="preserve">eveloped and tested integrations between Guidewire and other systems, such as </w:t>
      </w:r>
      <w:r w:rsidRPr="00092445">
        <w:rPr>
          <w:rFonts w:ascii="Segoe UI" w:hAnsi="Segoe UI" w:cs="Segoe UI"/>
          <w:b/>
          <w:bCs/>
          <w:sz w:val="18"/>
          <w:szCs w:val="18"/>
        </w:rPr>
        <w:t>third-party</w:t>
      </w:r>
      <w:r w:rsidRPr="00092445">
        <w:rPr>
          <w:rFonts w:ascii="Segoe UI" w:hAnsi="Segoe UI" w:cs="Segoe UI"/>
          <w:sz w:val="18"/>
          <w:szCs w:val="18"/>
        </w:rPr>
        <w:t xml:space="preserve"> databases, </w:t>
      </w:r>
      <w:r w:rsidRPr="00092445">
        <w:rPr>
          <w:rFonts w:ascii="Segoe UI" w:hAnsi="Segoe UI" w:cs="Segoe UI"/>
          <w:b/>
          <w:bCs/>
          <w:sz w:val="18"/>
          <w:szCs w:val="18"/>
        </w:rPr>
        <w:t>payment gateways</w:t>
      </w:r>
      <w:r>
        <w:rPr>
          <w:rFonts w:ascii="Segoe UI" w:hAnsi="Segoe UI" w:cs="Segoe UI"/>
          <w:sz w:val="18"/>
          <w:szCs w:val="18"/>
        </w:rPr>
        <w:t>.</w:t>
      </w:r>
    </w:p>
    <w:p w14:paraId="72D72001" w14:textId="76F00736" w:rsidR="005803DC" w:rsidRPr="002D4579" w:rsidRDefault="005803DC" w:rsidP="002D4579">
      <w:pPr>
        <w:pStyle w:val="ListParagraph"/>
        <w:numPr>
          <w:ilvl w:val="0"/>
          <w:numId w:val="4"/>
        </w:numPr>
        <w:spacing w:after="0" w:line="240" w:lineRule="auto"/>
        <w:jc w:val="both"/>
        <w:rPr>
          <w:rFonts w:ascii="Segoe UI" w:hAnsi="Segoe UI" w:cs="Segoe UI"/>
          <w:sz w:val="18"/>
          <w:szCs w:val="18"/>
        </w:rPr>
      </w:pPr>
      <w:r w:rsidRPr="005803DC">
        <w:rPr>
          <w:rFonts w:ascii="Segoe UI" w:hAnsi="Segoe UI" w:cs="Segoe UI"/>
          <w:sz w:val="18"/>
          <w:szCs w:val="18"/>
        </w:rPr>
        <w:t xml:space="preserve">Worked with the </w:t>
      </w:r>
      <w:r w:rsidRPr="005803DC">
        <w:rPr>
          <w:rFonts w:ascii="Segoe UI" w:hAnsi="Segoe UI" w:cs="Segoe UI"/>
          <w:b/>
          <w:bCs/>
          <w:sz w:val="18"/>
          <w:szCs w:val="18"/>
        </w:rPr>
        <w:t>Guidewire</w:t>
      </w:r>
      <w:r w:rsidRPr="005803DC">
        <w:rPr>
          <w:rFonts w:ascii="Segoe UI" w:hAnsi="Segoe UI" w:cs="Segoe UI"/>
          <w:sz w:val="18"/>
          <w:szCs w:val="18"/>
        </w:rPr>
        <w:t xml:space="preserve"> data model, understanding entity relationships and data flows within </w:t>
      </w:r>
      <w:r w:rsidRPr="005803DC">
        <w:rPr>
          <w:rFonts w:ascii="Segoe UI" w:hAnsi="Segoe UI" w:cs="Segoe UI"/>
          <w:b/>
          <w:bCs/>
          <w:sz w:val="18"/>
          <w:szCs w:val="18"/>
        </w:rPr>
        <w:t>PolicyCenter</w:t>
      </w:r>
      <w:r w:rsidRPr="005803DC">
        <w:rPr>
          <w:rFonts w:ascii="Segoe UI" w:hAnsi="Segoe UI" w:cs="Segoe UI"/>
          <w:sz w:val="18"/>
          <w:szCs w:val="18"/>
        </w:rPr>
        <w:t xml:space="preserve">, </w:t>
      </w:r>
      <w:r w:rsidRPr="005803DC">
        <w:rPr>
          <w:rFonts w:ascii="Segoe UI" w:hAnsi="Segoe UI" w:cs="Segoe UI"/>
          <w:b/>
          <w:bCs/>
          <w:sz w:val="18"/>
          <w:szCs w:val="18"/>
        </w:rPr>
        <w:t>ClaimCenter</w:t>
      </w:r>
      <w:r>
        <w:rPr>
          <w:rFonts w:ascii="Segoe UI" w:hAnsi="Segoe UI" w:cs="Segoe UI"/>
          <w:sz w:val="18"/>
          <w:szCs w:val="18"/>
        </w:rPr>
        <w: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41DA1718" w:rsidR="002674CB"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66B4CB62" w14:textId="0D315CBA" w:rsidR="00B93688" w:rsidRPr="002D4579" w:rsidRDefault="00B93688" w:rsidP="002D4579">
      <w:pPr>
        <w:pStyle w:val="ListParagraph"/>
        <w:numPr>
          <w:ilvl w:val="0"/>
          <w:numId w:val="4"/>
        </w:numPr>
        <w:spacing w:after="0" w:line="240" w:lineRule="auto"/>
        <w:jc w:val="both"/>
        <w:rPr>
          <w:rFonts w:ascii="Segoe UI" w:hAnsi="Segoe UI" w:cs="Segoe UI"/>
          <w:sz w:val="18"/>
          <w:szCs w:val="18"/>
        </w:rPr>
      </w:pPr>
      <w:r w:rsidRPr="00B93688">
        <w:rPr>
          <w:rFonts w:ascii="Segoe UI" w:hAnsi="Segoe UI" w:cs="Segoe UI"/>
          <w:sz w:val="18"/>
          <w:szCs w:val="18"/>
        </w:rPr>
        <w:t xml:space="preserve">Implemented regression testing to ensure stability and reliability of </w:t>
      </w:r>
      <w:r w:rsidRPr="00B93688">
        <w:rPr>
          <w:rFonts w:ascii="Segoe UI" w:hAnsi="Segoe UI" w:cs="Segoe UI"/>
          <w:b/>
          <w:bCs/>
          <w:sz w:val="18"/>
          <w:szCs w:val="18"/>
        </w:rPr>
        <w:t>Guidewire</w:t>
      </w:r>
      <w:r w:rsidRPr="00B93688">
        <w:rPr>
          <w:rFonts w:ascii="Segoe UI" w:hAnsi="Segoe UI" w:cs="Segoe UI"/>
          <w:sz w:val="18"/>
          <w:szCs w:val="18"/>
        </w:rPr>
        <w:t xml:space="preserve"> </w:t>
      </w:r>
      <w:r w:rsidRPr="00B93688">
        <w:rPr>
          <w:rFonts w:ascii="Segoe UI" w:hAnsi="Segoe UI" w:cs="Segoe UI"/>
          <w:sz w:val="18"/>
          <w:szCs w:val="18"/>
        </w:rPr>
        <w:t>applications.</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53B9" w14:textId="77777777" w:rsidR="001564FB" w:rsidRDefault="001564FB" w:rsidP="007F411A">
      <w:pPr>
        <w:spacing w:after="0" w:line="240" w:lineRule="auto"/>
      </w:pPr>
      <w:r>
        <w:separator/>
      </w:r>
    </w:p>
  </w:endnote>
  <w:endnote w:type="continuationSeparator" w:id="0">
    <w:p w14:paraId="3800CDB0" w14:textId="77777777" w:rsidR="001564FB" w:rsidRDefault="001564FB"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61D6" w14:textId="77777777" w:rsidR="001564FB" w:rsidRDefault="001564FB" w:rsidP="007F411A">
      <w:pPr>
        <w:spacing w:after="0" w:line="240" w:lineRule="auto"/>
      </w:pPr>
      <w:r>
        <w:separator/>
      </w:r>
    </w:p>
  </w:footnote>
  <w:footnote w:type="continuationSeparator" w:id="0">
    <w:p w14:paraId="24682917" w14:textId="77777777" w:rsidR="001564FB" w:rsidRDefault="001564FB"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92445"/>
    <w:rsid w:val="000A21DF"/>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4FB"/>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03DC"/>
    <w:rsid w:val="00584177"/>
    <w:rsid w:val="0058769B"/>
    <w:rsid w:val="005A448E"/>
    <w:rsid w:val="005B5175"/>
    <w:rsid w:val="005B6EB9"/>
    <w:rsid w:val="005B7D5D"/>
    <w:rsid w:val="005C5D60"/>
    <w:rsid w:val="005C5FFB"/>
    <w:rsid w:val="005D28B1"/>
    <w:rsid w:val="005E1791"/>
    <w:rsid w:val="005E5D7E"/>
    <w:rsid w:val="005F3EE3"/>
    <w:rsid w:val="00600C03"/>
    <w:rsid w:val="0060136F"/>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6C0"/>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2AD4"/>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3688"/>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6756726">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4677731">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7</Pages>
  <Words>5045</Words>
  <Characters>28762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168</cp:revision>
  <cp:lastPrinted>2024-01-19T00:50:00Z</cp:lastPrinted>
  <dcterms:created xsi:type="dcterms:W3CDTF">2024-01-18T23:50:00Z</dcterms:created>
  <dcterms:modified xsi:type="dcterms:W3CDTF">2024-04-22T16:14:00Z</dcterms:modified>
</cp:coreProperties>
</file>