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24E09576" w14:textId="77777777" w:rsidR="008D3D19" w:rsidRDefault="006956AC" w:rsidP="00427253">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D3D19">
        <w:rPr>
          <w:rFonts w:ascii="Segoe UI" w:eastAsia="Times New Roman" w:hAnsi="Segoe UI" w:cs="Segoe UI"/>
          <w:color w:val="25313D"/>
          <w:sz w:val="18"/>
          <w:szCs w:val="18"/>
          <w:lang w:val="en"/>
        </w:rPr>
        <w:t xml:space="preserve"> </w:t>
      </w:r>
      <w:r w:rsidR="008D3D19" w:rsidRPr="008D3D19">
        <w:rPr>
          <w:rFonts w:ascii="Segoe UI" w:eastAsia="Times New Roman" w:hAnsi="Segoe UI" w:cs="Segoe UI"/>
          <w:color w:val="25313D"/>
          <w:sz w:val="18"/>
          <w:szCs w:val="18"/>
          <w:lang w:val="en"/>
        </w:rPr>
        <w:t xml:space="preserve">Proficient in leveraging automation tools like </w:t>
      </w:r>
      <w:r w:rsidR="008D3D19" w:rsidRPr="008D3D19">
        <w:rPr>
          <w:rFonts w:ascii="Segoe UI" w:eastAsia="Times New Roman" w:hAnsi="Segoe UI" w:cs="Segoe UI"/>
          <w:b/>
          <w:bCs/>
          <w:color w:val="25313D"/>
          <w:sz w:val="18"/>
          <w:szCs w:val="18"/>
          <w:lang w:val="en"/>
        </w:rPr>
        <w:t>Playwright</w:t>
      </w:r>
      <w:r w:rsidR="008D3D19" w:rsidRPr="008D3D19">
        <w:rPr>
          <w:rFonts w:ascii="Segoe UI" w:eastAsia="Times New Roman" w:hAnsi="Segoe UI" w:cs="Segoe UI"/>
          <w:color w:val="25313D"/>
          <w:sz w:val="18"/>
          <w:szCs w:val="18"/>
          <w:lang w:val="en"/>
        </w:rPr>
        <w:t xml:space="preserve"> to enhance testing processes and ensure the delivery of high-quality banking applications. </w:t>
      </w:r>
    </w:p>
    <w:p w14:paraId="17BCC6B7" w14:textId="4A68786C" w:rsidR="007957CD" w:rsidRPr="008D3D19" w:rsidRDefault="007957CD" w:rsidP="00427253">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8D3D19">
        <w:rPr>
          <w:rFonts w:ascii="Segoe UI" w:eastAsia="Times New Roman" w:hAnsi="Segoe UI" w:cs="Segoe UI"/>
          <w:color w:val="25313D"/>
          <w:sz w:val="18"/>
          <w:szCs w:val="18"/>
          <w:lang w:val="en"/>
        </w:rPr>
        <w:t xml:space="preserve">Prioritizing testing efforts for the team and working on test deliverables for each </w:t>
      </w:r>
      <w:r w:rsidRPr="008D3D19">
        <w:rPr>
          <w:rFonts w:ascii="Segoe UI" w:eastAsia="Times New Roman" w:hAnsi="Segoe UI" w:cs="Segoe UI"/>
          <w:b/>
          <w:bCs/>
          <w:color w:val="25313D"/>
          <w:sz w:val="18"/>
          <w:szCs w:val="18"/>
          <w:lang w:val="en"/>
        </w:rPr>
        <w:t>sprint release</w:t>
      </w:r>
      <w:r w:rsidRPr="008D3D19">
        <w:rPr>
          <w:rFonts w:ascii="Segoe UI" w:eastAsia="Times New Roman" w:hAnsi="Segoe UI" w:cs="Segoe UI"/>
          <w:color w:val="25313D"/>
          <w:sz w:val="18"/>
          <w:szCs w:val="18"/>
          <w:lang w:val="en"/>
        </w:rPr>
        <w:t xml:space="preserve">. Tracking test results and testing progress in </w:t>
      </w:r>
      <w:r w:rsidRPr="008D3D1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4058620D"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19B66464" w14:textId="088E9D02" w:rsidR="00C277CF" w:rsidRPr="002D4579" w:rsidRDefault="00C277CF" w:rsidP="002D4579">
      <w:pPr>
        <w:numPr>
          <w:ilvl w:val="0"/>
          <w:numId w:val="7"/>
        </w:numPr>
        <w:spacing w:before="100" w:beforeAutospacing="1" w:after="100" w:afterAutospacing="1" w:line="240" w:lineRule="auto"/>
        <w:jc w:val="both"/>
        <w:rPr>
          <w:rFonts w:ascii="Segoe UI" w:hAnsi="Segoe UI" w:cs="Segoe UI"/>
          <w:sz w:val="18"/>
          <w:szCs w:val="18"/>
        </w:rPr>
      </w:pPr>
      <w:r w:rsidRPr="00C277CF">
        <w:rPr>
          <w:rFonts w:ascii="Segoe UI" w:hAnsi="Segoe UI" w:cs="Segoe UI"/>
          <w:sz w:val="18"/>
          <w:szCs w:val="18"/>
        </w:rPr>
        <w:t xml:space="preserve">Utilized </w:t>
      </w:r>
      <w:r w:rsidRPr="00C277CF">
        <w:rPr>
          <w:rFonts w:ascii="Segoe UI" w:hAnsi="Segoe UI" w:cs="Segoe UI"/>
          <w:b/>
          <w:bCs/>
          <w:sz w:val="18"/>
          <w:szCs w:val="18"/>
        </w:rPr>
        <w:t>Playwright's</w:t>
      </w:r>
      <w:r w:rsidRPr="00C277CF">
        <w:rPr>
          <w:rFonts w:ascii="Segoe UI" w:hAnsi="Segoe UI" w:cs="Segoe UI"/>
          <w:sz w:val="18"/>
          <w:szCs w:val="18"/>
        </w:rPr>
        <w:t xml:space="preserve"> capabilities for cross-browser testing, ensuring consistent performance across different web browsers and devices.</w:t>
      </w:r>
    </w:p>
    <w:p w14:paraId="3D8BBF6D" w14:textId="77777777" w:rsidR="008D3D19" w:rsidRDefault="008D3D19" w:rsidP="002D4579">
      <w:pPr>
        <w:numPr>
          <w:ilvl w:val="0"/>
          <w:numId w:val="7"/>
        </w:numPr>
        <w:spacing w:before="100" w:beforeAutospacing="1" w:after="100" w:afterAutospacing="1" w:line="240" w:lineRule="auto"/>
        <w:jc w:val="both"/>
        <w:rPr>
          <w:rFonts w:ascii="Segoe UI" w:hAnsi="Segoe UI" w:cs="Segoe UI"/>
          <w:sz w:val="18"/>
          <w:szCs w:val="18"/>
        </w:rPr>
      </w:pPr>
      <w:r w:rsidRPr="008D3D19">
        <w:rPr>
          <w:rFonts w:ascii="Segoe UI" w:hAnsi="Segoe UI" w:cs="Segoe UI"/>
          <w:sz w:val="18"/>
          <w:szCs w:val="18"/>
        </w:rPr>
        <w:t xml:space="preserve">Skilled in developing and executing automated test scripts using </w:t>
      </w:r>
      <w:r w:rsidRPr="008D3D19">
        <w:rPr>
          <w:rFonts w:ascii="Segoe UI" w:hAnsi="Segoe UI" w:cs="Segoe UI"/>
          <w:b/>
          <w:bCs/>
          <w:sz w:val="18"/>
          <w:szCs w:val="18"/>
        </w:rPr>
        <w:t>Playwright</w:t>
      </w:r>
      <w:r w:rsidRPr="008D3D19">
        <w:rPr>
          <w:rFonts w:ascii="Segoe UI" w:hAnsi="Segoe UI" w:cs="Segoe UI"/>
          <w:sz w:val="18"/>
          <w:szCs w:val="18"/>
        </w:rPr>
        <w:t xml:space="preserve"> to validate critical functionalities of web applications, ensuring robustness and reliability.</w:t>
      </w:r>
    </w:p>
    <w:p w14:paraId="2C7AA2B8" w14:textId="16AE735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130BE4B3" w14:textId="1C71445D" w:rsidR="005568AD" w:rsidRDefault="005568AD" w:rsidP="009B6056">
      <w:pPr>
        <w:numPr>
          <w:ilvl w:val="0"/>
          <w:numId w:val="7"/>
        </w:numPr>
        <w:spacing w:before="100" w:beforeAutospacing="1" w:after="100" w:afterAutospacing="1" w:line="240" w:lineRule="auto"/>
        <w:jc w:val="both"/>
        <w:rPr>
          <w:rFonts w:ascii="Segoe UI" w:hAnsi="Segoe UI" w:cs="Segoe UI"/>
          <w:sz w:val="18"/>
          <w:szCs w:val="18"/>
        </w:rPr>
      </w:pPr>
      <w:r w:rsidRPr="005568AD">
        <w:rPr>
          <w:rFonts w:ascii="Segoe UI" w:hAnsi="Segoe UI" w:cs="Segoe UI"/>
          <w:sz w:val="18"/>
          <w:szCs w:val="18"/>
        </w:rPr>
        <w:t xml:space="preserve">Led the implementation of </w:t>
      </w:r>
      <w:r w:rsidRPr="005568AD">
        <w:rPr>
          <w:rFonts w:ascii="Segoe UI" w:hAnsi="Segoe UI" w:cs="Segoe UI"/>
          <w:b/>
          <w:bCs/>
          <w:sz w:val="18"/>
          <w:szCs w:val="18"/>
        </w:rPr>
        <w:t>Playwright</w:t>
      </w:r>
      <w:r w:rsidRPr="005568AD">
        <w:rPr>
          <w:rFonts w:ascii="Segoe UI" w:hAnsi="Segoe UI" w:cs="Segoe UI"/>
          <w:sz w:val="18"/>
          <w:szCs w:val="18"/>
        </w:rPr>
        <w:t xml:space="preserve"> for automation testing of key banking applications, including online banking, mobile banking, and transaction processing </w:t>
      </w:r>
      <w:r w:rsidR="00C277CF" w:rsidRPr="005568AD">
        <w:rPr>
          <w:rFonts w:ascii="Segoe UI" w:hAnsi="Segoe UI" w:cs="Segoe UI"/>
          <w:sz w:val="18"/>
          <w:szCs w:val="18"/>
        </w:rPr>
        <w:t>systems.</w:t>
      </w:r>
    </w:p>
    <w:p w14:paraId="5E1BCFC2" w14:textId="079C523F"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A87306B" w14:textId="77777777" w:rsidR="005568AD" w:rsidRDefault="005568AD" w:rsidP="002D4579">
      <w:pPr>
        <w:numPr>
          <w:ilvl w:val="0"/>
          <w:numId w:val="7"/>
        </w:numPr>
        <w:spacing w:before="100" w:beforeAutospacing="1" w:after="100" w:afterAutospacing="1" w:line="240" w:lineRule="auto"/>
        <w:jc w:val="both"/>
        <w:rPr>
          <w:rFonts w:ascii="Segoe UI" w:hAnsi="Segoe UI" w:cs="Segoe UI"/>
          <w:sz w:val="18"/>
          <w:szCs w:val="18"/>
        </w:rPr>
      </w:pPr>
      <w:r w:rsidRPr="005568AD">
        <w:rPr>
          <w:rFonts w:ascii="Segoe UI" w:hAnsi="Segoe UI" w:cs="Segoe UI"/>
          <w:sz w:val="18"/>
          <w:szCs w:val="18"/>
        </w:rPr>
        <w:t xml:space="preserve">Collaborated with development teams to integrate </w:t>
      </w:r>
      <w:r w:rsidRPr="005568AD">
        <w:rPr>
          <w:rFonts w:ascii="Segoe UI" w:hAnsi="Segoe UI" w:cs="Segoe UI"/>
          <w:b/>
          <w:bCs/>
          <w:sz w:val="18"/>
          <w:szCs w:val="18"/>
        </w:rPr>
        <w:t>Playwright</w:t>
      </w:r>
      <w:r w:rsidRPr="005568AD">
        <w:rPr>
          <w:rFonts w:ascii="Segoe UI" w:hAnsi="Segoe UI" w:cs="Segoe UI"/>
          <w:sz w:val="18"/>
          <w:szCs w:val="18"/>
        </w:rPr>
        <w:t xml:space="preserve"> scripts into CI/CD pipelines, ensuring automated testing was seamlessly integrated into the software development lifecycle.</w:t>
      </w:r>
    </w:p>
    <w:p w14:paraId="248A2BA1" w14:textId="082264F1"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1D4430F7" w:rsidR="00A06751" w:rsidRPr="002D4579" w:rsidRDefault="00C277CF" w:rsidP="002D4579">
      <w:pPr>
        <w:numPr>
          <w:ilvl w:val="0"/>
          <w:numId w:val="7"/>
        </w:numPr>
        <w:spacing w:before="100" w:beforeAutospacing="1" w:after="100" w:afterAutospacing="1" w:line="240" w:lineRule="auto"/>
        <w:jc w:val="both"/>
        <w:rPr>
          <w:rFonts w:ascii="Segoe UI" w:hAnsi="Segoe UI" w:cs="Segoe UI"/>
          <w:sz w:val="18"/>
          <w:szCs w:val="18"/>
        </w:rPr>
      </w:pPr>
      <w:r w:rsidRPr="00C277CF">
        <w:rPr>
          <w:rFonts w:ascii="Segoe UI" w:hAnsi="Segoe UI" w:cs="Segoe UI"/>
          <w:sz w:val="18"/>
          <w:szCs w:val="18"/>
        </w:rPr>
        <w:t xml:space="preserve">Conducted regression testing using </w:t>
      </w:r>
      <w:r w:rsidRPr="00C277CF">
        <w:rPr>
          <w:rFonts w:ascii="Segoe UI" w:hAnsi="Segoe UI" w:cs="Segoe UI"/>
          <w:b/>
          <w:bCs/>
          <w:sz w:val="18"/>
          <w:szCs w:val="18"/>
        </w:rPr>
        <w:t>Playwright</w:t>
      </w:r>
      <w:r w:rsidRPr="00C277CF">
        <w:rPr>
          <w:rFonts w:ascii="Segoe UI" w:hAnsi="Segoe UI" w:cs="Segoe UI"/>
          <w:sz w:val="18"/>
          <w:szCs w:val="18"/>
        </w:rPr>
        <w:t xml:space="preserve"> to identify and address defects in banking applications, ensuring the stability and reliability of software </w:t>
      </w:r>
      <w:r w:rsidRPr="00C277CF">
        <w:rPr>
          <w:rFonts w:ascii="Segoe UI" w:hAnsi="Segoe UI" w:cs="Segoe UI"/>
          <w:sz w:val="18"/>
          <w:szCs w:val="18"/>
        </w:rPr>
        <w:t>releases.</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0B9B7391" w14:textId="7671558B" w:rsidR="00DE194D" w:rsidRPr="004A7EAF" w:rsidRDefault="48B326B3" w:rsidP="004A7EAF">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BC42" w14:textId="77777777" w:rsidR="003154D5" w:rsidRDefault="003154D5" w:rsidP="007F411A">
      <w:pPr>
        <w:spacing w:after="0" w:line="240" w:lineRule="auto"/>
      </w:pPr>
      <w:r>
        <w:separator/>
      </w:r>
    </w:p>
  </w:endnote>
  <w:endnote w:type="continuationSeparator" w:id="0">
    <w:p w14:paraId="62FA1BCF" w14:textId="77777777" w:rsidR="003154D5" w:rsidRDefault="003154D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5969" w14:textId="77777777" w:rsidR="003154D5" w:rsidRDefault="003154D5" w:rsidP="007F411A">
      <w:pPr>
        <w:spacing w:after="0" w:line="240" w:lineRule="auto"/>
      </w:pPr>
      <w:r>
        <w:separator/>
      </w:r>
    </w:p>
  </w:footnote>
  <w:footnote w:type="continuationSeparator" w:id="0">
    <w:p w14:paraId="135C9104" w14:textId="77777777" w:rsidR="003154D5" w:rsidRDefault="003154D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154D5"/>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A7EAF"/>
    <w:rsid w:val="004C450F"/>
    <w:rsid w:val="004C73E9"/>
    <w:rsid w:val="00511DCB"/>
    <w:rsid w:val="0053240C"/>
    <w:rsid w:val="00541764"/>
    <w:rsid w:val="00541B66"/>
    <w:rsid w:val="00543F28"/>
    <w:rsid w:val="00551BAE"/>
    <w:rsid w:val="00555D45"/>
    <w:rsid w:val="005568AD"/>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3D19"/>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277CF"/>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144</cp:revision>
  <cp:lastPrinted>2024-01-19T00:50:00Z</cp:lastPrinted>
  <dcterms:created xsi:type="dcterms:W3CDTF">2024-01-18T23:50:00Z</dcterms:created>
  <dcterms:modified xsi:type="dcterms:W3CDTF">2024-02-29T20:52:00Z</dcterms:modified>
</cp:coreProperties>
</file>