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73C0606E"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14B8BA66" w14:textId="768806C3" w:rsidR="00696681" w:rsidRDefault="0069668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696681">
        <w:rPr>
          <w:rFonts w:ascii="Segoe UI" w:eastAsia="Times New Roman" w:hAnsi="Segoe UI" w:cs="Segoe UI"/>
          <w:color w:val="25313D"/>
          <w:sz w:val="18"/>
          <w:szCs w:val="18"/>
        </w:rPr>
        <w:t xml:space="preserve">Integrated </w:t>
      </w:r>
      <w:r w:rsidRPr="00696681">
        <w:rPr>
          <w:rFonts w:ascii="Segoe UI" w:eastAsia="Times New Roman" w:hAnsi="Segoe UI" w:cs="Segoe UI"/>
          <w:b/>
          <w:bCs/>
          <w:color w:val="25313D"/>
          <w:sz w:val="18"/>
          <w:szCs w:val="18"/>
        </w:rPr>
        <w:t>Kafka</w:t>
      </w:r>
      <w:r w:rsidRPr="00696681">
        <w:rPr>
          <w:rFonts w:ascii="Segoe UI" w:eastAsia="Times New Roman" w:hAnsi="Segoe UI" w:cs="Segoe UI"/>
          <w:color w:val="25313D"/>
          <w:sz w:val="18"/>
          <w:szCs w:val="18"/>
        </w:rPr>
        <w:t xml:space="preserve"> testing with continuous integration and </w:t>
      </w:r>
      <w:r w:rsidRPr="00696681">
        <w:rPr>
          <w:rFonts w:ascii="Segoe UI" w:eastAsia="Times New Roman" w:hAnsi="Segoe UI" w:cs="Segoe UI"/>
          <w:b/>
          <w:bCs/>
          <w:color w:val="25313D"/>
          <w:sz w:val="18"/>
          <w:szCs w:val="18"/>
        </w:rPr>
        <w:t>deployment</w:t>
      </w:r>
      <w:r w:rsidRPr="00696681">
        <w:rPr>
          <w:rFonts w:ascii="Segoe UI" w:eastAsia="Times New Roman" w:hAnsi="Segoe UI" w:cs="Segoe UI"/>
          <w:color w:val="25313D"/>
          <w:sz w:val="18"/>
          <w:szCs w:val="18"/>
        </w:rPr>
        <w:t xml:space="preserve"> pipelines (e.g., </w:t>
      </w:r>
      <w:r w:rsidRPr="00696681">
        <w:rPr>
          <w:rFonts w:ascii="Segoe UI" w:eastAsia="Times New Roman" w:hAnsi="Segoe UI" w:cs="Segoe UI"/>
          <w:color w:val="25313D"/>
          <w:sz w:val="18"/>
          <w:szCs w:val="18"/>
        </w:rPr>
        <w:t>Jenkins</w:t>
      </w:r>
      <w:r w:rsidRPr="00696681">
        <w:rPr>
          <w:rFonts w:ascii="Segoe UI" w:eastAsia="Times New Roman" w:hAnsi="Segoe UI" w:cs="Segoe UI"/>
          <w:color w:val="25313D"/>
          <w:sz w:val="18"/>
          <w:szCs w:val="18"/>
          <w:lang w:val="en"/>
        </w:rPr>
        <w:t>)</w:t>
      </w:r>
    </w:p>
    <w:p w14:paraId="5F3A7070" w14:textId="796AE3F9"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596EEA21" w:rsidR="007957CD" w:rsidRDefault="00F6692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66921">
        <w:rPr>
          <w:rFonts w:ascii="Segoe UI" w:eastAsia="Times New Roman" w:hAnsi="Segoe UI" w:cs="Segoe UI"/>
          <w:color w:val="25313D"/>
          <w:sz w:val="18"/>
          <w:szCs w:val="18"/>
        </w:rPr>
        <w:t xml:space="preserve">Validated the </w:t>
      </w:r>
      <w:r w:rsidRPr="00F66921">
        <w:rPr>
          <w:rFonts w:ascii="Segoe UI" w:eastAsia="Times New Roman" w:hAnsi="Segoe UI" w:cs="Segoe UI"/>
          <w:b/>
          <w:bCs/>
          <w:color w:val="25313D"/>
          <w:sz w:val="18"/>
          <w:szCs w:val="18"/>
        </w:rPr>
        <w:t>performance</w:t>
      </w:r>
      <w:r w:rsidRPr="00F66921">
        <w:rPr>
          <w:rFonts w:ascii="Segoe UI" w:eastAsia="Times New Roman" w:hAnsi="Segoe UI" w:cs="Segoe UI"/>
          <w:color w:val="25313D"/>
          <w:sz w:val="18"/>
          <w:szCs w:val="18"/>
        </w:rPr>
        <w:t xml:space="preserve"> and reliability of </w:t>
      </w:r>
      <w:r w:rsidRPr="00F66921">
        <w:rPr>
          <w:rFonts w:ascii="Segoe UI" w:eastAsia="Times New Roman" w:hAnsi="Segoe UI" w:cs="Segoe UI"/>
          <w:b/>
          <w:bCs/>
          <w:color w:val="25313D"/>
          <w:sz w:val="18"/>
          <w:szCs w:val="18"/>
        </w:rPr>
        <w:t>Kafka</w:t>
      </w:r>
      <w:r w:rsidRPr="00F66921">
        <w:rPr>
          <w:rFonts w:ascii="Segoe UI" w:eastAsia="Times New Roman" w:hAnsi="Segoe UI" w:cs="Segoe UI"/>
          <w:color w:val="25313D"/>
          <w:sz w:val="18"/>
          <w:szCs w:val="18"/>
        </w:rPr>
        <w:t xml:space="preserve"> </w:t>
      </w:r>
      <w:r w:rsidRPr="00F66921">
        <w:rPr>
          <w:rFonts w:ascii="Segoe UI" w:eastAsia="Times New Roman" w:hAnsi="Segoe UI" w:cs="Segoe UI"/>
          <w:b/>
          <w:bCs/>
          <w:color w:val="25313D"/>
          <w:sz w:val="18"/>
          <w:szCs w:val="18"/>
        </w:rPr>
        <w:t>brokers</w:t>
      </w:r>
      <w:r w:rsidRPr="00F66921">
        <w:rPr>
          <w:rFonts w:ascii="Segoe UI" w:eastAsia="Times New Roman" w:hAnsi="Segoe UI" w:cs="Segoe UI"/>
          <w:color w:val="25313D"/>
          <w:sz w:val="18"/>
          <w:szCs w:val="18"/>
        </w:rPr>
        <w:t xml:space="preserve"> under peak load condition</w:t>
      </w:r>
      <w:r>
        <w:rPr>
          <w:rFonts w:ascii="Segoe UI" w:eastAsia="Times New Roman" w:hAnsi="Segoe UI" w:cs="Segoe UI"/>
          <w:color w:val="25313D"/>
          <w:sz w:val="18"/>
          <w:szCs w:val="18"/>
        </w:rPr>
        <w:t>s</w:t>
      </w:r>
      <w:r w:rsidR="007957CD"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28122359" w:rsidR="00A06751" w:rsidRPr="002D4579" w:rsidRDefault="009E11C5" w:rsidP="002D4579">
      <w:pPr>
        <w:numPr>
          <w:ilvl w:val="0"/>
          <w:numId w:val="7"/>
        </w:numPr>
        <w:spacing w:before="100" w:beforeAutospacing="1" w:after="100" w:afterAutospacing="1" w:line="240" w:lineRule="auto"/>
        <w:jc w:val="both"/>
        <w:rPr>
          <w:rFonts w:ascii="Segoe UI" w:hAnsi="Segoe UI" w:cs="Segoe UI"/>
          <w:sz w:val="18"/>
          <w:szCs w:val="18"/>
        </w:rPr>
      </w:pPr>
      <w:r w:rsidRPr="009E11C5">
        <w:rPr>
          <w:rFonts w:ascii="Segoe UI" w:hAnsi="Segoe UI" w:cs="Segoe UI"/>
          <w:sz w:val="18"/>
          <w:szCs w:val="18"/>
        </w:rPr>
        <w:t xml:space="preserve">Implemented </w:t>
      </w:r>
      <w:r w:rsidRPr="009E11C5">
        <w:rPr>
          <w:rFonts w:ascii="Segoe UI" w:hAnsi="Segoe UI" w:cs="Segoe UI"/>
          <w:b/>
          <w:bCs/>
          <w:sz w:val="18"/>
          <w:szCs w:val="18"/>
        </w:rPr>
        <w:t>Kafka</w:t>
      </w:r>
      <w:r w:rsidRPr="009E11C5">
        <w:rPr>
          <w:rFonts w:ascii="Segoe UI" w:hAnsi="Segoe UI" w:cs="Segoe UI"/>
          <w:sz w:val="18"/>
          <w:szCs w:val="18"/>
        </w:rPr>
        <w:t xml:space="preserve"> to monitor </w:t>
      </w:r>
      <w:r w:rsidRPr="009E11C5">
        <w:rPr>
          <w:rFonts w:ascii="Segoe UI" w:hAnsi="Segoe UI" w:cs="Segoe UI"/>
          <w:b/>
          <w:bCs/>
          <w:sz w:val="18"/>
          <w:szCs w:val="18"/>
        </w:rPr>
        <w:t>real-time transactions</w:t>
      </w:r>
      <w:r w:rsidRPr="009E11C5">
        <w:rPr>
          <w:rFonts w:ascii="Segoe UI" w:hAnsi="Segoe UI" w:cs="Segoe UI"/>
          <w:sz w:val="18"/>
          <w:szCs w:val="18"/>
        </w:rPr>
        <w:t>, ensuring data integrity and consistenc</w:t>
      </w:r>
      <w:r>
        <w:rPr>
          <w:rFonts w:ascii="Segoe UI" w:hAnsi="Segoe UI" w:cs="Segoe UI"/>
          <w:sz w:val="18"/>
          <w:szCs w:val="18"/>
        </w:rPr>
        <w:t>y</w:t>
      </w:r>
      <w:r w:rsidR="00A06751" w:rsidRPr="002D4579">
        <w:rPr>
          <w:rFonts w:ascii="Segoe UI" w:hAnsi="Segoe UI" w:cs="Segoe UI"/>
          <w:sz w:val="18"/>
          <w:szCs w:val="18"/>
        </w:rPr>
        <w:t>.</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3A5322A9" w:rsidR="003E2D0C" w:rsidRDefault="00F66921" w:rsidP="002D4579">
      <w:pPr>
        <w:pStyle w:val="ListParagraph"/>
        <w:numPr>
          <w:ilvl w:val="0"/>
          <w:numId w:val="7"/>
        </w:numPr>
        <w:spacing w:after="0" w:line="240" w:lineRule="auto"/>
        <w:jc w:val="both"/>
        <w:rPr>
          <w:rFonts w:ascii="Segoe UI" w:hAnsi="Segoe UI" w:cs="Segoe UI"/>
          <w:sz w:val="18"/>
          <w:szCs w:val="18"/>
        </w:rPr>
      </w:pPr>
      <w:r>
        <w:rPr>
          <w:rFonts w:ascii="Segoe UI" w:hAnsi="Segoe UI" w:cs="Segoe UI"/>
          <w:sz w:val="18"/>
          <w:szCs w:val="18"/>
        </w:rPr>
        <w:t>V</w:t>
      </w:r>
      <w:r w:rsidRPr="00F66921">
        <w:rPr>
          <w:rFonts w:ascii="Segoe UI" w:hAnsi="Segoe UI" w:cs="Segoe UI"/>
          <w:sz w:val="18"/>
          <w:szCs w:val="18"/>
        </w:rPr>
        <w:t xml:space="preserve">erified the accurate streaming of transaction data between different </w:t>
      </w:r>
      <w:r w:rsidRPr="00F66921">
        <w:rPr>
          <w:rFonts w:ascii="Segoe UI" w:hAnsi="Segoe UI" w:cs="Segoe UI"/>
          <w:b/>
          <w:bCs/>
          <w:sz w:val="18"/>
          <w:szCs w:val="18"/>
        </w:rPr>
        <w:t>banking</w:t>
      </w:r>
      <w:r w:rsidRPr="00F66921">
        <w:rPr>
          <w:rFonts w:ascii="Segoe UI" w:hAnsi="Segoe UI" w:cs="Segoe UI"/>
          <w:sz w:val="18"/>
          <w:szCs w:val="18"/>
        </w:rPr>
        <w:t xml:space="preserve"> system</w:t>
      </w:r>
      <w:r w:rsidR="003E2D0C" w:rsidRPr="002D4579">
        <w:rPr>
          <w:rFonts w:ascii="Segoe UI" w:hAnsi="Segoe UI" w:cs="Segoe UI"/>
          <w:sz w:val="18"/>
          <w:szCs w:val="18"/>
        </w:rPr>
        <w:t>.</w:t>
      </w:r>
    </w:p>
    <w:p w14:paraId="141F49B0" w14:textId="1B99E552" w:rsidR="00902DC2" w:rsidRDefault="00902DC2" w:rsidP="002D4579">
      <w:pPr>
        <w:pStyle w:val="ListParagraph"/>
        <w:numPr>
          <w:ilvl w:val="0"/>
          <w:numId w:val="7"/>
        </w:numPr>
        <w:spacing w:after="0" w:line="240" w:lineRule="auto"/>
        <w:jc w:val="both"/>
        <w:rPr>
          <w:rFonts w:ascii="Segoe UI" w:hAnsi="Segoe UI" w:cs="Segoe UI"/>
          <w:sz w:val="18"/>
          <w:szCs w:val="18"/>
        </w:rPr>
      </w:pPr>
      <w:r>
        <w:rPr>
          <w:rFonts w:ascii="Segoe UI" w:hAnsi="Segoe UI" w:cs="Segoe UI"/>
          <w:sz w:val="18"/>
          <w:szCs w:val="18"/>
        </w:rPr>
        <w:t>T</w:t>
      </w:r>
      <w:r w:rsidRPr="00902DC2">
        <w:rPr>
          <w:rFonts w:ascii="Segoe UI" w:hAnsi="Segoe UI" w:cs="Segoe UI"/>
          <w:sz w:val="18"/>
          <w:szCs w:val="18"/>
        </w:rPr>
        <w:t xml:space="preserve">ested </w:t>
      </w:r>
      <w:r w:rsidRPr="00902DC2">
        <w:rPr>
          <w:rFonts w:ascii="Segoe UI" w:hAnsi="Segoe UI" w:cs="Segoe UI"/>
          <w:b/>
          <w:bCs/>
          <w:sz w:val="18"/>
          <w:szCs w:val="18"/>
        </w:rPr>
        <w:t>Kafka consumers</w:t>
      </w:r>
      <w:r w:rsidRPr="00902DC2">
        <w:rPr>
          <w:rFonts w:ascii="Segoe UI" w:hAnsi="Segoe UI" w:cs="Segoe UI"/>
          <w:sz w:val="18"/>
          <w:szCs w:val="18"/>
        </w:rPr>
        <w:t xml:space="preserve"> integrated with </w:t>
      </w:r>
      <w:r w:rsidRPr="00902DC2">
        <w:rPr>
          <w:rFonts w:ascii="Segoe UI" w:hAnsi="Segoe UI" w:cs="Segoe UI"/>
          <w:b/>
          <w:bCs/>
          <w:sz w:val="18"/>
          <w:szCs w:val="18"/>
        </w:rPr>
        <w:t>fraud detection</w:t>
      </w:r>
      <w:r w:rsidRPr="00902DC2">
        <w:rPr>
          <w:rFonts w:ascii="Segoe UI" w:hAnsi="Segoe UI" w:cs="Segoe UI"/>
          <w:sz w:val="18"/>
          <w:szCs w:val="18"/>
        </w:rPr>
        <w:t xml:space="preserve"> algorithms to ensure timely identification of </w:t>
      </w:r>
      <w:r w:rsidRPr="00902DC2">
        <w:rPr>
          <w:rFonts w:ascii="Segoe UI" w:hAnsi="Segoe UI" w:cs="Segoe UI"/>
          <w:b/>
          <w:bCs/>
          <w:sz w:val="18"/>
          <w:szCs w:val="18"/>
        </w:rPr>
        <w:t>suspicious</w:t>
      </w:r>
      <w:r w:rsidRPr="00902DC2">
        <w:rPr>
          <w:rFonts w:ascii="Segoe UI" w:hAnsi="Segoe UI" w:cs="Segoe UI"/>
          <w:sz w:val="18"/>
          <w:szCs w:val="18"/>
        </w:rPr>
        <w:t xml:space="preserve"> </w:t>
      </w:r>
      <w:r w:rsidRPr="00902DC2">
        <w:rPr>
          <w:rFonts w:ascii="Segoe UI" w:hAnsi="Segoe UI" w:cs="Segoe UI"/>
          <w:sz w:val="18"/>
          <w:szCs w:val="18"/>
        </w:rPr>
        <w:t>activities</w:t>
      </w:r>
      <w:r>
        <w:rPr>
          <w:rFonts w:ascii="Segoe UI" w:hAnsi="Segoe UI" w:cs="Segoe UI"/>
          <w:sz w:val="18"/>
          <w:szCs w:val="18"/>
        </w:rPr>
        <w:t>.</w:t>
      </w:r>
    </w:p>
    <w:p w14:paraId="1696DD98" w14:textId="5A3DE8F8"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414F507F" w14:textId="727D3542" w:rsidR="00971CE8" w:rsidRDefault="00971CE8" w:rsidP="002D4579">
      <w:pPr>
        <w:numPr>
          <w:ilvl w:val="0"/>
          <w:numId w:val="7"/>
        </w:numPr>
        <w:spacing w:before="100" w:beforeAutospacing="1" w:after="100" w:afterAutospacing="1" w:line="240" w:lineRule="auto"/>
        <w:jc w:val="both"/>
        <w:rPr>
          <w:rFonts w:ascii="Segoe UI" w:hAnsi="Segoe UI" w:cs="Segoe UI"/>
          <w:sz w:val="18"/>
          <w:szCs w:val="18"/>
        </w:rPr>
      </w:pPr>
      <w:r w:rsidRPr="00971CE8">
        <w:rPr>
          <w:rFonts w:ascii="Segoe UI" w:hAnsi="Segoe UI" w:cs="Segoe UI"/>
          <w:sz w:val="18"/>
          <w:szCs w:val="18"/>
        </w:rPr>
        <w:t xml:space="preserve">Designed and executed automated tests to verify that </w:t>
      </w:r>
      <w:r w:rsidRPr="00971CE8">
        <w:rPr>
          <w:rFonts w:ascii="Segoe UI" w:hAnsi="Segoe UI" w:cs="Segoe UI"/>
          <w:b/>
          <w:bCs/>
          <w:sz w:val="18"/>
          <w:szCs w:val="18"/>
        </w:rPr>
        <w:t>Kafka</w:t>
      </w:r>
      <w:r w:rsidRPr="00971CE8">
        <w:rPr>
          <w:rFonts w:ascii="Segoe UI" w:hAnsi="Segoe UI" w:cs="Segoe UI"/>
          <w:sz w:val="18"/>
          <w:szCs w:val="18"/>
        </w:rPr>
        <w:t xml:space="preserve"> consumers correctly process real-time </w:t>
      </w:r>
      <w:r w:rsidRPr="00971CE8">
        <w:rPr>
          <w:rFonts w:ascii="Segoe UI" w:hAnsi="Segoe UI" w:cs="Segoe UI"/>
          <w:b/>
          <w:bCs/>
          <w:sz w:val="18"/>
          <w:szCs w:val="18"/>
        </w:rPr>
        <w:t>banking</w:t>
      </w:r>
      <w:r w:rsidRPr="00971CE8">
        <w:rPr>
          <w:rFonts w:ascii="Segoe UI" w:hAnsi="Segoe UI" w:cs="Segoe UI"/>
          <w:sz w:val="18"/>
          <w:szCs w:val="18"/>
        </w:rPr>
        <w:t xml:space="preserve"> </w:t>
      </w:r>
      <w:r w:rsidRPr="00971CE8">
        <w:rPr>
          <w:rFonts w:ascii="Segoe UI" w:hAnsi="Segoe UI" w:cs="Segoe UI"/>
          <w:sz w:val="18"/>
          <w:szCs w:val="18"/>
        </w:rPr>
        <w:t>transaction</w:t>
      </w:r>
      <w:r>
        <w:rPr>
          <w:rFonts w:ascii="Segoe UI" w:hAnsi="Segoe UI" w:cs="Segoe UI"/>
          <w:sz w:val="18"/>
          <w:szCs w:val="18"/>
        </w:rPr>
        <w:t>s</w:t>
      </w:r>
      <w:r w:rsidRPr="00971CE8">
        <w:rPr>
          <w:rFonts w:ascii="Segoe UI" w:hAnsi="Segoe UI" w:cs="Segoe UI"/>
          <w:sz w:val="18"/>
          <w:szCs w:val="18"/>
        </w:rPr>
        <w:t>.</w:t>
      </w:r>
    </w:p>
    <w:p w14:paraId="722DB731" w14:textId="751EFFF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77572549" w:rsidR="00D8029E" w:rsidRPr="003337DE" w:rsidRDefault="006B377B" w:rsidP="003337DE">
      <w:pPr>
        <w:pStyle w:val="ListParagraph"/>
        <w:numPr>
          <w:ilvl w:val="0"/>
          <w:numId w:val="8"/>
        </w:numPr>
        <w:spacing w:after="0" w:line="240" w:lineRule="auto"/>
        <w:jc w:val="both"/>
        <w:rPr>
          <w:rFonts w:ascii="Segoe UI" w:hAnsi="Segoe UI" w:cs="Segoe UI"/>
          <w:sz w:val="18"/>
          <w:szCs w:val="18"/>
        </w:rPr>
      </w:pPr>
      <w:r w:rsidRPr="006B377B">
        <w:rPr>
          <w:rFonts w:ascii="Segoe UI" w:hAnsi="Segoe UI" w:cs="Segoe UI"/>
          <w:sz w:val="18"/>
          <w:szCs w:val="18"/>
        </w:rPr>
        <w:t xml:space="preserve">Tested </w:t>
      </w:r>
      <w:r w:rsidRPr="006B377B">
        <w:rPr>
          <w:rFonts w:ascii="Segoe UI" w:hAnsi="Segoe UI" w:cs="Segoe UI"/>
          <w:b/>
          <w:bCs/>
          <w:sz w:val="18"/>
          <w:szCs w:val="18"/>
        </w:rPr>
        <w:t>Kafka</w:t>
      </w:r>
      <w:r w:rsidRPr="006B377B">
        <w:rPr>
          <w:rFonts w:ascii="Segoe UI" w:hAnsi="Segoe UI" w:cs="Segoe UI"/>
          <w:sz w:val="18"/>
          <w:szCs w:val="18"/>
        </w:rPr>
        <w:t xml:space="preserve"> consumers responsible for updating </w:t>
      </w:r>
      <w:r w:rsidRPr="006B377B">
        <w:rPr>
          <w:rFonts w:ascii="Segoe UI" w:hAnsi="Segoe UI" w:cs="Segoe UI"/>
          <w:b/>
          <w:bCs/>
          <w:sz w:val="18"/>
          <w:szCs w:val="18"/>
        </w:rPr>
        <w:t>inventory</w:t>
      </w:r>
      <w:r w:rsidRPr="006B377B">
        <w:rPr>
          <w:rFonts w:ascii="Segoe UI" w:hAnsi="Segoe UI" w:cs="Segoe UI"/>
          <w:sz w:val="18"/>
          <w:szCs w:val="18"/>
        </w:rPr>
        <w:t xml:space="preserve"> levels across multiple warehouses and sales channels</w:t>
      </w:r>
      <w:r w:rsidR="00403E64" w:rsidRPr="002D4579">
        <w:rPr>
          <w:rFonts w:ascii="Segoe UI" w:hAnsi="Segoe UI" w:cs="Segoe UI"/>
          <w:sz w:val="18"/>
          <w:szCs w:val="18"/>
        </w:rPr>
        <w:t>.</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lastRenderedPageBreak/>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5426E8A7" w14:textId="6E472F16" w:rsidR="003B7D8F" w:rsidRDefault="003B7D8F" w:rsidP="002D4579">
      <w:pPr>
        <w:pStyle w:val="ListParagraph"/>
        <w:numPr>
          <w:ilvl w:val="0"/>
          <w:numId w:val="8"/>
        </w:numPr>
        <w:spacing w:before="100" w:beforeAutospacing="1" w:after="0" w:line="240" w:lineRule="auto"/>
        <w:jc w:val="both"/>
        <w:rPr>
          <w:rFonts w:ascii="Segoe UI" w:hAnsi="Segoe UI" w:cs="Segoe UI"/>
          <w:sz w:val="18"/>
          <w:szCs w:val="18"/>
        </w:rPr>
      </w:pPr>
      <w:r w:rsidRPr="003B7D8F">
        <w:rPr>
          <w:rFonts w:ascii="Segoe UI" w:hAnsi="Segoe UI" w:cs="Segoe UI"/>
          <w:sz w:val="18"/>
          <w:szCs w:val="18"/>
        </w:rPr>
        <w:t xml:space="preserve">Implemented </w:t>
      </w:r>
      <w:r w:rsidRPr="003B7D8F">
        <w:rPr>
          <w:rFonts w:ascii="Segoe UI" w:hAnsi="Segoe UI" w:cs="Segoe UI"/>
          <w:b/>
          <w:bCs/>
          <w:sz w:val="18"/>
          <w:szCs w:val="18"/>
        </w:rPr>
        <w:t>monitoring</w:t>
      </w:r>
      <w:r w:rsidRPr="003B7D8F">
        <w:rPr>
          <w:rFonts w:ascii="Segoe UI" w:hAnsi="Segoe UI" w:cs="Segoe UI"/>
          <w:sz w:val="18"/>
          <w:szCs w:val="18"/>
        </w:rPr>
        <w:t xml:space="preserve"> solutions to track </w:t>
      </w:r>
      <w:r w:rsidRPr="003B7D8F">
        <w:rPr>
          <w:rFonts w:ascii="Segoe UI" w:hAnsi="Segoe UI" w:cs="Segoe UI"/>
          <w:b/>
          <w:bCs/>
          <w:sz w:val="18"/>
          <w:szCs w:val="18"/>
        </w:rPr>
        <w:t>Kafka</w:t>
      </w:r>
      <w:r w:rsidRPr="003B7D8F">
        <w:rPr>
          <w:rFonts w:ascii="Segoe UI" w:hAnsi="Segoe UI" w:cs="Segoe UI"/>
          <w:sz w:val="18"/>
          <w:szCs w:val="18"/>
        </w:rPr>
        <w:t xml:space="preserve"> </w:t>
      </w:r>
      <w:r w:rsidRPr="003B7D8F">
        <w:rPr>
          <w:rFonts w:ascii="Segoe UI" w:hAnsi="Segoe UI" w:cs="Segoe UI"/>
          <w:b/>
          <w:bCs/>
          <w:sz w:val="18"/>
          <w:szCs w:val="18"/>
        </w:rPr>
        <w:t>broker</w:t>
      </w:r>
      <w:r w:rsidRPr="003B7D8F">
        <w:rPr>
          <w:rFonts w:ascii="Segoe UI" w:hAnsi="Segoe UI" w:cs="Segoe UI"/>
          <w:sz w:val="18"/>
          <w:szCs w:val="18"/>
        </w:rPr>
        <w:t xml:space="preserve"> health, topic partitions, and </w:t>
      </w:r>
      <w:r w:rsidRPr="00A863B2">
        <w:rPr>
          <w:rFonts w:ascii="Segoe UI" w:hAnsi="Segoe UI" w:cs="Segoe UI"/>
          <w:b/>
          <w:bCs/>
          <w:sz w:val="18"/>
          <w:szCs w:val="18"/>
        </w:rPr>
        <w:t xml:space="preserve">consumer </w:t>
      </w:r>
      <w:r w:rsidRPr="00A863B2">
        <w:rPr>
          <w:rFonts w:ascii="Segoe UI" w:hAnsi="Segoe UI" w:cs="Segoe UI"/>
          <w:b/>
          <w:bCs/>
          <w:sz w:val="18"/>
          <w:szCs w:val="18"/>
        </w:rPr>
        <w:t>lag</w:t>
      </w:r>
      <w:r w:rsidRPr="003B7D8F">
        <w:rPr>
          <w:rFonts w:ascii="Segoe UI" w:hAnsi="Segoe UI" w:cs="Segoe UI"/>
          <w:sz w:val="18"/>
          <w:szCs w:val="18"/>
        </w:rPr>
        <w:t xml:space="preserve">. </w:t>
      </w:r>
    </w:p>
    <w:p w14:paraId="62A1A9C1" w14:textId="15CE5C79" w:rsidR="005A448E" w:rsidRPr="002D4579" w:rsidRDefault="00B102B6" w:rsidP="002D4579">
      <w:pPr>
        <w:pStyle w:val="ListParagraph"/>
        <w:numPr>
          <w:ilvl w:val="0"/>
          <w:numId w:val="8"/>
        </w:numPr>
        <w:spacing w:before="100" w:beforeAutospacing="1" w:after="0" w:line="240" w:lineRule="auto"/>
        <w:jc w:val="both"/>
        <w:rPr>
          <w:rFonts w:ascii="Segoe UI" w:hAnsi="Segoe UI" w:cs="Segoe UI"/>
          <w:sz w:val="18"/>
          <w:szCs w:val="18"/>
        </w:rPr>
      </w:pPr>
      <w:r w:rsidRPr="00B102B6">
        <w:rPr>
          <w:rFonts w:ascii="Segoe UI" w:hAnsi="Segoe UI" w:cs="Segoe UI"/>
          <w:sz w:val="18"/>
          <w:szCs w:val="18"/>
        </w:rPr>
        <w:t xml:space="preserve">Conducted tests to verify that </w:t>
      </w:r>
      <w:r w:rsidRPr="00B102B6">
        <w:rPr>
          <w:rFonts w:ascii="Segoe UI" w:hAnsi="Segoe UI" w:cs="Segoe UI"/>
          <w:b/>
          <w:bCs/>
          <w:sz w:val="18"/>
          <w:szCs w:val="18"/>
        </w:rPr>
        <w:t>Kafka</w:t>
      </w:r>
      <w:r w:rsidRPr="00B102B6">
        <w:rPr>
          <w:rFonts w:ascii="Segoe UI" w:hAnsi="Segoe UI" w:cs="Segoe UI"/>
          <w:sz w:val="18"/>
          <w:szCs w:val="18"/>
        </w:rPr>
        <w:t xml:space="preserve"> </w:t>
      </w:r>
      <w:r w:rsidRPr="00B102B6">
        <w:rPr>
          <w:rFonts w:ascii="Segoe UI" w:hAnsi="Segoe UI" w:cs="Segoe UI"/>
          <w:b/>
          <w:bCs/>
          <w:sz w:val="18"/>
          <w:szCs w:val="18"/>
        </w:rPr>
        <w:t>consumers</w:t>
      </w:r>
      <w:r w:rsidRPr="00B102B6">
        <w:rPr>
          <w:rFonts w:ascii="Segoe UI" w:hAnsi="Segoe UI" w:cs="Segoe UI"/>
          <w:sz w:val="18"/>
          <w:szCs w:val="18"/>
        </w:rPr>
        <w:t xml:space="preserve"> accurately capture and process customer interaction data, such as website visits, product views, and purchases</w:t>
      </w:r>
      <w:r w:rsidR="005A448E" w:rsidRPr="002D4579">
        <w:rPr>
          <w:rFonts w:ascii="Segoe UI" w:hAnsi="Segoe UI" w:cs="Segoe UI"/>
          <w:sz w:val="18"/>
          <w:szCs w:val="18"/>
        </w:rPr>
        <w:t>.</w:t>
      </w:r>
    </w:p>
    <w:p w14:paraId="38756269" w14:textId="37C4FB4B" w:rsidR="00020114" w:rsidRDefault="00020114" w:rsidP="002D4579">
      <w:pPr>
        <w:pStyle w:val="ListParagraph"/>
        <w:numPr>
          <w:ilvl w:val="0"/>
          <w:numId w:val="8"/>
        </w:numPr>
        <w:spacing w:after="0" w:line="240" w:lineRule="auto"/>
        <w:jc w:val="both"/>
        <w:rPr>
          <w:rFonts w:ascii="Segoe UI" w:hAnsi="Segoe UI" w:cs="Segoe UI"/>
          <w:sz w:val="18"/>
          <w:szCs w:val="18"/>
        </w:rPr>
      </w:pPr>
      <w:r w:rsidRPr="00020114">
        <w:rPr>
          <w:rFonts w:ascii="Segoe UI" w:hAnsi="Segoe UI" w:cs="Segoe UI"/>
          <w:sz w:val="18"/>
          <w:szCs w:val="18"/>
        </w:rPr>
        <w:t xml:space="preserve">Set up automated alerts to detect and respond to potential issues such as </w:t>
      </w:r>
      <w:r w:rsidRPr="00020114">
        <w:rPr>
          <w:rFonts w:ascii="Segoe UI" w:hAnsi="Segoe UI" w:cs="Segoe UI"/>
          <w:b/>
          <w:bCs/>
          <w:sz w:val="18"/>
          <w:szCs w:val="18"/>
        </w:rPr>
        <w:t>broker failures</w:t>
      </w:r>
      <w:r w:rsidRPr="00020114">
        <w:rPr>
          <w:rFonts w:ascii="Segoe UI" w:hAnsi="Segoe UI" w:cs="Segoe UI"/>
          <w:sz w:val="18"/>
          <w:szCs w:val="18"/>
        </w:rPr>
        <w:t xml:space="preserve">, </w:t>
      </w:r>
      <w:r w:rsidRPr="00020114">
        <w:rPr>
          <w:rFonts w:ascii="Segoe UI" w:hAnsi="Segoe UI" w:cs="Segoe UI"/>
          <w:b/>
          <w:bCs/>
          <w:sz w:val="18"/>
          <w:szCs w:val="18"/>
        </w:rPr>
        <w:t>message lag</w:t>
      </w:r>
      <w:r w:rsidRPr="00020114">
        <w:rPr>
          <w:rFonts w:ascii="Segoe UI" w:hAnsi="Segoe UI" w:cs="Segoe UI"/>
          <w:sz w:val="18"/>
          <w:szCs w:val="18"/>
        </w:rPr>
        <w:t xml:space="preserve">, and </w:t>
      </w:r>
      <w:r w:rsidRPr="00020114">
        <w:rPr>
          <w:rFonts w:ascii="Segoe UI" w:hAnsi="Segoe UI" w:cs="Segoe UI"/>
          <w:b/>
          <w:bCs/>
          <w:sz w:val="18"/>
          <w:szCs w:val="18"/>
        </w:rPr>
        <w:t xml:space="preserve">data </w:t>
      </w:r>
      <w:r w:rsidRPr="00020114">
        <w:rPr>
          <w:rFonts w:ascii="Segoe UI" w:hAnsi="Segoe UI" w:cs="Segoe UI"/>
          <w:b/>
          <w:bCs/>
          <w:sz w:val="18"/>
          <w:szCs w:val="18"/>
        </w:rPr>
        <w:t>loss</w:t>
      </w:r>
      <w:r w:rsidRPr="00020114">
        <w:rPr>
          <w:rFonts w:ascii="Segoe UI" w:hAnsi="Segoe UI" w:cs="Segoe UI"/>
          <w:sz w:val="18"/>
          <w:szCs w:val="18"/>
        </w:rPr>
        <w:t xml:space="preserve">. </w:t>
      </w:r>
    </w:p>
    <w:p w14:paraId="7513544D" w14:textId="6B79BDDB"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3728A0ED" w14:textId="2FD5C4BB" w:rsidR="009758F7" w:rsidRDefault="009758F7" w:rsidP="002D4579">
      <w:pPr>
        <w:pStyle w:val="ListParagraph"/>
        <w:numPr>
          <w:ilvl w:val="0"/>
          <w:numId w:val="8"/>
        </w:numPr>
        <w:spacing w:after="0" w:line="240" w:lineRule="auto"/>
        <w:jc w:val="both"/>
        <w:rPr>
          <w:rFonts w:ascii="Segoe UI" w:hAnsi="Segoe UI" w:cs="Segoe UI"/>
          <w:sz w:val="18"/>
          <w:szCs w:val="18"/>
        </w:rPr>
      </w:pPr>
      <w:r w:rsidRPr="009758F7">
        <w:rPr>
          <w:rFonts w:ascii="Segoe UI" w:hAnsi="Segoe UI" w:cs="Segoe UI"/>
          <w:sz w:val="18"/>
          <w:szCs w:val="18"/>
        </w:rPr>
        <w:t xml:space="preserve">Verified the seamless communication between </w:t>
      </w:r>
      <w:r w:rsidRPr="009758F7">
        <w:rPr>
          <w:rFonts w:ascii="Segoe UI" w:hAnsi="Segoe UI" w:cs="Segoe UI"/>
          <w:b/>
          <w:bCs/>
          <w:sz w:val="18"/>
          <w:szCs w:val="18"/>
        </w:rPr>
        <w:t>different services</w:t>
      </w:r>
      <w:r w:rsidRPr="009758F7">
        <w:rPr>
          <w:rFonts w:ascii="Segoe UI" w:hAnsi="Segoe UI" w:cs="Segoe UI"/>
          <w:sz w:val="18"/>
          <w:szCs w:val="18"/>
        </w:rPr>
        <w:t xml:space="preserve"> (inventory, payment, shipping) via </w:t>
      </w:r>
      <w:r w:rsidRPr="009758F7">
        <w:rPr>
          <w:rFonts w:ascii="Segoe UI" w:hAnsi="Segoe UI" w:cs="Segoe UI"/>
          <w:b/>
          <w:bCs/>
          <w:sz w:val="18"/>
          <w:szCs w:val="18"/>
        </w:rPr>
        <w:t>Kafka</w:t>
      </w:r>
      <w:r w:rsidRPr="009758F7">
        <w:rPr>
          <w:rFonts w:ascii="Segoe UI" w:hAnsi="Segoe UI" w:cs="Segoe UI"/>
          <w:sz w:val="18"/>
          <w:szCs w:val="18"/>
        </w:rPr>
        <w:t xml:space="preserve"> </w:t>
      </w:r>
      <w:r w:rsidRPr="009758F7">
        <w:rPr>
          <w:rFonts w:ascii="Segoe UI" w:hAnsi="Segoe UI" w:cs="Segoe UI"/>
          <w:sz w:val="18"/>
          <w:szCs w:val="18"/>
        </w:rPr>
        <w:t xml:space="preserve">topics. </w:t>
      </w:r>
    </w:p>
    <w:p w14:paraId="2F00B6E6" w14:textId="6307A3E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30983D0D" w:rsidR="00014435" w:rsidRPr="002D4579" w:rsidRDefault="005A3D66" w:rsidP="002D4579">
      <w:pPr>
        <w:pStyle w:val="ListParagraph"/>
        <w:numPr>
          <w:ilvl w:val="0"/>
          <w:numId w:val="8"/>
        </w:numPr>
        <w:spacing w:after="0" w:line="240" w:lineRule="auto"/>
        <w:jc w:val="both"/>
        <w:rPr>
          <w:rFonts w:ascii="Segoe UI" w:hAnsi="Segoe UI" w:cs="Segoe UI"/>
          <w:sz w:val="18"/>
          <w:szCs w:val="18"/>
        </w:rPr>
      </w:pPr>
      <w:r w:rsidRPr="005A3D66">
        <w:rPr>
          <w:rFonts w:ascii="Segoe UI" w:hAnsi="Segoe UI" w:cs="Segoe UI"/>
          <w:sz w:val="18"/>
          <w:szCs w:val="18"/>
        </w:rPr>
        <w:t xml:space="preserve">Utilized </w:t>
      </w:r>
      <w:r w:rsidRPr="005A3D66">
        <w:rPr>
          <w:rFonts w:ascii="Segoe UI" w:hAnsi="Segoe UI" w:cs="Segoe UI"/>
          <w:b/>
          <w:bCs/>
          <w:sz w:val="18"/>
          <w:szCs w:val="18"/>
        </w:rPr>
        <w:t>Kafka</w:t>
      </w:r>
      <w:r w:rsidRPr="005A3D66">
        <w:rPr>
          <w:rFonts w:ascii="Segoe UI" w:hAnsi="Segoe UI" w:cs="Segoe UI"/>
          <w:sz w:val="18"/>
          <w:szCs w:val="18"/>
        </w:rPr>
        <w:t xml:space="preserve"> to test the </w:t>
      </w:r>
      <w:r w:rsidRPr="005A3D66">
        <w:rPr>
          <w:rFonts w:ascii="Segoe UI" w:hAnsi="Segoe UI" w:cs="Segoe UI"/>
          <w:b/>
          <w:bCs/>
          <w:sz w:val="18"/>
          <w:szCs w:val="18"/>
        </w:rPr>
        <w:t>order</w:t>
      </w:r>
      <w:r w:rsidRPr="005A3D66">
        <w:rPr>
          <w:rFonts w:ascii="Segoe UI" w:hAnsi="Segoe UI" w:cs="Segoe UI"/>
          <w:sz w:val="18"/>
          <w:szCs w:val="18"/>
        </w:rPr>
        <w:t xml:space="preserve"> </w:t>
      </w:r>
      <w:r w:rsidRPr="005A3D66">
        <w:rPr>
          <w:rFonts w:ascii="Segoe UI" w:hAnsi="Segoe UI" w:cs="Segoe UI"/>
          <w:b/>
          <w:bCs/>
          <w:sz w:val="18"/>
          <w:szCs w:val="18"/>
        </w:rPr>
        <w:t>processing workflow</w:t>
      </w:r>
      <w:r w:rsidRPr="005A3D66">
        <w:rPr>
          <w:rFonts w:ascii="Segoe UI" w:hAnsi="Segoe UI" w:cs="Segoe UI"/>
          <w:sz w:val="18"/>
          <w:szCs w:val="18"/>
        </w:rPr>
        <w:t xml:space="preserve">, ensuring real-time updates on </w:t>
      </w:r>
      <w:r w:rsidRPr="005A3D66">
        <w:rPr>
          <w:rFonts w:ascii="Segoe UI" w:hAnsi="Segoe UI" w:cs="Segoe UI"/>
          <w:b/>
          <w:bCs/>
          <w:sz w:val="18"/>
          <w:szCs w:val="18"/>
        </w:rPr>
        <w:t>order statu</w:t>
      </w:r>
      <w:r w:rsidRPr="005A3D66">
        <w:rPr>
          <w:rFonts w:ascii="Segoe UI" w:hAnsi="Segoe UI" w:cs="Segoe UI"/>
          <w:b/>
          <w:bCs/>
          <w:sz w:val="18"/>
          <w:szCs w:val="18"/>
        </w:rPr>
        <w:t>s</w:t>
      </w:r>
      <w:r w:rsidR="00014435" w:rsidRPr="005A3D66">
        <w:rPr>
          <w:rFonts w:ascii="Segoe UI" w:hAnsi="Segoe UI" w:cs="Segoe UI"/>
          <w:b/>
          <w:bCs/>
          <w:sz w:val="18"/>
          <w:szCs w:val="18"/>
        </w:rPr>
        <w: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27EE15A0"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proofErr w:type="spellStart"/>
      <w:r w:rsidRPr="002D4579">
        <w:rPr>
          <w:rFonts w:ascii="Segoe UI" w:eastAsia="Calibri" w:hAnsi="Segoe UI" w:cs="Segoe UI"/>
          <w:b/>
          <w:bCs/>
          <w:color w:val="000000" w:themeColor="text1"/>
          <w:sz w:val="18"/>
          <w:szCs w:val="18"/>
        </w:rPr>
        <w:t>SeeTest</w:t>
      </w:r>
      <w:proofErr w:type="spellEnd"/>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w:t>
      </w:r>
      <w:r w:rsidR="007953E1">
        <w:rPr>
          <w:rFonts w:ascii="Segoe UI" w:eastAsia="Calibri" w:hAnsi="Segoe UI" w:cs="Segoe UI"/>
          <w:b/>
          <w:bCs/>
          <w:color w:val="000000" w:themeColor="text1"/>
          <w:sz w:val="18"/>
          <w:szCs w:val="18"/>
        </w:rPr>
        <w:t>s</w:t>
      </w:r>
      <w:r w:rsidRPr="002D4579">
        <w:rPr>
          <w:rFonts w:ascii="Segoe UI" w:eastAsia="Calibri" w:hAnsi="Segoe UI" w:cs="Segoe UI"/>
          <w:b/>
          <w:bCs/>
          <w:color w:val="000000" w:themeColor="text1"/>
          <w:sz w:val="18"/>
          <w:szCs w:val="18"/>
        </w:rPr>
        <w:t>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66A2" w14:textId="77777777" w:rsidR="00A921BB" w:rsidRDefault="00A921BB" w:rsidP="007F411A">
      <w:pPr>
        <w:spacing w:after="0" w:line="240" w:lineRule="auto"/>
      </w:pPr>
      <w:r>
        <w:separator/>
      </w:r>
    </w:p>
  </w:endnote>
  <w:endnote w:type="continuationSeparator" w:id="0">
    <w:p w14:paraId="3D2EC467" w14:textId="77777777" w:rsidR="00A921BB" w:rsidRDefault="00A921BB"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6151" w14:textId="77777777" w:rsidR="00A921BB" w:rsidRDefault="00A921BB" w:rsidP="007F411A">
      <w:pPr>
        <w:spacing w:after="0" w:line="240" w:lineRule="auto"/>
      </w:pPr>
      <w:r>
        <w:separator/>
      </w:r>
    </w:p>
  </w:footnote>
  <w:footnote w:type="continuationSeparator" w:id="0">
    <w:p w14:paraId="1D124F77" w14:textId="77777777" w:rsidR="00A921BB" w:rsidRDefault="00A921BB"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114"/>
    <w:rsid w:val="00020FCE"/>
    <w:rsid w:val="000306E0"/>
    <w:rsid w:val="0003449D"/>
    <w:rsid w:val="000351D8"/>
    <w:rsid w:val="00036E23"/>
    <w:rsid w:val="00037107"/>
    <w:rsid w:val="00037DA2"/>
    <w:rsid w:val="00040C27"/>
    <w:rsid w:val="00044B2E"/>
    <w:rsid w:val="000465F8"/>
    <w:rsid w:val="0004694B"/>
    <w:rsid w:val="000529AE"/>
    <w:rsid w:val="000534A0"/>
    <w:rsid w:val="00056EC6"/>
    <w:rsid w:val="000629EE"/>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1442"/>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B7D8F"/>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3D66"/>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96681"/>
    <w:rsid w:val="006A06E6"/>
    <w:rsid w:val="006A4ECE"/>
    <w:rsid w:val="006A5118"/>
    <w:rsid w:val="006B377B"/>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2EE4"/>
    <w:rsid w:val="0077494A"/>
    <w:rsid w:val="0078009A"/>
    <w:rsid w:val="00780584"/>
    <w:rsid w:val="007953E1"/>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02DC2"/>
    <w:rsid w:val="00910BEE"/>
    <w:rsid w:val="009123CA"/>
    <w:rsid w:val="00914FB3"/>
    <w:rsid w:val="009239AC"/>
    <w:rsid w:val="009239BE"/>
    <w:rsid w:val="0092513B"/>
    <w:rsid w:val="009540AD"/>
    <w:rsid w:val="00971CE8"/>
    <w:rsid w:val="009758F7"/>
    <w:rsid w:val="009766DB"/>
    <w:rsid w:val="009948AA"/>
    <w:rsid w:val="009A355E"/>
    <w:rsid w:val="009B4EC6"/>
    <w:rsid w:val="009B530B"/>
    <w:rsid w:val="009B5E00"/>
    <w:rsid w:val="009B6056"/>
    <w:rsid w:val="009B628A"/>
    <w:rsid w:val="009C1154"/>
    <w:rsid w:val="009C7696"/>
    <w:rsid w:val="009D370D"/>
    <w:rsid w:val="009D55E7"/>
    <w:rsid w:val="009E11C5"/>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863B2"/>
    <w:rsid w:val="00A921BB"/>
    <w:rsid w:val="00AA579E"/>
    <w:rsid w:val="00AB0349"/>
    <w:rsid w:val="00AB2350"/>
    <w:rsid w:val="00AD68FC"/>
    <w:rsid w:val="00AE0AE3"/>
    <w:rsid w:val="00AE680F"/>
    <w:rsid w:val="00AE749A"/>
    <w:rsid w:val="00AF2763"/>
    <w:rsid w:val="00B03932"/>
    <w:rsid w:val="00B039EE"/>
    <w:rsid w:val="00B102B6"/>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66921"/>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5629060">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Pages>
  <Words>4967</Words>
  <Characters>28315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211</cp:revision>
  <cp:lastPrinted>2024-01-19T00:50:00Z</cp:lastPrinted>
  <dcterms:created xsi:type="dcterms:W3CDTF">2024-01-18T23:50:00Z</dcterms:created>
  <dcterms:modified xsi:type="dcterms:W3CDTF">2024-05-22T21:47:00Z</dcterms:modified>
</cp:coreProperties>
</file>