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09B" w:rsidRPr="00A41E9C" w:rsidRDefault="00A41E9C" w:rsidP="007C209B">
      <w:pPr>
        <w:rPr>
          <w:rFonts w:ascii="Times New Roman" w:eastAsia="Calibri" w:hAnsi="Times New Roman" w:cs="Times New Roman"/>
          <w:b/>
          <w:i/>
          <w:sz w:val="48"/>
          <w:szCs w:val="48"/>
        </w:rPr>
      </w:pPr>
      <w:r w:rsidRPr="00A41E9C">
        <w:rPr>
          <w:rFonts w:ascii="Times New Roman" w:eastAsia="Calibri" w:hAnsi="Times New Roman" w:cs="Times New Roman"/>
          <w:b/>
          <w:i/>
          <w:sz w:val="48"/>
          <w:szCs w:val="48"/>
        </w:rPr>
        <w:t xml:space="preserve">                    </w:t>
      </w:r>
      <w:r w:rsidR="007C209B" w:rsidRPr="00A41E9C">
        <w:rPr>
          <w:rFonts w:ascii="Times New Roman" w:eastAsia="Calibri" w:hAnsi="Times New Roman" w:cs="Times New Roman"/>
          <w:b/>
          <w:i/>
          <w:sz w:val="48"/>
          <w:szCs w:val="48"/>
        </w:rPr>
        <w:t>Case Study-Exploratory Data Analysis</w:t>
      </w:r>
    </w:p>
    <w:p w:rsidR="007C209B" w:rsidRPr="00A41E9C" w:rsidRDefault="007C209B" w:rsidP="007C209B">
      <w:pPr>
        <w:rPr>
          <w:rFonts w:ascii="Times New Roman" w:eastAsia="Calibri" w:hAnsi="Times New Roman" w:cs="Times New Roman"/>
          <w:b/>
          <w:i/>
          <w:sz w:val="48"/>
          <w:szCs w:val="48"/>
        </w:rPr>
      </w:pPr>
    </w:p>
    <w:p w:rsidR="007C209B" w:rsidRPr="00170204" w:rsidRDefault="007C209B" w:rsidP="007C209B">
      <w:pPr>
        <w:rPr>
          <w:rFonts w:ascii="Calibri" w:eastAsia="Calibri" w:hAnsi="Calibri" w:cs="Calibri"/>
          <w:b/>
          <w:i/>
          <w:sz w:val="40"/>
          <w:szCs w:val="40"/>
        </w:rPr>
      </w:pPr>
    </w:p>
    <w:p w:rsidR="007C209B" w:rsidRPr="00A41E9C" w:rsidRDefault="007C209B" w:rsidP="007C209B">
      <w:pPr>
        <w:rPr>
          <w:rFonts w:ascii="Times New Roman" w:eastAsia="Calibri" w:hAnsi="Times New Roman" w:cs="Times New Roman"/>
          <w:b/>
          <w:i/>
          <w:sz w:val="44"/>
          <w:szCs w:val="44"/>
        </w:rPr>
      </w:pPr>
      <w:r w:rsidRPr="00A41E9C">
        <w:rPr>
          <w:rFonts w:ascii="Times New Roman" w:eastAsia="Calibri" w:hAnsi="Times New Roman" w:cs="Times New Roman"/>
          <w:b/>
          <w:i/>
          <w:sz w:val="44"/>
          <w:szCs w:val="44"/>
        </w:rPr>
        <w:t xml:space="preserve">Submitted by: T. </w:t>
      </w:r>
      <w:proofErr w:type="spellStart"/>
      <w:r w:rsidRPr="00A41E9C">
        <w:rPr>
          <w:rFonts w:ascii="Times New Roman" w:eastAsia="Calibri" w:hAnsi="Times New Roman" w:cs="Times New Roman"/>
          <w:b/>
          <w:i/>
          <w:sz w:val="44"/>
          <w:szCs w:val="44"/>
        </w:rPr>
        <w:t>Vijaya</w:t>
      </w:r>
      <w:proofErr w:type="spellEnd"/>
    </w:p>
    <w:p w:rsidR="0012045B" w:rsidRDefault="0012045B" w:rsidP="00141F40">
      <w:pPr>
        <w:rPr>
          <w:rFonts w:ascii="Times New Roman" w:eastAsia="Calibri" w:hAnsi="Times New Roman" w:cs="Times New Roman"/>
          <w:b/>
          <w:i/>
          <w:sz w:val="44"/>
          <w:szCs w:val="44"/>
        </w:rPr>
      </w:pPr>
    </w:p>
    <w:p w:rsidR="0012045B" w:rsidRDefault="007C209B" w:rsidP="0012045B">
      <w:pPr>
        <w:rPr>
          <w:rFonts w:ascii="Times New Roman" w:eastAsia="Calibri" w:hAnsi="Times New Roman" w:cs="Times New Roman"/>
          <w:b/>
          <w:i/>
          <w:sz w:val="36"/>
          <w:szCs w:val="36"/>
        </w:rPr>
      </w:pPr>
      <w:r w:rsidRPr="0012045B">
        <w:rPr>
          <w:rFonts w:ascii="Times New Roman" w:eastAsia="Calibri" w:hAnsi="Times New Roman" w:cs="Times New Roman"/>
          <w:b/>
          <w:i/>
          <w:sz w:val="36"/>
          <w:szCs w:val="36"/>
        </w:rPr>
        <w:t>INTRODUCTION</w:t>
      </w:r>
    </w:p>
    <w:p w:rsidR="00141F40" w:rsidRPr="0012045B" w:rsidRDefault="00141F40" w:rsidP="0012045B">
      <w:pPr>
        <w:spacing w:line="240" w:lineRule="auto"/>
        <w:rPr>
          <w:rFonts w:ascii="Times New Roman" w:eastAsia="Calibri" w:hAnsi="Times New Roman" w:cs="Times New Roman"/>
          <w:b/>
          <w:i/>
          <w:sz w:val="36"/>
          <w:szCs w:val="36"/>
        </w:rPr>
      </w:pPr>
      <w:r w:rsidRPr="00A41E9C">
        <w:rPr>
          <w:rFonts w:ascii="Times New Roman" w:eastAsia="Calibri" w:hAnsi="Times New Roman" w:cs="Times New Roman"/>
        </w:rPr>
        <w:t xml:space="preserve">In Statistics Exploratory Data Analysis (EDA) is a critical first step in analyzing the data from an experiment. EDA is an approach to analyzing data sets to summarize their main characteristics often with visual methods. A statistical model can be used or not, but primarily EDA is for seeing what the data can tell us beyond the formal modeling or hypothesis testing task. The main reasons for using EDA </w:t>
      </w:r>
      <w:r w:rsidR="00A13CAD" w:rsidRPr="00A41E9C">
        <w:rPr>
          <w:rFonts w:ascii="Times New Roman" w:eastAsia="Calibri" w:hAnsi="Times New Roman" w:cs="Times New Roman"/>
        </w:rPr>
        <w:t>are</w:t>
      </w:r>
      <w:r w:rsidRPr="00A41E9C">
        <w:rPr>
          <w:rFonts w:ascii="Times New Roman" w:eastAsia="Calibri" w:hAnsi="Times New Roman" w:cs="Times New Roman"/>
        </w:rPr>
        <w:t>:</w:t>
      </w:r>
      <w:r w:rsidR="00A13CAD" w:rsidRPr="00A41E9C">
        <w:rPr>
          <w:rFonts w:ascii="Times New Roman" w:eastAsia="Calibri" w:hAnsi="Times New Roman" w:cs="Times New Roman"/>
        </w:rPr>
        <w:t xml:space="preserve"> </w:t>
      </w:r>
      <w:r w:rsidRPr="00A41E9C">
        <w:rPr>
          <w:rFonts w:ascii="Times New Roman" w:eastAsia="Calibri" w:hAnsi="Times New Roman" w:cs="Times New Roman"/>
        </w:rPr>
        <w:t>detection of mi</w:t>
      </w:r>
      <w:r w:rsidR="00A13CAD" w:rsidRPr="00A41E9C">
        <w:rPr>
          <w:rFonts w:ascii="Times New Roman" w:eastAsia="Calibri" w:hAnsi="Times New Roman" w:cs="Times New Roman"/>
        </w:rPr>
        <w:t>stakes, checking of assumptions</w:t>
      </w:r>
      <w:r w:rsidRPr="00A41E9C">
        <w:rPr>
          <w:rFonts w:ascii="Times New Roman" w:eastAsia="Calibri" w:hAnsi="Times New Roman" w:cs="Times New Roman"/>
        </w:rPr>
        <w:t>,</w:t>
      </w:r>
      <w:r w:rsidR="00A13CAD" w:rsidRPr="00A41E9C">
        <w:rPr>
          <w:rFonts w:ascii="Times New Roman" w:eastAsia="Calibri" w:hAnsi="Times New Roman" w:cs="Times New Roman"/>
        </w:rPr>
        <w:t xml:space="preserve"> </w:t>
      </w:r>
      <w:r w:rsidRPr="00A41E9C">
        <w:rPr>
          <w:rFonts w:ascii="Times New Roman" w:eastAsia="Calibri" w:hAnsi="Times New Roman" w:cs="Times New Roman"/>
        </w:rPr>
        <w:t>preliminary selection of appropriate models, determining relationships among the explanatory variables and assessing the direction and rough size of relationships between explanatory and outcome variables. It also helps us in finding missing data.</w:t>
      </w:r>
    </w:p>
    <w:p w:rsidR="00BF0DDC" w:rsidRPr="00A41E9C" w:rsidRDefault="00FD0D5B" w:rsidP="0012045B">
      <w:pPr>
        <w:spacing w:line="240" w:lineRule="auto"/>
        <w:rPr>
          <w:rFonts w:ascii="Times New Roman" w:eastAsia="Calibri" w:hAnsi="Times New Roman" w:cs="Times New Roman"/>
        </w:rPr>
      </w:pPr>
      <w:r w:rsidRPr="00A41E9C">
        <w:rPr>
          <w:rFonts w:ascii="Times New Roman" w:eastAsia="Calibri" w:hAnsi="Times New Roman" w:cs="Times New Roman"/>
        </w:rPr>
        <w:t>There are two main types of data qualitative and quantitative.</w:t>
      </w:r>
      <w:r w:rsidR="00E91445" w:rsidRPr="00A41E9C">
        <w:rPr>
          <w:rFonts w:ascii="Times New Roman" w:eastAsia="Calibri" w:hAnsi="Times New Roman" w:cs="Times New Roman"/>
        </w:rPr>
        <w:t xml:space="preserve"> Quantitative data is always </w:t>
      </w:r>
      <w:proofErr w:type="spellStart"/>
      <w:r w:rsidR="00E91445" w:rsidRPr="00A41E9C">
        <w:rPr>
          <w:rFonts w:ascii="Times New Roman" w:eastAsia="Calibri" w:hAnsi="Times New Roman" w:cs="Times New Roman"/>
        </w:rPr>
        <w:t>assosciated</w:t>
      </w:r>
      <w:proofErr w:type="spellEnd"/>
      <w:r w:rsidR="00E91445" w:rsidRPr="00A41E9C">
        <w:rPr>
          <w:rFonts w:ascii="Times New Roman" w:eastAsia="Calibri" w:hAnsi="Times New Roman" w:cs="Times New Roman"/>
        </w:rPr>
        <w:t xml:space="preserve"> with a scale measure. </w:t>
      </w:r>
      <w:r w:rsidRPr="00A41E9C">
        <w:rPr>
          <w:rFonts w:ascii="Times New Roman" w:eastAsia="Calibri" w:hAnsi="Times New Roman" w:cs="Times New Roman"/>
        </w:rPr>
        <w:t xml:space="preserve">Additionally quantitative data can be divided into discrete and continuous data. Discrete data can only take specific numeric values. </w:t>
      </w:r>
      <w:proofErr w:type="spellStart"/>
      <w:r w:rsidRPr="00A41E9C">
        <w:rPr>
          <w:rFonts w:ascii="Times New Roman" w:eastAsia="Calibri" w:hAnsi="Times New Roman" w:cs="Times New Roman"/>
        </w:rPr>
        <w:t>Eg</w:t>
      </w:r>
      <w:proofErr w:type="spellEnd"/>
      <w:r w:rsidRPr="00A41E9C">
        <w:rPr>
          <w:rFonts w:ascii="Times New Roman" w:eastAsia="Calibri" w:hAnsi="Times New Roman" w:cs="Times New Roman"/>
        </w:rPr>
        <w:t xml:space="preserve">-number of cars in a car park, shoe size etc. Continuous data can take any numerical value. </w:t>
      </w:r>
      <w:proofErr w:type="spellStart"/>
      <w:r w:rsidRPr="00A41E9C">
        <w:rPr>
          <w:rFonts w:ascii="Times New Roman" w:eastAsia="Calibri" w:hAnsi="Times New Roman" w:cs="Times New Roman"/>
        </w:rPr>
        <w:t>Eg</w:t>
      </w:r>
      <w:proofErr w:type="spellEnd"/>
      <w:r w:rsidRPr="00A41E9C">
        <w:rPr>
          <w:rFonts w:ascii="Times New Roman" w:eastAsia="Calibri" w:hAnsi="Times New Roman" w:cs="Times New Roman"/>
        </w:rPr>
        <w:t>-</w:t>
      </w:r>
      <w:r w:rsidR="00E91445" w:rsidRPr="00A41E9C">
        <w:rPr>
          <w:rFonts w:ascii="Times New Roman" w:eastAsia="Calibri" w:hAnsi="Times New Roman" w:cs="Times New Roman"/>
        </w:rPr>
        <w:t xml:space="preserve"> </w:t>
      </w:r>
      <w:proofErr w:type="spellStart"/>
      <w:r w:rsidRPr="00A41E9C">
        <w:rPr>
          <w:rFonts w:ascii="Times New Roman" w:eastAsia="Calibri" w:hAnsi="Times New Roman" w:cs="Times New Roman"/>
        </w:rPr>
        <w:t>height</w:t>
      </w:r>
      <w:proofErr w:type="gramStart"/>
      <w:r w:rsidRPr="00A41E9C">
        <w:rPr>
          <w:rFonts w:ascii="Times New Roman" w:eastAsia="Calibri" w:hAnsi="Times New Roman" w:cs="Times New Roman"/>
        </w:rPr>
        <w:t>,length</w:t>
      </w:r>
      <w:proofErr w:type="spellEnd"/>
      <w:proofErr w:type="gramEnd"/>
      <w:r w:rsidRPr="00A41E9C">
        <w:rPr>
          <w:rFonts w:ascii="Times New Roman" w:eastAsia="Calibri" w:hAnsi="Times New Roman" w:cs="Times New Roman"/>
        </w:rPr>
        <w:t xml:space="preserve"> etc. Qualitative data is a categorical measurement expressed not in terms of numbers but rather by means of a natural language description. In statistics it is often used interchangeably with “categorical” data.</w:t>
      </w:r>
      <w:r w:rsidR="00E91445" w:rsidRPr="00A41E9C">
        <w:rPr>
          <w:rFonts w:ascii="Times New Roman" w:eastAsia="Calibri" w:hAnsi="Times New Roman" w:cs="Times New Roman"/>
        </w:rPr>
        <w:t xml:space="preserve"> </w:t>
      </w:r>
      <w:r w:rsidRPr="00A41E9C">
        <w:rPr>
          <w:rFonts w:ascii="Times New Roman" w:eastAsia="Calibri" w:hAnsi="Times New Roman" w:cs="Times New Roman"/>
        </w:rPr>
        <w:t xml:space="preserve">For </w:t>
      </w:r>
      <w:proofErr w:type="spellStart"/>
      <w:r w:rsidRPr="00A41E9C">
        <w:rPr>
          <w:rFonts w:ascii="Times New Roman" w:eastAsia="Calibri" w:hAnsi="Times New Roman" w:cs="Times New Roman"/>
        </w:rPr>
        <w:t>eg</w:t>
      </w:r>
      <w:proofErr w:type="spellEnd"/>
      <w:r w:rsidRPr="00A41E9C">
        <w:rPr>
          <w:rFonts w:ascii="Times New Roman" w:eastAsia="Calibri" w:hAnsi="Times New Roman" w:cs="Times New Roman"/>
        </w:rPr>
        <w:t xml:space="preserve">-favorite </w:t>
      </w:r>
      <w:proofErr w:type="spellStart"/>
      <w:r w:rsidRPr="00A41E9C">
        <w:rPr>
          <w:rFonts w:ascii="Times New Roman" w:eastAsia="Calibri" w:hAnsi="Times New Roman" w:cs="Times New Roman"/>
        </w:rPr>
        <w:t>colour</w:t>
      </w:r>
      <w:proofErr w:type="spellEnd"/>
      <w:r w:rsidRPr="00A41E9C">
        <w:rPr>
          <w:rFonts w:ascii="Times New Roman" w:eastAsia="Calibri" w:hAnsi="Times New Roman" w:cs="Times New Roman"/>
        </w:rPr>
        <w:t>=”blue”, height =”tall”</w:t>
      </w:r>
      <w:r w:rsidR="00211569" w:rsidRPr="00A41E9C">
        <w:rPr>
          <w:rFonts w:ascii="Times New Roman" w:eastAsia="Calibri" w:hAnsi="Times New Roman" w:cs="Times New Roman"/>
        </w:rPr>
        <w:t xml:space="preserve">. A statistical parameter is a parameter that indexes a family of probability distributions. It can be regarded as a numerical characteristic of a population or a statistical model. Among </w:t>
      </w:r>
      <w:proofErr w:type="spellStart"/>
      <w:r w:rsidR="00211569" w:rsidRPr="00A41E9C">
        <w:rPr>
          <w:rFonts w:ascii="Times New Roman" w:eastAsia="Calibri" w:hAnsi="Times New Roman" w:cs="Times New Roman"/>
        </w:rPr>
        <w:t>parametrized</w:t>
      </w:r>
      <w:proofErr w:type="spellEnd"/>
      <w:r w:rsidR="00211569" w:rsidRPr="00A41E9C">
        <w:rPr>
          <w:rFonts w:ascii="Times New Roman" w:eastAsia="Calibri" w:hAnsi="Times New Roman" w:cs="Times New Roman"/>
        </w:rPr>
        <w:t xml:space="preserve"> families of distributions are the normal distributions, </w:t>
      </w:r>
      <w:proofErr w:type="spellStart"/>
      <w:r w:rsidR="00211569" w:rsidRPr="00A41E9C">
        <w:rPr>
          <w:rFonts w:ascii="Times New Roman" w:eastAsia="Calibri" w:hAnsi="Times New Roman" w:cs="Times New Roman"/>
        </w:rPr>
        <w:t>poisson</w:t>
      </w:r>
      <w:proofErr w:type="spellEnd"/>
      <w:r w:rsidR="00211569" w:rsidRPr="00A41E9C">
        <w:rPr>
          <w:rFonts w:ascii="Times New Roman" w:eastAsia="Calibri" w:hAnsi="Times New Roman" w:cs="Times New Roman"/>
        </w:rPr>
        <w:t xml:space="preserve"> distributions, the binomial distributions and the exponential family of distributions. The family of normal distributions has two parameters mean and variance. The family of chi squared distributions has only one parameter the number of degrees of freedom. Even if a family of distributions is not specified quantities such as mean and variance can still be regarded as parameters of the distribution of the population from which a sample is drawn.</w:t>
      </w:r>
      <w:r w:rsidR="00BD598F" w:rsidRPr="00A41E9C">
        <w:rPr>
          <w:rFonts w:ascii="Times New Roman" w:eastAsia="Calibri" w:hAnsi="Times New Roman" w:cs="Times New Roman"/>
        </w:rPr>
        <w:t xml:space="preserve"> </w:t>
      </w:r>
      <w:r w:rsidR="00211569" w:rsidRPr="00A41E9C">
        <w:rPr>
          <w:rFonts w:ascii="Times New Roman" w:eastAsia="Calibri" w:hAnsi="Times New Roman" w:cs="Times New Roman"/>
        </w:rPr>
        <w:t>Parameters of this type are given names appropriate to their roles including-location parameter, dispersion parameter or scale parameter and shape parameter.</w:t>
      </w:r>
    </w:p>
    <w:p w:rsidR="00141F40" w:rsidRPr="0012045B" w:rsidRDefault="00141F40" w:rsidP="00141F40">
      <w:pPr>
        <w:rPr>
          <w:rFonts w:ascii="Times New Roman" w:eastAsia="Calibri" w:hAnsi="Times New Roman" w:cs="Times New Roman"/>
          <w:b/>
          <w:i/>
          <w:sz w:val="36"/>
          <w:szCs w:val="36"/>
        </w:rPr>
      </w:pPr>
      <w:r w:rsidRPr="0012045B">
        <w:rPr>
          <w:rFonts w:ascii="Times New Roman" w:eastAsia="Calibri" w:hAnsi="Times New Roman" w:cs="Times New Roman"/>
          <w:b/>
          <w:i/>
          <w:sz w:val="36"/>
          <w:szCs w:val="36"/>
        </w:rPr>
        <w:t xml:space="preserve">METHODOLOGY  </w:t>
      </w:r>
    </w:p>
    <w:p w:rsidR="00141F40" w:rsidRPr="00A41E9C" w:rsidRDefault="00141F40" w:rsidP="00141F40">
      <w:pPr>
        <w:rPr>
          <w:rFonts w:ascii="Times New Roman" w:eastAsia="Calibri" w:hAnsi="Times New Roman" w:cs="Times New Roman"/>
          <w:b/>
          <w:i/>
        </w:rPr>
      </w:pPr>
      <w:r w:rsidRPr="00A41E9C">
        <w:rPr>
          <w:rFonts w:ascii="Times New Roman" w:eastAsia="Calibri" w:hAnsi="Times New Roman" w:cs="Times New Roman"/>
          <w:b/>
          <w:i/>
        </w:rPr>
        <w:t>Exploratory Data Analysis for individual variables</w:t>
      </w:r>
    </w:p>
    <w:p w:rsidR="00141F40" w:rsidRPr="00A41E9C" w:rsidRDefault="00141F40" w:rsidP="00141F40">
      <w:pPr>
        <w:spacing w:line="240" w:lineRule="auto"/>
        <w:rPr>
          <w:rFonts w:ascii="Times New Roman" w:eastAsia="Calibri" w:hAnsi="Times New Roman" w:cs="Times New Roman"/>
        </w:rPr>
      </w:pPr>
      <w:r w:rsidRPr="00A41E9C">
        <w:rPr>
          <w:rFonts w:ascii="Times New Roman" w:eastAsia="Calibri" w:hAnsi="Times New Roman" w:cs="Times New Roman"/>
        </w:rPr>
        <w:t>The measures of central tendency which measure the “location” of centre of a data distribution are the mean, median and mode. The mean summarizes a sample or population by a single typical value.</w:t>
      </w:r>
      <w:r w:rsidRPr="00A41E9C">
        <w:rPr>
          <w:rFonts w:ascii="Times New Roman" w:eastAsia="Times New Roman" w:hAnsi="Times New Roman" w:cs="Times New Roman"/>
        </w:rPr>
        <w:t xml:space="preserve"> The trimmed mean is </w:t>
      </w:r>
      <w:r w:rsidR="00423817" w:rsidRPr="00A41E9C">
        <w:rPr>
          <w:rFonts w:ascii="Times New Roman" w:eastAsia="Times New Roman" w:hAnsi="Times New Roman" w:cs="Times New Roman"/>
        </w:rPr>
        <w:t xml:space="preserve">the mean that results from trimming away (or discarding a fixed percentage of the extreme observations from both ends).They </w:t>
      </w:r>
      <w:proofErr w:type="gramStart"/>
      <w:r w:rsidR="00423817" w:rsidRPr="00A41E9C">
        <w:rPr>
          <w:rFonts w:ascii="Times New Roman" w:eastAsia="Times New Roman" w:hAnsi="Times New Roman" w:cs="Times New Roman"/>
        </w:rPr>
        <w:t>are</w:t>
      </w:r>
      <w:proofErr w:type="gramEnd"/>
      <w:r w:rsidR="00423817" w:rsidRPr="00A41E9C">
        <w:rPr>
          <w:rFonts w:ascii="Times New Roman" w:eastAsia="Times New Roman" w:hAnsi="Times New Roman" w:cs="Times New Roman"/>
        </w:rPr>
        <w:t xml:space="preserve"> becoming more common in treating particularly skewed data.</w:t>
      </w:r>
      <w:r w:rsidRPr="00A41E9C">
        <w:rPr>
          <w:rFonts w:ascii="Times New Roman" w:eastAsia="Times New Roman" w:hAnsi="Times New Roman" w:cs="Times New Roman"/>
        </w:rPr>
        <w:t xml:space="preserve"> </w:t>
      </w:r>
      <w:r w:rsidRPr="00A41E9C">
        <w:rPr>
          <w:rFonts w:ascii="Times New Roman" w:eastAsia="Calibri" w:hAnsi="Times New Roman" w:cs="Times New Roman"/>
        </w:rPr>
        <w:t>The median is the middle value after all the values are put in an ordered list. In unusual situations for discrete random variables there may not be a unique median. The median has a special property called robustness. A sample statistic is said to be “robust” if by moving some data, the statistic remains unchanged. Mode is defined as the most likely or frequently occurring value. We use mode when describing whether a distribution has a single peak (</w:t>
      </w:r>
      <w:proofErr w:type="spellStart"/>
      <w:r w:rsidRPr="00A41E9C">
        <w:rPr>
          <w:rFonts w:ascii="Times New Roman" w:eastAsia="Calibri" w:hAnsi="Times New Roman" w:cs="Times New Roman"/>
        </w:rPr>
        <w:t>unimodal</w:t>
      </w:r>
      <w:proofErr w:type="spellEnd"/>
      <w:r w:rsidRPr="00A41E9C">
        <w:rPr>
          <w:rFonts w:ascii="Times New Roman" w:eastAsia="Calibri" w:hAnsi="Times New Roman" w:cs="Times New Roman"/>
        </w:rPr>
        <w:t>) or two or more peaks(bimodal or multimodal)</w:t>
      </w:r>
      <w:r w:rsidRPr="00A41E9C">
        <w:rPr>
          <w:rFonts w:ascii="Times New Roman" w:eastAsia="Times New Roman" w:hAnsi="Times New Roman" w:cs="Times New Roman"/>
        </w:rPr>
        <w:t xml:space="preserve"> .</w:t>
      </w:r>
      <w:r w:rsidRPr="00A41E9C">
        <w:rPr>
          <w:rFonts w:ascii="Times New Roman" w:eastAsia="Calibri" w:hAnsi="Times New Roman" w:cs="Times New Roman"/>
        </w:rPr>
        <w:t xml:space="preserve">Averages do not give us a complete picture of the distribution .Several statistics are commonly used as a measure of the spread of a distribution including variance, standard deviation and </w:t>
      </w:r>
      <w:proofErr w:type="spellStart"/>
      <w:r w:rsidRPr="00A41E9C">
        <w:rPr>
          <w:rFonts w:ascii="Times New Roman" w:eastAsia="Calibri" w:hAnsi="Times New Roman" w:cs="Times New Roman"/>
        </w:rPr>
        <w:t>interquartile</w:t>
      </w:r>
      <w:proofErr w:type="spellEnd"/>
      <w:r w:rsidRPr="00A41E9C">
        <w:rPr>
          <w:rFonts w:ascii="Times New Roman" w:eastAsia="Calibri" w:hAnsi="Times New Roman" w:cs="Times New Roman"/>
        </w:rPr>
        <w:t xml:space="preserve"> range. These are known as measures of dispersion. Spread is an indicator of how far away from the center we are still likely to find data values. The variance is a standard measure of spread of observations from their average. </w:t>
      </w:r>
      <w:proofErr w:type="spellStart"/>
      <w:r w:rsidRPr="00A41E9C">
        <w:rPr>
          <w:rFonts w:ascii="Times New Roman" w:eastAsia="Calibri" w:hAnsi="Times New Roman" w:cs="Times New Roman"/>
        </w:rPr>
        <w:t>Skewness</w:t>
      </w:r>
      <w:proofErr w:type="spellEnd"/>
      <w:r w:rsidRPr="00A41E9C">
        <w:rPr>
          <w:rFonts w:ascii="Times New Roman" w:eastAsia="Calibri" w:hAnsi="Times New Roman" w:cs="Times New Roman"/>
        </w:rPr>
        <w:t xml:space="preserve"> and kurtosis are used to describe the nature of the distribution. </w:t>
      </w:r>
      <w:proofErr w:type="spellStart"/>
      <w:r w:rsidRPr="00A41E9C">
        <w:rPr>
          <w:rFonts w:ascii="Times New Roman" w:eastAsia="Calibri" w:hAnsi="Times New Roman" w:cs="Times New Roman"/>
        </w:rPr>
        <w:t>Skewness</w:t>
      </w:r>
      <w:proofErr w:type="spellEnd"/>
      <w:r w:rsidRPr="00A41E9C">
        <w:rPr>
          <w:rFonts w:ascii="Times New Roman" w:eastAsia="Calibri" w:hAnsi="Times New Roman" w:cs="Times New Roman"/>
        </w:rPr>
        <w:t xml:space="preserve"> is a measure of asymmetry. A distribution is said to be symmetrical when the values are uniformly distributed </w:t>
      </w:r>
      <w:r w:rsidRPr="00A41E9C">
        <w:rPr>
          <w:rFonts w:ascii="Times New Roman" w:eastAsia="Calibri" w:hAnsi="Times New Roman" w:cs="Times New Roman"/>
        </w:rPr>
        <w:lastRenderedPageBreak/>
        <w:t xml:space="preserve">around the mean. Kurtosis is a measure of </w:t>
      </w:r>
      <w:proofErr w:type="spellStart"/>
      <w:r w:rsidRPr="00A41E9C">
        <w:rPr>
          <w:rFonts w:ascii="Times New Roman" w:eastAsia="Calibri" w:hAnsi="Times New Roman" w:cs="Times New Roman"/>
        </w:rPr>
        <w:t>peakedness</w:t>
      </w:r>
      <w:proofErr w:type="spellEnd"/>
      <w:r w:rsidRPr="00A41E9C">
        <w:rPr>
          <w:rFonts w:ascii="Times New Roman" w:eastAsia="Calibri" w:hAnsi="Times New Roman" w:cs="Times New Roman"/>
        </w:rPr>
        <w:t xml:space="preserve"> or convexity of a curve relative to a Gaussian shape.</w:t>
      </w:r>
      <w:r w:rsidRPr="00A41E9C">
        <w:rPr>
          <w:rFonts w:ascii="Times New Roman" w:eastAsia="Times New Roman" w:hAnsi="Times New Roman" w:cs="Times New Roman"/>
        </w:rPr>
        <w:t xml:space="preserve"> </w:t>
      </w:r>
      <w:r w:rsidR="00902C8E">
        <w:rPr>
          <w:rFonts w:ascii="Times New Roman" w:eastAsia="Times New Roman" w:hAnsi="Times New Roman" w:cs="Times New Roman"/>
        </w:rPr>
        <w:t xml:space="preserve">Ideal value for </w:t>
      </w:r>
      <w:r w:rsidRPr="00A41E9C">
        <w:rPr>
          <w:rFonts w:ascii="Times New Roman" w:eastAsia="Times New Roman" w:hAnsi="Times New Roman" w:cs="Times New Roman"/>
        </w:rPr>
        <w:t>kurtosis is 0.</w:t>
      </w:r>
      <w:r w:rsidRPr="00A41E9C">
        <w:rPr>
          <w:rFonts w:ascii="Times New Roman" w:eastAsia="Calibri" w:hAnsi="Times New Roman" w:cs="Times New Roman"/>
        </w:rPr>
        <w:t xml:space="preserve"> </w:t>
      </w:r>
    </w:p>
    <w:p w:rsidR="00141F40" w:rsidRPr="00A41E9C" w:rsidRDefault="00141F40" w:rsidP="00141F40">
      <w:pPr>
        <w:spacing w:line="240" w:lineRule="auto"/>
        <w:rPr>
          <w:rFonts w:ascii="Times New Roman" w:eastAsia="Times New Roman" w:hAnsi="Times New Roman" w:cs="Times New Roman"/>
        </w:rPr>
      </w:pPr>
      <w:r w:rsidRPr="00A41E9C">
        <w:rPr>
          <w:rFonts w:ascii="Times New Roman" w:eastAsia="Times New Roman" w:hAnsi="Times New Roman" w:cs="Times New Roman"/>
          <w:color w:val="000000"/>
        </w:rPr>
        <w:t>Bar chart visually compares the data from different groups. Histogr</w:t>
      </w:r>
      <w:r w:rsidR="0017500D" w:rsidRPr="00A41E9C">
        <w:rPr>
          <w:rFonts w:ascii="Times New Roman" w:eastAsia="Times New Roman" w:hAnsi="Times New Roman" w:cs="Times New Roman"/>
          <w:color w:val="000000"/>
        </w:rPr>
        <w:t xml:space="preserve">am (or frequency histograms) is </w:t>
      </w:r>
      <w:r w:rsidRPr="00A41E9C">
        <w:rPr>
          <w:rFonts w:ascii="Times New Roman" w:eastAsia="Times New Roman" w:hAnsi="Times New Roman" w:cs="Times New Roman"/>
          <w:color w:val="000000"/>
        </w:rPr>
        <w:t>used to summarize the distribution of numerical data graphically.”</w:t>
      </w:r>
      <w:proofErr w:type="spellStart"/>
      <w:r w:rsidRPr="00A41E9C">
        <w:rPr>
          <w:rFonts w:ascii="Times New Roman" w:eastAsia="Times New Roman" w:hAnsi="Times New Roman" w:cs="Times New Roman"/>
          <w:color w:val="000000"/>
        </w:rPr>
        <w:t>Histos</w:t>
      </w:r>
      <w:proofErr w:type="spellEnd"/>
      <w:r w:rsidRPr="00A41E9C">
        <w:rPr>
          <w:rFonts w:ascii="Times New Roman" w:eastAsia="Times New Roman" w:hAnsi="Times New Roman" w:cs="Times New Roman"/>
          <w:color w:val="000000"/>
        </w:rPr>
        <w:t xml:space="preserve">” means pole or mast and gram means chart .So histogram is a chart of poles. The range of observed values is subdivided into equal intervals and then the cases in each interval are obtained .Stem and Leaf plots are a method for showing the frequency with which certain classes of values occur. The STEM is the left hand column which contains the tens digits. The LEAVES are the lists in the right hand column, showing all the ones digits for each of the tens, twenties and thirties. The horizontal leaves in the stem and leaf plot correspond to the vertical bars in the histogram and the leaves have lengths that equal the numbers in frequency tables. </w:t>
      </w:r>
      <w:r w:rsidRPr="00A41E9C">
        <w:rPr>
          <w:rFonts w:ascii="Times New Roman" w:eastAsia="Times New Roman" w:hAnsi="Times New Roman" w:cs="Times New Roman"/>
        </w:rPr>
        <w:t xml:space="preserve">The advantage of using stem and leaf over a histogram is that we get to see the entire data in a tabular form along with their respective frequencies. </w:t>
      </w:r>
      <w:r w:rsidRPr="00A41E9C">
        <w:rPr>
          <w:rFonts w:ascii="Times New Roman" w:eastAsia="Times New Roman" w:hAnsi="Times New Roman" w:cs="Times New Roman"/>
          <w:color w:val="000000"/>
        </w:rPr>
        <w:t xml:space="preserve">A very useful </w:t>
      </w:r>
      <w:proofErr w:type="spellStart"/>
      <w:r w:rsidRPr="00A41E9C">
        <w:rPr>
          <w:rFonts w:ascii="Times New Roman" w:eastAsia="Times New Roman" w:hAnsi="Times New Roman" w:cs="Times New Roman"/>
          <w:color w:val="000000"/>
        </w:rPr>
        <w:t>univariate</w:t>
      </w:r>
      <w:proofErr w:type="spellEnd"/>
      <w:r w:rsidRPr="00A41E9C">
        <w:rPr>
          <w:rFonts w:ascii="Times New Roman" w:eastAsia="Times New Roman" w:hAnsi="Times New Roman" w:cs="Times New Roman"/>
          <w:color w:val="000000"/>
        </w:rPr>
        <w:t xml:space="preserve"> graphical technique is the box </w:t>
      </w:r>
      <w:proofErr w:type="spellStart"/>
      <w:r w:rsidRPr="00A41E9C">
        <w:rPr>
          <w:rFonts w:ascii="Times New Roman" w:eastAsia="Times New Roman" w:hAnsi="Times New Roman" w:cs="Times New Roman"/>
          <w:color w:val="000000"/>
        </w:rPr>
        <w:t>plot</w:t>
      </w:r>
      <w:r w:rsidRPr="00A41E9C">
        <w:rPr>
          <w:rFonts w:ascii="Times New Roman" w:eastAsia="Times New Roman" w:hAnsi="Times New Roman" w:cs="Times New Roman"/>
        </w:rPr>
        <w:t>.</w:t>
      </w:r>
      <w:r w:rsidR="0085678F" w:rsidRPr="00A41E9C">
        <w:rPr>
          <w:rFonts w:ascii="Times New Roman" w:eastAsia="Times New Roman" w:hAnsi="Times New Roman" w:cs="Times New Roman"/>
        </w:rPr>
        <w:t>It</w:t>
      </w:r>
      <w:proofErr w:type="spellEnd"/>
      <w:r w:rsidR="0085678F" w:rsidRPr="00A41E9C">
        <w:rPr>
          <w:rFonts w:ascii="Times New Roman" w:eastAsia="Times New Roman" w:hAnsi="Times New Roman" w:cs="Times New Roman"/>
        </w:rPr>
        <w:t xml:space="preserve"> is also called the Box and </w:t>
      </w:r>
      <w:proofErr w:type="spellStart"/>
      <w:r w:rsidR="0085678F" w:rsidRPr="00A41E9C">
        <w:rPr>
          <w:rFonts w:ascii="Times New Roman" w:eastAsia="Times New Roman" w:hAnsi="Times New Roman" w:cs="Times New Roman"/>
        </w:rPr>
        <w:t>Whishkers</w:t>
      </w:r>
      <w:proofErr w:type="spellEnd"/>
      <w:r w:rsidR="0085678F" w:rsidRPr="00A41E9C">
        <w:rPr>
          <w:rFonts w:ascii="Times New Roman" w:eastAsia="Times New Roman" w:hAnsi="Times New Roman" w:cs="Times New Roman"/>
        </w:rPr>
        <w:t xml:space="preserve"> plot.</w:t>
      </w:r>
      <w:r w:rsidRPr="00A41E9C">
        <w:rPr>
          <w:rFonts w:ascii="Times New Roman" w:eastAsia="Times New Roman" w:hAnsi="Times New Roman" w:cs="Times New Roman"/>
        </w:rPr>
        <w:t xml:space="preserve"> Box plots are very good at presenting information about the central tendency, symmetry, skew and location of </w:t>
      </w:r>
      <w:proofErr w:type="spellStart"/>
      <w:r w:rsidRPr="00A41E9C">
        <w:rPr>
          <w:rFonts w:ascii="Times New Roman" w:eastAsia="Times New Roman" w:hAnsi="Times New Roman" w:cs="Times New Roman"/>
        </w:rPr>
        <w:t>quantiles</w:t>
      </w:r>
      <w:proofErr w:type="spellEnd"/>
      <w:r w:rsidRPr="00A41E9C">
        <w:rPr>
          <w:rFonts w:ascii="Times New Roman" w:eastAsia="Times New Roman" w:hAnsi="Times New Roman" w:cs="Times New Roman"/>
        </w:rPr>
        <w:t xml:space="preserve"> as well as outliers. It represents the five statistics namely; </w:t>
      </w:r>
      <w:proofErr w:type="spellStart"/>
      <w:r w:rsidR="0017500D" w:rsidRPr="00A41E9C">
        <w:rPr>
          <w:rFonts w:ascii="Times New Roman" w:eastAsia="Times New Roman" w:hAnsi="Times New Roman" w:cs="Times New Roman"/>
        </w:rPr>
        <w:t>minimum</w:t>
      </w:r>
      <w:proofErr w:type="gramStart"/>
      <w:r w:rsidRPr="00A41E9C">
        <w:rPr>
          <w:rFonts w:ascii="Times New Roman" w:eastAsia="Times New Roman" w:hAnsi="Times New Roman" w:cs="Times New Roman"/>
        </w:rPr>
        <w:t>,the</w:t>
      </w:r>
      <w:proofErr w:type="spellEnd"/>
      <w:proofErr w:type="gramEnd"/>
      <w:r w:rsidRPr="00A41E9C">
        <w:rPr>
          <w:rFonts w:ascii="Times New Roman" w:eastAsia="Times New Roman" w:hAnsi="Times New Roman" w:cs="Times New Roman"/>
        </w:rPr>
        <w:t xml:space="preserve"> lower quartile ,the median ,the upper quartile and the maximum-in a visual display. The box of the plot is a rectangle which encloses the middle half of sample, with an end at each quartile. The length of the box is the </w:t>
      </w:r>
      <w:proofErr w:type="spellStart"/>
      <w:r w:rsidRPr="00A41E9C">
        <w:rPr>
          <w:rFonts w:ascii="Times New Roman" w:eastAsia="Times New Roman" w:hAnsi="Times New Roman" w:cs="Times New Roman"/>
        </w:rPr>
        <w:t>interquartile</w:t>
      </w:r>
      <w:proofErr w:type="spellEnd"/>
      <w:r w:rsidRPr="00A41E9C">
        <w:rPr>
          <w:rFonts w:ascii="Times New Roman" w:eastAsia="Times New Roman" w:hAnsi="Times New Roman" w:cs="Times New Roman"/>
        </w:rPr>
        <w:t xml:space="preserve"> range of the sample. A line is drawn across the box at the sample median. Whiskers sprout from the two ends of the box until they reach the sample maximum and minimum. The length of the box depicts variability of observations which corresponds to the </w:t>
      </w:r>
      <w:proofErr w:type="spellStart"/>
      <w:r w:rsidRPr="00A41E9C">
        <w:rPr>
          <w:rFonts w:ascii="Times New Roman" w:eastAsia="Times New Roman" w:hAnsi="Times New Roman" w:cs="Times New Roman"/>
        </w:rPr>
        <w:t>interquartile</w:t>
      </w:r>
      <w:proofErr w:type="spellEnd"/>
      <w:r w:rsidRPr="00A41E9C">
        <w:rPr>
          <w:rFonts w:ascii="Times New Roman" w:eastAsia="Times New Roman" w:hAnsi="Times New Roman" w:cs="Times New Roman"/>
        </w:rPr>
        <w:t xml:space="preserve"> range i.e. the difference between 1</w:t>
      </w:r>
      <w:r w:rsidRPr="00A41E9C">
        <w:rPr>
          <w:rFonts w:ascii="Times New Roman" w:eastAsia="Times New Roman" w:hAnsi="Times New Roman" w:cs="Times New Roman"/>
          <w:vertAlign w:val="superscript"/>
        </w:rPr>
        <w:t>st</w:t>
      </w:r>
      <w:r w:rsidRPr="00A41E9C">
        <w:rPr>
          <w:rFonts w:ascii="Times New Roman" w:eastAsia="Times New Roman" w:hAnsi="Times New Roman" w:cs="Times New Roman"/>
        </w:rPr>
        <w:t>and 3</w:t>
      </w:r>
      <w:r w:rsidRPr="00A41E9C">
        <w:rPr>
          <w:rFonts w:ascii="Times New Roman" w:eastAsia="Times New Roman" w:hAnsi="Times New Roman" w:cs="Times New Roman"/>
          <w:vertAlign w:val="superscript"/>
        </w:rPr>
        <w:t xml:space="preserve">rd </w:t>
      </w:r>
      <w:r w:rsidRPr="00A41E9C">
        <w:rPr>
          <w:rFonts w:ascii="Times New Roman" w:eastAsia="Times New Roman" w:hAnsi="Times New Roman" w:cs="Times New Roman"/>
        </w:rPr>
        <w:t>quartiles. It identifies extreme values which are more than 3 box lengths from the upper or lower edge of the box. The values which are more than 1.5 box lengths are known as outliers. We infer that the data are positively skewed if the median is closer to the bottom of the box th</w:t>
      </w:r>
      <w:r w:rsidR="0017500D" w:rsidRPr="00A41E9C">
        <w:rPr>
          <w:rFonts w:ascii="Times New Roman" w:eastAsia="Times New Roman" w:hAnsi="Times New Roman" w:cs="Times New Roman"/>
        </w:rPr>
        <w:t>an the top</w:t>
      </w:r>
      <w:r w:rsidRPr="00A41E9C">
        <w:rPr>
          <w:rFonts w:ascii="Times New Roman" w:eastAsia="Times New Roman" w:hAnsi="Times New Roman" w:cs="Times New Roman"/>
        </w:rPr>
        <w:t>.</w:t>
      </w:r>
    </w:p>
    <w:p w:rsidR="00141F40" w:rsidRPr="00A41E9C" w:rsidRDefault="00141F40" w:rsidP="00FC3D3B">
      <w:pPr>
        <w:spacing w:line="240" w:lineRule="auto"/>
        <w:rPr>
          <w:rFonts w:ascii="Times New Roman" w:eastAsia="Times New Roman" w:hAnsi="Times New Roman" w:cs="Times New Roman"/>
        </w:rPr>
      </w:pPr>
      <w:r w:rsidRPr="00A41E9C">
        <w:rPr>
          <w:rFonts w:ascii="Times New Roman" w:eastAsia="Times New Roman" w:hAnsi="Times New Roman" w:cs="Times New Roman"/>
        </w:rPr>
        <w:t>Missing value imputation is a method by which we substitute plausible values for the missing scores. Normal Q-Q (</w:t>
      </w:r>
      <w:proofErr w:type="spellStart"/>
      <w:r w:rsidRPr="00A41E9C">
        <w:rPr>
          <w:rFonts w:ascii="Times New Roman" w:eastAsia="Times New Roman" w:hAnsi="Times New Roman" w:cs="Times New Roman"/>
        </w:rPr>
        <w:t>Quantile-Quantile</w:t>
      </w:r>
      <w:proofErr w:type="spellEnd"/>
      <w:r w:rsidRPr="00A41E9C">
        <w:rPr>
          <w:rFonts w:ascii="Times New Roman" w:eastAsia="Times New Roman" w:hAnsi="Times New Roman" w:cs="Times New Roman"/>
        </w:rPr>
        <w:t xml:space="preserve">) plot   is a </w:t>
      </w:r>
      <w:proofErr w:type="spellStart"/>
      <w:r w:rsidRPr="00A41E9C">
        <w:rPr>
          <w:rFonts w:ascii="Times New Roman" w:eastAsia="Times New Roman" w:hAnsi="Times New Roman" w:cs="Times New Roman"/>
        </w:rPr>
        <w:t>univariate</w:t>
      </w:r>
      <w:proofErr w:type="spellEnd"/>
      <w:r w:rsidRPr="00A41E9C">
        <w:rPr>
          <w:rFonts w:ascii="Times New Roman" w:eastAsia="Times New Roman" w:hAnsi="Times New Roman" w:cs="Times New Roman"/>
        </w:rPr>
        <w:t xml:space="preserve"> graphical EDA technique which is used to see how well a particular sample follows a particular theoretical distribution. It compares the observed </w:t>
      </w:r>
      <w:proofErr w:type="spellStart"/>
      <w:r w:rsidRPr="00A41E9C">
        <w:rPr>
          <w:rFonts w:ascii="Times New Roman" w:eastAsia="Times New Roman" w:hAnsi="Times New Roman" w:cs="Times New Roman"/>
        </w:rPr>
        <w:t>quantiles</w:t>
      </w:r>
      <w:proofErr w:type="spellEnd"/>
      <w:r w:rsidRPr="00A41E9C">
        <w:rPr>
          <w:rFonts w:ascii="Times New Roman" w:eastAsia="Times New Roman" w:hAnsi="Times New Roman" w:cs="Times New Roman"/>
        </w:rPr>
        <w:t xml:space="preserve"> of the data (depicted as dots/circles) with the </w:t>
      </w:r>
      <w:proofErr w:type="spellStart"/>
      <w:r w:rsidRPr="00A41E9C">
        <w:rPr>
          <w:rFonts w:ascii="Times New Roman" w:eastAsia="Times New Roman" w:hAnsi="Times New Roman" w:cs="Times New Roman"/>
        </w:rPr>
        <w:t>quantiles</w:t>
      </w:r>
      <w:proofErr w:type="spellEnd"/>
      <w:r w:rsidRPr="00A41E9C">
        <w:rPr>
          <w:rFonts w:ascii="Times New Roman" w:eastAsia="Times New Roman" w:hAnsi="Times New Roman" w:cs="Times New Roman"/>
        </w:rPr>
        <w:t xml:space="preserve"> that we would expect to see if the data were normally distributed .If the data are normally distributed the data points will be close to the diagonal line .If the data points stray from the line in obvious non linear fashion, the da</w:t>
      </w:r>
      <w:r w:rsidR="0017500D" w:rsidRPr="00A41E9C">
        <w:rPr>
          <w:rFonts w:ascii="Times New Roman" w:eastAsia="Times New Roman" w:hAnsi="Times New Roman" w:cs="Times New Roman"/>
        </w:rPr>
        <w:t>ta are not normally distributed</w:t>
      </w:r>
      <w:r w:rsidRPr="00A41E9C">
        <w:rPr>
          <w:rFonts w:ascii="Times New Roman" w:eastAsia="Times New Roman" w:hAnsi="Times New Roman" w:cs="Times New Roman"/>
        </w:rPr>
        <w:t xml:space="preserve">. </w:t>
      </w:r>
    </w:p>
    <w:p w:rsidR="00141F40" w:rsidRPr="00A41E9C" w:rsidRDefault="00141F40" w:rsidP="00141F40">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Besides these visual displays, the statistical tests are Shapiro-</w:t>
      </w:r>
      <w:proofErr w:type="spellStart"/>
      <w:r w:rsidRPr="00A41E9C">
        <w:rPr>
          <w:rFonts w:ascii="Times New Roman" w:eastAsia="Times New Roman" w:hAnsi="Times New Roman" w:cs="Times New Roman"/>
        </w:rPr>
        <w:t>Wilk</w:t>
      </w:r>
      <w:proofErr w:type="spellEnd"/>
      <w:r w:rsidRPr="00A41E9C">
        <w:rPr>
          <w:rFonts w:ascii="Times New Roman" w:eastAsia="Times New Roman" w:hAnsi="Times New Roman" w:cs="Times New Roman"/>
        </w:rPr>
        <w:t xml:space="preserve"> and the </w:t>
      </w:r>
      <w:proofErr w:type="spellStart"/>
      <w:r w:rsidRPr="00A41E9C">
        <w:rPr>
          <w:rFonts w:ascii="Times New Roman" w:eastAsia="Times New Roman" w:hAnsi="Times New Roman" w:cs="Times New Roman"/>
        </w:rPr>
        <w:t>Lilliefors</w:t>
      </w:r>
      <w:proofErr w:type="spellEnd"/>
      <w:r w:rsidRPr="00A41E9C">
        <w:rPr>
          <w:rFonts w:ascii="Times New Roman" w:eastAsia="Times New Roman" w:hAnsi="Times New Roman" w:cs="Times New Roman"/>
        </w:rPr>
        <w:t xml:space="preserve">. The </w:t>
      </w:r>
      <w:proofErr w:type="spellStart"/>
      <w:r w:rsidRPr="00A41E9C">
        <w:rPr>
          <w:rFonts w:ascii="Times New Roman" w:eastAsia="Times New Roman" w:hAnsi="Times New Roman" w:cs="Times New Roman"/>
        </w:rPr>
        <w:t>Lilliefors</w:t>
      </w:r>
      <w:proofErr w:type="spellEnd"/>
      <w:r w:rsidRPr="00A41E9C">
        <w:rPr>
          <w:rFonts w:ascii="Times New Roman" w:eastAsia="Times New Roman" w:hAnsi="Times New Roman" w:cs="Times New Roman"/>
        </w:rPr>
        <w:t xml:space="preserve"> test is based on the modification of </w:t>
      </w:r>
      <w:proofErr w:type="spellStart"/>
      <w:r w:rsidRPr="00A41E9C">
        <w:rPr>
          <w:rFonts w:ascii="Times New Roman" w:eastAsia="Times New Roman" w:hAnsi="Times New Roman" w:cs="Times New Roman"/>
        </w:rPr>
        <w:t>Kolmogrov</w:t>
      </w:r>
      <w:proofErr w:type="spellEnd"/>
      <w:r w:rsidRPr="00A41E9C">
        <w:rPr>
          <w:rFonts w:ascii="Times New Roman" w:eastAsia="Times New Roman" w:hAnsi="Times New Roman" w:cs="Times New Roman"/>
        </w:rPr>
        <w:t xml:space="preserve">-Smirnov test for the situation when means and variances are not known but are estimated from the data. </w:t>
      </w:r>
      <w:proofErr w:type="spellStart"/>
      <w:r w:rsidRPr="00A41E9C">
        <w:rPr>
          <w:rFonts w:ascii="Times New Roman" w:eastAsia="Times New Roman" w:hAnsi="Times New Roman" w:cs="Times New Roman"/>
        </w:rPr>
        <w:t>Kolmogrov</w:t>
      </w:r>
      <w:proofErr w:type="spellEnd"/>
      <w:r w:rsidRPr="00A41E9C">
        <w:rPr>
          <w:rFonts w:ascii="Times New Roman" w:eastAsia="Times New Roman" w:hAnsi="Times New Roman" w:cs="Times New Roman"/>
        </w:rPr>
        <w:t>-Smirnov is a non parametric test and Shapiro-</w:t>
      </w:r>
      <w:proofErr w:type="spellStart"/>
      <w:r w:rsidRPr="00A41E9C">
        <w:rPr>
          <w:rFonts w:ascii="Times New Roman" w:eastAsia="Times New Roman" w:hAnsi="Times New Roman" w:cs="Times New Roman"/>
        </w:rPr>
        <w:t>Wilk</w:t>
      </w:r>
      <w:proofErr w:type="spellEnd"/>
      <w:r w:rsidRPr="00A41E9C">
        <w:rPr>
          <w:rFonts w:ascii="Times New Roman" w:eastAsia="Times New Roman" w:hAnsi="Times New Roman" w:cs="Times New Roman"/>
        </w:rPr>
        <w:t xml:space="preserve"> is a parametric test .</w:t>
      </w:r>
      <w:proofErr w:type="spellStart"/>
      <w:r w:rsidRPr="00A41E9C">
        <w:rPr>
          <w:rFonts w:ascii="Times New Roman" w:eastAsia="Times New Roman" w:hAnsi="Times New Roman" w:cs="Times New Roman"/>
        </w:rPr>
        <w:t>Kolmogrov</w:t>
      </w:r>
      <w:proofErr w:type="spellEnd"/>
      <w:r w:rsidRPr="00A41E9C">
        <w:rPr>
          <w:rFonts w:ascii="Times New Roman" w:eastAsia="Times New Roman" w:hAnsi="Times New Roman" w:cs="Times New Roman"/>
        </w:rPr>
        <w:t xml:space="preserve"> Smirnov is typically used for larger data sets. Shapiro-</w:t>
      </w:r>
      <w:proofErr w:type="spellStart"/>
      <w:r w:rsidRPr="00A41E9C">
        <w:rPr>
          <w:rFonts w:ascii="Times New Roman" w:eastAsia="Times New Roman" w:hAnsi="Times New Roman" w:cs="Times New Roman"/>
        </w:rPr>
        <w:t>Wilk</w:t>
      </w:r>
      <w:proofErr w:type="spellEnd"/>
      <w:r w:rsidRPr="00A41E9C">
        <w:rPr>
          <w:rFonts w:ascii="Times New Roman" w:eastAsia="Times New Roman" w:hAnsi="Times New Roman" w:cs="Times New Roman"/>
        </w:rPr>
        <w:t xml:space="preserve"> is used for smaller data sets (i.e. with less than 50 observations).In statistics the p-value is a function of the observed sample results (a statistic) that is used for testing a statistical hypothesis. Before the test is performed, a threshold value is chosen, called the significance level of the test, usually 5% or 1% and denoted as α.</w:t>
      </w:r>
    </w:p>
    <w:p w:rsidR="00141F40" w:rsidRPr="00A41E9C" w:rsidRDefault="00141F40" w:rsidP="00141F40">
      <w:pPr>
        <w:spacing w:after="0" w:line="240" w:lineRule="auto"/>
        <w:rPr>
          <w:rFonts w:ascii="Times New Roman" w:eastAsia="Times New Roman" w:hAnsi="Times New Roman" w:cs="Times New Roman"/>
          <w:b/>
          <w:i/>
        </w:rPr>
      </w:pPr>
    </w:p>
    <w:p w:rsidR="00141F40" w:rsidRPr="00A41E9C" w:rsidRDefault="00141F40" w:rsidP="00141F40">
      <w:pPr>
        <w:spacing w:after="0" w:line="240" w:lineRule="auto"/>
        <w:rPr>
          <w:rFonts w:ascii="Times New Roman" w:eastAsia="Times New Roman" w:hAnsi="Times New Roman" w:cs="Times New Roman"/>
        </w:rPr>
      </w:pPr>
      <w:r w:rsidRPr="00A41E9C">
        <w:rPr>
          <w:rFonts w:ascii="Times New Roman" w:eastAsia="Times New Roman" w:hAnsi="Times New Roman" w:cs="Times New Roman"/>
          <w:b/>
          <w:i/>
        </w:rPr>
        <w:t>Decision Rule</w:t>
      </w:r>
      <w:r w:rsidRPr="00A41E9C">
        <w:rPr>
          <w:rFonts w:ascii="Times New Roman" w:eastAsia="Times New Roman" w:hAnsi="Times New Roman" w:cs="Times New Roman"/>
        </w:rPr>
        <w:t xml:space="preserve"> –If p-value&lt;0.05, we may reject the null hypothesis at 5% level of significance</w:t>
      </w:r>
      <w:r w:rsidR="00FC3D3B" w:rsidRPr="00A41E9C">
        <w:rPr>
          <w:rFonts w:ascii="Times New Roman" w:eastAsia="Times New Roman" w:hAnsi="Times New Roman" w:cs="Times New Roman"/>
        </w:rPr>
        <w:t xml:space="preserve"> </w:t>
      </w:r>
      <w:r w:rsidRPr="00A41E9C">
        <w:rPr>
          <w:rFonts w:ascii="Times New Roman" w:eastAsia="Times New Roman" w:hAnsi="Times New Roman" w:cs="Times New Roman"/>
        </w:rPr>
        <w:t>(here α=5)</w:t>
      </w:r>
      <w:r w:rsidR="00FC3D3B" w:rsidRPr="00A41E9C">
        <w:rPr>
          <w:rFonts w:ascii="Times New Roman" w:eastAsia="Times New Roman" w:hAnsi="Times New Roman" w:cs="Times New Roman"/>
        </w:rPr>
        <w:t>.</w:t>
      </w:r>
    </w:p>
    <w:p w:rsidR="00141F40" w:rsidRPr="00A41E9C" w:rsidRDefault="00141F40" w:rsidP="00141F40">
      <w:pPr>
        <w:spacing w:after="0" w:line="240" w:lineRule="auto"/>
        <w:rPr>
          <w:rFonts w:ascii="Times New Roman" w:eastAsia="Times New Roman" w:hAnsi="Times New Roman" w:cs="Times New Roman"/>
        </w:rPr>
      </w:pPr>
    </w:p>
    <w:p w:rsidR="00141F40" w:rsidRPr="00A41E9C" w:rsidRDefault="00141F40" w:rsidP="00141F40">
      <w:pPr>
        <w:rPr>
          <w:rFonts w:ascii="Times New Roman" w:eastAsia="Calibri" w:hAnsi="Times New Roman" w:cs="Times New Roman"/>
          <w:b/>
          <w:i/>
        </w:rPr>
      </w:pPr>
      <w:r w:rsidRPr="00A41E9C">
        <w:rPr>
          <w:rFonts w:ascii="Times New Roman" w:eastAsia="Calibri" w:hAnsi="Times New Roman" w:cs="Times New Roman"/>
          <w:b/>
          <w:i/>
        </w:rPr>
        <w:t>Exploratory Data Analysis for Multiple variables</w:t>
      </w:r>
    </w:p>
    <w:p w:rsidR="00B446D8" w:rsidRPr="00A41E9C" w:rsidRDefault="00141F40" w:rsidP="00B446D8">
      <w:pPr>
        <w:spacing w:line="240" w:lineRule="auto"/>
        <w:rPr>
          <w:rFonts w:ascii="Times New Roman" w:eastAsia="Calibri" w:hAnsi="Times New Roman" w:cs="Times New Roman"/>
        </w:rPr>
      </w:pPr>
      <w:r w:rsidRPr="00A41E9C">
        <w:rPr>
          <w:rFonts w:ascii="Times New Roman" w:eastAsia="Calibri" w:hAnsi="Times New Roman" w:cs="Times New Roman"/>
        </w:rPr>
        <w:t>In terms of correlation graphical plots are called scatter plots. They help us to look at the general trend of the data. A scatter plot is simply a graph that plots each subjects score on one variable against their score on another. It tells us whether there is a relationship between the variables, what kind of relationship it is and whether any cases are markedly different from others. A case that differs substantially from the general trend of the data is known as an outlier and such cases can severely bias the correlation coefficient.</w:t>
      </w:r>
      <w:r w:rsidR="00FF2350" w:rsidRPr="00A41E9C">
        <w:rPr>
          <w:rFonts w:ascii="Times New Roman" w:eastAsia="Calibri" w:hAnsi="Times New Roman" w:cs="Times New Roman"/>
        </w:rPr>
        <w:t xml:space="preserve"> When we have to check the correlation between several variables and compare them then we can use the matrix of </w:t>
      </w:r>
      <w:proofErr w:type="spellStart"/>
      <w:r w:rsidR="00FF2350" w:rsidRPr="00A41E9C">
        <w:rPr>
          <w:rFonts w:ascii="Times New Roman" w:eastAsia="Calibri" w:hAnsi="Times New Roman" w:cs="Times New Roman"/>
        </w:rPr>
        <w:t>scatterplots</w:t>
      </w:r>
      <w:proofErr w:type="spellEnd"/>
      <w:r w:rsidR="00FF2350" w:rsidRPr="00A41E9C">
        <w:rPr>
          <w:rFonts w:ascii="Times New Roman" w:eastAsia="Calibri" w:hAnsi="Times New Roman" w:cs="Times New Roman"/>
        </w:rPr>
        <w:t>. It p</w:t>
      </w:r>
      <w:r w:rsidR="00FF2350" w:rsidRPr="00A41E9C">
        <w:rPr>
          <w:rFonts w:ascii="Times New Roman" w:hAnsi="Times New Roman" w:cs="Times New Roman"/>
        </w:rPr>
        <w:t xml:space="preserve">lots all possible combinations of two or more numeric variables against one another. </w:t>
      </w:r>
      <w:r w:rsidRPr="00A41E9C">
        <w:rPr>
          <w:rFonts w:ascii="Times New Roman" w:eastAsia="Calibri" w:hAnsi="Times New Roman" w:cs="Times New Roman"/>
        </w:rPr>
        <w:t>Correlation is a statistical technique that can show whether and how strongly pairs of variables are related. Correlation coefficients measure the strength of association between two variables. The strength of the relationship is measured from -1 to 1.The farther the value is from 0 the stronger the relationship.</w:t>
      </w:r>
      <w:r w:rsidR="00FF2350" w:rsidRPr="00A41E9C">
        <w:rPr>
          <w:rFonts w:ascii="Times New Roman" w:eastAsia="Calibri" w:hAnsi="Times New Roman" w:cs="Times New Roman"/>
        </w:rPr>
        <w:t xml:space="preserve"> </w:t>
      </w:r>
      <w:r w:rsidR="00B446D8" w:rsidRPr="00A41E9C">
        <w:rPr>
          <w:rFonts w:ascii="Times New Roman" w:eastAsia="Calibri" w:hAnsi="Times New Roman" w:cs="Times New Roman"/>
        </w:rPr>
        <w:t>Partial correlation allows us to look at the relationship between two variables when the effects of a third variable are held constant.</w:t>
      </w:r>
    </w:p>
    <w:p w:rsidR="007C209B" w:rsidRPr="006A614D" w:rsidRDefault="007C209B" w:rsidP="007C209B">
      <w:pPr>
        <w:spacing w:line="240" w:lineRule="auto"/>
        <w:rPr>
          <w:rFonts w:ascii="Times New Roman" w:eastAsia="Times New Roman" w:hAnsi="Times New Roman" w:cs="Times New Roman"/>
        </w:rPr>
      </w:pPr>
      <w:r w:rsidRPr="00A41E9C">
        <w:rPr>
          <w:rFonts w:ascii="Times New Roman" w:eastAsia="Calibri" w:hAnsi="Times New Roman" w:cs="Times New Roman"/>
        </w:rPr>
        <w:t xml:space="preserve">Consider the mtcars data set available in R. We have exported it to </w:t>
      </w:r>
      <w:proofErr w:type="spellStart"/>
      <w:r w:rsidRPr="00A41E9C">
        <w:rPr>
          <w:rFonts w:ascii="Times New Roman" w:eastAsia="Calibri" w:hAnsi="Times New Roman" w:cs="Times New Roman"/>
        </w:rPr>
        <w:t>spss</w:t>
      </w:r>
      <w:proofErr w:type="spellEnd"/>
      <w:r w:rsidRPr="00A41E9C">
        <w:rPr>
          <w:rFonts w:ascii="Times New Roman" w:eastAsia="Calibri" w:hAnsi="Times New Roman" w:cs="Times New Roman"/>
        </w:rPr>
        <w:t xml:space="preserve"> using function (write.csv (mtcars,”mtcars.sav”)).The data was extracted from the 1974 Motor Trend US Magazine and comprises gasoline mileage in miles per gallon and ten aspects of automobile design and performance for 32 automobiles(1973-74 models).It's a data frame with 32observations on 11 variables. The source of data is Henderson and </w:t>
      </w:r>
      <w:proofErr w:type="gramStart"/>
      <w:r w:rsidRPr="00A41E9C">
        <w:rPr>
          <w:rFonts w:ascii="Times New Roman" w:eastAsia="Calibri" w:hAnsi="Times New Roman" w:cs="Times New Roman"/>
        </w:rPr>
        <w:t>Velleman(</w:t>
      </w:r>
      <w:proofErr w:type="gramEnd"/>
      <w:r w:rsidRPr="00A41E9C">
        <w:rPr>
          <w:rFonts w:ascii="Times New Roman" w:eastAsia="Calibri" w:hAnsi="Times New Roman" w:cs="Times New Roman"/>
        </w:rPr>
        <w:t xml:space="preserve">1981),building multiple regression models interactively.Biometrics,37,391-441.We have the variables and their data types as follows:  </w:t>
      </w:r>
    </w:p>
    <w:p w:rsidR="007C209B" w:rsidRPr="006A614D" w:rsidRDefault="007C209B" w:rsidP="007C209B">
      <w:pPr>
        <w:spacing w:line="240" w:lineRule="auto"/>
        <w:rPr>
          <w:rFonts w:ascii="Times New Roman" w:eastAsia="Calibri" w:hAnsi="Times New Roman" w:cs="Times New Roman"/>
          <w:u w:val="single"/>
        </w:rPr>
      </w:pPr>
      <w:r w:rsidRPr="006A614D">
        <w:rPr>
          <w:rFonts w:ascii="Times New Roman" w:eastAsia="Calibri" w:hAnsi="Times New Roman" w:cs="Times New Roman"/>
          <w:b/>
          <w:i/>
          <w:u w:val="single"/>
        </w:rPr>
        <w:lastRenderedPageBreak/>
        <w:t>Table 1.1: Description of Variables in Our Dataset</w:t>
      </w:r>
    </w:p>
    <w:tbl>
      <w:tblPr>
        <w:tblW w:w="0" w:type="auto"/>
        <w:tblInd w:w="98" w:type="dxa"/>
        <w:tblCellMar>
          <w:left w:w="10" w:type="dxa"/>
          <w:right w:w="10" w:type="dxa"/>
        </w:tblCellMar>
        <w:tblLook w:val="0000"/>
      </w:tblPr>
      <w:tblGrid>
        <w:gridCol w:w="995"/>
        <w:gridCol w:w="4293"/>
        <w:gridCol w:w="2324"/>
      </w:tblGrid>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proofErr w:type="spellStart"/>
            <w:r w:rsidRPr="00A41E9C">
              <w:rPr>
                <w:rFonts w:ascii="Times New Roman" w:eastAsia="Calibri" w:hAnsi="Times New Roman" w:cs="Times New Roman"/>
              </w:rPr>
              <w:t>S.No</w:t>
            </w:r>
            <w:proofErr w:type="spellEnd"/>
            <w:r w:rsidRPr="00A41E9C">
              <w:rPr>
                <w:rFonts w:ascii="Times New Roman" w:eastAsia="Calibri" w:hAnsi="Times New Roman" w:cs="Times New Roman"/>
              </w:rPr>
              <w:t>.</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Variable Name</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Type</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1</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Miles /(US) gallon (mpg)</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Continuous</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2</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Number of cylinders (cyl)</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Discrete</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3</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Displacement    (disp)</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Continuous</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4</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Gross horsepower (hp)</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Continuous</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5</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Rear axle ratio (drat)</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Continuous</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6</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Weight (wt)</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Continuous</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7</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(1/4)th mile time(qsec)</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Continuous</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8</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V/S(vs)(0=Vengine1=straightengine)</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Discrete</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9</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Transmission (0=automatic,1=manual)(am)</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Discrete</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10</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Number of forward gears(gear)</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Discrete</w:t>
            </w:r>
          </w:p>
        </w:tc>
      </w:tr>
      <w:tr w:rsidR="007C209B" w:rsidRPr="00A41E9C" w:rsidTr="00E8093C">
        <w:trPr>
          <w:trHeight w:val="2"/>
        </w:trPr>
        <w:tc>
          <w:tcPr>
            <w:tcW w:w="9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11</w:t>
            </w:r>
          </w:p>
        </w:tc>
        <w:tc>
          <w:tcPr>
            <w:tcW w:w="42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Number of carburetors(carb)</w:t>
            </w:r>
          </w:p>
        </w:tc>
        <w:tc>
          <w:tcPr>
            <w:tcW w:w="232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C209B" w:rsidRPr="00A41E9C" w:rsidRDefault="007C209B" w:rsidP="00E8093C">
            <w:pPr>
              <w:spacing w:after="0" w:line="240" w:lineRule="auto"/>
              <w:jc w:val="center"/>
              <w:rPr>
                <w:rFonts w:ascii="Times New Roman" w:eastAsia="Calibri" w:hAnsi="Times New Roman" w:cs="Times New Roman"/>
              </w:rPr>
            </w:pPr>
            <w:r w:rsidRPr="00A41E9C">
              <w:rPr>
                <w:rFonts w:ascii="Times New Roman" w:eastAsia="Calibri" w:hAnsi="Times New Roman" w:cs="Times New Roman"/>
              </w:rPr>
              <w:t>Discrete</w:t>
            </w:r>
          </w:p>
        </w:tc>
      </w:tr>
    </w:tbl>
    <w:p w:rsidR="007C209B" w:rsidRPr="00A41E9C" w:rsidRDefault="007C209B" w:rsidP="007C209B">
      <w:pPr>
        <w:rPr>
          <w:rFonts w:ascii="Times New Roman" w:eastAsia="Calibri" w:hAnsi="Times New Roman" w:cs="Times New Roman"/>
        </w:rPr>
      </w:pPr>
      <w:r w:rsidRPr="00A41E9C">
        <w:rPr>
          <w:rFonts w:ascii="Times New Roman" w:eastAsia="Calibri" w:hAnsi="Times New Roman" w:cs="Times New Roman"/>
        </w:rPr>
        <w:t xml:space="preserve"> </w:t>
      </w:r>
      <w:r w:rsidRPr="00A41E9C">
        <w:rPr>
          <w:rFonts w:ascii="Times New Roman" w:eastAsia="Calibri" w:hAnsi="Times New Roman" w:cs="Times New Roman"/>
          <w:b/>
          <w:i/>
        </w:rPr>
        <w:t>We start EDA with mpg</w:t>
      </w:r>
      <w:r w:rsidRPr="00A41E9C">
        <w:rPr>
          <w:rFonts w:ascii="Times New Roman" w:eastAsia="Calibri" w:hAnsi="Times New Roman" w:cs="Times New Roman"/>
        </w:rPr>
        <w:t xml:space="preserve">.      </w:t>
      </w:r>
    </w:p>
    <w:tbl>
      <w:tblPr>
        <w:tblW w:w="0" w:type="auto"/>
        <w:tblInd w:w="10" w:type="dxa"/>
        <w:tblCellMar>
          <w:left w:w="10" w:type="dxa"/>
          <w:right w:w="10" w:type="dxa"/>
        </w:tblCellMar>
        <w:tblLook w:val="0000"/>
      </w:tblPr>
      <w:tblGrid>
        <w:gridCol w:w="1333"/>
        <w:gridCol w:w="2705"/>
        <w:gridCol w:w="1145"/>
        <w:gridCol w:w="859"/>
        <w:gridCol w:w="876"/>
      </w:tblGrid>
      <w:tr w:rsidR="007C209B" w:rsidRPr="00A41E9C" w:rsidTr="00E8093C">
        <w:trPr>
          <w:trHeight w:val="77"/>
        </w:trPr>
        <w:tc>
          <w:tcPr>
            <w:tcW w:w="5183" w:type="dxa"/>
            <w:gridSpan w:val="3"/>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6A614D" w:rsidRDefault="007C209B" w:rsidP="00E8093C">
            <w:pPr>
              <w:spacing w:line="240" w:lineRule="auto"/>
              <w:jc w:val="center"/>
              <w:rPr>
                <w:rFonts w:ascii="Times New Roman" w:eastAsia="Calibri" w:hAnsi="Times New Roman" w:cs="Times New Roman"/>
                <w:b/>
                <w:i/>
                <w:u w:val="single"/>
              </w:rPr>
            </w:pPr>
            <w:r w:rsidRPr="006A614D">
              <w:rPr>
                <w:rFonts w:ascii="Times New Roman" w:eastAsia="Calibri" w:hAnsi="Times New Roman" w:cs="Times New Roman"/>
                <w:b/>
                <w:i/>
                <w:u w:val="single"/>
              </w:rPr>
              <w:t>Table 1.2 DESCRIPTIVES(mpg)</w:t>
            </w:r>
          </w:p>
        </w:tc>
        <w:tc>
          <w:tcPr>
            <w:tcW w:w="851"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876"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Error</w:t>
            </w:r>
          </w:p>
        </w:tc>
      </w:tr>
      <w:tr w:rsidR="007C209B" w:rsidRPr="00A41E9C" w:rsidTr="00E8093C">
        <w:trPr>
          <w:trHeight w:val="74"/>
        </w:trPr>
        <w:tc>
          <w:tcPr>
            <w:tcW w:w="1333"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Miles per gallon</w:t>
            </w:r>
          </w:p>
        </w:tc>
        <w:tc>
          <w:tcPr>
            <w:tcW w:w="3850" w:type="dxa"/>
            <w:gridSpan w:val="2"/>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Mean</w:t>
            </w:r>
          </w:p>
        </w:tc>
        <w:tc>
          <w:tcPr>
            <w:tcW w:w="851" w:type="dxa"/>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20.09</w:t>
            </w:r>
          </w:p>
        </w:tc>
        <w:tc>
          <w:tcPr>
            <w:tcW w:w="876" w:type="dxa"/>
            <w:tcBorders>
              <w:top w:val="single" w:sz="16"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1.065</w:t>
            </w: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2705" w:type="dxa"/>
            <w:vMerge w:val="restart"/>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95% Confidence Interval for Mean</w:t>
            </w:r>
          </w:p>
        </w:tc>
        <w:tc>
          <w:tcPr>
            <w:tcW w:w="114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Lower Bound</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17.92</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2705" w:type="dxa"/>
            <w:vMerge/>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114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Upper Bound</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22.26</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 Trimmed Mean</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19.89</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Median</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19.20</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Variance</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36.324</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Deviation</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6.027</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Minimum</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10</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Maximum</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34</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Range</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24</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2"/>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Interquartile</w:t>
            </w:r>
            <w:proofErr w:type="spellEnd"/>
            <w:r w:rsidRPr="00A41E9C">
              <w:rPr>
                <w:rFonts w:ascii="Times New Roman" w:eastAsia="Arial" w:hAnsi="Times New Roman" w:cs="Times New Roman"/>
                <w:color w:val="000000"/>
              </w:rPr>
              <w:t xml:space="preserve"> Range</w:t>
            </w:r>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30"/>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Skewness</w:t>
            </w:r>
            <w:proofErr w:type="spellEnd"/>
          </w:p>
        </w:tc>
        <w:tc>
          <w:tcPr>
            <w:tcW w:w="851"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.672</w:t>
            </w:r>
          </w:p>
        </w:tc>
        <w:tc>
          <w:tcPr>
            <w:tcW w:w="87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.414</w:t>
            </w:r>
          </w:p>
        </w:tc>
      </w:tr>
      <w:tr w:rsidR="007C209B" w:rsidRPr="00A41E9C" w:rsidTr="00E8093C">
        <w:trPr>
          <w:trHeight w:val="41"/>
        </w:trPr>
        <w:tc>
          <w:tcPr>
            <w:tcW w:w="1333"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line="240" w:lineRule="auto"/>
              <w:rPr>
                <w:rFonts w:ascii="Times New Roman" w:eastAsia="Calibri" w:hAnsi="Times New Roman" w:cs="Times New Roman"/>
              </w:rPr>
            </w:pPr>
          </w:p>
        </w:tc>
        <w:tc>
          <w:tcPr>
            <w:tcW w:w="3850" w:type="dxa"/>
            <w:gridSpan w:val="2"/>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Kurtosis</w:t>
            </w:r>
          </w:p>
        </w:tc>
        <w:tc>
          <w:tcPr>
            <w:tcW w:w="851"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-.022</w:t>
            </w:r>
          </w:p>
        </w:tc>
        <w:tc>
          <w:tcPr>
            <w:tcW w:w="876"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.809</w:t>
            </w:r>
          </w:p>
        </w:tc>
      </w:tr>
    </w:tbl>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531A98" w:rsidP="00531A98">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1) </w:t>
      </w:r>
      <w:r w:rsidR="00CA508C" w:rsidRPr="00A41E9C">
        <w:rPr>
          <w:rFonts w:ascii="Times New Roman" w:eastAsia="Times New Roman" w:hAnsi="Times New Roman" w:cs="Times New Roman"/>
        </w:rPr>
        <w:t xml:space="preserve">From the table above we infer that the mean and median are not equal. So they </w:t>
      </w:r>
      <w:r w:rsidR="007C209B" w:rsidRPr="00A41E9C">
        <w:rPr>
          <w:rFonts w:ascii="Times New Roman" w:eastAsia="Times New Roman" w:hAnsi="Times New Roman" w:cs="Times New Roman"/>
        </w:rPr>
        <w:t>might be skewed (As in a normal distribution mean, median and mode are equal</w:t>
      </w:r>
      <w:r w:rsidR="00CA508C" w:rsidRPr="00A41E9C">
        <w:rPr>
          <w:rFonts w:ascii="Times New Roman" w:eastAsia="Times New Roman" w:hAnsi="Times New Roman" w:cs="Times New Roman"/>
        </w:rPr>
        <w:t xml:space="preserve"> i.e. it is a symmetric distribution</w:t>
      </w:r>
      <w:r w:rsidR="007C209B" w:rsidRPr="00A41E9C">
        <w:rPr>
          <w:rFonts w:ascii="Times New Roman" w:eastAsia="Times New Roman" w:hAnsi="Times New Roman" w:cs="Times New Roman"/>
        </w:rPr>
        <w:t>).</w:t>
      </w:r>
    </w:p>
    <w:p w:rsidR="00531A98" w:rsidRPr="00A41E9C" w:rsidRDefault="00531A98" w:rsidP="00531A98">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2) As the mean and trimmed mean are almost equal, we need not investigate for outliers.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3</w:t>
      </w:r>
      <w:r w:rsidR="00875C5D" w:rsidRPr="00A41E9C">
        <w:rPr>
          <w:rFonts w:ascii="Times New Roman" w:eastAsia="Times New Roman" w:hAnsi="Times New Roman" w:cs="Times New Roman"/>
        </w:rPr>
        <w:t>) The measure of kurtosis is -0.022 and indicates that the observations cluster less and the  distribution has only slightly shorter tails(less peaked)</w:t>
      </w:r>
      <w:r w:rsidRPr="00A41E9C">
        <w:rPr>
          <w:rFonts w:ascii="Times New Roman" w:eastAsia="Times New Roman" w:hAnsi="Times New Roman" w:cs="Times New Roman"/>
        </w:rPr>
        <w:t xml:space="preserve"> </w:t>
      </w:r>
      <w:r w:rsidR="00875C5D" w:rsidRPr="00A41E9C">
        <w:rPr>
          <w:rFonts w:ascii="Times New Roman" w:eastAsia="Times New Roman" w:hAnsi="Times New Roman" w:cs="Times New Roman"/>
        </w:rPr>
        <w:t>.</w:t>
      </w:r>
      <w:r w:rsidRPr="00A41E9C">
        <w:rPr>
          <w:rFonts w:ascii="Times New Roman" w:eastAsia="Times New Roman" w:hAnsi="Times New Roman" w:cs="Times New Roman"/>
        </w:rPr>
        <w:t xml:space="preserve">The ratio of kurtosis to standard error is -0.0271 .Hence we conclude that data is normal. </w:t>
      </w:r>
    </w:p>
    <w:p w:rsidR="00531A98" w:rsidRPr="00A41E9C" w:rsidRDefault="00531A98" w:rsidP="00531A98">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4)</w:t>
      </w:r>
      <w:r w:rsidR="00367EED" w:rsidRPr="00A41E9C">
        <w:rPr>
          <w:rFonts w:ascii="Times New Roman" w:eastAsia="Times New Roman" w:hAnsi="Times New Roman" w:cs="Times New Roman"/>
        </w:rPr>
        <w:t xml:space="preserve"> </w:t>
      </w:r>
      <w:r w:rsidR="00EF164E" w:rsidRPr="00A41E9C">
        <w:rPr>
          <w:rFonts w:ascii="Times New Roman" w:eastAsia="Times New Roman" w:hAnsi="Times New Roman" w:cs="Times New Roman"/>
        </w:rPr>
        <w:t>We have</w:t>
      </w:r>
      <w:r w:rsidR="00875C5D" w:rsidRPr="00A41E9C">
        <w:rPr>
          <w:rFonts w:ascii="Times New Roman" w:eastAsia="Times New Roman" w:hAnsi="Times New Roman" w:cs="Times New Roman"/>
        </w:rPr>
        <w:t xml:space="preserve"> </w:t>
      </w:r>
      <w:proofErr w:type="gramStart"/>
      <w:r w:rsidRPr="00A41E9C">
        <w:rPr>
          <w:rFonts w:ascii="Times New Roman" w:eastAsia="Times New Roman" w:hAnsi="Times New Roman" w:cs="Times New Roman"/>
        </w:rPr>
        <w:t>mean</w:t>
      </w:r>
      <w:proofErr w:type="gramEnd"/>
      <w:r w:rsidR="006A614D">
        <w:rPr>
          <w:rFonts w:ascii="Times New Roman" w:eastAsia="Times New Roman" w:hAnsi="Times New Roman" w:cs="Times New Roman"/>
        </w:rPr>
        <w:t xml:space="preserve"> </w:t>
      </w:r>
      <w:r w:rsidRPr="00A41E9C">
        <w:rPr>
          <w:rFonts w:ascii="Times New Roman" w:eastAsia="Times New Roman" w:hAnsi="Times New Roman" w:cs="Times New Roman"/>
        </w:rPr>
        <w:t>&gt;</w:t>
      </w:r>
      <w:r w:rsidR="006A614D">
        <w:rPr>
          <w:rFonts w:ascii="Times New Roman" w:eastAsia="Times New Roman" w:hAnsi="Times New Roman" w:cs="Times New Roman"/>
        </w:rPr>
        <w:t xml:space="preserve"> </w:t>
      </w:r>
      <w:r w:rsidRPr="00A41E9C">
        <w:rPr>
          <w:rFonts w:ascii="Times New Roman" w:eastAsia="Times New Roman" w:hAnsi="Times New Roman" w:cs="Times New Roman"/>
        </w:rPr>
        <w:t xml:space="preserve">median and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greater than zero .It implies that the distribution is positively skewed. Moreover the coefficient is insignificant as its absolute value is not greater than twice its standard error (0.672&lt;0.828).</w:t>
      </w:r>
    </w:p>
    <w:p w:rsidR="00875C5D" w:rsidRPr="00A41E9C" w:rsidRDefault="00875C5D" w:rsidP="00531A98">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These measures indicate that treating this distribution as approximately normal is justified.</w:t>
      </w:r>
    </w:p>
    <w:p w:rsidR="007C209B" w:rsidRPr="00A41E9C" w:rsidRDefault="007C209B" w:rsidP="007C209B">
      <w:pPr>
        <w:spacing w:after="0" w:line="240" w:lineRule="auto"/>
        <w:rPr>
          <w:rFonts w:ascii="Times New Roman" w:eastAsia="Times New Roman" w:hAnsi="Times New Roman" w:cs="Times New Roman"/>
        </w:rPr>
      </w:pPr>
    </w:p>
    <w:tbl>
      <w:tblPr>
        <w:tblW w:w="9917" w:type="dxa"/>
        <w:tblCellMar>
          <w:left w:w="10" w:type="dxa"/>
          <w:right w:w="10" w:type="dxa"/>
        </w:tblCellMar>
        <w:tblLook w:val="0000"/>
      </w:tblPr>
      <w:tblGrid>
        <w:gridCol w:w="2105"/>
        <w:gridCol w:w="1302"/>
        <w:gridCol w:w="1301"/>
        <w:gridCol w:w="1303"/>
        <w:gridCol w:w="1301"/>
        <w:gridCol w:w="1301"/>
        <w:gridCol w:w="1304"/>
      </w:tblGrid>
      <w:tr w:rsidR="007C209B" w:rsidRPr="00A41E9C" w:rsidTr="00E8093C">
        <w:trPr>
          <w:cantSplit/>
          <w:trHeight w:val="246"/>
        </w:trPr>
        <w:tc>
          <w:tcPr>
            <w:tcW w:w="9915"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6A614D" w:rsidRDefault="007C209B" w:rsidP="00E8093C">
            <w:pPr>
              <w:spacing w:after="0" w:line="240" w:lineRule="auto"/>
              <w:rPr>
                <w:rFonts w:ascii="Times New Roman" w:eastAsia="Times New Roman" w:hAnsi="Times New Roman" w:cs="Times New Roman"/>
                <w:b/>
                <w:i/>
                <w:u w:val="single"/>
              </w:rPr>
            </w:pPr>
            <w:r w:rsidRPr="00A41E9C">
              <w:rPr>
                <w:rFonts w:ascii="Times New Roman" w:eastAsia="Times New Roman" w:hAnsi="Times New Roman" w:cs="Times New Roman"/>
                <w:b/>
                <w:i/>
              </w:rPr>
              <w:t xml:space="preserve">                                                       </w:t>
            </w:r>
            <w:r w:rsidRPr="006A614D">
              <w:rPr>
                <w:rFonts w:ascii="Times New Roman" w:eastAsia="Times New Roman" w:hAnsi="Times New Roman" w:cs="Times New Roman"/>
                <w:b/>
                <w:i/>
                <w:u w:val="single"/>
              </w:rPr>
              <w:t>Table 1.3:</w:t>
            </w:r>
            <w:r w:rsidRPr="006A614D">
              <w:rPr>
                <w:rFonts w:ascii="Times New Roman" w:eastAsia="Arial" w:hAnsi="Times New Roman" w:cs="Times New Roman"/>
                <w:b/>
                <w:i/>
                <w:color w:val="000000"/>
                <w:u w:val="single"/>
              </w:rPr>
              <w:t>Tests of Normality</w:t>
            </w:r>
          </w:p>
        </w:tc>
      </w:tr>
      <w:tr w:rsidR="007C209B" w:rsidRPr="00A41E9C" w:rsidTr="00E8093C">
        <w:trPr>
          <w:trHeight w:val="1"/>
        </w:trPr>
        <w:tc>
          <w:tcPr>
            <w:tcW w:w="2105" w:type="dxa"/>
            <w:vMerge w:val="restart"/>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c>
          <w:tcPr>
            <w:tcW w:w="3905" w:type="dxa"/>
            <w:gridSpan w:val="3"/>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b/>
                <w:i/>
              </w:rPr>
            </w:pPr>
            <w:proofErr w:type="spellStart"/>
            <w:r w:rsidRPr="00A41E9C">
              <w:rPr>
                <w:rFonts w:ascii="Times New Roman" w:eastAsia="Arial" w:hAnsi="Times New Roman" w:cs="Times New Roman"/>
                <w:b/>
                <w:i/>
                <w:color w:val="000000"/>
              </w:rPr>
              <w:t>Kolmogorov-Smirnov</w:t>
            </w:r>
            <w:r w:rsidRPr="00A41E9C">
              <w:rPr>
                <w:rFonts w:ascii="Times New Roman" w:eastAsia="Arial" w:hAnsi="Times New Roman" w:cs="Times New Roman"/>
                <w:b/>
                <w:i/>
                <w:color w:val="000000"/>
                <w:vertAlign w:val="superscript"/>
              </w:rPr>
              <w:t>a</w:t>
            </w:r>
            <w:proofErr w:type="spellEnd"/>
          </w:p>
        </w:tc>
        <w:tc>
          <w:tcPr>
            <w:tcW w:w="3905" w:type="dxa"/>
            <w:gridSpan w:val="3"/>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Shapiro-</w:t>
            </w:r>
            <w:proofErr w:type="spellStart"/>
            <w:r w:rsidRPr="00A41E9C">
              <w:rPr>
                <w:rFonts w:ascii="Times New Roman" w:eastAsia="Arial" w:hAnsi="Times New Roman" w:cs="Times New Roman"/>
                <w:color w:val="000000"/>
              </w:rPr>
              <w:t>Wilk</w:t>
            </w:r>
            <w:proofErr w:type="spellEnd"/>
          </w:p>
        </w:tc>
      </w:tr>
      <w:tr w:rsidR="007C209B" w:rsidRPr="00A41E9C" w:rsidTr="00E8093C">
        <w:trPr>
          <w:trHeight w:val="1"/>
        </w:trPr>
        <w:tc>
          <w:tcPr>
            <w:tcW w:w="2105" w:type="dxa"/>
            <w:vMerge/>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1302"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30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303"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c>
          <w:tcPr>
            <w:tcW w:w="130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30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304"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r>
      <w:tr w:rsidR="007C209B" w:rsidRPr="00A41E9C" w:rsidTr="00E8093C">
        <w:trPr>
          <w:trHeight w:val="1"/>
        </w:trPr>
        <w:tc>
          <w:tcPr>
            <w:tcW w:w="2105" w:type="dxa"/>
            <w:tcBorders>
              <w:top w:val="single" w:sz="16" w:space="0" w:color="000000"/>
              <w:left w:val="single" w:sz="16" w:space="0" w:color="000000"/>
              <w:bottom w:val="single" w:sz="16"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Miles per gallon</w:t>
            </w:r>
          </w:p>
        </w:tc>
        <w:tc>
          <w:tcPr>
            <w:tcW w:w="1302"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.126</w:t>
            </w:r>
          </w:p>
        </w:tc>
        <w:tc>
          <w:tcPr>
            <w:tcW w:w="130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303"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.200</w:t>
            </w:r>
            <w:r w:rsidRPr="00A41E9C">
              <w:rPr>
                <w:rFonts w:ascii="Times New Roman" w:eastAsia="Arial" w:hAnsi="Times New Roman" w:cs="Times New Roman"/>
                <w:color w:val="000000"/>
                <w:vertAlign w:val="superscript"/>
              </w:rPr>
              <w:t>*</w:t>
            </w:r>
          </w:p>
        </w:tc>
        <w:tc>
          <w:tcPr>
            <w:tcW w:w="130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.948</w:t>
            </w:r>
          </w:p>
        </w:tc>
        <w:tc>
          <w:tcPr>
            <w:tcW w:w="130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304"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.123</w:t>
            </w:r>
          </w:p>
        </w:tc>
      </w:tr>
      <w:tr w:rsidR="007C209B" w:rsidRPr="00A41E9C" w:rsidTr="00E8093C">
        <w:trPr>
          <w:trHeight w:val="1"/>
        </w:trPr>
        <w:tc>
          <w:tcPr>
            <w:tcW w:w="9915"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rPr>
                <w:rFonts w:ascii="Times New Roman" w:hAnsi="Times New Roman" w:cs="Times New Roman"/>
              </w:rPr>
            </w:pPr>
            <w:r w:rsidRPr="00A41E9C">
              <w:rPr>
                <w:rFonts w:ascii="Times New Roman" w:eastAsia="Arial" w:hAnsi="Times New Roman" w:cs="Times New Roman"/>
                <w:color w:val="000000"/>
              </w:rPr>
              <w:t xml:space="preserve">*. This is a lower bound of the true significance. a. </w:t>
            </w:r>
            <w:proofErr w:type="spellStart"/>
            <w:r w:rsidRPr="00A41E9C">
              <w:rPr>
                <w:rFonts w:ascii="Times New Roman" w:eastAsia="Arial" w:hAnsi="Times New Roman" w:cs="Times New Roman"/>
                <w:color w:val="000000"/>
              </w:rPr>
              <w:t>Lilliefors</w:t>
            </w:r>
            <w:proofErr w:type="spellEnd"/>
            <w:r w:rsidRPr="00A41E9C">
              <w:rPr>
                <w:rFonts w:ascii="Times New Roman" w:eastAsia="Arial" w:hAnsi="Times New Roman" w:cs="Times New Roman"/>
                <w:color w:val="000000"/>
              </w:rPr>
              <w:t xml:space="preserve"> Significance Correction</w:t>
            </w:r>
          </w:p>
        </w:tc>
      </w:tr>
    </w:tbl>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 </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367EED" w:rsidRPr="00A41E9C">
        <w:rPr>
          <w:rFonts w:ascii="Times New Roman" w:eastAsia="Times New Roman" w:hAnsi="Times New Roman" w:cs="Times New Roman"/>
        </w:rPr>
        <w:t>-The data 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Pr="00A41E9C">
        <w:rPr>
          <w:rFonts w:ascii="Times New Roman" w:eastAsia="Times New Roman" w:hAnsi="Times New Roman" w:cs="Times New Roman"/>
        </w:rPr>
        <w:t xml:space="preserve">-The </w:t>
      </w:r>
      <w:r w:rsidR="00367EED" w:rsidRPr="00A41E9C">
        <w:rPr>
          <w:rFonts w:ascii="Times New Roman" w:eastAsia="Times New Roman" w:hAnsi="Times New Roman" w:cs="Times New Roman"/>
        </w:rPr>
        <w:t xml:space="preserve">data </w:t>
      </w:r>
      <w:r w:rsidRPr="00A41E9C">
        <w:rPr>
          <w:rFonts w:ascii="Times New Roman" w:eastAsia="Times New Roman" w:hAnsi="Times New Roman" w:cs="Times New Roman"/>
        </w:rPr>
        <w:t>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lastRenderedPageBreak/>
        <w:t>So from the table above we infer that the p value is 0.200(which is &gt;0.05).Hence we accept the null hypothesis at 5% level of significance and conclude that data fits the normal distribution.</w:t>
      </w:r>
    </w:p>
    <w:p w:rsidR="007C209B" w:rsidRPr="00A41E9C" w:rsidRDefault="007C209B" w:rsidP="007C209B">
      <w:pPr>
        <w:spacing w:after="0" w:line="240" w:lineRule="auto"/>
        <w:rPr>
          <w:rFonts w:ascii="Times New Roman" w:eastAsia="Times New Roman" w:hAnsi="Times New Roman" w:cs="Times New Roman"/>
          <w:b/>
          <w:i/>
          <w:color w:val="000000"/>
          <w:vertAlign w:val="superscript"/>
        </w:rPr>
      </w:pPr>
    </w:p>
    <w:tbl>
      <w:tblPr>
        <w:tblpPr w:leftFromText="180" w:rightFromText="180" w:vertAnchor="text" w:tblpX="4504" w:tblpY="18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425"/>
      </w:tblGrid>
      <w:tr w:rsidR="007C209B" w:rsidRPr="00A41E9C" w:rsidTr="00E8093C">
        <w:trPr>
          <w:trHeight w:val="1500"/>
        </w:trPr>
        <w:tc>
          <w:tcPr>
            <w:tcW w:w="4425" w:type="dxa"/>
          </w:tcPr>
          <w:p w:rsidR="007C209B" w:rsidRPr="00A41E9C" w:rsidRDefault="007C209B" w:rsidP="00E8093C">
            <w:pPr>
              <w:spacing w:after="0" w:line="240" w:lineRule="auto"/>
              <w:rPr>
                <w:rFonts w:ascii="Times New Roman" w:eastAsia="Times New Roman" w:hAnsi="Times New Roman" w:cs="Times New Roman"/>
                <w:b/>
                <w:i/>
                <w:color w:val="000000"/>
                <w:vertAlign w:val="superscript"/>
              </w:rPr>
            </w:pPr>
            <w:r w:rsidRPr="006A614D">
              <w:rPr>
                <w:rFonts w:ascii="Times New Roman" w:eastAsia="Times New Roman" w:hAnsi="Times New Roman" w:cs="Times New Roman"/>
                <w:b/>
                <w:i/>
                <w:color w:val="000000"/>
                <w:sz w:val="28"/>
                <w:szCs w:val="28"/>
                <w:vertAlign w:val="superscript"/>
              </w:rPr>
              <w:t xml:space="preserve">A stem and leaf plot shows all data values .From the table </w:t>
            </w:r>
            <w:r w:rsidR="005912B4" w:rsidRPr="006A614D">
              <w:rPr>
                <w:rFonts w:ascii="Times New Roman" w:eastAsia="Times New Roman" w:hAnsi="Times New Roman" w:cs="Times New Roman"/>
                <w:b/>
                <w:i/>
                <w:color w:val="000000"/>
                <w:sz w:val="28"/>
                <w:szCs w:val="28"/>
                <w:vertAlign w:val="superscript"/>
              </w:rPr>
              <w:t>on the left we infer from the fourth</w:t>
            </w:r>
            <w:r w:rsidRPr="006A614D">
              <w:rPr>
                <w:rFonts w:ascii="Times New Roman" w:eastAsia="Times New Roman" w:hAnsi="Times New Roman" w:cs="Times New Roman"/>
                <w:b/>
                <w:i/>
                <w:color w:val="000000"/>
                <w:sz w:val="28"/>
                <w:szCs w:val="28"/>
                <w:vertAlign w:val="superscript"/>
              </w:rPr>
              <w:t xml:space="preserve"> row that the observations</w:t>
            </w:r>
            <w:r w:rsidR="005912B4" w:rsidRPr="006A614D">
              <w:rPr>
                <w:rFonts w:ascii="Times New Roman" w:eastAsia="Times New Roman" w:hAnsi="Times New Roman" w:cs="Times New Roman"/>
                <w:b/>
                <w:i/>
                <w:color w:val="000000"/>
                <w:sz w:val="28"/>
                <w:szCs w:val="28"/>
                <w:vertAlign w:val="superscript"/>
              </w:rPr>
              <w:t>26, 27</w:t>
            </w:r>
            <w:r w:rsidRPr="006A614D">
              <w:rPr>
                <w:rFonts w:ascii="Times New Roman" w:eastAsia="Times New Roman" w:hAnsi="Times New Roman" w:cs="Times New Roman"/>
                <w:b/>
                <w:i/>
                <w:color w:val="000000"/>
                <w:sz w:val="28"/>
                <w:szCs w:val="28"/>
                <w:vertAlign w:val="superscript"/>
              </w:rPr>
              <w:t xml:space="preserve"> appear in the data. The digit with</w:t>
            </w:r>
            <w:r w:rsidR="00344DA8" w:rsidRPr="006A614D">
              <w:rPr>
                <w:rFonts w:ascii="Times New Roman" w:eastAsia="Times New Roman" w:hAnsi="Times New Roman" w:cs="Times New Roman"/>
                <w:b/>
                <w:i/>
                <w:color w:val="000000"/>
                <w:sz w:val="28"/>
                <w:szCs w:val="28"/>
                <w:vertAlign w:val="superscript"/>
              </w:rPr>
              <w:t xml:space="preserve"> 2 in the tens place occurs 2</w:t>
            </w:r>
            <w:r w:rsidRPr="006A614D">
              <w:rPr>
                <w:rFonts w:ascii="Times New Roman" w:eastAsia="Times New Roman" w:hAnsi="Times New Roman" w:cs="Times New Roman"/>
                <w:b/>
                <w:i/>
                <w:color w:val="000000"/>
                <w:sz w:val="28"/>
                <w:szCs w:val="28"/>
                <w:vertAlign w:val="superscript"/>
              </w:rPr>
              <w:t xml:space="preserve"> times. Every row can be interpreted similarly</w:t>
            </w:r>
            <w:r w:rsidRPr="00A41E9C">
              <w:rPr>
                <w:rFonts w:ascii="Times New Roman" w:eastAsia="Times New Roman" w:hAnsi="Times New Roman" w:cs="Times New Roman"/>
                <w:b/>
                <w:i/>
                <w:color w:val="000000"/>
                <w:vertAlign w:val="superscript"/>
              </w:rPr>
              <w:t>.</w:t>
            </w:r>
          </w:p>
        </w:tc>
      </w:tr>
    </w:tbl>
    <w:p w:rsidR="007C209B" w:rsidRPr="00DF251C" w:rsidRDefault="007C209B" w:rsidP="007C209B">
      <w:pPr>
        <w:spacing w:after="0" w:line="240" w:lineRule="auto"/>
        <w:rPr>
          <w:rFonts w:ascii="Times New Roman" w:eastAsia="Times New Roman" w:hAnsi="Times New Roman" w:cs="Times New Roman"/>
          <w:b/>
          <w:i/>
          <w:color w:val="000000"/>
          <w:sz w:val="28"/>
          <w:szCs w:val="28"/>
          <w:u w:val="single"/>
          <w:vertAlign w:val="superscript"/>
        </w:rPr>
      </w:pPr>
      <w:r w:rsidRPr="00DF251C">
        <w:rPr>
          <w:rFonts w:ascii="Times New Roman" w:eastAsia="Times New Roman" w:hAnsi="Times New Roman" w:cs="Times New Roman"/>
          <w:b/>
          <w:i/>
          <w:color w:val="000000"/>
          <w:sz w:val="28"/>
          <w:szCs w:val="28"/>
          <w:u w:val="single"/>
          <w:vertAlign w:val="superscript"/>
        </w:rPr>
        <w:t xml:space="preserve">Table1.4: Stem-and-Leaf Plot                                                         </w:t>
      </w:r>
    </w:p>
    <w:tbl>
      <w:tblPr>
        <w:tblStyle w:val="TableGrid"/>
        <w:tblW w:w="3505" w:type="dxa"/>
        <w:tblLook w:val="04A0"/>
      </w:tblPr>
      <w:tblGrid>
        <w:gridCol w:w="1355"/>
        <w:gridCol w:w="2150"/>
      </w:tblGrid>
      <w:tr w:rsidR="007C209B" w:rsidRPr="006A614D" w:rsidTr="00E8093C">
        <w:trPr>
          <w:trHeight w:val="262"/>
        </w:trPr>
        <w:tc>
          <w:tcPr>
            <w:tcW w:w="0" w:type="auto"/>
            <w:vAlign w:val="center"/>
          </w:tcPr>
          <w:p w:rsidR="007C209B" w:rsidRPr="006A614D" w:rsidRDefault="007C209B" w:rsidP="00E8093C">
            <w:pPr>
              <w:jc w:val="center"/>
              <w:rPr>
                <w:rFonts w:ascii="Times New Roman" w:eastAsia="Courier New" w:hAnsi="Times New Roman" w:cs="Times New Roman"/>
                <w:b/>
                <w:i/>
                <w:color w:val="000000"/>
                <w:sz w:val="28"/>
                <w:szCs w:val="28"/>
                <w:vertAlign w:val="superscript"/>
              </w:rPr>
            </w:pPr>
            <w:r w:rsidRPr="006A614D">
              <w:rPr>
                <w:rFonts w:ascii="Times New Roman" w:eastAsia="Courier New" w:hAnsi="Times New Roman" w:cs="Times New Roman"/>
                <w:b/>
                <w:i/>
                <w:color w:val="000000"/>
                <w:sz w:val="28"/>
                <w:szCs w:val="28"/>
                <w:vertAlign w:val="superscript"/>
              </w:rPr>
              <w:t>Frequency</w:t>
            </w:r>
          </w:p>
        </w:tc>
        <w:tc>
          <w:tcPr>
            <w:tcW w:w="0" w:type="auto"/>
            <w:vAlign w:val="center"/>
          </w:tcPr>
          <w:p w:rsidR="007C209B" w:rsidRPr="006A614D" w:rsidRDefault="007C209B" w:rsidP="00E8093C">
            <w:pPr>
              <w:jc w:val="center"/>
              <w:rPr>
                <w:rFonts w:ascii="Times New Roman" w:eastAsia="Courier New" w:hAnsi="Times New Roman" w:cs="Times New Roman"/>
                <w:b/>
                <w:i/>
                <w:color w:val="000000"/>
                <w:sz w:val="28"/>
                <w:szCs w:val="28"/>
                <w:vertAlign w:val="superscript"/>
              </w:rPr>
            </w:pPr>
            <w:r w:rsidRPr="006A614D">
              <w:rPr>
                <w:rFonts w:ascii="Times New Roman" w:eastAsia="Courier New" w:hAnsi="Times New Roman" w:cs="Times New Roman"/>
                <w:b/>
                <w:i/>
                <w:color w:val="000000"/>
                <w:sz w:val="28"/>
                <w:szCs w:val="28"/>
                <w:vertAlign w:val="superscript"/>
              </w:rPr>
              <w:t>Stem and Leaf</w:t>
            </w:r>
          </w:p>
        </w:tc>
      </w:tr>
      <w:tr w:rsidR="007C209B" w:rsidRPr="006A614D" w:rsidTr="00E8093C">
        <w:trPr>
          <w:trHeight w:val="262"/>
        </w:trPr>
        <w:tc>
          <w:tcPr>
            <w:tcW w:w="0" w:type="auto"/>
            <w:vAlign w:val="center"/>
          </w:tcPr>
          <w:p w:rsidR="007C209B" w:rsidRPr="006A614D" w:rsidRDefault="007C209B" w:rsidP="00E8093C">
            <w:pPr>
              <w:jc w:val="center"/>
              <w:rPr>
                <w:rFonts w:ascii="Times New Roman" w:eastAsia="Courier New" w:hAnsi="Times New Roman" w:cs="Times New Roman"/>
                <w:color w:val="000000"/>
                <w:sz w:val="28"/>
                <w:szCs w:val="28"/>
                <w:vertAlign w:val="superscript"/>
              </w:rPr>
            </w:pPr>
            <w:r w:rsidRPr="006A614D">
              <w:rPr>
                <w:rFonts w:ascii="Times New Roman" w:eastAsia="Courier New" w:hAnsi="Times New Roman" w:cs="Times New Roman"/>
                <w:color w:val="000000"/>
                <w:sz w:val="28"/>
                <w:szCs w:val="28"/>
                <w:vertAlign w:val="superscript"/>
              </w:rPr>
              <w:t>5.00</w:t>
            </w:r>
          </w:p>
        </w:tc>
        <w:tc>
          <w:tcPr>
            <w:tcW w:w="0" w:type="auto"/>
            <w:vAlign w:val="center"/>
          </w:tcPr>
          <w:p w:rsidR="007C209B" w:rsidRPr="006A614D" w:rsidRDefault="007C209B" w:rsidP="00E8093C">
            <w:pPr>
              <w:ind w:left="297"/>
              <w:jc w:val="center"/>
              <w:rPr>
                <w:rFonts w:ascii="Times New Roman" w:eastAsia="Courier New" w:hAnsi="Times New Roman" w:cs="Times New Roman"/>
                <w:color w:val="000000"/>
                <w:sz w:val="28"/>
                <w:szCs w:val="28"/>
                <w:vertAlign w:val="superscript"/>
              </w:rPr>
            </w:pPr>
            <w:proofErr w:type="gramStart"/>
            <w:r w:rsidRPr="006A614D">
              <w:rPr>
                <w:rFonts w:ascii="Times New Roman" w:eastAsia="Courier New" w:hAnsi="Times New Roman" w:cs="Times New Roman"/>
                <w:color w:val="000000"/>
                <w:sz w:val="28"/>
                <w:szCs w:val="28"/>
                <w:vertAlign w:val="superscript"/>
              </w:rPr>
              <w:t>1 .</w:t>
            </w:r>
            <w:proofErr w:type="gramEnd"/>
            <w:r w:rsidRPr="006A614D">
              <w:rPr>
                <w:rFonts w:ascii="Times New Roman" w:eastAsia="Courier New" w:hAnsi="Times New Roman" w:cs="Times New Roman"/>
                <w:color w:val="000000"/>
                <w:sz w:val="28"/>
                <w:szCs w:val="28"/>
                <w:vertAlign w:val="superscript"/>
              </w:rPr>
              <w:t xml:space="preserve">  00344</w:t>
            </w:r>
          </w:p>
        </w:tc>
      </w:tr>
      <w:tr w:rsidR="007C209B" w:rsidRPr="006A614D" w:rsidTr="00E8093C">
        <w:trPr>
          <w:trHeight w:val="262"/>
        </w:trPr>
        <w:tc>
          <w:tcPr>
            <w:tcW w:w="0" w:type="auto"/>
            <w:vAlign w:val="center"/>
          </w:tcPr>
          <w:p w:rsidR="007C209B" w:rsidRPr="006A614D" w:rsidRDefault="007C209B" w:rsidP="00E8093C">
            <w:pPr>
              <w:jc w:val="center"/>
              <w:rPr>
                <w:rFonts w:ascii="Times New Roman" w:eastAsia="Courier New" w:hAnsi="Times New Roman" w:cs="Times New Roman"/>
                <w:color w:val="000000"/>
                <w:sz w:val="28"/>
                <w:szCs w:val="28"/>
                <w:vertAlign w:val="superscript"/>
              </w:rPr>
            </w:pPr>
            <w:r w:rsidRPr="006A614D">
              <w:rPr>
                <w:rFonts w:ascii="Times New Roman" w:eastAsia="Courier New" w:hAnsi="Times New Roman" w:cs="Times New Roman"/>
                <w:color w:val="000000"/>
                <w:sz w:val="28"/>
                <w:szCs w:val="28"/>
                <w:vertAlign w:val="superscript"/>
              </w:rPr>
              <w:t xml:space="preserve"> 13.00</w:t>
            </w:r>
          </w:p>
        </w:tc>
        <w:tc>
          <w:tcPr>
            <w:tcW w:w="0" w:type="auto"/>
            <w:vAlign w:val="center"/>
          </w:tcPr>
          <w:p w:rsidR="007C209B" w:rsidRPr="006A614D" w:rsidRDefault="007C209B" w:rsidP="00E8093C">
            <w:pPr>
              <w:ind w:left="297"/>
              <w:jc w:val="center"/>
              <w:rPr>
                <w:rFonts w:ascii="Times New Roman" w:eastAsia="Courier New" w:hAnsi="Times New Roman" w:cs="Times New Roman"/>
                <w:color w:val="000000"/>
                <w:sz w:val="28"/>
                <w:szCs w:val="28"/>
                <w:vertAlign w:val="superscript"/>
              </w:rPr>
            </w:pPr>
            <w:proofErr w:type="gramStart"/>
            <w:r w:rsidRPr="006A614D">
              <w:rPr>
                <w:rFonts w:ascii="Times New Roman" w:eastAsia="Courier New" w:hAnsi="Times New Roman" w:cs="Times New Roman"/>
                <w:color w:val="000000"/>
                <w:sz w:val="28"/>
                <w:szCs w:val="28"/>
                <w:vertAlign w:val="superscript"/>
              </w:rPr>
              <w:t>1 .</w:t>
            </w:r>
            <w:proofErr w:type="gramEnd"/>
            <w:r w:rsidRPr="006A614D">
              <w:rPr>
                <w:rFonts w:ascii="Times New Roman" w:eastAsia="Courier New" w:hAnsi="Times New Roman" w:cs="Times New Roman"/>
                <w:color w:val="000000"/>
                <w:sz w:val="28"/>
                <w:szCs w:val="28"/>
                <w:vertAlign w:val="superscript"/>
              </w:rPr>
              <w:t xml:space="preserve">  5555567788999</w:t>
            </w:r>
          </w:p>
        </w:tc>
      </w:tr>
      <w:tr w:rsidR="007C209B" w:rsidRPr="006A614D" w:rsidTr="00E8093C">
        <w:trPr>
          <w:trHeight w:val="262"/>
        </w:trPr>
        <w:tc>
          <w:tcPr>
            <w:tcW w:w="0" w:type="auto"/>
            <w:vAlign w:val="center"/>
          </w:tcPr>
          <w:p w:rsidR="007C209B" w:rsidRPr="006A614D" w:rsidRDefault="007C209B" w:rsidP="00E8093C">
            <w:pPr>
              <w:jc w:val="center"/>
              <w:rPr>
                <w:rFonts w:ascii="Times New Roman" w:eastAsia="Courier New" w:hAnsi="Times New Roman" w:cs="Times New Roman"/>
                <w:color w:val="000000"/>
                <w:sz w:val="28"/>
                <w:szCs w:val="28"/>
                <w:vertAlign w:val="superscript"/>
              </w:rPr>
            </w:pPr>
            <w:r w:rsidRPr="006A614D">
              <w:rPr>
                <w:rFonts w:ascii="Times New Roman" w:eastAsia="Courier New" w:hAnsi="Times New Roman" w:cs="Times New Roman"/>
                <w:color w:val="000000"/>
                <w:sz w:val="28"/>
                <w:szCs w:val="28"/>
                <w:vertAlign w:val="superscript"/>
              </w:rPr>
              <w:t>8.00</w:t>
            </w:r>
          </w:p>
        </w:tc>
        <w:tc>
          <w:tcPr>
            <w:tcW w:w="0" w:type="auto"/>
            <w:vAlign w:val="center"/>
          </w:tcPr>
          <w:p w:rsidR="007C209B" w:rsidRPr="006A614D" w:rsidRDefault="007C209B" w:rsidP="00E8093C">
            <w:pPr>
              <w:ind w:left="297"/>
              <w:jc w:val="center"/>
              <w:rPr>
                <w:rFonts w:ascii="Times New Roman" w:eastAsia="Courier New" w:hAnsi="Times New Roman" w:cs="Times New Roman"/>
                <w:color w:val="000000"/>
                <w:sz w:val="28"/>
                <w:szCs w:val="28"/>
                <w:vertAlign w:val="superscript"/>
              </w:rPr>
            </w:pPr>
            <w:proofErr w:type="gramStart"/>
            <w:r w:rsidRPr="006A614D">
              <w:rPr>
                <w:rFonts w:ascii="Times New Roman" w:eastAsia="Courier New" w:hAnsi="Times New Roman" w:cs="Times New Roman"/>
                <w:color w:val="000000"/>
                <w:sz w:val="28"/>
                <w:szCs w:val="28"/>
                <w:vertAlign w:val="superscript"/>
              </w:rPr>
              <w:t>2 .</w:t>
            </w:r>
            <w:proofErr w:type="gramEnd"/>
            <w:r w:rsidRPr="006A614D">
              <w:rPr>
                <w:rFonts w:ascii="Times New Roman" w:eastAsia="Courier New" w:hAnsi="Times New Roman" w:cs="Times New Roman"/>
                <w:color w:val="000000"/>
                <w:sz w:val="28"/>
                <w:szCs w:val="28"/>
                <w:vertAlign w:val="superscript"/>
              </w:rPr>
              <w:t xml:space="preserve">  11111224</w:t>
            </w:r>
          </w:p>
        </w:tc>
      </w:tr>
      <w:tr w:rsidR="007C209B" w:rsidRPr="006A614D" w:rsidTr="00E8093C">
        <w:trPr>
          <w:trHeight w:val="262"/>
        </w:trPr>
        <w:tc>
          <w:tcPr>
            <w:tcW w:w="0" w:type="auto"/>
            <w:vAlign w:val="center"/>
          </w:tcPr>
          <w:p w:rsidR="007C209B" w:rsidRPr="006A614D" w:rsidRDefault="007C209B" w:rsidP="00E8093C">
            <w:pPr>
              <w:jc w:val="center"/>
              <w:rPr>
                <w:rFonts w:ascii="Times New Roman" w:eastAsia="Courier New" w:hAnsi="Times New Roman" w:cs="Times New Roman"/>
                <w:color w:val="000000"/>
                <w:sz w:val="28"/>
                <w:szCs w:val="28"/>
                <w:vertAlign w:val="superscript"/>
              </w:rPr>
            </w:pPr>
            <w:r w:rsidRPr="006A614D">
              <w:rPr>
                <w:rFonts w:ascii="Times New Roman" w:eastAsia="Courier New" w:hAnsi="Times New Roman" w:cs="Times New Roman"/>
                <w:color w:val="000000"/>
                <w:sz w:val="28"/>
                <w:szCs w:val="28"/>
                <w:vertAlign w:val="superscript"/>
              </w:rPr>
              <w:t>2.00</w:t>
            </w:r>
          </w:p>
        </w:tc>
        <w:tc>
          <w:tcPr>
            <w:tcW w:w="0" w:type="auto"/>
            <w:vAlign w:val="center"/>
          </w:tcPr>
          <w:p w:rsidR="007C209B" w:rsidRPr="006A614D" w:rsidRDefault="007C209B" w:rsidP="00E8093C">
            <w:pPr>
              <w:ind w:left="297"/>
              <w:jc w:val="center"/>
              <w:rPr>
                <w:rFonts w:ascii="Times New Roman" w:eastAsia="Courier New" w:hAnsi="Times New Roman" w:cs="Times New Roman"/>
                <w:color w:val="000000"/>
                <w:sz w:val="28"/>
                <w:szCs w:val="28"/>
                <w:vertAlign w:val="superscript"/>
              </w:rPr>
            </w:pPr>
            <w:proofErr w:type="gramStart"/>
            <w:r w:rsidRPr="006A614D">
              <w:rPr>
                <w:rFonts w:ascii="Times New Roman" w:eastAsia="Courier New" w:hAnsi="Times New Roman" w:cs="Times New Roman"/>
                <w:color w:val="000000"/>
                <w:sz w:val="28"/>
                <w:szCs w:val="28"/>
                <w:vertAlign w:val="superscript"/>
              </w:rPr>
              <w:t>2 .</w:t>
            </w:r>
            <w:proofErr w:type="gramEnd"/>
            <w:r w:rsidRPr="006A614D">
              <w:rPr>
                <w:rFonts w:ascii="Times New Roman" w:eastAsia="Courier New" w:hAnsi="Times New Roman" w:cs="Times New Roman"/>
                <w:color w:val="000000"/>
                <w:sz w:val="28"/>
                <w:szCs w:val="28"/>
                <w:vertAlign w:val="superscript"/>
              </w:rPr>
              <w:t xml:space="preserve">  67</w:t>
            </w:r>
          </w:p>
        </w:tc>
      </w:tr>
      <w:tr w:rsidR="007C209B" w:rsidRPr="006A614D" w:rsidTr="00E8093C">
        <w:trPr>
          <w:trHeight w:val="262"/>
        </w:trPr>
        <w:tc>
          <w:tcPr>
            <w:tcW w:w="0" w:type="auto"/>
            <w:vAlign w:val="center"/>
          </w:tcPr>
          <w:p w:rsidR="007C209B" w:rsidRPr="006A614D" w:rsidRDefault="007C209B" w:rsidP="00E8093C">
            <w:pPr>
              <w:jc w:val="center"/>
              <w:rPr>
                <w:rFonts w:ascii="Times New Roman" w:eastAsia="Courier New" w:hAnsi="Times New Roman" w:cs="Times New Roman"/>
                <w:color w:val="000000"/>
                <w:sz w:val="28"/>
                <w:szCs w:val="28"/>
                <w:vertAlign w:val="superscript"/>
              </w:rPr>
            </w:pPr>
            <w:r w:rsidRPr="006A614D">
              <w:rPr>
                <w:rFonts w:ascii="Times New Roman" w:eastAsia="Courier New" w:hAnsi="Times New Roman" w:cs="Times New Roman"/>
                <w:color w:val="000000"/>
                <w:sz w:val="28"/>
                <w:szCs w:val="28"/>
                <w:vertAlign w:val="superscript"/>
              </w:rPr>
              <w:t>4.00</w:t>
            </w:r>
          </w:p>
        </w:tc>
        <w:tc>
          <w:tcPr>
            <w:tcW w:w="0" w:type="auto"/>
            <w:vAlign w:val="center"/>
          </w:tcPr>
          <w:p w:rsidR="007C209B" w:rsidRPr="006A614D" w:rsidRDefault="007C209B" w:rsidP="00E8093C">
            <w:pPr>
              <w:ind w:left="297"/>
              <w:jc w:val="center"/>
              <w:rPr>
                <w:rFonts w:ascii="Times New Roman" w:eastAsia="Courier New" w:hAnsi="Times New Roman" w:cs="Times New Roman"/>
                <w:color w:val="000000"/>
                <w:sz w:val="28"/>
                <w:szCs w:val="28"/>
                <w:vertAlign w:val="superscript"/>
              </w:rPr>
            </w:pPr>
            <w:proofErr w:type="gramStart"/>
            <w:r w:rsidRPr="006A614D">
              <w:rPr>
                <w:rFonts w:ascii="Times New Roman" w:eastAsia="Courier New" w:hAnsi="Times New Roman" w:cs="Times New Roman"/>
                <w:color w:val="000000"/>
                <w:sz w:val="28"/>
                <w:szCs w:val="28"/>
                <w:vertAlign w:val="superscript"/>
              </w:rPr>
              <w:t>3 .</w:t>
            </w:r>
            <w:proofErr w:type="gramEnd"/>
            <w:r w:rsidRPr="006A614D">
              <w:rPr>
                <w:rFonts w:ascii="Times New Roman" w:eastAsia="Courier New" w:hAnsi="Times New Roman" w:cs="Times New Roman"/>
                <w:color w:val="000000"/>
                <w:sz w:val="28"/>
                <w:szCs w:val="28"/>
                <w:vertAlign w:val="superscript"/>
              </w:rPr>
              <w:t xml:space="preserve">  0023</w:t>
            </w:r>
          </w:p>
        </w:tc>
      </w:tr>
      <w:tr w:rsidR="007C209B" w:rsidRPr="006A614D" w:rsidTr="00E8093C">
        <w:trPr>
          <w:trHeight w:val="262"/>
        </w:trPr>
        <w:tc>
          <w:tcPr>
            <w:tcW w:w="0" w:type="auto"/>
            <w:vAlign w:val="center"/>
          </w:tcPr>
          <w:p w:rsidR="007C209B" w:rsidRPr="006A614D" w:rsidRDefault="007C209B" w:rsidP="00E8093C">
            <w:pPr>
              <w:jc w:val="center"/>
              <w:rPr>
                <w:rFonts w:ascii="Times New Roman" w:eastAsia="Courier New" w:hAnsi="Times New Roman" w:cs="Times New Roman"/>
                <w:color w:val="000000"/>
              </w:rPr>
            </w:pPr>
            <w:proofErr w:type="spellStart"/>
            <w:r w:rsidRPr="006A614D">
              <w:rPr>
                <w:rFonts w:ascii="Times New Roman" w:eastAsia="Courier New" w:hAnsi="Times New Roman" w:cs="Times New Roman"/>
                <w:color w:val="000000"/>
              </w:rPr>
              <w:t>Stemwidth</w:t>
            </w:r>
            <w:proofErr w:type="spellEnd"/>
            <w:r w:rsidRPr="006A614D">
              <w:rPr>
                <w:rFonts w:ascii="Times New Roman" w:eastAsia="Courier New" w:hAnsi="Times New Roman" w:cs="Times New Roman"/>
                <w:color w:val="000000"/>
              </w:rPr>
              <w:t>:</w:t>
            </w:r>
          </w:p>
        </w:tc>
        <w:tc>
          <w:tcPr>
            <w:tcW w:w="0" w:type="auto"/>
            <w:vAlign w:val="center"/>
          </w:tcPr>
          <w:p w:rsidR="007C209B" w:rsidRPr="006A614D" w:rsidRDefault="007C209B" w:rsidP="00E8093C">
            <w:pPr>
              <w:ind w:left="717"/>
              <w:jc w:val="center"/>
              <w:rPr>
                <w:rFonts w:ascii="Times New Roman" w:eastAsia="Courier New" w:hAnsi="Times New Roman" w:cs="Times New Roman"/>
                <w:color w:val="000000"/>
              </w:rPr>
            </w:pPr>
            <w:r w:rsidRPr="006A614D">
              <w:rPr>
                <w:rFonts w:ascii="Times New Roman" w:eastAsia="Courier New" w:hAnsi="Times New Roman" w:cs="Times New Roman"/>
                <w:color w:val="000000"/>
              </w:rPr>
              <w:t>10</w:t>
            </w:r>
          </w:p>
        </w:tc>
      </w:tr>
      <w:tr w:rsidR="007C209B" w:rsidRPr="006A614D" w:rsidTr="00E8093C">
        <w:trPr>
          <w:trHeight w:val="262"/>
        </w:trPr>
        <w:tc>
          <w:tcPr>
            <w:tcW w:w="0" w:type="auto"/>
            <w:tcBorders>
              <w:top w:val="single" w:sz="4" w:space="0" w:color="auto"/>
            </w:tcBorders>
            <w:vAlign w:val="center"/>
          </w:tcPr>
          <w:p w:rsidR="007C209B" w:rsidRPr="006A614D" w:rsidRDefault="007C209B" w:rsidP="00E8093C">
            <w:pPr>
              <w:jc w:val="center"/>
              <w:rPr>
                <w:rFonts w:ascii="Times New Roman" w:eastAsia="Courier New" w:hAnsi="Times New Roman" w:cs="Times New Roman"/>
                <w:color w:val="000000"/>
              </w:rPr>
            </w:pPr>
            <w:proofErr w:type="spellStart"/>
            <w:r w:rsidRPr="006A614D">
              <w:rPr>
                <w:rFonts w:ascii="Times New Roman" w:eastAsia="Courier New" w:hAnsi="Times New Roman" w:cs="Times New Roman"/>
                <w:color w:val="000000"/>
              </w:rPr>
              <w:t>Eachleaf</w:t>
            </w:r>
            <w:proofErr w:type="spellEnd"/>
            <w:r w:rsidRPr="006A614D">
              <w:rPr>
                <w:rFonts w:ascii="Times New Roman" w:eastAsia="Courier New" w:hAnsi="Times New Roman" w:cs="Times New Roman"/>
                <w:color w:val="000000"/>
              </w:rPr>
              <w:t>:</w:t>
            </w:r>
          </w:p>
        </w:tc>
        <w:tc>
          <w:tcPr>
            <w:tcW w:w="0" w:type="auto"/>
            <w:tcBorders>
              <w:top w:val="single" w:sz="4" w:space="0" w:color="auto"/>
            </w:tcBorders>
            <w:vAlign w:val="center"/>
          </w:tcPr>
          <w:p w:rsidR="007C209B" w:rsidRPr="006A614D" w:rsidRDefault="007C209B" w:rsidP="00E8093C">
            <w:pPr>
              <w:ind w:left="612"/>
              <w:jc w:val="center"/>
              <w:rPr>
                <w:rFonts w:ascii="Times New Roman" w:eastAsia="Courier New" w:hAnsi="Times New Roman" w:cs="Times New Roman"/>
                <w:color w:val="000000"/>
              </w:rPr>
            </w:pPr>
            <w:r w:rsidRPr="006A614D">
              <w:rPr>
                <w:rFonts w:ascii="Times New Roman" w:eastAsia="Courier New" w:hAnsi="Times New Roman" w:cs="Times New Roman"/>
                <w:color w:val="000000"/>
              </w:rPr>
              <w:t>1 case(s)</w:t>
            </w:r>
          </w:p>
        </w:tc>
      </w:tr>
    </w:tbl>
    <w:p w:rsidR="007C209B" w:rsidRPr="006A614D" w:rsidRDefault="007C209B" w:rsidP="007C209B">
      <w:pPr>
        <w:spacing w:after="0" w:line="240" w:lineRule="auto"/>
        <w:rPr>
          <w:rFonts w:ascii="Times New Roman" w:eastAsia="Times New Roman" w:hAnsi="Times New Roman" w:cs="Times New Roman"/>
          <w:b/>
          <w:sz w:val="28"/>
          <w:szCs w:val="28"/>
        </w:rPr>
      </w:pPr>
    </w:p>
    <w:p w:rsidR="007C209B" w:rsidRPr="00DF251C" w:rsidRDefault="007C209B" w:rsidP="007C209B">
      <w:pPr>
        <w:spacing w:after="0" w:line="240" w:lineRule="auto"/>
        <w:rPr>
          <w:rFonts w:ascii="Times New Roman" w:eastAsia="Times New Roman" w:hAnsi="Times New Roman" w:cs="Times New Roman"/>
          <w:b/>
          <w:i/>
          <w:u w:val="single"/>
        </w:rPr>
      </w:pPr>
      <w:r w:rsidRPr="00DF251C">
        <w:rPr>
          <w:rFonts w:ascii="Times New Roman" w:eastAsia="Times New Roman" w:hAnsi="Times New Roman" w:cs="Times New Roman"/>
          <w:b/>
          <w:i/>
          <w:u w:val="single"/>
        </w:rPr>
        <w:t>Figure 1.1: Histogram</w:t>
      </w:r>
    </w:p>
    <w:p w:rsidR="007C209B" w:rsidRPr="00A41E9C" w:rsidRDefault="007C209B" w:rsidP="007C209B">
      <w:pPr>
        <w:spacing w:after="0"/>
        <w:rPr>
          <w:rFonts w:ascii="Times New Roman" w:eastAsia="Times New Roman" w:hAnsi="Times New Roman" w:cs="Times New Roman"/>
        </w:rPr>
      </w:pPr>
      <w:r w:rsidRPr="00A41E9C">
        <w:rPr>
          <w:rFonts w:ascii="Times New Roman" w:eastAsia="Times New Roman" w:hAnsi="Times New Roman" w:cs="Times New Roman"/>
          <w:noProof/>
        </w:rPr>
        <w:drawing>
          <wp:inline distT="0" distB="0" distL="0" distR="0">
            <wp:extent cx="2380300" cy="1905000"/>
            <wp:effectExtent l="19050" t="0" r="950" b="0"/>
            <wp:docPr id="2"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
                    <a:srcRect/>
                    <a:stretch>
                      <a:fillRect/>
                    </a:stretch>
                  </pic:blipFill>
                  <pic:spPr bwMode="auto">
                    <a:xfrm>
                      <a:off x="0" y="0"/>
                      <a:ext cx="2382381" cy="1906665"/>
                    </a:xfrm>
                    <a:prstGeom prst="rect">
                      <a:avLst/>
                    </a:prstGeom>
                    <a:noFill/>
                    <a:ln w="9525">
                      <a:noFill/>
                      <a:miter lim="800000"/>
                      <a:headEnd/>
                      <a:tailEnd/>
                    </a:ln>
                  </pic:spPr>
                </pic:pic>
              </a:graphicData>
            </a:graphic>
          </wp:inline>
        </w:drawing>
      </w:r>
    </w:p>
    <w:p w:rsidR="007C209B" w:rsidRPr="00A41E9C" w:rsidRDefault="00A2532C"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The largest bar does not lie on the centre of the normal curve</w:t>
      </w:r>
      <w:r w:rsidR="00875C5D" w:rsidRPr="00A41E9C">
        <w:rPr>
          <w:rFonts w:ascii="Times New Roman" w:eastAsia="Times New Roman" w:hAnsi="Times New Roman" w:cs="Times New Roman"/>
        </w:rPr>
        <w:t xml:space="preserve">. </w:t>
      </w:r>
      <w:r w:rsidR="007C209B" w:rsidRPr="00A41E9C">
        <w:rPr>
          <w:rFonts w:ascii="Times New Roman" w:eastAsia="Times New Roman" w:hAnsi="Times New Roman" w:cs="Times New Roman"/>
        </w:rPr>
        <w:t xml:space="preserve">The gap between 27.5 and 30 reveals that </w:t>
      </w:r>
      <w:r w:rsidR="00344DA8" w:rsidRPr="00A41E9C">
        <w:rPr>
          <w:rFonts w:ascii="Times New Roman" w:eastAsia="Times New Roman" w:hAnsi="Times New Roman" w:cs="Times New Roman"/>
        </w:rPr>
        <w:t xml:space="preserve">either </w:t>
      </w:r>
      <w:r w:rsidR="007C209B" w:rsidRPr="00A41E9C">
        <w:rPr>
          <w:rFonts w:ascii="Times New Roman" w:eastAsia="Times New Roman" w:hAnsi="Times New Roman" w:cs="Times New Roman"/>
        </w:rPr>
        <w:t>there are no frequencies</w:t>
      </w:r>
      <w:r w:rsidR="00344DA8" w:rsidRPr="00A41E9C">
        <w:rPr>
          <w:rFonts w:ascii="Times New Roman" w:eastAsia="Times New Roman" w:hAnsi="Times New Roman" w:cs="Times New Roman"/>
        </w:rPr>
        <w:t xml:space="preserve"> or there may be outliers</w:t>
      </w:r>
      <w:r w:rsidR="007C209B" w:rsidRPr="00A41E9C">
        <w:rPr>
          <w:rFonts w:ascii="Times New Roman" w:eastAsia="Times New Roman" w:hAnsi="Times New Roman" w:cs="Times New Roman"/>
        </w:rPr>
        <w:t xml:space="preserve">. </w:t>
      </w:r>
      <w:r w:rsidR="00875C5D" w:rsidRPr="00A41E9C">
        <w:rPr>
          <w:rFonts w:ascii="Times New Roman" w:eastAsia="Times New Roman" w:hAnsi="Times New Roman" w:cs="Times New Roman"/>
        </w:rPr>
        <w:t>Despite this variation the distribution appears to the eye to be approximately normal.</w:t>
      </w:r>
    </w:p>
    <w:p w:rsidR="007C209B" w:rsidRPr="00DF251C" w:rsidRDefault="007C209B" w:rsidP="007C209B">
      <w:pPr>
        <w:spacing w:after="0" w:line="240" w:lineRule="auto"/>
        <w:rPr>
          <w:rFonts w:ascii="Times New Roman" w:eastAsia="Times New Roman" w:hAnsi="Times New Roman" w:cs="Times New Roman"/>
          <w:b/>
          <w:i/>
          <w:u w:val="single"/>
        </w:rPr>
      </w:pPr>
      <w:r w:rsidRPr="00DF251C">
        <w:rPr>
          <w:rFonts w:ascii="Times New Roman" w:eastAsia="Times New Roman" w:hAnsi="Times New Roman" w:cs="Times New Roman"/>
          <w:b/>
          <w:i/>
          <w:u w:val="single"/>
        </w:rPr>
        <w:t>Figure 1.2: Normal Q-Q plot</w:t>
      </w:r>
    </w:p>
    <w:p w:rsidR="007C209B" w:rsidRPr="00A41E9C" w:rsidRDefault="007C209B" w:rsidP="007C209B">
      <w:pPr>
        <w:spacing w:after="0"/>
        <w:rPr>
          <w:rFonts w:ascii="Times New Roman" w:eastAsia="Times New Roman" w:hAnsi="Times New Roman" w:cs="Times New Roman"/>
          <w:color w:val="000000"/>
        </w:rPr>
      </w:pPr>
    </w:p>
    <w:p w:rsidR="007C209B" w:rsidRPr="00A41E9C" w:rsidRDefault="007C209B" w:rsidP="007C209B">
      <w:pPr>
        <w:spacing w:after="0" w:line="240" w:lineRule="auto"/>
        <w:rPr>
          <w:rFonts w:ascii="Times New Roman" w:hAnsi="Times New Roman" w:cs="Times New Roman"/>
        </w:rPr>
      </w:pPr>
      <w:r w:rsidRPr="00A41E9C">
        <w:rPr>
          <w:rFonts w:ascii="Times New Roman" w:hAnsi="Times New Roman" w:cs="Times New Roman"/>
        </w:rPr>
        <w:object w:dxaOrig="6013" w:dyaOrig="4812">
          <v:rect id="_x0000_i1025" style="width:189.75pt;height:149.25pt" o:ole="" o:preferrelative="t" stroked="f">
            <v:imagedata r:id="rId6" o:title=""/>
          </v:rect>
          <o:OLEObject Type="Embed" ProgID="StaticMetafile" ShapeID="_x0000_i1025" DrawAspect="Content" ObjectID="_1612710047" r:id="rId7"/>
        </w:object>
      </w:r>
    </w:p>
    <w:p w:rsidR="007C209B" w:rsidRPr="00A41E9C" w:rsidRDefault="00A2532C"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For the variable mpg the curvature of the points in the plot, indicates a possible departure from normality. </w:t>
      </w:r>
      <w:r w:rsidR="007C209B" w:rsidRPr="00A41E9C">
        <w:rPr>
          <w:rFonts w:ascii="Times New Roman" w:eastAsia="Times New Roman" w:hAnsi="Times New Roman" w:cs="Times New Roman"/>
        </w:rPr>
        <w:t>So from above we infer that the data is fairly norma</w:t>
      </w:r>
      <w:r w:rsidRPr="00A41E9C">
        <w:rPr>
          <w:rFonts w:ascii="Times New Roman" w:eastAsia="Times New Roman" w:hAnsi="Times New Roman" w:cs="Times New Roman"/>
        </w:rPr>
        <w:t>lly distributed</w:t>
      </w:r>
      <w:r w:rsidR="007C209B" w:rsidRPr="00A41E9C">
        <w:rPr>
          <w:rFonts w:ascii="Times New Roman" w:eastAsia="Times New Roman" w:hAnsi="Times New Roman" w:cs="Times New Roman"/>
        </w:rPr>
        <w:t>.</w:t>
      </w:r>
    </w:p>
    <w:p w:rsidR="007C209B" w:rsidRPr="00A41E9C" w:rsidRDefault="007C209B" w:rsidP="007C209B">
      <w:pPr>
        <w:spacing w:after="0"/>
        <w:rPr>
          <w:rFonts w:ascii="Times New Roman" w:eastAsia="Times New Roman" w:hAnsi="Times New Roman" w:cs="Times New Roman"/>
        </w:rPr>
      </w:pPr>
    </w:p>
    <w:p w:rsidR="007C209B" w:rsidRPr="00DF251C" w:rsidRDefault="007C209B" w:rsidP="007C209B">
      <w:pPr>
        <w:spacing w:after="0"/>
        <w:rPr>
          <w:rFonts w:ascii="Times New Roman" w:eastAsia="Times New Roman" w:hAnsi="Times New Roman" w:cs="Times New Roman"/>
          <w:b/>
          <w:i/>
          <w:u w:val="single"/>
        </w:rPr>
      </w:pPr>
      <w:r w:rsidRPr="00DF251C">
        <w:rPr>
          <w:rFonts w:ascii="Times New Roman" w:eastAsia="Arial" w:hAnsi="Times New Roman" w:cs="Times New Roman"/>
          <w:b/>
          <w:i/>
          <w:color w:val="000000"/>
          <w:u w:val="single"/>
        </w:rPr>
        <w:t>Figure 1.3</w:t>
      </w:r>
      <w:r w:rsidRPr="00DF251C">
        <w:rPr>
          <w:rFonts w:ascii="Times New Roman" w:eastAsia="Arial" w:hAnsi="Times New Roman" w:cs="Times New Roman"/>
          <w:i/>
          <w:color w:val="000000"/>
          <w:u w:val="single"/>
        </w:rPr>
        <w:t xml:space="preserve"> </w:t>
      </w:r>
      <w:r w:rsidRPr="00DF251C">
        <w:rPr>
          <w:rFonts w:ascii="Times New Roman" w:eastAsia="Times New Roman" w:hAnsi="Times New Roman" w:cs="Times New Roman"/>
          <w:b/>
          <w:i/>
          <w:u w:val="single"/>
        </w:rPr>
        <w:t>Box plots</w:t>
      </w:r>
    </w:p>
    <w:p w:rsidR="007C209B" w:rsidRPr="00DF251C" w:rsidRDefault="007C209B" w:rsidP="007C209B">
      <w:pPr>
        <w:spacing w:after="0"/>
        <w:rPr>
          <w:rFonts w:ascii="Times New Roman" w:eastAsia="Times New Roman" w:hAnsi="Times New Roman" w:cs="Times New Roman"/>
          <w:b/>
          <w:i/>
          <w:u w:val="single"/>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5374" w:dyaOrig="4301">
          <v:rect id="_x0000_i1026" style="width:171pt;height:132.75pt" o:ole="" o:preferrelative="t" stroked="f">
            <v:imagedata r:id="rId8" o:title=""/>
          </v:rect>
          <o:OLEObject Type="Embed" ProgID="StaticMetafile" ShapeID="_x0000_i1026" DrawAspect="Content" ObjectID="_1612710048" r:id="rId9"/>
        </w:object>
      </w:r>
    </w:p>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344DA8" w:rsidP="007C209B">
      <w:pPr>
        <w:spacing w:after="0" w:line="240" w:lineRule="auto"/>
        <w:rPr>
          <w:rFonts w:ascii="Times New Roman" w:eastAsia="Times New Roman" w:hAnsi="Times New Roman" w:cs="Times New Roman"/>
          <w:b/>
        </w:rPr>
      </w:pPr>
      <w:r w:rsidRPr="00A41E9C">
        <w:rPr>
          <w:rFonts w:ascii="Times New Roman" w:eastAsia="Times New Roman" w:hAnsi="Times New Roman" w:cs="Times New Roman"/>
        </w:rPr>
        <w:t xml:space="preserve">A box plot that is symmetric with the median line in approximately the centre of the box and with symmetric whiskers somewhat longer than the subsections of the center box suggests that the data may have come from a normal distribution. Since there are </w:t>
      </w:r>
      <w:r w:rsidR="00F57673" w:rsidRPr="00A41E9C">
        <w:rPr>
          <w:rFonts w:ascii="Times New Roman" w:eastAsia="Times New Roman" w:hAnsi="Times New Roman" w:cs="Times New Roman"/>
        </w:rPr>
        <w:t xml:space="preserve">no points outside the edge of the box </w:t>
      </w:r>
      <w:r w:rsidR="007C209B" w:rsidRPr="00A41E9C">
        <w:rPr>
          <w:rFonts w:ascii="Times New Roman" w:eastAsia="Times New Roman" w:hAnsi="Times New Roman" w:cs="Times New Roman"/>
        </w:rPr>
        <w:t xml:space="preserve">we infer that there are no outliers.  </w:t>
      </w:r>
    </w:p>
    <w:p w:rsidR="007C209B" w:rsidRPr="00A41E9C" w:rsidRDefault="007C209B" w:rsidP="007C209B">
      <w:pPr>
        <w:spacing w:after="0"/>
        <w:rPr>
          <w:rFonts w:ascii="Times New Roman" w:eastAsia="Times New Roman" w:hAnsi="Times New Roman" w:cs="Times New Roman"/>
          <w:b/>
          <w:i/>
        </w:rPr>
      </w:pPr>
      <w:r w:rsidRPr="00A41E9C">
        <w:rPr>
          <w:rFonts w:ascii="Times New Roman" w:eastAsia="Times New Roman" w:hAnsi="Times New Roman" w:cs="Times New Roman"/>
          <w:b/>
          <w:i/>
        </w:rPr>
        <w:t>EDA with (no of cylinders)</w:t>
      </w:r>
    </w:p>
    <w:tbl>
      <w:tblPr>
        <w:tblW w:w="1038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675"/>
        <w:gridCol w:w="1007"/>
        <w:gridCol w:w="1058"/>
        <w:gridCol w:w="1089"/>
        <w:gridCol w:w="1006"/>
        <w:gridCol w:w="1059"/>
        <w:gridCol w:w="1421"/>
        <w:gridCol w:w="1006"/>
        <w:gridCol w:w="1059"/>
      </w:tblGrid>
      <w:tr w:rsidR="007C209B" w:rsidRPr="00A41E9C" w:rsidTr="00E8093C">
        <w:trPr>
          <w:cantSplit/>
          <w:tblHeader/>
        </w:trPr>
        <w:tc>
          <w:tcPr>
            <w:tcW w:w="10380" w:type="dxa"/>
            <w:gridSpan w:val="9"/>
            <w:tcBorders>
              <w:top w:val="nil"/>
              <w:left w:val="nil"/>
              <w:bottom w:val="single" w:sz="4" w:space="0" w:color="auto"/>
              <w:right w:val="nil"/>
            </w:tcBorders>
            <w:shd w:val="clear" w:color="auto" w:fill="FFFFFF"/>
            <w:tcMar>
              <w:top w:w="30" w:type="dxa"/>
              <w:left w:w="30" w:type="dxa"/>
              <w:bottom w:w="30" w:type="dxa"/>
              <w:right w:w="30" w:type="dxa"/>
            </w:tcMar>
            <w:vAlign w:val="center"/>
          </w:tcPr>
          <w:p w:rsidR="007C209B" w:rsidRPr="00DF251C" w:rsidRDefault="007C209B" w:rsidP="00E8093C">
            <w:pPr>
              <w:autoSpaceDE w:val="0"/>
              <w:autoSpaceDN w:val="0"/>
              <w:adjustRightInd w:val="0"/>
              <w:spacing w:after="0" w:line="240" w:lineRule="auto"/>
              <w:rPr>
                <w:rFonts w:ascii="Times New Roman" w:hAnsi="Times New Roman" w:cs="Times New Roman"/>
                <w:b/>
                <w:bCs/>
                <w:i/>
                <w:color w:val="000000"/>
                <w:u w:val="single"/>
              </w:rPr>
            </w:pPr>
            <w:r w:rsidRPr="00DF251C">
              <w:rPr>
                <w:rFonts w:ascii="Times New Roman" w:hAnsi="Times New Roman" w:cs="Times New Roman"/>
                <w:b/>
                <w:i/>
                <w:color w:val="000000"/>
                <w:u w:val="single"/>
              </w:rPr>
              <w:t>Table 1.5 :</w:t>
            </w:r>
            <w:r w:rsidRPr="00DF251C">
              <w:rPr>
                <w:rFonts w:ascii="Times New Roman" w:hAnsi="Times New Roman" w:cs="Times New Roman"/>
                <w:b/>
                <w:bCs/>
                <w:i/>
                <w:color w:val="000000"/>
                <w:u w:val="single"/>
              </w:rPr>
              <w:t xml:space="preserve"> Descriptive Statistics</w:t>
            </w:r>
          </w:p>
        </w:tc>
      </w:tr>
      <w:tr w:rsidR="007C209B" w:rsidRPr="00A41E9C" w:rsidTr="00E8093C">
        <w:trPr>
          <w:cantSplit/>
          <w:tblHeader/>
        </w:trPr>
        <w:tc>
          <w:tcPr>
            <w:tcW w:w="16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N</w:t>
            </w:r>
          </w:p>
        </w:tc>
        <w:tc>
          <w:tcPr>
            <w:tcW w:w="105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Minimum</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Maximum</w:t>
            </w:r>
          </w:p>
        </w:tc>
        <w:tc>
          <w:tcPr>
            <w:tcW w:w="206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Mean</w:t>
            </w:r>
          </w:p>
        </w:tc>
        <w:tc>
          <w:tcPr>
            <w:tcW w:w="14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Deviation</w:t>
            </w:r>
          </w:p>
        </w:tc>
        <w:tc>
          <w:tcPr>
            <w:tcW w:w="206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proofErr w:type="spellStart"/>
            <w:r w:rsidRPr="00A41E9C">
              <w:rPr>
                <w:rFonts w:ascii="Times New Roman" w:hAnsi="Times New Roman" w:cs="Times New Roman"/>
                <w:color w:val="000000"/>
              </w:rPr>
              <w:t>Skewness</w:t>
            </w:r>
            <w:proofErr w:type="spellEnd"/>
          </w:p>
        </w:tc>
      </w:tr>
      <w:tr w:rsidR="007C209B" w:rsidRPr="00A41E9C" w:rsidTr="00E8093C">
        <w:trPr>
          <w:cantSplit/>
          <w:tblHeader/>
        </w:trPr>
        <w:tc>
          <w:tcPr>
            <w:tcW w:w="16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5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5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c>
          <w:tcPr>
            <w:tcW w:w="14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5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r>
      <w:tr w:rsidR="007C209B" w:rsidRPr="00A41E9C" w:rsidTr="00E8093C">
        <w:trPr>
          <w:cantSplit/>
          <w:tblHeader/>
        </w:trPr>
        <w:tc>
          <w:tcPr>
            <w:tcW w:w="167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4E2BF4"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C</w:t>
            </w:r>
            <w:r w:rsidR="007C209B" w:rsidRPr="00A41E9C">
              <w:rPr>
                <w:rFonts w:ascii="Times New Roman" w:hAnsi="Times New Roman" w:cs="Times New Roman"/>
                <w:color w:val="000000"/>
              </w:rPr>
              <w:t>yl</w:t>
            </w:r>
          </w:p>
        </w:tc>
        <w:tc>
          <w:tcPr>
            <w:tcW w:w="1007"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5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w:t>
            </w:r>
          </w:p>
        </w:tc>
        <w:tc>
          <w:tcPr>
            <w:tcW w:w="108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6.19</w:t>
            </w:r>
          </w:p>
        </w:tc>
        <w:tc>
          <w:tcPr>
            <w:tcW w:w="105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.316</w:t>
            </w:r>
          </w:p>
        </w:tc>
        <w:tc>
          <w:tcPr>
            <w:tcW w:w="142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1.786</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-.192</w:t>
            </w:r>
          </w:p>
        </w:tc>
        <w:tc>
          <w:tcPr>
            <w:tcW w:w="105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.414</w:t>
            </w:r>
          </w:p>
        </w:tc>
      </w:tr>
    </w:tbl>
    <w:p w:rsidR="004E2BF4" w:rsidRPr="00A41E9C" w:rsidRDefault="00DF251C" w:rsidP="007C209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1) Standard deviation </w:t>
      </w:r>
      <w:r w:rsidR="004E2BF4" w:rsidRPr="00A41E9C">
        <w:rPr>
          <w:rFonts w:ascii="Times New Roman" w:eastAsia="Times New Roman" w:hAnsi="Times New Roman" w:cs="Times New Roman"/>
        </w:rPr>
        <w:t>measures how concentrated the data are around the mean.</w:t>
      </w:r>
      <w:r>
        <w:rPr>
          <w:rFonts w:ascii="Times New Roman" w:eastAsia="Times New Roman" w:hAnsi="Times New Roman" w:cs="Times New Roman"/>
        </w:rPr>
        <w:t xml:space="preserve"> </w:t>
      </w:r>
      <w:r w:rsidR="004E2BF4" w:rsidRPr="00A41E9C">
        <w:rPr>
          <w:rFonts w:ascii="Times New Roman" w:eastAsia="Times New Roman" w:hAnsi="Times New Roman" w:cs="Times New Roman"/>
        </w:rPr>
        <w:t xml:space="preserve">A small </w:t>
      </w:r>
      <w:r w:rsidR="007C209B" w:rsidRPr="00A41E9C">
        <w:rPr>
          <w:rFonts w:ascii="Times New Roman" w:eastAsia="Times New Roman" w:hAnsi="Times New Roman" w:cs="Times New Roman"/>
        </w:rPr>
        <w:t xml:space="preserve">standard deviation </w:t>
      </w:r>
      <w:r w:rsidR="004E2BF4" w:rsidRPr="00A41E9C">
        <w:rPr>
          <w:rFonts w:ascii="Times New Roman" w:eastAsia="Times New Roman" w:hAnsi="Times New Roman" w:cs="Times New Roman"/>
        </w:rPr>
        <w:t xml:space="preserve">means that the values in a statistical data set are close to the mean of the data set. </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2) As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&lt;0,</w:t>
      </w:r>
      <w:r w:rsidR="004E2BF4" w:rsidRPr="00A41E9C">
        <w:rPr>
          <w:rFonts w:ascii="Times New Roman" w:eastAsia="Times New Roman" w:hAnsi="Times New Roman" w:cs="Times New Roman"/>
        </w:rPr>
        <w:t xml:space="preserve"> </w:t>
      </w:r>
      <w:r w:rsidRPr="00A41E9C">
        <w:rPr>
          <w:rFonts w:ascii="Times New Roman" w:eastAsia="Times New Roman" w:hAnsi="Times New Roman" w:cs="Times New Roman"/>
        </w:rPr>
        <w:t>it implies that it is negatively skewed.</w:t>
      </w:r>
      <w:r w:rsidR="009A2B38" w:rsidRPr="00A41E9C">
        <w:rPr>
          <w:rFonts w:ascii="Times New Roman" w:eastAsia="Times New Roman" w:hAnsi="Times New Roman" w:cs="Times New Roman"/>
        </w:rPr>
        <w:t xml:space="preserve"> </w:t>
      </w:r>
      <w:r w:rsidRPr="00A41E9C">
        <w:rPr>
          <w:rFonts w:ascii="Times New Roman" w:eastAsia="Times New Roman" w:hAnsi="Times New Roman" w:cs="Times New Roman"/>
        </w:rPr>
        <w:t xml:space="preserve">Moreover the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insignificant as its absolute value is not greater than twice its standard error (0.192&lt;0.828).</w:t>
      </w:r>
    </w:p>
    <w:p w:rsidR="007C209B" w:rsidRPr="00A41E9C" w:rsidRDefault="007C209B" w:rsidP="007C209B">
      <w:pPr>
        <w:autoSpaceDE w:val="0"/>
        <w:autoSpaceDN w:val="0"/>
        <w:adjustRightInd w:val="0"/>
        <w:spacing w:after="0" w:line="240" w:lineRule="auto"/>
        <w:rPr>
          <w:rFonts w:ascii="Times New Roman" w:eastAsia="Times New Roman" w:hAnsi="Times New Roman" w:cs="Times New Roman"/>
          <w:b/>
          <w:i/>
        </w:rPr>
      </w:pPr>
    </w:p>
    <w:p w:rsidR="007C209B" w:rsidRPr="00DF251C" w:rsidRDefault="007C209B" w:rsidP="007C209B">
      <w:pPr>
        <w:autoSpaceDE w:val="0"/>
        <w:autoSpaceDN w:val="0"/>
        <w:adjustRightInd w:val="0"/>
        <w:spacing w:after="0" w:line="240" w:lineRule="auto"/>
        <w:rPr>
          <w:rFonts w:ascii="Times New Roman" w:eastAsia="Times New Roman" w:hAnsi="Times New Roman" w:cs="Times New Roman"/>
          <w:b/>
          <w:i/>
          <w:u w:val="single"/>
        </w:rPr>
      </w:pPr>
      <w:r w:rsidRPr="00DF251C">
        <w:rPr>
          <w:rFonts w:ascii="Times New Roman" w:eastAsia="Times New Roman" w:hAnsi="Times New Roman" w:cs="Times New Roman"/>
          <w:b/>
          <w:i/>
          <w:u w:val="single"/>
        </w:rPr>
        <w:t>Figure 1.4: Bar chart</w:t>
      </w:r>
    </w:p>
    <w:p w:rsidR="007C209B" w:rsidRPr="00A41E9C" w:rsidRDefault="007C209B" w:rsidP="007C209B">
      <w:pPr>
        <w:autoSpaceDE w:val="0"/>
        <w:autoSpaceDN w:val="0"/>
        <w:adjustRightInd w:val="0"/>
        <w:spacing w:after="0" w:line="400" w:lineRule="atLeast"/>
        <w:rPr>
          <w:rFonts w:ascii="Times New Roman" w:hAnsi="Times New Roman" w:cs="Times New Roman"/>
        </w:rPr>
      </w:pPr>
      <w:r w:rsidRPr="00A41E9C">
        <w:rPr>
          <w:rFonts w:ascii="Times New Roman" w:hAnsi="Times New Roman" w:cs="Times New Roman"/>
          <w:noProof/>
        </w:rPr>
        <w:drawing>
          <wp:inline distT="0" distB="0" distL="0" distR="0">
            <wp:extent cx="1704975" cy="1886367"/>
            <wp:effectExtent l="1905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0"/>
                    <a:srcRect/>
                    <a:stretch>
                      <a:fillRect/>
                    </a:stretch>
                  </pic:blipFill>
                  <pic:spPr bwMode="auto">
                    <a:xfrm>
                      <a:off x="0" y="0"/>
                      <a:ext cx="1722842" cy="1906135"/>
                    </a:xfrm>
                    <a:prstGeom prst="rect">
                      <a:avLst/>
                    </a:prstGeom>
                    <a:noFill/>
                    <a:ln w="9525">
                      <a:noFill/>
                      <a:miter lim="800000"/>
                      <a:headEnd/>
                      <a:tailEnd/>
                    </a:ln>
                  </pic:spPr>
                </pic:pic>
              </a:graphicData>
            </a:graphic>
          </wp:inline>
        </w:drawing>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The bar chart </w:t>
      </w:r>
      <w:r w:rsidR="005D3EF3" w:rsidRPr="00A41E9C">
        <w:rPr>
          <w:rFonts w:ascii="Times New Roman" w:eastAsia="Times New Roman" w:hAnsi="Times New Roman" w:cs="Times New Roman"/>
        </w:rPr>
        <w:t>visually represents the</w:t>
      </w:r>
      <w:r w:rsidRPr="00A41E9C">
        <w:rPr>
          <w:rFonts w:ascii="Times New Roman" w:eastAsia="Times New Roman" w:hAnsi="Times New Roman" w:cs="Times New Roman"/>
        </w:rPr>
        <w:t xml:space="preserve"> mtcars data</w:t>
      </w:r>
      <w:r w:rsidR="00C81C53" w:rsidRPr="00A41E9C">
        <w:rPr>
          <w:rFonts w:ascii="Times New Roman" w:eastAsia="Times New Roman" w:hAnsi="Times New Roman" w:cs="Times New Roman"/>
        </w:rPr>
        <w:t xml:space="preserve"> set which </w:t>
      </w:r>
      <w:r w:rsidR="00DF251C">
        <w:rPr>
          <w:rFonts w:ascii="Times New Roman" w:eastAsia="Times New Roman" w:hAnsi="Times New Roman" w:cs="Times New Roman"/>
        </w:rPr>
        <w:t>has been divided</w:t>
      </w:r>
      <w:r w:rsidRPr="00A41E9C">
        <w:rPr>
          <w:rFonts w:ascii="Times New Roman" w:eastAsia="Times New Roman" w:hAnsi="Times New Roman" w:cs="Times New Roman"/>
        </w:rPr>
        <w:t xml:space="preserve"> into three classes depending on the number of cylinders.</w:t>
      </w:r>
    </w:p>
    <w:p w:rsidR="007C209B" w:rsidRPr="00DF251C" w:rsidRDefault="007C209B" w:rsidP="007C209B">
      <w:pPr>
        <w:spacing w:after="0" w:line="240" w:lineRule="auto"/>
        <w:rPr>
          <w:rFonts w:ascii="Times New Roman" w:eastAsia="Courier New" w:hAnsi="Times New Roman" w:cs="Times New Roman"/>
          <w:b/>
          <w:i/>
          <w:color w:val="000000"/>
          <w:u w:val="single"/>
        </w:rPr>
      </w:pPr>
      <w:r w:rsidRPr="00DF251C">
        <w:rPr>
          <w:rFonts w:ascii="Times New Roman" w:eastAsia="Courier New" w:hAnsi="Times New Roman" w:cs="Times New Roman"/>
          <w:b/>
          <w:i/>
          <w:color w:val="000000"/>
          <w:u w:val="single"/>
        </w:rPr>
        <w:t>Figure 1.5: Box plot</w:t>
      </w:r>
    </w:p>
    <w:p w:rsidR="007C209B" w:rsidRPr="00A41E9C" w:rsidRDefault="007C209B" w:rsidP="007C209B">
      <w:pPr>
        <w:spacing w:after="0" w:line="240" w:lineRule="auto"/>
        <w:rPr>
          <w:rFonts w:ascii="Times New Roman" w:eastAsia="Courier New" w:hAnsi="Times New Roman" w:cs="Times New Roman"/>
          <w:b/>
          <w:i/>
          <w:color w:val="000000"/>
        </w:rPr>
      </w:pPr>
    </w:p>
    <w:p w:rsidR="007C209B" w:rsidRPr="00A41E9C" w:rsidRDefault="007C209B" w:rsidP="007C209B">
      <w:pPr>
        <w:spacing w:after="0" w:line="240" w:lineRule="auto"/>
        <w:rPr>
          <w:rFonts w:ascii="Times New Roman" w:eastAsia="Courier New" w:hAnsi="Times New Roman" w:cs="Times New Roman"/>
          <w:b/>
          <w:i/>
          <w:color w:val="000000"/>
        </w:rPr>
      </w:pPr>
      <w:r w:rsidRPr="00A41E9C">
        <w:rPr>
          <w:rFonts w:ascii="Times New Roman" w:eastAsia="Courier New" w:hAnsi="Times New Roman" w:cs="Times New Roman"/>
          <w:b/>
          <w:i/>
          <w:noProof/>
          <w:color w:val="000000"/>
        </w:rPr>
        <w:drawing>
          <wp:inline distT="0" distB="0" distL="0" distR="0">
            <wp:extent cx="1647825" cy="1318787"/>
            <wp:effectExtent l="1905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
                    <a:srcRect/>
                    <a:stretch>
                      <a:fillRect/>
                    </a:stretch>
                  </pic:blipFill>
                  <pic:spPr bwMode="auto">
                    <a:xfrm>
                      <a:off x="0" y="0"/>
                      <a:ext cx="1655118" cy="1324624"/>
                    </a:xfrm>
                    <a:prstGeom prst="rect">
                      <a:avLst/>
                    </a:prstGeom>
                    <a:noFill/>
                    <a:ln w="9525">
                      <a:noFill/>
                      <a:miter lim="800000"/>
                      <a:headEnd/>
                      <a:tailEnd/>
                    </a:ln>
                  </pic:spPr>
                </pic:pic>
              </a:graphicData>
            </a:graphic>
          </wp:inline>
        </w:drawing>
      </w:r>
    </w:p>
    <w:p w:rsidR="007C209B" w:rsidRPr="00A41E9C" w:rsidRDefault="007C209B" w:rsidP="007C209B">
      <w:pPr>
        <w:spacing w:after="0" w:line="240" w:lineRule="auto"/>
        <w:rPr>
          <w:rFonts w:ascii="Times New Roman" w:eastAsia="Courier New" w:hAnsi="Times New Roman" w:cs="Times New Roman"/>
          <w:color w:val="000000"/>
        </w:rPr>
      </w:pPr>
      <w:r w:rsidRPr="00A41E9C">
        <w:rPr>
          <w:rFonts w:ascii="Times New Roman" w:eastAsia="Courier New" w:hAnsi="Times New Roman" w:cs="Times New Roman"/>
          <w:color w:val="000000"/>
        </w:rPr>
        <w:t>As no points are lying above or below the edges of the box, we infer that there are no outliers.</w:t>
      </w:r>
    </w:p>
    <w:p w:rsidR="007C209B" w:rsidRPr="00A41E9C" w:rsidRDefault="007C209B" w:rsidP="007C209B">
      <w:pPr>
        <w:spacing w:after="0" w:line="240" w:lineRule="auto"/>
        <w:rPr>
          <w:rFonts w:ascii="Times New Roman" w:eastAsia="Courier New" w:hAnsi="Times New Roman" w:cs="Times New Roman"/>
          <w:b/>
          <w:i/>
          <w:color w:val="000000"/>
        </w:rPr>
      </w:pPr>
    </w:p>
    <w:p w:rsidR="007C209B" w:rsidRPr="00A41E9C" w:rsidRDefault="007C209B" w:rsidP="007C209B">
      <w:pPr>
        <w:spacing w:after="0" w:line="240" w:lineRule="auto"/>
        <w:rPr>
          <w:rFonts w:ascii="Times New Roman" w:eastAsia="Courier New" w:hAnsi="Times New Roman" w:cs="Times New Roman"/>
          <w:b/>
          <w:i/>
          <w:color w:val="000000"/>
        </w:rPr>
      </w:pPr>
      <w:r w:rsidRPr="00A41E9C">
        <w:rPr>
          <w:rFonts w:ascii="Times New Roman" w:eastAsia="Courier New" w:hAnsi="Times New Roman" w:cs="Times New Roman"/>
          <w:b/>
          <w:i/>
          <w:color w:val="000000"/>
        </w:rPr>
        <w:t>EDA with displacement</w:t>
      </w:r>
    </w:p>
    <w:p w:rsidR="007C209B" w:rsidRPr="00A41E9C" w:rsidRDefault="007C209B" w:rsidP="007C209B">
      <w:pPr>
        <w:spacing w:after="0" w:line="240" w:lineRule="auto"/>
        <w:rPr>
          <w:rFonts w:ascii="Times New Roman" w:eastAsia="Courier New" w:hAnsi="Times New Roman" w:cs="Times New Roman"/>
          <w:b/>
          <w:color w:val="000000"/>
        </w:rPr>
      </w:pPr>
    </w:p>
    <w:tbl>
      <w:tblPr>
        <w:tblW w:w="0" w:type="auto"/>
        <w:tblInd w:w="10" w:type="dxa"/>
        <w:tblCellMar>
          <w:left w:w="10" w:type="dxa"/>
          <w:right w:w="10" w:type="dxa"/>
        </w:tblCellMar>
        <w:tblLook w:val="0000"/>
      </w:tblPr>
      <w:tblGrid>
        <w:gridCol w:w="1547"/>
        <w:gridCol w:w="3274"/>
        <w:gridCol w:w="1485"/>
        <w:gridCol w:w="1254"/>
        <w:gridCol w:w="1124"/>
      </w:tblGrid>
      <w:tr w:rsidR="007C209B" w:rsidRPr="00A41E9C" w:rsidTr="00E8093C">
        <w:trPr>
          <w:trHeight w:val="241"/>
        </w:trPr>
        <w:tc>
          <w:tcPr>
            <w:tcW w:w="6306" w:type="dxa"/>
            <w:gridSpan w:val="3"/>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DF251C" w:rsidRDefault="007C209B" w:rsidP="00E8093C">
            <w:pPr>
              <w:spacing w:after="0" w:line="240" w:lineRule="auto"/>
              <w:rPr>
                <w:rFonts w:ascii="Times New Roman" w:eastAsia="Courier New" w:hAnsi="Times New Roman" w:cs="Times New Roman"/>
                <w:b/>
                <w:i/>
                <w:color w:val="000000"/>
                <w:u w:val="single"/>
              </w:rPr>
            </w:pPr>
            <w:r w:rsidRPr="00A41E9C">
              <w:rPr>
                <w:rFonts w:ascii="Times New Roman" w:eastAsia="Arial" w:hAnsi="Times New Roman" w:cs="Times New Roman"/>
                <w:b/>
                <w:color w:val="000000"/>
              </w:rPr>
              <w:t xml:space="preserve">                                                 </w:t>
            </w:r>
            <w:r w:rsidRPr="00DF251C">
              <w:rPr>
                <w:rFonts w:ascii="Times New Roman" w:eastAsia="Courier New" w:hAnsi="Times New Roman" w:cs="Times New Roman"/>
                <w:b/>
                <w:i/>
                <w:color w:val="000000"/>
                <w:u w:val="single"/>
              </w:rPr>
              <w:t>Table 1.6</w:t>
            </w:r>
            <w:r w:rsidRPr="00DF251C">
              <w:rPr>
                <w:rFonts w:ascii="Times New Roman" w:eastAsia="Arial" w:hAnsi="Times New Roman" w:cs="Times New Roman"/>
                <w:b/>
                <w:i/>
                <w:color w:val="000000"/>
                <w:u w:val="single"/>
              </w:rPr>
              <w:t>:Descriptives</w:t>
            </w:r>
          </w:p>
        </w:tc>
        <w:tc>
          <w:tcPr>
            <w:tcW w:w="1254"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124"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Error</w:t>
            </w:r>
          </w:p>
        </w:tc>
      </w:tr>
      <w:tr w:rsidR="007C209B" w:rsidRPr="00A41E9C" w:rsidTr="00E8093C">
        <w:trPr>
          <w:trHeight w:val="251"/>
        </w:trPr>
        <w:tc>
          <w:tcPr>
            <w:tcW w:w="1547"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lastRenderedPageBreak/>
              <w:t>Displacement</w:t>
            </w:r>
          </w:p>
        </w:tc>
        <w:tc>
          <w:tcPr>
            <w:tcW w:w="4759" w:type="dxa"/>
            <w:gridSpan w:val="2"/>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Mean</w:t>
            </w:r>
          </w:p>
        </w:tc>
        <w:tc>
          <w:tcPr>
            <w:tcW w:w="1254" w:type="dxa"/>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230.72</w:t>
            </w:r>
          </w:p>
        </w:tc>
        <w:tc>
          <w:tcPr>
            <w:tcW w:w="1124" w:type="dxa"/>
            <w:tcBorders>
              <w:top w:val="single" w:sz="16"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21.909</w:t>
            </w: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274" w:type="dxa"/>
            <w:vMerge w:val="restart"/>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95% Confidence Interval for Mean</w:t>
            </w:r>
          </w:p>
        </w:tc>
        <w:tc>
          <w:tcPr>
            <w:tcW w:w="14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Lower Bound</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186.04</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274" w:type="dxa"/>
            <w:vMerge/>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14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Upper Bound</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275.41</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759"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 Trimmed Mean</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226.34</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759"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Median</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196.30</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759"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Variance</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15360.800</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759"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Deviation</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123.939</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759"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right="60"/>
              <w:jc w:val="center"/>
              <w:rPr>
                <w:rFonts w:ascii="Times New Roman" w:hAnsi="Times New Roman" w:cs="Times New Roman"/>
              </w:rPr>
            </w:pPr>
            <w:proofErr w:type="spellStart"/>
            <w:r w:rsidRPr="00A41E9C">
              <w:rPr>
                <w:rFonts w:ascii="Times New Roman" w:eastAsia="Arial" w:hAnsi="Times New Roman" w:cs="Times New Roman"/>
                <w:color w:val="000000"/>
              </w:rPr>
              <w:t>Interquartile</w:t>
            </w:r>
            <w:proofErr w:type="spellEnd"/>
            <w:r w:rsidRPr="00A41E9C">
              <w:rPr>
                <w:rFonts w:ascii="Times New Roman" w:eastAsia="Arial" w:hAnsi="Times New Roman" w:cs="Times New Roman"/>
                <w:color w:val="000000"/>
              </w:rPr>
              <w:t xml:space="preserve"> Range</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222</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759"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Skewness</w:t>
            </w:r>
            <w:proofErr w:type="spellEnd"/>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.420</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.414</w:t>
            </w:r>
          </w:p>
        </w:tc>
      </w:tr>
      <w:tr w:rsidR="007C209B" w:rsidRPr="00A41E9C" w:rsidTr="00E8093C">
        <w:trPr>
          <w:trHeight w:val="108"/>
        </w:trPr>
        <w:tc>
          <w:tcPr>
            <w:tcW w:w="1547"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759"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Kurtosis</w:t>
            </w:r>
          </w:p>
        </w:tc>
        <w:tc>
          <w:tcPr>
            <w:tcW w:w="1254"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-1.068</w:t>
            </w:r>
          </w:p>
        </w:tc>
        <w:tc>
          <w:tcPr>
            <w:tcW w:w="1124"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.809</w:t>
            </w:r>
          </w:p>
        </w:tc>
      </w:tr>
    </w:tbl>
    <w:p w:rsidR="007C209B" w:rsidRPr="00A41E9C" w:rsidRDefault="007C209B" w:rsidP="007C209B">
      <w:pPr>
        <w:spacing w:after="0" w:line="240" w:lineRule="auto"/>
        <w:rPr>
          <w:rFonts w:ascii="Times New Roman" w:eastAsia="Times New Roman" w:hAnsi="Times New Roman" w:cs="Times New Roman"/>
        </w:rPr>
      </w:pPr>
    </w:p>
    <w:p w:rsidR="00F02284" w:rsidRPr="00A41E9C" w:rsidRDefault="007C209B" w:rsidP="00F02284">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1) </w:t>
      </w:r>
      <w:r w:rsidR="00F02284" w:rsidRPr="00A41E9C">
        <w:rPr>
          <w:rFonts w:ascii="Times New Roman" w:eastAsia="Times New Roman" w:hAnsi="Times New Roman" w:cs="Times New Roman"/>
        </w:rPr>
        <w:t>From the table above we infer that the</w:t>
      </w:r>
      <w:r w:rsidR="00D8198E" w:rsidRPr="00A41E9C">
        <w:rPr>
          <w:rFonts w:ascii="Times New Roman" w:eastAsia="Times New Roman" w:hAnsi="Times New Roman" w:cs="Times New Roman"/>
        </w:rPr>
        <w:t xml:space="preserve">re is considerable difference between the </w:t>
      </w:r>
      <w:r w:rsidR="00F02284" w:rsidRPr="00A41E9C">
        <w:rPr>
          <w:rFonts w:ascii="Times New Roman" w:eastAsia="Times New Roman" w:hAnsi="Times New Roman" w:cs="Times New Roman"/>
        </w:rPr>
        <w:t>mean a</w:t>
      </w:r>
      <w:r w:rsidR="00D8198E" w:rsidRPr="00A41E9C">
        <w:rPr>
          <w:rFonts w:ascii="Times New Roman" w:eastAsia="Times New Roman" w:hAnsi="Times New Roman" w:cs="Times New Roman"/>
        </w:rPr>
        <w:t>nd median .</w:t>
      </w:r>
      <w:r w:rsidR="00F02284" w:rsidRPr="00A41E9C">
        <w:rPr>
          <w:rFonts w:ascii="Times New Roman" w:eastAsia="Times New Roman" w:hAnsi="Times New Roman" w:cs="Times New Roman"/>
        </w:rPr>
        <w:t>So they might be skewed (As in a normal distribution mean, median and mode are equal i.e. it is a symmetric distribution).</w:t>
      </w:r>
    </w:p>
    <w:p w:rsidR="00F02284" w:rsidRPr="00A41E9C" w:rsidRDefault="00F02284" w:rsidP="00F02284">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2) As the mean and trimmed mean are almost equal, we need not investigate for outliers.</w:t>
      </w:r>
    </w:p>
    <w:p w:rsidR="00F02284" w:rsidRPr="00A41E9C" w:rsidRDefault="00F02284" w:rsidP="00F02284">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3) </w:t>
      </w:r>
      <w:r w:rsidR="00D8198E" w:rsidRPr="00A41E9C">
        <w:rPr>
          <w:rFonts w:ascii="Times New Roman" w:eastAsia="Times New Roman" w:hAnsi="Times New Roman" w:cs="Times New Roman"/>
        </w:rPr>
        <w:t>The measure of kurtosis is -1.068</w:t>
      </w:r>
      <w:r w:rsidRPr="00A41E9C">
        <w:rPr>
          <w:rFonts w:ascii="Times New Roman" w:eastAsia="Times New Roman" w:hAnsi="Times New Roman" w:cs="Times New Roman"/>
        </w:rPr>
        <w:t xml:space="preserve"> and indicates that the observations cluster less and </w:t>
      </w:r>
      <w:proofErr w:type="gramStart"/>
      <w:r w:rsidRPr="00A41E9C">
        <w:rPr>
          <w:rFonts w:ascii="Times New Roman" w:eastAsia="Times New Roman" w:hAnsi="Times New Roman" w:cs="Times New Roman"/>
        </w:rPr>
        <w:t>the  di</w:t>
      </w:r>
      <w:r w:rsidR="00E24D96" w:rsidRPr="00A41E9C">
        <w:rPr>
          <w:rFonts w:ascii="Times New Roman" w:eastAsia="Times New Roman" w:hAnsi="Times New Roman" w:cs="Times New Roman"/>
        </w:rPr>
        <w:t>stribution</w:t>
      </w:r>
      <w:proofErr w:type="gramEnd"/>
      <w:r w:rsidR="00E24D96" w:rsidRPr="00A41E9C">
        <w:rPr>
          <w:rFonts w:ascii="Times New Roman" w:eastAsia="Times New Roman" w:hAnsi="Times New Roman" w:cs="Times New Roman"/>
        </w:rPr>
        <w:t xml:space="preserve"> has </w:t>
      </w:r>
      <w:r w:rsidRPr="00A41E9C">
        <w:rPr>
          <w:rFonts w:ascii="Times New Roman" w:eastAsia="Times New Roman" w:hAnsi="Times New Roman" w:cs="Times New Roman"/>
        </w:rPr>
        <w:t>shor</w:t>
      </w:r>
      <w:r w:rsidR="00E24D96" w:rsidRPr="00A41E9C">
        <w:rPr>
          <w:rFonts w:ascii="Times New Roman" w:eastAsia="Times New Roman" w:hAnsi="Times New Roman" w:cs="Times New Roman"/>
        </w:rPr>
        <w:t>ter tails</w:t>
      </w:r>
      <w:r w:rsidRPr="00A41E9C">
        <w:rPr>
          <w:rFonts w:ascii="Times New Roman" w:eastAsia="Times New Roman" w:hAnsi="Times New Roman" w:cs="Times New Roman"/>
        </w:rPr>
        <w:t>.</w:t>
      </w:r>
      <w:r w:rsidR="00D41F68" w:rsidRPr="00A41E9C">
        <w:rPr>
          <w:rFonts w:ascii="Times New Roman" w:eastAsia="Times New Roman" w:hAnsi="Times New Roman" w:cs="Times New Roman"/>
        </w:rPr>
        <w:t xml:space="preserve"> </w:t>
      </w:r>
      <w:r w:rsidRPr="00A41E9C">
        <w:rPr>
          <w:rFonts w:ascii="Times New Roman" w:eastAsia="Times New Roman" w:hAnsi="Times New Roman" w:cs="Times New Roman"/>
        </w:rPr>
        <w:t xml:space="preserve">The ratio of kurtosis to standard error is -1.3201 .Hence we conclude that data is normal. </w:t>
      </w:r>
    </w:p>
    <w:p w:rsidR="00F02284" w:rsidRPr="00A41E9C" w:rsidRDefault="00F02284" w:rsidP="00F02284">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4) We</w:t>
      </w:r>
      <w:r w:rsidR="00E24D96" w:rsidRPr="00A41E9C">
        <w:rPr>
          <w:rFonts w:ascii="Times New Roman" w:eastAsia="Times New Roman" w:hAnsi="Times New Roman" w:cs="Times New Roman"/>
        </w:rPr>
        <w:t xml:space="preserve"> </w:t>
      </w:r>
      <w:r w:rsidRPr="00A41E9C">
        <w:rPr>
          <w:rFonts w:ascii="Times New Roman" w:eastAsia="Times New Roman" w:hAnsi="Times New Roman" w:cs="Times New Roman"/>
        </w:rPr>
        <w:t>have</w:t>
      </w:r>
      <w:r w:rsidR="00E24D96" w:rsidRPr="00A41E9C">
        <w:rPr>
          <w:rFonts w:ascii="Times New Roman" w:eastAsia="Times New Roman" w:hAnsi="Times New Roman" w:cs="Times New Roman"/>
        </w:rPr>
        <w:t xml:space="preserve"> </w:t>
      </w:r>
      <w:proofErr w:type="gramStart"/>
      <w:r w:rsidRPr="00A41E9C">
        <w:rPr>
          <w:rFonts w:ascii="Times New Roman" w:eastAsia="Times New Roman" w:hAnsi="Times New Roman" w:cs="Times New Roman"/>
        </w:rPr>
        <w:t>mean</w:t>
      </w:r>
      <w:proofErr w:type="gramEnd"/>
      <w:r w:rsidRPr="00A41E9C">
        <w:rPr>
          <w:rFonts w:ascii="Times New Roman" w:eastAsia="Times New Roman" w:hAnsi="Times New Roman" w:cs="Times New Roman"/>
        </w:rPr>
        <w:t>&gt;</w:t>
      </w:r>
      <w:r w:rsidR="00E24D96" w:rsidRPr="00A41E9C">
        <w:rPr>
          <w:rFonts w:ascii="Times New Roman" w:eastAsia="Times New Roman" w:hAnsi="Times New Roman" w:cs="Times New Roman"/>
        </w:rPr>
        <w:t xml:space="preserve"> </w:t>
      </w:r>
      <w:r w:rsidRPr="00A41E9C">
        <w:rPr>
          <w:rFonts w:ascii="Times New Roman" w:eastAsia="Times New Roman" w:hAnsi="Times New Roman" w:cs="Times New Roman"/>
        </w:rPr>
        <w:t xml:space="preserve">median and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greater than zero .It implies that the distribution is positively skewed. Moreover the coefficient is insignificant as its absolute value is not greater than twice its standard error (0.420&lt;0.828).</w:t>
      </w:r>
    </w:p>
    <w:p w:rsidR="00F02284" w:rsidRPr="00A41E9C" w:rsidRDefault="00F02284" w:rsidP="00F02284">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These measures indicate that treating this distribution as approximately normal is justified.</w:t>
      </w:r>
    </w:p>
    <w:p w:rsidR="007C209B" w:rsidRPr="00A41E9C" w:rsidRDefault="007C209B" w:rsidP="007C209B">
      <w:pPr>
        <w:spacing w:after="0" w:line="240" w:lineRule="auto"/>
        <w:rPr>
          <w:rFonts w:ascii="Times New Roman" w:eastAsia="Times New Roman" w:hAnsi="Times New Roman" w:cs="Times New Roman"/>
          <w:i/>
        </w:rPr>
      </w:pPr>
    </w:p>
    <w:tbl>
      <w:tblPr>
        <w:tblW w:w="9489" w:type="dxa"/>
        <w:tblCellMar>
          <w:left w:w="10" w:type="dxa"/>
          <w:right w:w="10" w:type="dxa"/>
        </w:tblCellMar>
        <w:tblLook w:val="0000"/>
      </w:tblPr>
      <w:tblGrid>
        <w:gridCol w:w="1860"/>
        <w:gridCol w:w="1272"/>
        <w:gridCol w:w="1271"/>
        <w:gridCol w:w="1272"/>
        <w:gridCol w:w="1271"/>
        <w:gridCol w:w="1271"/>
        <w:gridCol w:w="1272"/>
      </w:tblGrid>
      <w:tr w:rsidR="007C209B" w:rsidRPr="00A41E9C" w:rsidTr="00E8093C">
        <w:trPr>
          <w:cantSplit/>
          <w:trHeight w:val="1"/>
        </w:trPr>
        <w:tc>
          <w:tcPr>
            <w:tcW w:w="9489"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DF251C" w:rsidRDefault="007C209B" w:rsidP="00E8093C">
            <w:pPr>
              <w:spacing w:after="0" w:line="240" w:lineRule="auto"/>
              <w:rPr>
                <w:rFonts w:ascii="Times New Roman" w:eastAsia="Times New Roman" w:hAnsi="Times New Roman" w:cs="Times New Roman"/>
                <w:b/>
                <w:i/>
                <w:u w:val="single"/>
              </w:rPr>
            </w:pPr>
            <w:r w:rsidRPr="00A41E9C">
              <w:rPr>
                <w:rFonts w:ascii="Times New Roman" w:eastAsia="Times New Roman" w:hAnsi="Times New Roman" w:cs="Times New Roman"/>
                <w:b/>
                <w:i/>
              </w:rPr>
              <w:t xml:space="preserve">                                               </w:t>
            </w:r>
            <w:r w:rsidRPr="00DF251C">
              <w:rPr>
                <w:rFonts w:ascii="Times New Roman" w:eastAsia="Times New Roman" w:hAnsi="Times New Roman" w:cs="Times New Roman"/>
                <w:b/>
                <w:i/>
                <w:u w:val="single"/>
              </w:rPr>
              <w:t>Table 1.7:</w:t>
            </w:r>
            <w:r w:rsidRPr="00DF251C">
              <w:rPr>
                <w:rFonts w:ascii="Times New Roman" w:eastAsia="Arial" w:hAnsi="Times New Roman" w:cs="Times New Roman"/>
                <w:b/>
                <w:i/>
                <w:color w:val="000000"/>
                <w:u w:val="single"/>
              </w:rPr>
              <w:t>Tests of Normality</w:t>
            </w:r>
          </w:p>
        </w:tc>
      </w:tr>
      <w:tr w:rsidR="007C209B" w:rsidRPr="00A41E9C" w:rsidTr="00E8093C">
        <w:trPr>
          <w:trHeight w:val="1"/>
        </w:trPr>
        <w:tc>
          <w:tcPr>
            <w:tcW w:w="1860" w:type="dxa"/>
            <w:vMerge w:val="restart"/>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c>
          <w:tcPr>
            <w:tcW w:w="3815" w:type="dxa"/>
            <w:gridSpan w:val="3"/>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Kolmogorov-Smirnov</w:t>
            </w:r>
            <w:r w:rsidRPr="00A41E9C">
              <w:rPr>
                <w:rFonts w:ascii="Times New Roman" w:eastAsia="Arial" w:hAnsi="Times New Roman" w:cs="Times New Roman"/>
                <w:color w:val="000000"/>
                <w:vertAlign w:val="superscript"/>
              </w:rPr>
              <w:t>a</w:t>
            </w:r>
            <w:proofErr w:type="spellEnd"/>
          </w:p>
        </w:tc>
        <w:tc>
          <w:tcPr>
            <w:tcW w:w="3814" w:type="dxa"/>
            <w:gridSpan w:val="3"/>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Shapiro-</w:t>
            </w:r>
            <w:proofErr w:type="spellStart"/>
            <w:r w:rsidRPr="00A41E9C">
              <w:rPr>
                <w:rFonts w:ascii="Times New Roman" w:eastAsia="Arial" w:hAnsi="Times New Roman" w:cs="Times New Roman"/>
                <w:color w:val="000000"/>
              </w:rPr>
              <w:t>Wilk</w:t>
            </w:r>
            <w:proofErr w:type="spellEnd"/>
          </w:p>
        </w:tc>
      </w:tr>
      <w:tr w:rsidR="007C209B" w:rsidRPr="00A41E9C" w:rsidTr="00E8093C">
        <w:trPr>
          <w:trHeight w:val="1"/>
        </w:trPr>
        <w:tc>
          <w:tcPr>
            <w:tcW w:w="1860" w:type="dxa"/>
            <w:vMerge/>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1272"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27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27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c>
          <w:tcPr>
            <w:tcW w:w="127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27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271"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r>
      <w:tr w:rsidR="007C209B" w:rsidRPr="00A41E9C" w:rsidTr="00E8093C">
        <w:trPr>
          <w:trHeight w:val="1"/>
        </w:trPr>
        <w:tc>
          <w:tcPr>
            <w:tcW w:w="1860" w:type="dxa"/>
            <w:tcBorders>
              <w:top w:val="single" w:sz="16" w:space="0" w:color="000000"/>
              <w:left w:val="single" w:sz="16" w:space="0" w:color="000000"/>
              <w:bottom w:val="single" w:sz="16"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Displacement</w:t>
            </w:r>
          </w:p>
        </w:tc>
        <w:tc>
          <w:tcPr>
            <w:tcW w:w="1272"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.195</w:t>
            </w:r>
          </w:p>
        </w:tc>
        <w:tc>
          <w:tcPr>
            <w:tcW w:w="127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27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.003</w:t>
            </w:r>
          </w:p>
        </w:tc>
        <w:tc>
          <w:tcPr>
            <w:tcW w:w="127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.920</w:t>
            </w:r>
          </w:p>
        </w:tc>
        <w:tc>
          <w:tcPr>
            <w:tcW w:w="127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271"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.021</w:t>
            </w:r>
          </w:p>
        </w:tc>
      </w:tr>
      <w:tr w:rsidR="007C209B" w:rsidRPr="00A41E9C" w:rsidTr="00E8093C">
        <w:trPr>
          <w:trHeight w:val="1"/>
        </w:trPr>
        <w:tc>
          <w:tcPr>
            <w:tcW w:w="9489"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right="60"/>
              <w:rPr>
                <w:rFonts w:ascii="Times New Roman" w:eastAsia="Arial" w:hAnsi="Times New Roman" w:cs="Times New Roman"/>
                <w:color w:val="000000"/>
              </w:rPr>
            </w:pPr>
            <w:r w:rsidRPr="00A41E9C">
              <w:rPr>
                <w:rFonts w:ascii="Times New Roman" w:eastAsia="Arial" w:hAnsi="Times New Roman" w:cs="Times New Roman"/>
                <w:color w:val="000000"/>
              </w:rPr>
              <w:t>-</w:t>
            </w:r>
            <w:proofErr w:type="spellStart"/>
            <w:r w:rsidRPr="00A41E9C">
              <w:rPr>
                <w:rFonts w:ascii="Times New Roman" w:eastAsia="Arial" w:hAnsi="Times New Roman" w:cs="Times New Roman"/>
                <w:color w:val="000000"/>
              </w:rPr>
              <w:t>Lilliefors</w:t>
            </w:r>
            <w:proofErr w:type="spellEnd"/>
            <w:r w:rsidRPr="00A41E9C">
              <w:rPr>
                <w:rFonts w:ascii="Times New Roman" w:eastAsia="Arial" w:hAnsi="Times New Roman" w:cs="Times New Roman"/>
                <w:color w:val="000000"/>
              </w:rPr>
              <w:t xml:space="preserve"> Significance Correction</w:t>
            </w:r>
          </w:p>
          <w:p w:rsidR="007C209B" w:rsidRPr="00A41E9C" w:rsidRDefault="007C209B" w:rsidP="00E8093C">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 We set the following hypothesis :</w:t>
            </w:r>
          </w:p>
          <w:p w:rsidR="007C209B" w:rsidRPr="00A41E9C" w:rsidRDefault="007C209B" w:rsidP="00E8093C">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E24D96" w:rsidRPr="00A41E9C">
              <w:rPr>
                <w:rFonts w:ascii="Times New Roman" w:eastAsia="Times New Roman" w:hAnsi="Times New Roman" w:cs="Times New Roman"/>
              </w:rPr>
              <w:t xml:space="preserve">-The data </w:t>
            </w:r>
            <w:r w:rsidRPr="00A41E9C">
              <w:rPr>
                <w:rFonts w:ascii="Times New Roman" w:eastAsia="Times New Roman" w:hAnsi="Times New Roman" w:cs="Times New Roman"/>
              </w:rPr>
              <w:t>fits the normal distribution.</w:t>
            </w:r>
          </w:p>
          <w:p w:rsidR="007C209B" w:rsidRPr="00A41E9C" w:rsidRDefault="007C209B" w:rsidP="00E8093C">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E24D96"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does not fit the normal distribution.</w:t>
            </w:r>
          </w:p>
          <w:p w:rsidR="007C209B" w:rsidRPr="00A41E9C" w:rsidRDefault="007C209B" w:rsidP="00E8093C">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So from the table above we infer that the p value is 0.003(which is &lt;0.05).Hence we reject the null hypothesis at 5% level of significance and conclude that data does not fit the normal distribution.</w:t>
            </w:r>
          </w:p>
        </w:tc>
      </w:tr>
    </w:tbl>
    <w:p w:rsidR="007C209B" w:rsidRPr="00A41E9C" w:rsidRDefault="007C209B" w:rsidP="007C209B">
      <w:pPr>
        <w:spacing w:after="0" w:line="240" w:lineRule="auto"/>
        <w:rPr>
          <w:rFonts w:ascii="Times New Roman" w:hAnsi="Times New Roman" w:cs="Times New Roman"/>
          <w:noProof/>
        </w:rPr>
      </w:pPr>
    </w:p>
    <w:p w:rsidR="007C209B" w:rsidRPr="00DF251C" w:rsidRDefault="007C209B" w:rsidP="007C209B">
      <w:pPr>
        <w:spacing w:after="0" w:line="240" w:lineRule="auto"/>
        <w:rPr>
          <w:rFonts w:ascii="Times New Roman" w:hAnsi="Times New Roman" w:cs="Times New Roman"/>
          <w:b/>
          <w:i/>
          <w:noProof/>
          <w:u w:val="single"/>
        </w:rPr>
      </w:pPr>
      <w:r w:rsidRPr="00DF251C">
        <w:rPr>
          <w:rFonts w:ascii="Times New Roman" w:hAnsi="Times New Roman" w:cs="Times New Roman"/>
          <w:b/>
          <w:i/>
          <w:noProof/>
          <w:u w:val="single"/>
        </w:rPr>
        <w:t>Figure 1.6: Histogram</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noProof/>
        </w:rPr>
        <w:drawing>
          <wp:inline distT="0" distB="0" distL="0" distR="0">
            <wp:extent cx="2189876" cy="1752600"/>
            <wp:effectExtent l="19050" t="0" r="874"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2"/>
                    <a:srcRect/>
                    <a:stretch>
                      <a:fillRect/>
                    </a:stretch>
                  </pic:blipFill>
                  <pic:spPr bwMode="auto">
                    <a:xfrm>
                      <a:off x="0" y="0"/>
                      <a:ext cx="2198862" cy="1759791"/>
                    </a:xfrm>
                    <a:prstGeom prst="rect">
                      <a:avLst/>
                    </a:prstGeom>
                    <a:noFill/>
                    <a:ln w="9525">
                      <a:noFill/>
                      <a:miter lim="800000"/>
                      <a:headEnd/>
                      <a:tailEnd/>
                    </a:ln>
                  </pic:spPr>
                </pic:pic>
              </a:graphicData>
            </a:graphic>
          </wp:inline>
        </w:drawing>
      </w:r>
    </w:p>
    <w:p w:rsidR="007C209B" w:rsidRPr="00A41E9C" w:rsidRDefault="00300660"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The first and second </w:t>
      </w:r>
      <w:r w:rsidR="00E24D96" w:rsidRPr="00A41E9C">
        <w:rPr>
          <w:rFonts w:ascii="Times New Roman" w:eastAsia="Times New Roman" w:hAnsi="Times New Roman" w:cs="Times New Roman"/>
        </w:rPr>
        <w:t>bar</w:t>
      </w:r>
      <w:r w:rsidRPr="00A41E9C">
        <w:rPr>
          <w:rFonts w:ascii="Times New Roman" w:eastAsia="Times New Roman" w:hAnsi="Times New Roman" w:cs="Times New Roman"/>
        </w:rPr>
        <w:t>s are well above the</w:t>
      </w:r>
      <w:r w:rsidR="00E24D96" w:rsidRPr="00A41E9C">
        <w:rPr>
          <w:rFonts w:ascii="Times New Roman" w:eastAsia="Times New Roman" w:hAnsi="Times New Roman" w:cs="Times New Roman"/>
        </w:rPr>
        <w:t xml:space="preserve"> normal curve. </w:t>
      </w:r>
      <w:r w:rsidR="003F3821" w:rsidRPr="00A41E9C">
        <w:rPr>
          <w:rFonts w:ascii="Times New Roman" w:eastAsia="Times New Roman" w:hAnsi="Times New Roman" w:cs="Times New Roman"/>
        </w:rPr>
        <w:t xml:space="preserve">A lot of </w:t>
      </w:r>
      <w:r w:rsidR="00E24D96" w:rsidRPr="00A41E9C">
        <w:rPr>
          <w:rFonts w:ascii="Times New Roman" w:eastAsia="Times New Roman" w:hAnsi="Times New Roman" w:cs="Times New Roman"/>
        </w:rPr>
        <w:t>variation</w:t>
      </w:r>
      <w:r w:rsidR="003F3821" w:rsidRPr="00A41E9C">
        <w:rPr>
          <w:rFonts w:ascii="Times New Roman" w:eastAsia="Times New Roman" w:hAnsi="Times New Roman" w:cs="Times New Roman"/>
        </w:rPr>
        <w:t xml:space="preserve"> exists implying that the above data does not follow the</w:t>
      </w:r>
      <w:r w:rsidR="00E24D96" w:rsidRPr="00A41E9C">
        <w:rPr>
          <w:rFonts w:ascii="Times New Roman" w:eastAsia="Times New Roman" w:hAnsi="Times New Roman" w:cs="Times New Roman"/>
        </w:rPr>
        <w:t xml:space="preserve"> normal</w:t>
      </w:r>
      <w:r w:rsidR="003F3821" w:rsidRPr="00A41E9C">
        <w:rPr>
          <w:rFonts w:ascii="Times New Roman" w:eastAsia="Times New Roman" w:hAnsi="Times New Roman" w:cs="Times New Roman"/>
        </w:rPr>
        <w:t xml:space="preserve"> distribution</w:t>
      </w:r>
      <w:r w:rsidR="00E24D96" w:rsidRPr="00A41E9C">
        <w:rPr>
          <w:rFonts w:ascii="Times New Roman" w:eastAsia="Times New Roman" w:hAnsi="Times New Roman" w:cs="Times New Roman"/>
        </w:rPr>
        <w:t>.</w:t>
      </w:r>
    </w:p>
    <w:p w:rsidR="007C209B" w:rsidRPr="00A41E9C" w:rsidRDefault="007C209B" w:rsidP="007C209B">
      <w:pPr>
        <w:spacing w:after="0" w:line="240" w:lineRule="auto"/>
        <w:rPr>
          <w:rFonts w:ascii="Times New Roman" w:eastAsia="Courier New" w:hAnsi="Times New Roman" w:cs="Times New Roman"/>
          <w:b/>
          <w:color w:val="000000"/>
        </w:rPr>
      </w:pPr>
    </w:p>
    <w:p w:rsidR="007C209B" w:rsidRPr="00DF251C" w:rsidRDefault="007C209B" w:rsidP="007C209B">
      <w:pPr>
        <w:spacing w:after="0" w:line="240" w:lineRule="auto"/>
        <w:rPr>
          <w:rFonts w:ascii="Times New Roman" w:eastAsia="Courier New" w:hAnsi="Times New Roman" w:cs="Times New Roman"/>
          <w:i/>
          <w:color w:val="000000"/>
          <w:u w:val="single"/>
        </w:rPr>
      </w:pPr>
      <w:r w:rsidRPr="00DF251C">
        <w:rPr>
          <w:rFonts w:ascii="Times New Roman" w:eastAsia="Courier New" w:hAnsi="Times New Roman" w:cs="Times New Roman"/>
          <w:b/>
          <w:i/>
          <w:color w:val="000000"/>
          <w:u w:val="single"/>
        </w:rPr>
        <w:t>Table 1.8: Stem-and-Leaf Plot</w:t>
      </w:r>
    </w:p>
    <w:tbl>
      <w:tblPr>
        <w:tblStyle w:val="TableGrid"/>
        <w:tblW w:w="0" w:type="auto"/>
        <w:tblLook w:val="05A0"/>
      </w:tblPr>
      <w:tblGrid>
        <w:gridCol w:w="1256"/>
        <w:gridCol w:w="1856"/>
      </w:tblGrid>
      <w:tr w:rsidR="007C209B" w:rsidRPr="00A41E9C" w:rsidTr="00E8093C">
        <w:trPr>
          <w:trHeight w:val="257"/>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Frequency</w:t>
            </w:r>
          </w:p>
        </w:tc>
        <w:tc>
          <w:tcPr>
            <w:tcW w:w="18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Stem &amp;  Leaf</w:t>
            </w:r>
          </w:p>
        </w:tc>
      </w:tr>
      <w:tr w:rsidR="007C209B" w:rsidRPr="00A41E9C" w:rsidTr="00E8093C">
        <w:trPr>
          <w:trHeight w:val="257"/>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5.00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0 .</w:t>
            </w:r>
            <w:proofErr w:type="gramEnd"/>
            <w:r w:rsidRPr="00A41E9C">
              <w:rPr>
                <w:rFonts w:ascii="Times New Roman" w:eastAsia="Courier New" w:hAnsi="Times New Roman" w:cs="Times New Roman"/>
                <w:color w:val="000000"/>
              </w:rPr>
              <w:t xml:space="preserve">  77779</w:t>
            </w:r>
          </w:p>
        </w:tc>
      </w:tr>
      <w:tr w:rsidR="007C209B" w:rsidRPr="00A41E9C" w:rsidTr="00E8093C">
        <w:trPr>
          <w:trHeight w:val="257"/>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7.00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1 .</w:t>
            </w:r>
            <w:proofErr w:type="gramEnd"/>
            <w:r w:rsidRPr="00A41E9C">
              <w:rPr>
                <w:rFonts w:ascii="Times New Roman" w:eastAsia="Courier New" w:hAnsi="Times New Roman" w:cs="Times New Roman"/>
                <w:color w:val="000000"/>
              </w:rPr>
              <w:t xml:space="preserve">  0222444</w:t>
            </w:r>
          </w:p>
        </w:tc>
      </w:tr>
      <w:tr w:rsidR="007C209B" w:rsidRPr="00A41E9C" w:rsidTr="00E8093C">
        <w:trPr>
          <w:trHeight w:val="257"/>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4.00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1 .</w:t>
            </w:r>
            <w:proofErr w:type="gramEnd"/>
            <w:r w:rsidRPr="00A41E9C">
              <w:rPr>
                <w:rFonts w:ascii="Times New Roman" w:eastAsia="Courier New" w:hAnsi="Times New Roman" w:cs="Times New Roman"/>
                <w:color w:val="000000"/>
              </w:rPr>
              <w:t xml:space="preserve">  6666</w:t>
            </w:r>
          </w:p>
        </w:tc>
      </w:tr>
      <w:tr w:rsidR="007C209B" w:rsidRPr="00A41E9C" w:rsidTr="00E8093C">
        <w:trPr>
          <w:trHeight w:val="257"/>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2 .</w:t>
            </w:r>
            <w:proofErr w:type="gramEnd"/>
            <w:r w:rsidRPr="00A41E9C">
              <w:rPr>
                <w:rFonts w:ascii="Times New Roman" w:eastAsia="Courier New" w:hAnsi="Times New Roman" w:cs="Times New Roman"/>
                <w:color w:val="000000"/>
              </w:rPr>
              <w:t xml:space="preserve">  2</w:t>
            </w:r>
          </w:p>
        </w:tc>
      </w:tr>
      <w:tr w:rsidR="007C209B" w:rsidRPr="00A41E9C" w:rsidTr="00E8093C">
        <w:trPr>
          <w:trHeight w:val="257"/>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4.00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2 .</w:t>
            </w:r>
            <w:proofErr w:type="gramEnd"/>
            <w:r w:rsidRPr="00A41E9C">
              <w:rPr>
                <w:rFonts w:ascii="Times New Roman" w:eastAsia="Courier New" w:hAnsi="Times New Roman" w:cs="Times New Roman"/>
                <w:color w:val="000000"/>
              </w:rPr>
              <w:t xml:space="preserve">  5777</w:t>
            </w:r>
          </w:p>
        </w:tc>
      </w:tr>
      <w:tr w:rsidR="007C209B" w:rsidRPr="00A41E9C" w:rsidTr="00E8093C">
        <w:trPr>
          <w:trHeight w:val="192"/>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lastRenderedPageBreak/>
              <w:t>3.00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3 .</w:t>
            </w:r>
            <w:proofErr w:type="gramEnd"/>
            <w:r w:rsidRPr="00A41E9C">
              <w:rPr>
                <w:rFonts w:ascii="Times New Roman" w:eastAsia="Courier New" w:hAnsi="Times New Roman" w:cs="Times New Roman"/>
                <w:color w:val="000000"/>
              </w:rPr>
              <w:t xml:space="preserve">  001</w:t>
            </w:r>
          </w:p>
        </w:tc>
      </w:tr>
      <w:tr w:rsidR="007C209B" w:rsidRPr="00A41E9C" w:rsidTr="00E8093C">
        <w:trPr>
          <w:trHeight w:val="178"/>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4.00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3.   5566</w:t>
            </w:r>
          </w:p>
        </w:tc>
      </w:tr>
      <w:tr w:rsidR="007C209B" w:rsidRPr="00A41E9C" w:rsidTr="00E8093C">
        <w:trPr>
          <w:trHeight w:val="329"/>
        </w:trPr>
        <w:tc>
          <w:tcPr>
            <w:tcW w:w="1256" w:type="dxa"/>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2.00</w:t>
            </w:r>
          </w:p>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2.00</w:t>
            </w:r>
          </w:p>
        </w:tc>
        <w:tc>
          <w:tcPr>
            <w:tcW w:w="1856" w:type="dxa"/>
          </w:tcPr>
          <w:p w:rsidR="007C209B" w:rsidRPr="00A41E9C" w:rsidRDefault="007C209B" w:rsidP="00E8093C">
            <w:pPr>
              <w:ind w:left="27"/>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4.   04</w:t>
            </w:r>
          </w:p>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4.67</w:t>
            </w:r>
          </w:p>
        </w:tc>
      </w:tr>
      <w:tr w:rsidR="007C209B" w:rsidRPr="00A41E9C" w:rsidTr="00E8093C">
        <w:trPr>
          <w:trHeight w:val="165"/>
        </w:trPr>
        <w:tc>
          <w:tcPr>
            <w:tcW w:w="1256" w:type="dxa"/>
          </w:tcPr>
          <w:p w:rsidR="007C209B" w:rsidRPr="00A41E9C" w:rsidRDefault="007C209B" w:rsidP="00E8093C">
            <w:pPr>
              <w:jc w:val="left"/>
              <w:rPr>
                <w:rFonts w:ascii="Times New Roman" w:eastAsia="Courier New" w:hAnsi="Times New Roman" w:cs="Times New Roman"/>
                <w:color w:val="000000"/>
              </w:rPr>
            </w:pPr>
            <w:proofErr w:type="spellStart"/>
            <w:r w:rsidRPr="00A41E9C">
              <w:rPr>
                <w:rFonts w:ascii="Times New Roman" w:eastAsia="Courier New" w:hAnsi="Times New Roman" w:cs="Times New Roman"/>
                <w:color w:val="000000"/>
              </w:rPr>
              <w:t>Stmwidth</w:t>
            </w:r>
            <w:proofErr w:type="spellEnd"/>
            <w:r w:rsidRPr="00A41E9C">
              <w:rPr>
                <w:rFonts w:ascii="Times New Roman" w:eastAsia="Courier New" w:hAnsi="Times New Roman" w:cs="Times New Roman"/>
                <w:color w:val="000000"/>
              </w:rPr>
              <w:t>:</w:t>
            </w:r>
          </w:p>
        </w:tc>
        <w:tc>
          <w:tcPr>
            <w:tcW w:w="1856" w:type="dxa"/>
          </w:tcPr>
          <w:p w:rsidR="007C209B" w:rsidRPr="00A41E9C" w:rsidRDefault="007C209B" w:rsidP="00E8093C">
            <w:pPr>
              <w:ind w:left="237"/>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r>
      <w:tr w:rsidR="007C209B" w:rsidRPr="00A41E9C" w:rsidTr="00E8093C">
        <w:trPr>
          <w:trHeight w:val="165"/>
        </w:trPr>
        <w:tc>
          <w:tcPr>
            <w:tcW w:w="3112" w:type="dxa"/>
            <w:gridSpan w:val="2"/>
          </w:tcPr>
          <w:p w:rsidR="007C209B" w:rsidRPr="00A41E9C" w:rsidRDefault="007C209B" w:rsidP="00E8093C">
            <w:pPr>
              <w:jc w:val="left"/>
              <w:rPr>
                <w:rFonts w:ascii="Times New Roman" w:eastAsia="Courier New" w:hAnsi="Times New Roman" w:cs="Times New Roman"/>
                <w:color w:val="000000"/>
              </w:rPr>
            </w:pPr>
            <w:r w:rsidRPr="00A41E9C">
              <w:rPr>
                <w:rFonts w:ascii="Times New Roman" w:eastAsia="Courier New" w:hAnsi="Times New Roman" w:cs="Times New Roman"/>
                <w:color w:val="000000"/>
              </w:rPr>
              <w:t>Each leaf:       1 case(s)</w:t>
            </w:r>
          </w:p>
        </w:tc>
      </w:tr>
    </w:tbl>
    <w:p w:rsidR="007C209B" w:rsidRPr="00DF251C" w:rsidRDefault="007C209B" w:rsidP="007C209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Times New Roman" w:eastAsia="Courier New" w:hAnsi="Times New Roman" w:cs="Times New Roman"/>
          <w:color w:val="000000"/>
          <w:sz w:val="28"/>
          <w:szCs w:val="28"/>
        </w:rPr>
      </w:pPr>
      <w:r w:rsidRPr="00DF251C">
        <w:rPr>
          <w:rFonts w:ascii="Times New Roman" w:eastAsia="Times New Roman" w:hAnsi="Times New Roman" w:cs="Times New Roman"/>
          <w:color w:val="000000"/>
          <w:sz w:val="28"/>
          <w:szCs w:val="28"/>
          <w:vertAlign w:val="superscript"/>
        </w:rPr>
        <w:t>A stem and leaf plot</w:t>
      </w:r>
      <w:r w:rsidR="00300660" w:rsidRPr="00DF251C">
        <w:rPr>
          <w:rFonts w:ascii="Times New Roman" w:eastAsia="Times New Roman" w:hAnsi="Times New Roman" w:cs="Times New Roman"/>
          <w:color w:val="000000"/>
          <w:sz w:val="28"/>
          <w:szCs w:val="28"/>
          <w:vertAlign w:val="superscript"/>
        </w:rPr>
        <w:t xml:space="preserve"> is a method of displaying data that shows the data in a histogram like pattern</w:t>
      </w:r>
      <w:r w:rsidRPr="00DF251C">
        <w:rPr>
          <w:rFonts w:ascii="Times New Roman" w:eastAsia="Times New Roman" w:hAnsi="Times New Roman" w:cs="Times New Roman"/>
          <w:color w:val="000000"/>
          <w:sz w:val="28"/>
          <w:szCs w:val="28"/>
          <w:vertAlign w:val="superscript"/>
        </w:rPr>
        <w:t>.</w:t>
      </w:r>
      <w:r w:rsidR="00300660" w:rsidRPr="00DF251C">
        <w:rPr>
          <w:rFonts w:ascii="Times New Roman" w:eastAsia="Times New Roman" w:hAnsi="Times New Roman" w:cs="Times New Roman"/>
          <w:color w:val="000000"/>
          <w:sz w:val="28"/>
          <w:szCs w:val="28"/>
          <w:vertAlign w:val="superscript"/>
        </w:rPr>
        <w:t xml:space="preserve"> </w:t>
      </w:r>
      <w:r w:rsidRPr="00DF251C">
        <w:rPr>
          <w:rFonts w:ascii="Times New Roman" w:eastAsia="Times New Roman" w:hAnsi="Times New Roman" w:cs="Times New Roman"/>
          <w:color w:val="000000"/>
          <w:sz w:val="28"/>
          <w:szCs w:val="28"/>
          <w:vertAlign w:val="superscript"/>
        </w:rPr>
        <w:t>From the table on the left we infer from the sixth row that the observations 30, 30, 31 appear in the data. The digit with 3 in the tens place occurs 3 times. Every row can be interpreted similarly.</w:t>
      </w:r>
    </w:p>
    <w:p w:rsidR="007C209B" w:rsidRPr="00A41E9C" w:rsidRDefault="007C209B" w:rsidP="007C209B">
      <w:pPr>
        <w:spacing w:after="0" w:line="240" w:lineRule="auto"/>
        <w:rPr>
          <w:rFonts w:ascii="Times New Roman" w:eastAsia="Courier New" w:hAnsi="Times New Roman" w:cs="Times New Roman"/>
          <w:b/>
          <w:i/>
          <w:color w:val="000000"/>
        </w:rPr>
      </w:pPr>
    </w:p>
    <w:p w:rsidR="007C209B" w:rsidRPr="00DF251C" w:rsidRDefault="007C209B" w:rsidP="007C209B">
      <w:pPr>
        <w:spacing w:after="0" w:line="240" w:lineRule="auto"/>
        <w:rPr>
          <w:rFonts w:ascii="Times New Roman" w:eastAsia="Courier New" w:hAnsi="Times New Roman" w:cs="Times New Roman"/>
          <w:b/>
          <w:i/>
          <w:color w:val="000000"/>
          <w:u w:val="single"/>
        </w:rPr>
      </w:pPr>
      <w:r w:rsidRPr="00DF251C">
        <w:rPr>
          <w:rFonts w:ascii="Times New Roman" w:eastAsia="Courier New" w:hAnsi="Times New Roman" w:cs="Times New Roman"/>
          <w:b/>
          <w:i/>
          <w:color w:val="000000"/>
          <w:u w:val="single"/>
        </w:rPr>
        <w:t>Figure 1.7: Normal Q-Q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5880" w:dyaOrig="4714">
          <v:rect id="_x0000_i1027" style="width:180pt;height:129pt" o:ole="" o:preferrelative="t" stroked="f">
            <v:imagedata r:id="rId13" o:title=""/>
          </v:rect>
          <o:OLEObject Type="Embed" ProgID="StaticMetafile" ShapeID="_x0000_i1027" DrawAspect="Content" ObjectID="_1612710049" r:id="rId14"/>
        </w:object>
      </w:r>
      <w:r w:rsidRPr="00A41E9C">
        <w:rPr>
          <w:rFonts w:ascii="Times New Roman" w:eastAsia="Times New Roman" w:hAnsi="Times New Roman" w:cs="Times New Roman"/>
        </w:rPr>
        <w:br/>
      </w:r>
      <w:r w:rsidR="00300660" w:rsidRPr="00A41E9C">
        <w:rPr>
          <w:rFonts w:ascii="Times New Roman" w:eastAsia="Times New Roman" w:hAnsi="Times New Roman" w:cs="Times New Roman"/>
        </w:rPr>
        <w:t xml:space="preserve">For the variable disp  </w:t>
      </w:r>
      <w:r w:rsidR="00BB44A4" w:rsidRPr="00A41E9C">
        <w:rPr>
          <w:rFonts w:ascii="Times New Roman" w:eastAsia="Times New Roman" w:hAnsi="Times New Roman" w:cs="Times New Roman"/>
        </w:rPr>
        <w:t xml:space="preserve"> </w:t>
      </w:r>
      <w:r w:rsidR="00300660" w:rsidRPr="00A41E9C">
        <w:rPr>
          <w:rFonts w:ascii="Times New Roman" w:eastAsia="Times New Roman" w:hAnsi="Times New Roman" w:cs="Times New Roman"/>
        </w:rPr>
        <w:t>the curvature of the points in the plot, indicates a departure from normality. So from above we infer that the data is not</w:t>
      </w:r>
      <w:r w:rsidR="00BB44A4" w:rsidRPr="00A41E9C">
        <w:rPr>
          <w:rFonts w:ascii="Times New Roman" w:eastAsia="Times New Roman" w:hAnsi="Times New Roman" w:cs="Times New Roman"/>
        </w:rPr>
        <w:t xml:space="preserve"> </w:t>
      </w:r>
      <w:r w:rsidR="00300660" w:rsidRPr="00A41E9C">
        <w:rPr>
          <w:rFonts w:ascii="Times New Roman" w:eastAsia="Times New Roman" w:hAnsi="Times New Roman" w:cs="Times New Roman"/>
        </w:rPr>
        <w:t>normally distributed.</w:t>
      </w:r>
    </w:p>
    <w:p w:rsidR="007C209B" w:rsidRPr="00A41E9C" w:rsidRDefault="007C209B" w:rsidP="007C209B">
      <w:pPr>
        <w:spacing w:after="0" w:line="240" w:lineRule="auto"/>
        <w:rPr>
          <w:rFonts w:ascii="Times New Roman" w:eastAsia="Times New Roman" w:hAnsi="Times New Roman" w:cs="Times New Roman"/>
        </w:rPr>
      </w:pPr>
    </w:p>
    <w:p w:rsidR="007C209B" w:rsidRPr="00DF251C" w:rsidRDefault="007C209B" w:rsidP="007C209B">
      <w:pPr>
        <w:spacing w:after="0" w:line="240" w:lineRule="auto"/>
        <w:rPr>
          <w:rFonts w:ascii="Times New Roman" w:eastAsia="Times New Roman" w:hAnsi="Times New Roman" w:cs="Times New Roman"/>
          <w:b/>
          <w:i/>
          <w:u w:val="single"/>
        </w:rPr>
      </w:pPr>
      <w:r w:rsidRPr="00DF251C">
        <w:rPr>
          <w:rFonts w:ascii="Times New Roman" w:eastAsia="Times New Roman" w:hAnsi="Times New Roman" w:cs="Times New Roman"/>
          <w:b/>
          <w:i/>
          <w:u w:val="single"/>
        </w:rPr>
        <w:t>Figure 1.8: Box Plot</w:t>
      </w:r>
    </w:p>
    <w:p w:rsidR="007C209B" w:rsidRPr="00A41E9C" w:rsidRDefault="007C209B" w:rsidP="007C209B">
      <w:pPr>
        <w:spacing w:after="0" w:line="240" w:lineRule="auto"/>
        <w:rPr>
          <w:rFonts w:ascii="Times New Roman" w:hAnsi="Times New Roman" w:cs="Times New Roman"/>
        </w:rPr>
      </w:pPr>
      <w:r w:rsidRPr="00A41E9C">
        <w:rPr>
          <w:rFonts w:ascii="Times New Roman" w:hAnsi="Times New Roman" w:cs="Times New Roman"/>
        </w:rPr>
        <w:object w:dxaOrig="5585" w:dyaOrig="4469">
          <v:rect id="_x0000_i1028" style="width:164.25pt;height:102.75pt" o:ole="" o:preferrelative="t" stroked="f">
            <v:imagedata r:id="rId15" o:title=""/>
          </v:rect>
          <o:OLEObject Type="Embed" ProgID="StaticMetafile" ShapeID="_x0000_i1028" DrawAspect="Content" ObjectID="_1612710050" r:id="rId16"/>
        </w:object>
      </w:r>
    </w:p>
    <w:p w:rsidR="00BB44A4" w:rsidRPr="00A41E9C" w:rsidRDefault="006D6702" w:rsidP="00BB44A4">
      <w:pPr>
        <w:spacing w:after="0" w:line="240" w:lineRule="auto"/>
        <w:rPr>
          <w:rFonts w:ascii="Times New Roman" w:eastAsia="Times New Roman" w:hAnsi="Times New Roman" w:cs="Times New Roman"/>
          <w:b/>
        </w:rPr>
      </w:pPr>
      <w:r w:rsidRPr="00A41E9C">
        <w:rPr>
          <w:rFonts w:ascii="Times New Roman" w:eastAsia="Times New Roman" w:hAnsi="Times New Roman" w:cs="Times New Roman"/>
        </w:rPr>
        <w:t xml:space="preserve">As the median line is not at the centre of the box, it implies that it is not a symmetric </w:t>
      </w:r>
      <w:proofErr w:type="spellStart"/>
      <w:r w:rsidRPr="00A41E9C">
        <w:rPr>
          <w:rFonts w:ascii="Times New Roman" w:eastAsia="Times New Roman" w:hAnsi="Times New Roman" w:cs="Times New Roman"/>
        </w:rPr>
        <w:t>distribution.</w:t>
      </w:r>
      <w:r w:rsidR="00BB44A4" w:rsidRPr="00A41E9C">
        <w:rPr>
          <w:rFonts w:ascii="Times New Roman" w:eastAsia="Times New Roman" w:hAnsi="Times New Roman" w:cs="Times New Roman"/>
        </w:rPr>
        <w:t>Since</w:t>
      </w:r>
      <w:proofErr w:type="spellEnd"/>
      <w:r w:rsidR="00BB44A4" w:rsidRPr="00A41E9C">
        <w:rPr>
          <w:rFonts w:ascii="Times New Roman" w:eastAsia="Times New Roman" w:hAnsi="Times New Roman" w:cs="Times New Roman"/>
        </w:rPr>
        <w:t xml:space="preserve"> there are</w:t>
      </w:r>
      <w:r w:rsidRPr="00A41E9C">
        <w:rPr>
          <w:rFonts w:ascii="Times New Roman" w:eastAsia="Times New Roman" w:hAnsi="Times New Roman" w:cs="Times New Roman"/>
        </w:rPr>
        <w:t xml:space="preserve"> no poi</w:t>
      </w:r>
      <w:r w:rsidR="00C81C53" w:rsidRPr="00A41E9C">
        <w:rPr>
          <w:rFonts w:ascii="Times New Roman" w:eastAsia="Times New Roman" w:hAnsi="Times New Roman" w:cs="Times New Roman"/>
        </w:rPr>
        <w:t>nts outside the edge of the</w:t>
      </w:r>
      <w:r w:rsidR="00DF251C">
        <w:rPr>
          <w:rFonts w:ascii="Times New Roman" w:eastAsia="Times New Roman" w:hAnsi="Times New Roman" w:cs="Times New Roman"/>
        </w:rPr>
        <w:t xml:space="preserve"> </w:t>
      </w:r>
      <w:proofErr w:type="gramStart"/>
      <w:r w:rsidR="00C81C53" w:rsidRPr="00A41E9C">
        <w:rPr>
          <w:rFonts w:ascii="Times New Roman" w:eastAsia="Times New Roman" w:hAnsi="Times New Roman" w:cs="Times New Roman"/>
        </w:rPr>
        <w:t>box</w:t>
      </w:r>
      <w:r w:rsidR="00DF251C">
        <w:rPr>
          <w:rFonts w:ascii="Times New Roman" w:eastAsia="Times New Roman" w:hAnsi="Times New Roman" w:cs="Times New Roman"/>
        </w:rPr>
        <w:t>,</w:t>
      </w:r>
      <w:proofErr w:type="gramEnd"/>
      <w:r w:rsidR="00DF251C">
        <w:rPr>
          <w:rFonts w:ascii="Times New Roman" w:eastAsia="Times New Roman" w:hAnsi="Times New Roman" w:cs="Times New Roman"/>
        </w:rPr>
        <w:t xml:space="preserve"> </w:t>
      </w:r>
      <w:r w:rsidR="00BB44A4" w:rsidRPr="00A41E9C">
        <w:rPr>
          <w:rFonts w:ascii="Times New Roman" w:eastAsia="Times New Roman" w:hAnsi="Times New Roman" w:cs="Times New Roman"/>
        </w:rPr>
        <w:t xml:space="preserve">we infer that there are no outliers.  </w:t>
      </w:r>
    </w:p>
    <w:p w:rsidR="007C209B" w:rsidRPr="00A41E9C" w:rsidRDefault="00DD3E5F" w:rsidP="007C209B">
      <w:pPr>
        <w:spacing w:after="0" w:line="240" w:lineRule="auto"/>
        <w:rPr>
          <w:rFonts w:ascii="Times New Roman" w:eastAsia="Times New Roman" w:hAnsi="Times New Roman" w:cs="Times New Roman"/>
        </w:rPr>
      </w:pPr>
      <w:r>
        <w:rPr>
          <w:rFonts w:ascii="Times New Roman" w:eastAsia="Times New Roman" w:hAnsi="Times New Roman" w:cs="Times New Roman"/>
        </w:rPr>
        <w:t>(EDA with hp)</w:t>
      </w:r>
    </w:p>
    <w:p w:rsidR="007C209B" w:rsidRPr="00A41E9C" w:rsidRDefault="007C209B" w:rsidP="007C209B">
      <w:pPr>
        <w:spacing w:after="0" w:line="240" w:lineRule="auto"/>
        <w:rPr>
          <w:rFonts w:ascii="Times New Roman" w:eastAsia="Courier New" w:hAnsi="Times New Roman" w:cs="Times New Roman"/>
          <w:color w:val="000000"/>
        </w:rPr>
      </w:pPr>
    </w:p>
    <w:tbl>
      <w:tblPr>
        <w:tblW w:w="9533" w:type="dxa"/>
        <w:tblInd w:w="10" w:type="dxa"/>
        <w:tblCellMar>
          <w:left w:w="10" w:type="dxa"/>
          <w:right w:w="10" w:type="dxa"/>
        </w:tblCellMar>
        <w:tblLook w:val="0000"/>
      </w:tblPr>
      <w:tblGrid>
        <w:gridCol w:w="2091"/>
        <w:gridCol w:w="3471"/>
        <w:gridCol w:w="1572"/>
        <w:gridCol w:w="1208"/>
        <w:gridCol w:w="1191"/>
      </w:tblGrid>
      <w:tr w:rsidR="007C209B" w:rsidRPr="00A41E9C" w:rsidTr="00E8093C">
        <w:trPr>
          <w:trHeight w:val="1"/>
        </w:trPr>
        <w:tc>
          <w:tcPr>
            <w:tcW w:w="7133" w:type="dxa"/>
            <w:gridSpan w:val="3"/>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DF251C" w:rsidRDefault="007C209B" w:rsidP="00E8093C">
            <w:pPr>
              <w:spacing w:after="0" w:line="240" w:lineRule="auto"/>
              <w:jc w:val="center"/>
              <w:rPr>
                <w:rFonts w:ascii="Times New Roman" w:eastAsia="Calibri" w:hAnsi="Times New Roman" w:cs="Times New Roman"/>
                <w:b/>
                <w:i/>
                <w:u w:val="single"/>
              </w:rPr>
            </w:pPr>
            <w:r w:rsidRPr="00A41E9C">
              <w:rPr>
                <w:rFonts w:ascii="Times New Roman" w:eastAsia="Arial" w:hAnsi="Times New Roman" w:cs="Times New Roman"/>
                <w:b/>
                <w:i/>
                <w:color w:val="000000"/>
              </w:rPr>
              <w:t xml:space="preserve">                                      </w:t>
            </w:r>
            <w:r w:rsidRPr="00DF251C">
              <w:rPr>
                <w:rFonts w:ascii="Times New Roman" w:eastAsia="Arial" w:hAnsi="Times New Roman" w:cs="Times New Roman"/>
                <w:b/>
                <w:i/>
                <w:color w:val="000000"/>
                <w:u w:val="single"/>
              </w:rPr>
              <w:t>Table 1.9:Descriptives</w:t>
            </w:r>
          </w:p>
        </w:tc>
        <w:tc>
          <w:tcPr>
            <w:tcW w:w="1208"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191"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Error</w:t>
            </w:r>
          </w:p>
        </w:tc>
      </w:tr>
      <w:tr w:rsidR="007C209B" w:rsidRPr="00A41E9C" w:rsidTr="00E8093C">
        <w:trPr>
          <w:trHeight w:val="1"/>
        </w:trPr>
        <w:tc>
          <w:tcPr>
            <w:tcW w:w="2091"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Gross horsepower</w:t>
            </w:r>
          </w:p>
        </w:tc>
        <w:tc>
          <w:tcPr>
            <w:tcW w:w="5043" w:type="dxa"/>
            <w:gridSpan w:val="2"/>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Mean</w:t>
            </w:r>
          </w:p>
        </w:tc>
        <w:tc>
          <w:tcPr>
            <w:tcW w:w="1208" w:type="dxa"/>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146.69</w:t>
            </w:r>
          </w:p>
        </w:tc>
        <w:tc>
          <w:tcPr>
            <w:tcW w:w="1191" w:type="dxa"/>
            <w:tcBorders>
              <w:top w:val="single" w:sz="16"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12.120</w:t>
            </w: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471" w:type="dxa"/>
            <w:vMerge w:val="restart"/>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95% Confidence Interval for Mean</w:t>
            </w:r>
          </w:p>
        </w:tc>
        <w:tc>
          <w:tcPr>
            <w:tcW w:w="157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Lower Bound</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121.97</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471" w:type="dxa"/>
            <w:vMerge/>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157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Upper Bound</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171.41</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 Trimmed Mean</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142.76</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Median</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123.00</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Variance</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4700.867</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Deviation</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68.563</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Minimum</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52</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Maximum</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335</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Range</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283</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Interquartile</w:t>
            </w:r>
            <w:proofErr w:type="spellEnd"/>
            <w:r w:rsidRPr="00A41E9C">
              <w:rPr>
                <w:rFonts w:ascii="Times New Roman" w:eastAsia="Arial" w:hAnsi="Times New Roman" w:cs="Times New Roman"/>
                <w:color w:val="000000"/>
              </w:rPr>
              <w:t xml:space="preserve"> Range</w:t>
            </w:r>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85</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Skewness</w:t>
            </w:r>
            <w:proofErr w:type="spellEnd"/>
          </w:p>
        </w:tc>
        <w:tc>
          <w:tcPr>
            <w:tcW w:w="1208"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.799</w:t>
            </w:r>
          </w:p>
        </w:tc>
        <w:tc>
          <w:tcPr>
            <w:tcW w:w="1191"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.414</w:t>
            </w:r>
          </w:p>
        </w:tc>
      </w:tr>
      <w:tr w:rsidR="007C209B" w:rsidRPr="00A41E9C" w:rsidTr="00E8093C">
        <w:trPr>
          <w:trHeight w:val="1"/>
        </w:trPr>
        <w:tc>
          <w:tcPr>
            <w:tcW w:w="2091"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5043" w:type="dxa"/>
            <w:gridSpan w:val="2"/>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Kurtosis</w:t>
            </w:r>
          </w:p>
        </w:tc>
        <w:tc>
          <w:tcPr>
            <w:tcW w:w="1208"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.275</w:t>
            </w:r>
          </w:p>
        </w:tc>
        <w:tc>
          <w:tcPr>
            <w:tcW w:w="1191"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.809</w:t>
            </w:r>
          </w:p>
        </w:tc>
      </w:tr>
    </w:tbl>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1)  </w:t>
      </w:r>
      <w:r w:rsidR="006D6702" w:rsidRPr="00A41E9C">
        <w:rPr>
          <w:rFonts w:ascii="Times New Roman" w:eastAsia="Times New Roman" w:hAnsi="Times New Roman" w:cs="Times New Roman"/>
        </w:rPr>
        <w:t xml:space="preserve">Since there </w:t>
      </w:r>
      <w:r w:rsidR="00D41F68" w:rsidRPr="00A41E9C">
        <w:rPr>
          <w:rFonts w:ascii="Times New Roman" w:eastAsia="Times New Roman" w:hAnsi="Times New Roman" w:cs="Times New Roman"/>
        </w:rPr>
        <w:t xml:space="preserve">is a considerable difference in the mean and the median we infer that the distribution </w:t>
      </w:r>
      <w:r w:rsidRPr="00A41E9C">
        <w:rPr>
          <w:rFonts w:ascii="Times New Roman" w:eastAsia="Times New Roman" w:hAnsi="Times New Roman" w:cs="Times New Roman"/>
        </w:rPr>
        <w:t>might be skewed (As in a normal distribution mean, median and mode are equal).</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lastRenderedPageBreak/>
        <w:t>2) The</w:t>
      </w:r>
      <w:r w:rsidR="00D41F68" w:rsidRPr="00A41E9C">
        <w:rPr>
          <w:rFonts w:ascii="Times New Roman" w:eastAsia="Times New Roman" w:hAnsi="Times New Roman" w:cs="Times New Roman"/>
        </w:rPr>
        <w:t>re is a difference of four units between</w:t>
      </w:r>
      <w:r w:rsidRPr="00A41E9C">
        <w:rPr>
          <w:rFonts w:ascii="Times New Roman" w:eastAsia="Times New Roman" w:hAnsi="Times New Roman" w:cs="Times New Roman"/>
        </w:rPr>
        <w:t xml:space="preserve"> trimmed mean </w:t>
      </w:r>
      <w:r w:rsidR="00D41F68" w:rsidRPr="00A41E9C">
        <w:rPr>
          <w:rFonts w:ascii="Times New Roman" w:eastAsia="Times New Roman" w:hAnsi="Times New Roman" w:cs="Times New Roman"/>
        </w:rPr>
        <w:t xml:space="preserve">and </w:t>
      </w:r>
      <w:r w:rsidRPr="00A41E9C">
        <w:rPr>
          <w:rFonts w:ascii="Times New Roman" w:eastAsia="Times New Roman" w:hAnsi="Times New Roman" w:cs="Times New Roman"/>
        </w:rPr>
        <w:t>the mean .</w:t>
      </w:r>
      <w:r w:rsidR="00D41F68" w:rsidRPr="00A41E9C">
        <w:rPr>
          <w:rFonts w:ascii="Times New Roman" w:eastAsia="Times New Roman" w:hAnsi="Times New Roman" w:cs="Times New Roman"/>
        </w:rPr>
        <w:t xml:space="preserve">It </w:t>
      </w:r>
      <w:r w:rsidRPr="00A41E9C">
        <w:rPr>
          <w:rFonts w:ascii="Times New Roman" w:eastAsia="Times New Roman" w:hAnsi="Times New Roman" w:cs="Times New Roman"/>
        </w:rPr>
        <w:t>indicates presence of outliers.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3).Here mean&gt;median and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greater than zero .We can infer that the distribution is positively skewed. Moreover the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insignificant as its absolute value is not greater than twice its standard error (0.799&lt;0.828).</w:t>
      </w:r>
    </w:p>
    <w:p w:rsidR="007C209B" w:rsidRPr="00A41E9C" w:rsidRDefault="00D41F68"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4) </w:t>
      </w:r>
      <w:r w:rsidR="007C209B" w:rsidRPr="00A41E9C">
        <w:rPr>
          <w:rFonts w:ascii="Times New Roman" w:eastAsia="Times New Roman" w:hAnsi="Times New Roman" w:cs="Times New Roman"/>
        </w:rPr>
        <w:t xml:space="preserve"> The ratio of kurtosis to standard error is 0.3399.Hence we conclude that data is normal. A positive value for kurtosis indicates that the observations cluster more and have longer tails (than those in normal distribution).</w:t>
      </w:r>
    </w:p>
    <w:p w:rsidR="007C209B" w:rsidRPr="00A41E9C" w:rsidRDefault="007C209B" w:rsidP="007C209B">
      <w:pPr>
        <w:spacing w:after="0" w:line="240" w:lineRule="auto"/>
        <w:rPr>
          <w:rFonts w:ascii="Times New Roman" w:eastAsia="Times New Roman" w:hAnsi="Times New Roman" w:cs="Times New Roman"/>
        </w:rPr>
      </w:pPr>
    </w:p>
    <w:tbl>
      <w:tblPr>
        <w:tblW w:w="9898" w:type="dxa"/>
        <w:tblCellMar>
          <w:left w:w="10" w:type="dxa"/>
          <w:right w:w="10" w:type="dxa"/>
        </w:tblCellMar>
        <w:tblLook w:val="0000"/>
      </w:tblPr>
      <w:tblGrid>
        <w:gridCol w:w="2345"/>
        <w:gridCol w:w="1259"/>
        <w:gridCol w:w="1258"/>
        <w:gridCol w:w="1260"/>
        <w:gridCol w:w="1258"/>
        <w:gridCol w:w="1258"/>
        <w:gridCol w:w="1260"/>
      </w:tblGrid>
      <w:tr w:rsidR="007C209B" w:rsidRPr="00A41E9C" w:rsidTr="00E8093C">
        <w:trPr>
          <w:cantSplit/>
          <w:trHeight w:val="1"/>
        </w:trPr>
        <w:tc>
          <w:tcPr>
            <w:tcW w:w="9898"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DF251C" w:rsidRDefault="007C209B" w:rsidP="00E8093C">
            <w:pPr>
              <w:spacing w:after="0" w:line="240" w:lineRule="auto"/>
              <w:ind w:left="60" w:right="60"/>
              <w:jc w:val="center"/>
              <w:rPr>
                <w:rFonts w:ascii="Times New Roman" w:hAnsi="Times New Roman" w:cs="Times New Roman"/>
                <w:i/>
                <w:u w:val="single"/>
              </w:rPr>
            </w:pPr>
            <w:r w:rsidRPr="00DF251C">
              <w:rPr>
                <w:rFonts w:ascii="Times New Roman" w:eastAsia="Arial" w:hAnsi="Times New Roman" w:cs="Times New Roman"/>
                <w:b/>
                <w:i/>
                <w:color w:val="000000"/>
                <w:u w:val="single"/>
              </w:rPr>
              <w:t>Table 1.10:Tests of Normality</w:t>
            </w:r>
          </w:p>
        </w:tc>
      </w:tr>
      <w:tr w:rsidR="007C209B" w:rsidRPr="00A41E9C" w:rsidTr="00E8093C">
        <w:trPr>
          <w:trHeight w:val="1"/>
        </w:trPr>
        <w:tc>
          <w:tcPr>
            <w:tcW w:w="2345" w:type="dxa"/>
            <w:vMerge w:val="restart"/>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c>
          <w:tcPr>
            <w:tcW w:w="3777" w:type="dxa"/>
            <w:gridSpan w:val="3"/>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Kolmogorov-Smirnov</w:t>
            </w:r>
            <w:r w:rsidRPr="00A41E9C">
              <w:rPr>
                <w:rFonts w:ascii="Times New Roman" w:eastAsia="Arial" w:hAnsi="Times New Roman" w:cs="Times New Roman"/>
                <w:color w:val="000000"/>
                <w:vertAlign w:val="superscript"/>
              </w:rPr>
              <w:t>a</w:t>
            </w:r>
            <w:proofErr w:type="spellEnd"/>
          </w:p>
        </w:tc>
        <w:tc>
          <w:tcPr>
            <w:tcW w:w="3776" w:type="dxa"/>
            <w:gridSpan w:val="3"/>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Shapiro-</w:t>
            </w:r>
            <w:proofErr w:type="spellStart"/>
            <w:r w:rsidRPr="00A41E9C">
              <w:rPr>
                <w:rFonts w:ascii="Times New Roman" w:eastAsia="Arial" w:hAnsi="Times New Roman" w:cs="Times New Roman"/>
                <w:color w:val="000000"/>
              </w:rPr>
              <w:t>Wilk</w:t>
            </w:r>
            <w:proofErr w:type="spellEnd"/>
          </w:p>
        </w:tc>
      </w:tr>
      <w:tr w:rsidR="007C209B" w:rsidRPr="00A41E9C" w:rsidTr="00E8093C">
        <w:trPr>
          <w:trHeight w:val="1"/>
        </w:trPr>
        <w:tc>
          <w:tcPr>
            <w:tcW w:w="2345" w:type="dxa"/>
            <w:vMerge/>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1259"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258"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259"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c>
          <w:tcPr>
            <w:tcW w:w="1258"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258"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259"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r>
      <w:tr w:rsidR="007C209B" w:rsidRPr="00A41E9C" w:rsidTr="00E8093C">
        <w:trPr>
          <w:trHeight w:val="1"/>
        </w:trPr>
        <w:tc>
          <w:tcPr>
            <w:tcW w:w="2345" w:type="dxa"/>
            <w:tcBorders>
              <w:top w:val="single" w:sz="16" w:space="0" w:color="000000"/>
              <w:left w:val="single" w:sz="16" w:space="0" w:color="000000"/>
              <w:bottom w:val="single" w:sz="16"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Gross horsepower</w:t>
            </w:r>
          </w:p>
        </w:tc>
        <w:tc>
          <w:tcPr>
            <w:tcW w:w="1259"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.166</w:t>
            </w:r>
          </w:p>
        </w:tc>
        <w:tc>
          <w:tcPr>
            <w:tcW w:w="1258"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259"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.024</w:t>
            </w:r>
          </w:p>
        </w:tc>
        <w:tc>
          <w:tcPr>
            <w:tcW w:w="1258"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.933</w:t>
            </w:r>
          </w:p>
        </w:tc>
        <w:tc>
          <w:tcPr>
            <w:tcW w:w="1258"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259"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.049</w:t>
            </w:r>
          </w:p>
        </w:tc>
      </w:tr>
      <w:tr w:rsidR="007C209B" w:rsidRPr="00A41E9C" w:rsidTr="00E8093C">
        <w:trPr>
          <w:trHeight w:val="1"/>
        </w:trPr>
        <w:tc>
          <w:tcPr>
            <w:tcW w:w="9898"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rPr>
                <w:rFonts w:ascii="Times New Roman" w:hAnsi="Times New Roman" w:cs="Times New Roman"/>
              </w:rPr>
            </w:pPr>
            <w:r w:rsidRPr="00A41E9C">
              <w:rPr>
                <w:rFonts w:ascii="Times New Roman" w:eastAsia="Arial" w:hAnsi="Times New Roman" w:cs="Times New Roman"/>
                <w:color w:val="000000"/>
              </w:rPr>
              <w:t xml:space="preserve">a. </w:t>
            </w:r>
            <w:proofErr w:type="spellStart"/>
            <w:r w:rsidRPr="00A41E9C">
              <w:rPr>
                <w:rFonts w:ascii="Times New Roman" w:eastAsia="Arial" w:hAnsi="Times New Roman" w:cs="Times New Roman"/>
                <w:color w:val="000000"/>
              </w:rPr>
              <w:t>Lilliefors</w:t>
            </w:r>
            <w:proofErr w:type="spellEnd"/>
            <w:r w:rsidRPr="00A41E9C">
              <w:rPr>
                <w:rFonts w:ascii="Times New Roman" w:eastAsia="Arial" w:hAnsi="Times New Roman" w:cs="Times New Roman"/>
                <w:color w:val="000000"/>
              </w:rPr>
              <w:t xml:space="preserve"> Significance Correction</w:t>
            </w:r>
          </w:p>
        </w:tc>
      </w:tr>
    </w:tbl>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D41F68"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D41F68"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So from the table above we infer that the p value is 0.024(which is &lt;0.05).Hence we reject the null hypothesis at 5% level of significance and conclude that data does not fit the normal distribution.</w:t>
      </w:r>
    </w:p>
    <w:p w:rsidR="007C209B" w:rsidRPr="00A41E9C" w:rsidRDefault="007C209B" w:rsidP="007C209B">
      <w:pPr>
        <w:spacing w:after="0" w:line="240" w:lineRule="auto"/>
        <w:rPr>
          <w:rFonts w:ascii="Times New Roman" w:eastAsia="Times New Roman" w:hAnsi="Times New Roman" w:cs="Times New Roman"/>
          <w:b/>
          <w:i/>
        </w:rPr>
      </w:pPr>
    </w:p>
    <w:p w:rsidR="007C209B" w:rsidRPr="00DF251C" w:rsidRDefault="007C209B" w:rsidP="007C209B">
      <w:pPr>
        <w:spacing w:after="0" w:line="240" w:lineRule="auto"/>
        <w:rPr>
          <w:rFonts w:ascii="Times New Roman" w:eastAsia="Arial" w:hAnsi="Times New Roman" w:cs="Times New Roman"/>
          <w:b/>
          <w:i/>
          <w:color w:val="000000"/>
          <w:u w:val="single"/>
        </w:rPr>
      </w:pPr>
      <w:r w:rsidRPr="00DF251C">
        <w:rPr>
          <w:rFonts w:ascii="Times New Roman" w:eastAsia="Times New Roman" w:hAnsi="Times New Roman" w:cs="Times New Roman"/>
          <w:b/>
          <w:i/>
          <w:u w:val="single"/>
        </w:rPr>
        <w:t>Figure 1.9: Histogram</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noProof/>
        </w:rPr>
        <w:drawing>
          <wp:inline distT="0" distB="0" distL="0" distR="0">
            <wp:extent cx="2320792" cy="1857375"/>
            <wp:effectExtent l="19050" t="0" r="3308"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7"/>
                    <a:srcRect/>
                    <a:stretch>
                      <a:fillRect/>
                    </a:stretch>
                  </pic:blipFill>
                  <pic:spPr bwMode="auto">
                    <a:xfrm>
                      <a:off x="0" y="0"/>
                      <a:ext cx="2340738" cy="1873338"/>
                    </a:xfrm>
                    <a:prstGeom prst="rect">
                      <a:avLst/>
                    </a:prstGeom>
                    <a:noFill/>
                    <a:ln w="9525">
                      <a:noFill/>
                      <a:miter lim="800000"/>
                      <a:headEnd/>
                      <a:tailEnd/>
                    </a:ln>
                  </pic:spPr>
                </pic:pic>
              </a:graphicData>
            </a:graphic>
          </wp:inline>
        </w:drawing>
      </w:r>
    </w:p>
    <w:p w:rsidR="007C209B" w:rsidRPr="00A41E9C" w:rsidRDefault="00D41F68"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The largest bar lies outside the normal curve .It has a lot of variation when compared with a normal curve. S</w:t>
      </w:r>
      <w:r w:rsidR="007C209B" w:rsidRPr="00A41E9C">
        <w:rPr>
          <w:rFonts w:ascii="Times New Roman" w:eastAsia="Times New Roman" w:hAnsi="Times New Roman" w:cs="Times New Roman"/>
        </w:rPr>
        <w:t>o we conclude that data is not normal</w:t>
      </w:r>
      <w:r w:rsidRPr="00A41E9C">
        <w:rPr>
          <w:rFonts w:ascii="Times New Roman" w:eastAsia="Times New Roman" w:hAnsi="Times New Roman" w:cs="Times New Roman"/>
        </w:rPr>
        <w:t>ly distributed</w:t>
      </w:r>
      <w:r w:rsidR="007C209B" w:rsidRPr="00A41E9C">
        <w:rPr>
          <w:rFonts w:ascii="Times New Roman" w:eastAsia="Times New Roman" w:hAnsi="Times New Roman" w:cs="Times New Roman"/>
        </w:rPr>
        <w:t>.</w:t>
      </w:r>
    </w:p>
    <w:p w:rsidR="007C209B" w:rsidRPr="00A41E9C" w:rsidRDefault="007C209B" w:rsidP="007C209B">
      <w:pPr>
        <w:spacing w:after="0" w:line="240" w:lineRule="auto"/>
        <w:rPr>
          <w:rFonts w:ascii="Times New Roman" w:eastAsia="Courier New" w:hAnsi="Times New Roman" w:cs="Times New Roman"/>
          <w:b/>
          <w:i/>
          <w:color w:val="000000"/>
        </w:rPr>
      </w:pPr>
    </w:p>
    <w:p w:rsidR="007C209B" w:rsidRPr="00DF251C" w:rsidRDefault="007C209B" w:rsidP="007C209B">
      <w:pPr>
        <w:spacing w:after="0" w:line="240" w:lineRule="auto"/>
        <w:rPr>
          <w:rFonts w:ascii="Times New Roman" w:eastAsia="Courier New" w:hAnsi="Times New Roman" w:cs="Times New Roman"/>
          <w:b/>
          <w:i/>
          <w:color w:val="000000"/>
          <w:u w:val="single"/>
        </w:rPr>
      </w:pPr>
      <w:r w:rsidRPr="00DF251C">
        <w:rPr>
          <w:rFonts w:ascii="Times New Roman" w:eastAsia="Courier New" w:hAnsi="Times New Roman" w:cs="Times New Roman"/>
          <w:b/>
          <w:i/>
          <w:color w:val="000000"/>
          <w:u w:val="single"/>
        </w:rPr>
        <w:t>Table1.11: Stem-and-Leaf Plot</w:t>
      </w:r>
    </w:p>
    <w:p w:rsidR="007C209B" w:rsidRPr="00A41E9C" w:rsidRDefault="007C209B" w:rsidP="007C209B">
      <w:pPr>
        <w:spacing w:after="0" w:line="240" w:lineRule="auto"/>
        <w:rPr>
          <w:rFonts w:ascii="Times New Roman" w:eastAsia="Courier New" w:hAnsi="Times New Roman" w:cs="Times New Roman"/>
          <w:b/>
          <w:i/>
          <w:color w:val="000000"/>
        </w:rPr>
      </w:pPr>
    </w:p>
    <w:tbl>
      <w:tblPr>
        <w:tblStyle w:val="TableGrid"/>
        <w:tblW w:w="0" w:type="auto"/>
        <w:tblLook w:val="04A0"/>
      </w:tblPr>
      <w:tblGrid>
        <w:gridCol w:w="1305"/>
        <w:gridCol w:w="2219"/>
      </w:tblGrid>
      <w:tr w:rsidR="007C209B" w:rsidRPr="00A41E9C" w:rsidTr="00E8093C">
        <w:trPr>
          <w:trHeight w:val="236"/>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Frequency</w:t>
            </w:r>
          </w:p>
        </w:tc>
        <w:tc>
          <w:tcPr>
            <w:tcW w:w="2219" w:type="dxa"/>
          </w:tcPr>
          <w:p w:rsidR="007C209B" w:rsidRPr="00A41E9C" w:rsidRDefault="007C209B" w:rsidP="00E8093C">
            <w:pPr>
              <w:ind w:left="4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Stem &amp;  Leaf</w:t>
            </w:r>
          </w:p>
        </w:tc>
      </w:tr>
      <w:tr w:rsidR="007C209B" w:rsidRPr="00A41E9C" w:rsidTr="00E8093C">
        <w:trPr>
          <w:trHeight w:val="117"/>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9.00</w:t>
            </w:r>
          </w:p>
        </w:tc>
        <w:tc>
          <w:tcPr>
            <w:tcW w:w="2219" w:type="dxa"/>
          </w:tcPr>
          <w:p w:rsidR="007C209B" w:rsidRPr="00A41E9C" w:rsidRDefault="007C209B" w:rsidP="00E8093C">
            <w:pPr>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0 .</w:t>
            </w:r>
            <w:proofErr w:type="gramEnd"/>
            <w:r w:rsidRPr="00A41E9C">
              <w:rPr>
                <w:rFonts w:ascii="Times New Roman" w:eastAsia="Courier New" w:hAnsi="Times New Roman" w:cs="Times New Roman"/>
                <w:color w:val="000000"/>
              </w:rPr>
              <w:t xml:space="preserve">  566669999</w:t>
            </w:r>
          </w:p>
        </w:tc>
      </w:tr>
      <w:tr w:rsidR="007C209B" w:rsidRPr="00A41E9C" w:rsidTr="00E8093C">
        <w:trPr>
          <w:trHeight w:val="117"/>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8.00</w:t>
            </w:r>
          </w:p>
        </w:tc>
        <w:tc>
          <w:tcPr>
            <w:tcW w:w="2219" w:type="dxa"/>
          </w:tcPr>
          <w:p w:rsidR="007C209B" w:rsidRPr="00A41E9C" w:rsidRDefault="007C209B" w:rsidP="00E8093C">
            <w:pPr>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1 .</w:t>
            </w:r>
            <w:proofErr w:type="gramEnd"/>
            <w:r w:rsidRPr="00A41E9C">
              <w:rPr>
                <w:rFonts w:ascii="Times New Roman" w:eastAsia="Courier New" w:hAnsi="Times New Roman" w:cs="Times New Roman"/>
                <w:color w:val="000000"/>
              </w:rPr>
              <w:t xml:space="preserve">  00111122</w:t>
            </w:r>
          </w:p>
        </w:tc>
      </w:tr>
      <w:tr w:rsidR="007C209B" w:rsidRPr="00A41E9C" w:rsidTr="00E8093C">
        <w:trPr>
          <w:trHeight w:val="117"/>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8.00</w:t>
            </w:r>
          </w:p>
        </w:tc>
        <w:tc>
          <w:tcPr>
            <w:tcW w:w="2219" w:type="dxa"/>
          </w:tcPr>
          <w:p w:rsidR="007C209B" w:rsidRPr="00A41E9C" w:rsidRDefault="007C209B" w:rsidP="00E8093C">
            <w:pPr>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1 .</w:t>
            </w:r>
            <w:proofErr w:type="gramEnd"/>
            <w:r w:rsidRPr="00A41E9C">
              <w:rPr>
                <w:rFonts w:ascii="Times New Roman" w:eastAsia="Courier New" w:hAnsi="Times New Roman" w:cs="Times New Roman"/>
                <w:color w:val="000000"/>
              </w:rPr>
              <w:t xml:space="preserve">  55777888</w:t>
            </w:r>
          </w:p>
        </w:tc>
      </w:tr>
      <w:tr w:rsidR="007C209B" w:rsidRPr="00A41E9C" w:rsidTr="00E8093C">
        <w:trPr>
          <w:trHeight w:val="117"/>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5.00</w:t>
            </w:r>
          </w:p>
        </w:tc>
        <w:tc>
          <w:tcPr>
            <w:tcW w:w="2219" w:type="dxa"/>
          </w:tcPr>
          <w:p w:rsidR="007C209B" w:rsidRPr="00A41E9C" w:rsidRDefault="007C209B" w:rsidP="00E8093C">
            <w:pPr>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2 .</w:t>
            </w:r>
            <w:proofErr w:type="gramEnd"/>
            <w:r w:rsidRPr="00A41E9C">
              <w:rPr>
                <w:rFonts w:ascii="Times New Roman" w:eastAsia="Courier New" w:hAnsi="Times New Roman" w:cs="Times New Roman"/>
                <w:color w:val="000000"/>
              </w:rPr>
              <w:t xml:space="preserve">  01344</w:t>
            </w:r>
          </w:p>
        </w:tc>
      </w:tr>
      <w:tr w:rsidR="007C209B" w:rsidRPr="00A41E9C" w:rsidTr="00E8093C">
        <w:trPr>
          <w:trHeight w:val="117"/>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c>
          <w:tcPr>
            <w:tcW w:w="2219" w:type="dxa"/>
          </w:tcPr>
          <w:p w:rsidR="007C209B" w:rsidRPr="00A41E9C" w:rsidRDefault="007C209B" w:rsidP="00E8093C">
            <w:pPr>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2 .</w:t>
            </w:r>
            <w:proofErr w:type="gramEnd"/>
            <w:r w:rsidRPr="00A41E9C">
              <w:rPr>
                <w:rFonts w:ascii="Times New Roman" w:eastAsia="Courier New" w:hAnsi="Times New Roman" w:cs="Times New Roman"/>
                <w:color w:val="000000"/>
              </w:rPr>
              <w:t xml:space="preserve">  6</w:t>
            </w:r>
          </w:p>
        </w:tc>
      </w:tr>
      <w:tr w:rsidR="007C209B" w:rsidRPr="00A41E9C" w:rsidTr="00E8093C">
        <w:trPr>
          <w:trHeight w:val="363"/>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c>
          <w:tcPr>
            <w:tcW w:w="2219"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Extremes    (&gt;=335)</w:t>
            </w:r>
          </w:p>
        </w:tc>
      </w:tr>
      <w:tr w:rsidR="007C209B" w:rsidRPr="00A41E9C" w:rsidTr="00E8093C">
        <w:trPr>
          <w:trHeight w:val="355"/>
        </w:trPr>
        <w:tc>
          <w:tcPr>
            <w:tcW w:w="1305" w:type="dxa"/>
          </w:tcPr>
          <w:p w:rsidR="007C209B" w:rsidRPr="00A41E9C" w:rsidRDefault="007C209B" w:rsidP="00E8093C">
            <w:pPr>
              <w:jc w:val="center"/>
              <w:rPr>
                <w:rFonts w:ascii="Times New Roman" w:eastAsia="Courier New" w:hAnsi="Times New Roman" w:cs="Times New Roman"/>
                <w:color w:val="000000"/>
              </w:rPr>
            </w:pPr>
            <w:proofErr w:type="spellStart"/>
            <w:r w:rsidRPr="00A41E9C">
              <w:rPr>
                <w:rFonts w:ascii="Times New Roman" w:eastAsia="Courier New" w:hAnsi="Times New Roman" w:cs="Times New Roman"/>
                <w:color w:val="000000"/>
              </w:rPr>
              <w:t>Stemwidth</w:t>
            </w:r>
            <w:proofErr w:type="spellEnd"/>
            <w:r w:rsidRPr="00A41E9C">
              <w:rPr>
                <w:rFonts w:ascii="Times New Roman" w:eastAsia="Courier New" w:hAnsi="Times New Roman" w:cs="Times New Roman"/>
                <w:color w:val="000000"/>
              </w:rPr>
              <w:t>:</w:t>
            </w:r>
          </w:p>
        </w:tc>
        <w:tc>
          <w:tcPr>
            <w:tcW w:w="2219"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r>
      <w:tr w:rsidR="007C209B" w:rsidRPr="00A41E9C" w:rsidTr="00E8093C">
        <w:trPr>
          <w:trHeight w:val="117"/>
        </w:trPr>
        <w:tc>
          <w:tcPr>
            <w:tcW w:w="1305" w:type="dxa"/>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Each leaf:</w:t>
            </w:r>
          </w:p>
        </w:tc>
        <w:tc>
          <w:tcPr>
            <w:tcW w:w="2219" w:type="dxa"/>
          </w:tcPr>
          <w:p w:rsidR="007C209B" w:rsidRPr="00A41E9C" w:rsidRDefault="007C209B" w:rsidP="00E8093C">
            <w:pPr>
              <w:ind w:left="147"/>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 case(s)</w:t>
            </w:r>
          </w:p>
        </w:tc>
      </w:tr>
    </w:tbl>
    <w:tbl>
      <w:tblPr>
        <w:tblpPr w:leftFromText="180" w:rightFromText="180" w:vertAnchor="text" w:horzAnchor="margin" w:tblpY="-734"/>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75"/>
      </w:tblGrid>
      <w:tr w:rsidR="007C209B" w:rsidRPr="00A41E9C" w:rsidTr="00E8093C">
        <w:trPr>
          <w:trHeight w:val="521"/>
        </w:trPr>
        <w:tc>
          <w:tcPr>
            <w:tcW w:w="10275" w:type="dxa"/>
          </w:tcPr>
          <w:p w:rsidR="007C209B" w:rsidRPr="00DF251C" w:rsidRDefault="007C209B" w:rsidP="00E8093C">
            <w:pPr>
              <w:spacing w:after="0" w:line="240" w:lineRule="auto"/>
              <w:rPr>
                <w:rFonts w:ascii="Times New Roman" w:eastAsia="Courier New" w:hAnsi="Times New Roman" w:cs="Times New Roman"/>
                <w:color w:val="000000"/>
                <w:sz w:val="28"/>
                <w:szCs w:val="28"/>
              </w:rPr>
            </w:pPr>
            <w:r w:rsidRPr="00DF251C">
              <w:rPr>
                <w:rFonts w:ascii="Times New Roman" w:eastAsia="Times New Roman" w:hAnsi="Times New Roman" w:cs="Times New Roman"/>
                <w:b/>
                <w:i/>
                <w:color w:val="000000"/>
                <w:sz w:val="28"/>
                <w:szCs w:val="28"/>
                <w:vertAlign w:val="superscript"/>
              </w:rPr>
              <w:t>A stem and leaf plot shows all data values .From the table on the left we infer from the fourth row that the observations 20, 21, 23, 24, 24 appear in the data. The digit with2 in the tens place occurs 5 times. Every row can be interpreted similarly.</w:t>
            </w:r>
          </w:p>
        </w:tc>
      </w:tr>
    </w:tbl>
    <w:p w:rsidR="00545085" w:rsidRDefault="00545085" w:rsidP="007C209B">
      <w:pPr>
        <w:spacing w:after="0" w:line="240" w:lineRule="auto"/>
        <w:rPr>
          <w:rFonts w:ascii="Times New Roman" w:eastAsia="Courier New" w:hAnsi="Times New Roman" w:cs="Times New Roman"/>
          <w:color w:val="000000"/>
        </w:rPr>
      </w:pPr>
    </w:p>
    <w:p w:rsidR="007C209B" w:rsidRPr="00545085" w:rsidRDefault="007C209B" w:rsidP="007C209B">
      <w:pPr>
        <w:spacing w:after="0" w:line="240" w:lineRule="auto"/>
        <w:rPr>
          <w:rFonts w:ascii="Times New Roman" w:eastAsia="Courier New" w:hAnsi="Times New Roman" w:cs="Times New Roman"/>
          <w:color w:val="000000"/>
          <w:u w:val="single"/>
        </w:rPr>
      </w:pPr>
      <w:r w:rsidRPr="00A41E9C">
        <w:rPr>
          <w:rFonts w:ascii="Times New Roman" w:eastAsia="Courier New" w:hAnsi="Times New Roman" w:cs="Times New Roman"/>
          <w:color w:val="000000"/>
        </w:rPr>
        <w:t xml:space="preserve"> </w:t>
      </w:r>
      <w:r w:rsidRPr="00545085">
        <w:rPr>
          <w:rFonts w:ascii="Times New Roman" w:eastAsia="Times New Roman" w:hAnsi="Times New Roman" w:cs="Times New Roman"/>
          <w:b/>
          <w:i/>
          <w:u w:val="single"/>
        </w:rPr>
        <w:t>Figure 1.10: Normal Q-Q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6758" w:dyaOrig="5409">
          <v:rect id="_x0000_i1029" style="width:198.75pt;height:157.5pt" o:ole="" o:preferrelative="t" stroked="f">
            <v:imagedata r:id="rId18" o:title=""/>
          </v:rect>
          <o:OLEObject Type="Embed" ProgID="StaticMetafile" ShapeID="_x0000_i1029" DrawAspect="Content" ObjectID="_1612710051" r:id="rId19"/>
        </w:object>
      </w:r>
    </w:p>
    <w:p w:rsidR="007C209B" w:rsidRPr="00A41E9C" w:rsidRDefault="00D85B9D"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For the variable gross hp </w:t>
      </w:r>
      <w:r w:rsidR="00D41F68" w:rsidRPr="00A41E9C">
        <w:rPr>
          <w:rFonts w:ascii="Times New Roman" w:eastAsia="Times New Roman" w:hAnsi="Times New Roman" w:cs="Times New Roman"/>
        </w:rPr>
        <w:t xml:space="preserve">the curvature of the points in the plot, </w:t>
      </w:r>
      <w:r w:rsidRPr="00A41E9C">
        <w:rPr>
          <w:rFonts w:ascii="Times New Roman" w:eastAsia="Times New Roman" w:hAnsi="Times New Roman" w:cs="Times New Roman"/>
        </w:rPr>
        <w:t xml:space="preserve">indicates </w:t>
      </w:r>
      <w:r w:rsidR="00D41F68" w:rsidRPr="00A41E9C">
        <w:rPr>
          <w:rFonts w:ascii="Times New Roman" w:eastAsia="Times New Roman" w:hAnsi="Times New Roman" w:cs="Times New Roman"/>
        </w:rPr>
        <w:t xml:space="preserve">departure from normality. So from above </w:t>
      </w:r>
      <w:r w:rsidRPr="00A41E9C">
        <w:rPr>
          <w:rFonts w:ascii="Times New Roman" w:eastAsia="Times New Roman" w:hAnsi="Times New Roman" w:cs="Times New Roman"/>
        </w:rPr>
        <w:t>we infer that the data is not</w:t>
      </w:r>
      <w:r w:rsidR="00D41F68" w:rsidRPr="00A41E9C">
        <w:rPr>
          <w:rFonts w:ascii="Times New Roman" w:eastAsia="Times New Roman" w:hAnsi="Times New Roman" w:cs="Times New Roman"/>
        </w:rPr>
        <w:t xml:space="preserve"> normally distributed.</w:t>
      </w:r>
    </w:p>
    <w:p w:rsidR="007C209B" w:rsidRPr="00A41E9C" w:rsidRDefault="007C209B" w:rsidP="007C209B">
      <w:pPr>
        <w:spacing w:after="0" w:line="240" w:lineRule="auto"/>
        <w:rPr>
          <w:rFonts w:ascii="Times New Roman" w:eastAsia="Times New Roman" w:hAnsi="Times New Roman" w:cs="Times New Roman"/>
          <w:b/>
          <w:i/>
        </w:rPr>
      </w:pPr>
    </w:p>
    <w:p w:rsidR="007C209B" w:rsidRPr="00545085" w:rsidRDefault="007C209B" w:rsidP="007C209B">
      <w:pPr>
        <w:spacing w:after="0" w:line="240" w:lineRule="auto"/>
        <w:rPr>
          <w:rFonts w:ascii="Times New Roman" w:eastAsia="Times New Roman" w:hAnsi="Times New Roman" w:cs="Times New Roman"/>
          <w:b/>
          <w:i/>
          <w:u w:val="single"/>
        </w:rPr>
      </w:pPr>
      <w:r w:rsidRPr="00545085">
        <w:rPr>
          <w:rFonts w:ascii="Times New Roman" w:eastAsia="Times New Roman" w:hAnsi="Times New Roman" w:cs="Times New Roman"/>
          <w:b/>
          <w:i/>
          <w:u w:val="single"/>
        </w:rPr>
        <w:t>Figure 1.11: Box Plot</w:t>
      </w:r>
    </w:p>
    <w:p w:rsidR="007C209B" w:rsidRPr="00A41E9C" w:rsidRDefault="007C209B" w:rsidP="007C209B">
      <w:pPr>
        <w:spacing w:after="0" w:line="240" w:lineRule="auto"/>
        <w:rPr>
          <w:rFonts w:ascii="Times New Roman" w:eastAsia="Times New Roman" w:hAnsi="Times New Roman" w:cs="Times New Roman"/>
          <w:b/>
          <w:i/>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5926" w:dyaOrig="4742">
          <v:rect id="_x0000_i1030" style="width:188.25pt;height:137.25pt" o:ole="" o:preferrelative="t" stroked="f">
            <v:imagedata r:id="rId20" o:title=""/>
          </v:rect>
          <o:OLEObject Type="Embed" ProgID="StaticMetafile" ShapeID="_x0000_i1030" DrawAspect="Content" ObjectID="_1612710052" r:id="rId21"/>
        </w:object>
      </w:r>
    </w:p>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As the box plot is not symmetric with the median line it suggests data has not come from a normal distribution .It also indicates the presence of outliers.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So we will perform EDA again after removing the outlier and using missing value imputation.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The missing value has been calculated by the method of median of nearby points. </w:t>
      </w:r>
    </w:p>
    <w:tbl>
      <w:tblPr>
        <w:tblW w:w="779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284"/>
        <w:gridCol w:w="2448"/>
        <w:gridCol w:w="1895"/>
        <w:gridCol w:w="1096"/>
        <w:gridCol w:w="1071"/>
      </w:tblGrid>
      <w:tr w:rsidR="007C209B" w:rsidRPr="00A41E9C" w:rsidTr="00E8093C">
        <w:trPr>
          <w:cantSplit/>
          <w:tblHeader/>
        </w:trPr>
        <w:tc>
          <w:tcPr>
            <w:tcW w:w="7794" w:type="dxa"/>
            <w:gridSpan w:val="5"/>
            <w:tcBorders>
              <w:top w:val="nil"/>
              <w:left w:val="nil"/>
              <w:bottom w:val="single" w:sz="4" w:space="0" w:color="auto"/>
              <w:right w:val="nil"/>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320" w:lineRule="atLeast"/>
              <w:rPr>
                <w:rFonts w:ascii="Times New Roman" w:hAnsi="Times New Roman" w:cs="Times New Roman"/>
                <w:color w:val="000000"/>
              </w:rPr>
            </w:pPr>
          </w:p>
        </w:tc>
      </w:tr>
      <w:tr w:rsidR="007C209B" w:rsidRPr="00A41E9C" w:rsidTr="00E8093C">
        <w:trPr>
          <w:cantSplit/>
          <w:tblHeader/>
        </w:trPr>
        <w:tc>
          <w:tcPr>
            <w:tcW w:w="128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545085" w:rsidRDefault="007C209B" w:rsidP="00E8093C">
            <w:pPr>
              <w:autoSpaceDE w:val="0"/>
              <w:autoSpaceDN w:val="0"/>
              <w:adjustRightInd w:val="0"/>
              <w:spacing w:after="0" w:line="240" w:lineRule="auto"/>
              <w:jc w:val="center"/>
              <w:rPr>
                <w:rFonts w:ascii="Times New Roman" w:hAnsi="Times New Roman" w:cs="Times New Roman"/>
                <w:b/>
                <w:i/>
                <w:u w:val="single"/>
              </w:rPr>
            </w:pPr>
            <w:r w:rsidRPr="00545085">
              <w:rPr>
                <w:rFonts w:ascii="Times New Roman" w:hAnsi="Times New Roman" w:cs="Times New Roman"/>
                <w:b/>
                <w:bCs/>
                <w:i/>
                <w:color w:val="000000"/>
                <w:u w:val="single"/>
              </w:rPr>
              <w:t>Table1.12</w:t>
            </w:r>
          </w:p>
        </w:tc>
        <w:tc>
          <w:tcPr>
            <w:tcW w:w="24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545085" w:rsidRDefault="007C209B" w:rsidP="00E8093C">
            <w:pPr>
              <w:autoSpaceDE w:val="0"/>
              <w:autoSpaceDN w:val="0"/>
              <w:adjustRightInd w:val="0"/>
              <w:spacing w:after="0" w:line="240" w:lineRule="auto"/>
              <w:rPr>
                <w:rFonts w:ascii="Times New Roman" w:hAnsi="Times New Roman" w:cs="Times New Roman"/>
                <w:b/>
                <w:i/>
                <w:u w:val="single"/>
              </w:rPr>
            </w:pPr>
            <w:proofErr w:type="spellStart"/>
            <w:r w:rsidRPr="00545085">
              <w:rPr>
                <w:rFonts w:ascii="Times New Roman" w:hAnsi="Times New Roman" w:cs="Times New Roman"/>
                <w:b/>
                <w:i/>
                <w:u w:val="single"/>
              </w:rPr>
              <w:t>Descriptives</w:t>
            </w:r>
            <w:proofErr w:type="spellEnd"/>
          </w:p>
        </w:tc>
        <w:tc>
          <w:tcPr>
            <w:tcW w:w="18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545085" w:rsidRDefault="007C209B" w:rsidP="00E8093C">
            <w:pPr>
              <w:autoSpaceDE w:val="0"/>
              <w:autoSpaceDN w:val="0"/>
              <w:adjustRightInd w:val="0"/>
              <w:spacing w:after="0" w:line="240" w:lineRule="auto"/>
              <w:rPr>
                <w:rFonts w:ascii="Times New Roman" w:hAnsi="Times New Roman" w:cs="Times New Roman"/>
                <w:b/>
                <w:i/>
                <w:u w:val="single"/>
              </w:rPr>
            </w:pPr>
            <w:r w:rsidRPr="00545085">
              <w:rPr>
                <w:rFonts w:ascii="Times New Roman" w:hAnsi="Times New Roman" w:cs="Times New Roman"/>
                <w:b/>
                <w:i/>
                <w:u w:val="single"/>
              </w:rPr>
              <w:t>Horsepower</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r>
      <w:tr w:rsidR="007C209B" w:rsidRPr="00A41E9C" w:rsidTr="00E8093C">
        <w:trPr>
          <w:cantSplit/>
          <w:tblHeader/>
        </w:trPr>
        <w:tc>
          <w:tcPr>
            <w:tcW w:w="128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MEAN(hp,1)</w:t>
            </w: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Mean</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140.656</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10.4882</w:t>
            </w: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2448"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95% Confidence Interval for Mean</w:t>
            </w:r>
          </w:p>
        </w:tc>
        <w:tc>
          <w:tcPr>
            <w:tcW w:w="18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Lower Bound</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119.265</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2448"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8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Upper Bound</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162.047</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5% Trimmed Mean</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138.917</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Median</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123.000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Variance</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3520.104</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Std. Deviation</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59.3305</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Minimum</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52.0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Maximum</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264.0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Range</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212.0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roofErr w:type="spellStart"/>
            <w:r w:rsidRPr="00A41E9C">
              <w:rPr>
                <w:rFonts w:ascii="Times New Roman" w:hAnsi="Times New Roman" w:cs="Times New Roman"/>
                <w:color w:val="000000"/>
              </w:rPr>
              <w:t>Interquartile</w:t>
            </w:r>
            <w:proofErr w:type="spellEnd"/>
            <w:r w:rsidRPr="00A41E9C">
              <w:rPr>
                <w:rFonts w:ascii="Times New Roman" w:hAnsi="Times New Roman" w:cs="Times New Roman"/>
                <w:color w:val="000000"/>
              </w:rPr>
              <w:t xml:space="preserve"> Range</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84.5</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roofErr w:type="spellStart"/>
            <w:r w:rsidRPr="00A41E9C">
              <w:rPr>
                <w:rFonts w:ascii="Times New Roman" w:hAnsi="Times New Roman" w:cs="Times New Roman"/>
                <w:color w:val="000000"/>
              </w:rPr>
              <w:t>Skewness</w:t>
            </w:r>
            <w:proofErr w:type="spellEnd"/>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.460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.414</w:t>
            </w:r>
          </w:p>
        </w:tc>
      </w:tr>
      <w:tr w:rsidR="007C209B" w:rsidRPr="00A41E9C" w:rsidTr="00E8093C">
        <w:trPr>
          <w:cantSplit/>
        </w:trPr>
        <w:tc>
          <w:tcPr>
            <w:tcW w:w="128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4343"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Kurtosis</w:t>
            </w:r>
          </w:p>
        </w:tc>
        <w:tc>
          <w:tcPr>
            <w:tcW w:w="10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-.749</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.809</w:t>
            </w:r>
          </w:p>
        </w:tc>
      </w:tr>
    </w:tbl>
    <w:p w:rsidR="007C209B" w:rsidRPr="00A41E9C" w:rsidRDefault="007C209B" w:rsidP="007C209B">
      <w:pPr>
        <w:autoSpaceDE w:val="0"/>
        <w:autoSpaceDN w:val="0"/>
        <w:adjustRightInd w:val="0"/>
        <w:spacing w:after="0" w:line="240" w:lineRule="auto"/>
        <w:rPr>
          <w:rFonts w:ascii="Times New Roman" w:hAnsi="Times New Roman" w:cs="Times New Roman"/>
          <w:noProof/>
        </w:rPr>
      </w:pPr>
      <w:r w:rsidRPr="00A41E9C">
        <w:rPr>
          <w:rFonts w:ascii="Times New Roman" w:hAnsi="Times New Roman" w:cs="Times New Roman"/>
          <w:noProof/>
        </w:rPr>
        <w:t>After removing the outlier we observe the following:</w:t>
      </w:r>
    </w:p>
    <w:p w:rsidR="007C209B" w:rsidRPr="00A41E9C" w:rsidRDefault="007C209B" w:rsidP="007C209B">
      <w:pPr>
        <w:autoSpaceDE w:val="0"/>
        <w:autoSpaceDN w:val="0"/>
        <w:adjustRightInd w:val="0"/>
        <w:spacing w:after="0" w:line="240" w:lineRule="auto"/>
        <w:rPr>
          <w:rFonts w:ascii="Times New Roman" w:hAnsi="Times New Roman" w:cs="Times New Roman"/>
          <w:noProof/>
        </w:rPr>
      </w:pPr>
      <w:r w:rsidRPr="00A41E9C">
        <w:rPr>
          <w:rFonts w:ascii="Times New Roman" w:hAnsi="Times New Roman" w:cs="Times New Roman"/>
          <w:noProof/>
        </w:rPr>
        <w:t>1)The mean of the variable has considerably reduced while the median remains unchanged.As mean and median are not equal it implies that the distribution may be skewed.Coefficient of skewness is positive implying positive skewness.</w:t>
      </w:r>
    </w:p>
    <w:p w:rsidR="007C209B" w:rsidRPr="00A41E9C" w:rsidRDefault="007C209B" w:rsidP="007C209B">
      <w:pPr>
        <w:autoSpaceDE w:val="0"/>
        <w:autoSpaceDN w:val="0"/>
        <w:adjustRightInd w:val="0"/>
        <w:spacing w:after="0" w:line="240" w:lineRule="auto"/>
        <w:rPr>
          <w:rFonts w:ascii="Times New Roman" w:hAnsi="Times New Roman" w:cs="Times New Roman"/>
          <w:noProof/>
        </w:rPr>
      </w:pPr>
      <w:r w:rsidRPr="00A41E9C">
        <w:rPr>
          <w:rFonts w:ascii="Times New Roman" w:hAnsi="Times New Roman" w:cs="Times New Roman"/>
          <w:noProof/>
        </w:rPr>
        <w:t xml:space="preserve">2)A negative value of kurtosis indicates </w:t>
      </w:r>
      <w:r w:rsidR="00D85B9D" w:rsidRPr="00A41E9C">
        <w:rPr>
          <w:rFonts w:ascii="Times New Roman" w:hAnsi="Times New Roman" w:cs="Times New Roman"/>
          <w:noProof/>
        </w:rPr>
        <w:t xml:space="preserve"> that the observations cluster less and have </w:t>
      </w:r>
      <w:r w:rsidRPr="00A41E9C">
        <w:rPr>
          <w:rFonts w:ascii="Times New Roman" w:hAnsi="Times New Roman" w:cs="Times New Roman"/>
          <w:noProof/>
        </w:rPr>
        <w:t>shorter tails.</w:t>
      </w:r>
    </w:p>
    <w:p w:rsidR="007C209B" w:rsidRPr="00A41E9C" w:rsidRDefault="007C209B" w:rsidP="007C209B">
      <w:pPr>
        <w:autoSpaceDE w:val="0"/>
        <w:autoSpaceDN w:val="0"/>
        <w:adjustRightInd w:val="0"/>
        <w:spacing w:after="0" w:line="240" w:lineRule="auto"/>
        <w:rPr>
          <w:rFonts w:ascii="Times New Roman" w:hAnsi="Times New Roman" w:cs="Times New Roman"/>
          <w:noProof/>
        </w:rPr>
      </w:pPr>
      <w:r w:rsidRPr="00A41E9C">
        <w:rPr>
          <w:rFonts w:ascii="Times New Roman" w:hAnsi="Times New Roman" w:cs="Times New Roman"/>
          <w:noProof/>
        </w:rPr>
        <w:lastRenderedPageBreak/>
        <w:t>3</w:t>
      </w:r>
      <w:r w:rsidR="00D85B9D" w:rsidRPr="00A41E9C">
        <w:rPr>
          <w:rFonts w:ascii="Times New Roman" w:hAnsi="Times New Roman" w:cs="Times New Roman"/>
          <w:noProof/>
        </w:rPr>
        <w:t>)A large value of standard deviation implies that the data is less concentrated around the mean</w:t>
      </w:r>
      <w:r w:rsidRPr="00A41E9C">
        <w:rPr>
          <w:rFonts w:ascii="Times New Roman" w:hAnsi="Times New Roman" w:cs="Times New Roman"/>
          <w:noProof/>
        </w:rPr>
        <w:t>.</w:t>
      </w:r>
    </w:p>
    <w:tbl>
      <w:tblPr>
        <w:tblW w:w="747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296"/>
        <w:gridCol w:w="1029"/>
        <w:gridCol w:w="1029"/>
        <w:gridCol w:w="1031"/>
        <w:gridCol w:w="1030"/>
        <w:gridCol w:w="1030"/>
        <w:gridCol w:w="1031"/>
      </w:tblGrid>
      <w:tr w:rsidR="007C209B" w:rsidRPr="00A41E9C" w:rsidTr="00E8093C">
        <w:trPr>
          <w:cantSplit/>
          <w:trHeight w:val="132"/>
          <w:tblHeader/>
        </w:trPr>
        <w:tc>
          <w:tcPr>
            <w:tcW w:w="7476" w:type="dxa"/>
            <w:gridSpan w:val="7"/>
            <w:tcBorders>
              <w:top w:val="nil"/>
              <w:left w:val="nil"/>
              <w:bottom w:val="nil"/>
              <w:right w:val="nil"/>
            </w:tcBorders>
            <w:shd w:val="clear" w:color="auto" w:fill="FFFFFF"/>
            <w:tcMar>
              <w:top w:w="30" w:type="dxa"/>
              <w:left w:w="30" w:type="dxa"/>
              <w:bottom w:w="30" w:type="dxa"/>
              <w:right w:w="30" w:type="dxa"/>
            </w:tcMar>
            <w:vAlign w:val="center"/>
          </w:tcPr>
          <w:p w:rsidR="007C209B" w:rsidRPr="00545085" w:rsidRDefault="007C209B" w:rsidP="00E8093C">
            <w:pPr>
              <w:autoSpaceDE w:val="0"/>
              <w:autoSpaceDN w:val="0"/>
              <w:adjustRightInd w:val="0"/>
              <w:spacing w:after="0" w:line="240" w:lineRule="auto"/>
              <w:jc w:val="center"/>
              <w:rPr>
                <w:rFonts w:ascii="Times New Roman" w:hAnsi="Times New Roman" w:cs="Times New Roman"/>
                <w:i/>
                <w:color w:val="000000"/>
                <w:u w:val="single"/>
              </w:rPr>
            </w:pPr>
            <w:r w:rsidRPr="00545085">
              <w:rPr>
                <w:rFonts w:ascii="Times New Roman" w:hAnsi="Times New Roman" w:cs="Times New Roman"/>
                <w:b/>
                <w:bCs/>
                <w:i/>
                <w:color w:val="000000"/>
                <w:u w:val="single"/>
              </w:rPr>
              <w:t>Table 1.13: Tests of Normality</w:t>
            </w:r>
          </w:p>
        </w:tc>
      </w:tr>
      <w:tr w:rsidR="007C209B" w:rsidRPr="00A41E9C" w:rsidTr="00E8093C">
        <w:trPr>
          <w:cantSplit/>
          <w:trHeight w:val="124"/>
          <w:tblHeader/>
        </w:trPr>
        <w:tc>
          <w:tcPr>
            <w:tcW w:w="1296"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3089"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proofErr w:type="spellStart"/>
            <w:r w:rsidRPr="00A41E9C">
              <w:rPr>
                <w:rFonts w:ascii="Times New Roman" w:hAnsi="Times New Roman" w:cs="Times New Roman"/>
                <w:color w:val="000000"/>
              </w:rPr>
              <w:t>Kolmogorov-Smirnov</w:t>
            </w:r>
            <w:r w:rsidRPr="00A41E9C">
              <w:rPr>
                <w:rFonts w:ascii="Times New Roman" w:hAnsi="Times New Roman" w:cs="Times New Roman"/>
                <w:color w:val="000000"/>
                <w:vertAlign w:val="superscript"/>
              </w:rPr>
              <w:t>a</w:t>
            </w:r>
            <w:proofErr w:type="spellEnd"/>
          </w:p>
        </w:tc>
        <w:tc>
          <w:tcPr>
            <w:tcW w:w="3091"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Shapiro-</w:t>
            </w:r>
            <w:proofErr w:type="spellStart"/>
            <w:r w:rsidRPr="00A41E9C">
              <w:rPr>
                <w:rFonts w:ascii="Times New Roman" w:hAnsi="Times New Roman" w:cs="Times New Roman"/>
                <w:color w:val="000000"/>
              </w:rPr>
              <w:t>Wilk</w:t>
            </w:r>
            <w:proofErr w:type="spellEnd"/>
          </w:p>
        </w:tc>
      </w:tr>
      <w:tr w:rsidR="007C209B" w:rsidRPr="00A41E9C" w:rsidTr="00E8093C">
        <w:trPr>
          <w:cantSplit/>
          <w:trHeight w:val="132"/>
          <w:tblHeader/>
        </w:trPr>
        <w:tc>
          <w:tcPr>
            <w:tcW w:w="1296"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2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29"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3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c>
          <w:tcPr>
            <w:tcW w:w="103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3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3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r>
      <w:tr w:rsidR="007C209B" w:rsidRPr="00A41E9C" w:rsidTr="00E8093C">
        <w:trPr>
          <w:cantSplit/>
          <w:trHeight w:val="140"/>
          <w:tblHeader/>
        </w:trPr>
        <w:tc>
          <w:tcPr>
            <w:tcW w:w="1296"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MEAN(hp,1)</w:t>
            </w:r>
          </w:p>
        </w:tc>
        <w:tc>
          <w:tcPr>
            <w:tcW w:w="102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.148</w:t>
            </w:r>
          </w:p>
        </w:tc>
        <w:tc>
          <w:tcPr>
            <w:tcW w:w="1029"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3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.072</w:t>
            </w:r>
          </w:p>
        </w:tc>
        <w:tc>
          <w:tcPr>
            <w:tcW w:w="103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.944</w:t>
            </w:r>
          </w:p>
        </w:tc>
        <w:tc>
          <w:tcPr>
            <w:tcW w:w="103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3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.096</w:t>
            </w:r>
          </w:p>
        </w:tc>
      </w:tr>
      <w:tr w:rsidR="007C209B" w:rsidRPr="00A41E9C" w:rsidTr="00E8093C">
        <w:trPr>
          <w:cantSplit/>
          <w:trHeight w:val="132"/>
        </w:trPr>
        <w:tc>
          <w:tcPr>
            <w:tcW w:w="7476" w:type="dxa"/>
            <w:gridSpan w:val="7"/>
            <w:tcBorders>
              <w:top w:val="nil"/>
              <w:left w:val="nil"/>
              <w:bottom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xml:space="preserve">a. </w:t>
            </w:r>
            <w:proofErr w:type="spellStart"/>
            <w:r w:rsidRPr="00A41E9C">
              <w:rPr>
                <w:rFonts w:ascii="Times New Roman" w:hAnsi="Times New Roman" w:cs="Times New Roman"/>
                <w:color w:val="000000"/>
              </w:rPr>
              <w:t>Lilliefors</w:t>
            </w:r>
            <w:proofErr w:type="spellEnd"/>
            <w:r w:rsidRPr="00A41E9C">
              <w:rPr>
                <w:rFonts w:ascii="Times New Roman" w:hAnsi="Times New Roman" w:cs="Times New Roman"/>
                <w:color w:val="000000"/>
              </w:rPr>
              <w:t xml:space="preserve"> Significance Correction</w:t>
            </w:r>
          </w:p>
        </w:tc>
      </w:tr>
    </w:tbl>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D85B9D" w:rsidRPr="00A41E9C">
        <w:rPr>
          <w:rFonts w:ascii="Times New Roman" w:eastAsia="Times New Roman" w:hAnsi="Times New Roman" w:cs="Times New Roman"/>
        </w:rPr>
        <w:t xml:space="preserve">-The data </w:t>
      </w:r>
      <w:r w:rsidRPr="00A41E9C">
        <w:rPr>
          <w:rFonts w:ascii="Times New Roman" w:eastAsia="Times New Roman" w:hAnsi="Times New Roman" w:cs="Times New Roman"/>
        </w:rPr>
        <w:t>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D85B9D" w:rsidRPr="00A41E9C">
        <w:rPr>
          <w:rFonts w:ascii="Times New Roman" w:eastAsia="Times New Roman" w:hAnsi="Times New Roman" w:cs="Times New Roman"/>
        </w:rPr>
        <w:t xml:space="preserve">-The data </w:t>
      </w:r>
      <w:r w:rsidRPr="00A41E9C">
        <w:rPr>
          <w:rFonts w:ascii="Times New Roman" w:eastAsia="Times New Roman" w:hAnsi="Times New Roman" w:cs="Times New Roman"/>
        </w:rPr>
        <w:t>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So from the table above we infer that the p value is 0.072 (which is &gt;0.05).Hence we accept the null hypothesis at 5% level of significance and conclude that data fit</w:t>
      </w:r>
      <w:r w:rsidR="00D85B9D" w:rsidRPr="00A41E9C">
        <w:rPr>
          <w:rFonts w:ascii="Times New Roman" w:eastAsia="Times New Roman" w:hAnsi="Times New Roman" w:cs="Times New Roman"/>
        </w:rPr>
        <w:t>s</w:t>
      </w:r>
      <w:r w:rsidRPr="00A41E9C">
        <w:rPr>
          <w:rFonts w:ascii="Times New Roman" w:eastAsia="Times New Roman" w:hAnsi="Times New Roman" w:cs="Times New Roman"/>
        </w:rPr>
        <w:t xml:space="preserve"> the normal distribution. </w:t>
      </w:r>
    </w:p>
    <w:p w:rsidR="007C209B" w:rsidRPr="00545085" w:rsidRDefault="007C209B" w:rsidP="007C209B">
      <w:pPr>
        <w:spacing w:after="0" w:line="240" w:lineRule="auto"/>
        <w:rPr>
          <w:rFonts w:ascii="Times New Roman" w:hAnsi="Times New Roman" w:cs="Times New Roman"/>
          <w:noProof/>
          <w:u w:val="single"/>
        </w:rPr>
      </w:pPr>
      <w:r w:rsidRPr="00545085">
        <w:rPr>
          <w:rFonts w:ascii="Times New Roman" w:hAnsi="Times New Roman" w:cs="Times New Roman"/>
          <w:b/>
          <w:i/>
          <w:color w:val="000000"/>
          <w:u w:val="single"/>
        </w:rPr>
        <w:t>Figure 1.12: Histogram</w:t>
      </w:r>
    </w:p>
    <w:p w:rsidR="007C209B" w:rsidRPr="00A41E9C" w:rsidRDefault="007C209B" w:rsidP="007C209B">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noProof/>
          <w:color w:val="000000"/>
        </w:rPr>
        <w:drawing>
          <wp:inline distT="0" distB="0" distL="0" distR="0">
            <wp:extent cx="3014141" cy="2133600"/>
            <wp:effectExtent l="19050" t="0" r="0" b="0"/>
            <wp:docPr id="5"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2"/>
                    <a:srcRect/>
                    <a:stretch>
                      <a:fillRect/>
                    </a:stretch>
                  </pic:blipFill>
                  <pic:spPr bwMode="auto">
                    <a:xfrm>
                      <a:off x="0" y="0"/>
                      <a:ext cx="3015116" cy="2134290"/>
                    </a:xfrm>
                    <a:prstGeom prst="rect">
                      <a:avLst/>
                    </a:prstGeom>
                    <a:noFill/>
                    <a:ln w="9525">
                      <a:noFill/>
                      <a:miter lim="800000"/>
                      <a:headEnd/>
                      <a:tailEnd/>
                    </a:ln>
                  </pic:spPr>
                </pic:pic>
              </a:graphicData>
            </a:graphic>
          </wp:inline>
        </w:drawing>
      </w:r>
    </w:p>
    <w:p w:rsidR="007C209B" w:rsidRPr="00A41E9C" w:rsidRDefault="00A41E9C" w:rsidP="007C209B">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xml:space="preserve">As the bars are lying outside the curve, it appears that the distribution could be bimodal. </w:t>
      </w:r>
    </w:p>
    <w:p w:rsidR="007C209B" w:rsidRPr="00A41E9C" w:rsidRDefault="007C209B" w:rsidP="007C209B">
      <w:pPr>
        <w:autoSpaceDE w:val="0"/>
        <w:autoSpaceDN w:val="0"/>
        <w:adjustRightInd w:val="0"/>
        <w:spacing w:after="0" w:line="240" w:lineRule="auto"/>
        <w:rPr>
          <w:rFonts w:ascii="Times New Roman" w:hAnsi="Times New Roman" w:cs="Times New Roman"/>
          <w:color w:val="000000"/>
        </w:rPr>
      </w:pPr>
    </w:p>
    <w:p w:rsidR="007C209B" w:rsidRPr="00545085" w:rsidRDefault="007C209B" w:rsidP="007C209B">
      <w:pPr>
        <w:rPr>
          <w:rFonts w:ascii="Times New Roman" w:hAnsi="Times New Roman" w:cs="Times New Roman"/>
          <w:b/>
          <w:i/>
          <w:u w:val="single"/>
        </w:rPr>
      </w:pPr>
      <w:r w:rsidRPr="00545085">
        <w:rPr>
          <w:rFonts w:ascii="Times New Roman" w:hAnsi="Times New Roman" w:cs="Times New Roman"/>
          <w:b/>
          <w:i/>
          <w:u w:val="single"/>
        </w:rPr>
        <w:t>Figure 1.13: Normal Q-Q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noProof/>
        </w:rPr>
        <w:drawing>
          <wp:inline distT="0" distB="0" distL="0" distR="0">
            <wp:extent cx="2392202" cy="1914525"/>
            <wp:effectExtent l="19050" t="0" r="8098"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2401082" cy="1921632"/>
                    </a:xfrm>
                    <a:prstGeom prst="rect">
                      <a:avLst/>
                    </a:prstGeom>
                    <a:noFill/>
                    <a:ln w="9525">
                      <a:noFill/>
                      <a:miter lim="800000"/>
                      <a:headEnd/>
                      <a:tailEnd/>
                    </a:ln>
                  </pic:spPr>
                </pic:pic>
              </a:graphicData>
            </a:graphic>
          </wp:inline>
        </w:drawing>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infer that after removing the outliers the data is normally distributed.</w:t>
      </w:r>
    </w:p>
    <w:p w:rsidR="007C209B" w:rsidRPr="00545085" w:rsidRDefault="007C209B" w:rsidP="007C209B">
      <w:pPr>
        <w:spacing w:after="0" w:line="240" w:lineRule="auto"/>
        <w:rPr>
          <w:rFonts w:ascii="Times New Roman" w:eastAsia="Times New Roman" w:hAnsi="Times New Roman" w:cs="Times New Roman"/>
          <w:b/>
          <w:i/>
          <w:u w:val="single"/>
        </w:rPr>
      </w:pPr>
      <w:r w:rsidRPr="00545085">
        <w:rPr>
          <w:rFonts w:ascii="Times New Roman" w:eastAsia="Times New Roman" w:hAnsi="Times New Roman" w:cs="Times New Roman"/>
          <w:b/>
          <w:i/>
          <w:u w:val="single"/>
        </w:rPr>
        <w:t>Figure 1.14: Box plot</w:t>
      </w:r>
    </w:p>
    <w:p w:rsidR="007C209B" w:rsidRPr="00545085" w:rsidRDefault="007C209B" w:rsidP="007C209B">
      <w:pPr>
        <w:spacing w:after="0" w:line="240" w:lineRule="auto"/>
        <w:rPr>
          <w:rFonts w:ascii="Times New Roman" w:eastAsia="Times New Roman" w:hAnsi="Times New Roman" w:cs="Times New Roman"/>
          <w:u w:val="single"/>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noProof/>
        </w:rPr>
        <w:drawing>
          <wp:inline distT="0" distB="0" distL="0" distR="0">
            <wp:extent cx="2058960" cy="164782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4"/>
                    <a:srcRect/>
                    <a:stretch>
                      <a:fillRect/>
                    </a:stretch>
                  </pic:blipFill>
                  <pic:spPr bwMode="auto">
                    <a:xfrm>
                      <a:off x="0" y="0"/>
                      <a:ext cx="2063348" cy="1651337"/>
                    </a:xfrm>
                    <a:prstGeom prst="rect">
                      <a:avLst/>
                    </a:prstGeom>
                    <a:noFill/>
                    <a:ln w="9525">
                      <a:noFill/>
                      <a:miter lim="800000"/>
                      <a:headEnd/>
                      <a:tailEnd/>
                    </a:ln>
                  </pic:spPr>
                </pic:pic>
              </a:graphicData>
            </a:graphic>
          </wp:inline>
        </w:drawing>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lastRenderedPageBreak/>
        <w:t>From the figure we infer that there are no outliers.</w:t>
      </w:r>
    </w:p>
    <w:p w:rsidR="007C209B" w:rsidRPr="00A41E9C" w:rsidRDefault="00DD3E5F" w:rsidP="007C209B">
      <w:pPr>
        <w:spacing w:after="0" w:line="240" w:lineRule="auto"/>
        <w:rPr>
          <w:rFonts w:ascii="Times New Roman" w:eastAsia="Times New Roman" w:hAnsi="Times New Roman" w:cs="Times New Roman"/>
        </w:rPr>
      </w:pPr>
      <w:r>
        <w:rPr>
          <w:rFonts w:ascii="Times New Roman" w:eastAsia="Times New Roman" w:hAnsi="Times New Roman" w:cs="Times New Roman"/>
        </w:rPr>
        <w:t>(EDA with drat)</w:t>
      </w:r>
    </w:p>
    <w:tbl>
      <w:tblPr>
        <w:tblW w:w="0" w:type="auto"/>
        <w:tblInd w:w="10" w:type="dxa"/>
        <w:tblCellMar>
          <w:left w:w="10" w:type="dxa"/>
          <w:right w:w="10" w:type="dxa"/>
        </w:tblCellMar>
        <w:tblLook w:val="0000"/>
      </w:tblPr>
      <w:tblGrid>
        <w:gridCol w:w="1668"/>
        <w:gridCol w:w="3453"/>
        <w:gridCol w:w="1563"/>
        <w:gridCol w:w="1116"/>
        <w:gridCol w:w="1185"/>
      </w:tblGrid>
      <w:tr w:rsidR="007C209B" w:rsidRPr="00A41E9C" w:rsidTr="00E8093C">
        <w:trPr>
          <w:trHeight w:val="1"/>
        </w:trPr>
        <w:tc>
          <w:tcPr>
            <w:tcW w:w="6684" w:type="dxa"/>
            <w:gridSpan w:val="3"/>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6111FE" w:rsidRDefault="007C209B" w:rsidP="00E8093C">
            <w:pPr>
              <w:spacing w:after="0" w:line="240" w:lineRule="auto"/>
              <w:jc w:val="center"/>
              <w:rPr>
                <w:rFonts w:ascii="Times New Roman" w:eastAsia="Calibri" w:hAnsi="Times New Roman" w:cs="Times New Roman"/>
                <w:u w:val="single"/>
              </w:rPr>
            </w:pPr>
            <w:r w:rsidRPr="006111FE">
              <w:rPr>
                <w:rFonts w:ascii="Times New Roman" w:eastAsia="Arial" w:hAnsi="Times New Roman" w:cs="Times New Roman"/>
                <w:b/>
                <w:i/>
                <w:color w:val="000000"/>
                <w:u w:val="single"/>
              </w:rPr>
              <w:t>Table 1.14:Descriptives</w:t>
            </w:r>
          </w:p>
        </w:tc>
        <w:tc>
          <w:tcPr>
            <w:tcW w:w="1116"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185"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Error</w:t>
            </w:r>
          </w:p>
        </w:tc>
      </w:tr>
      <w:tr w:rsidR="007C209B" w:rsidRPr="00A41E9C" w:rsidTr="00E8093C">
        <w:trPr>
          <w:trHeight w:val="1"/>
        </w:trPr>
        <w:tc>
          <w:tcPr>
            <w:tcW w:w="1668"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Rear axle ratio</w:t>
            </w:r>
          </w:p>
        </w:tc>
        <w:tc>
          <w:tcPr>
            <w:tcW w:w="5016" w:type="dxa"/>
            <w:gridSpan w:val="2"/>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Mean</w:t>
            </w:r>
          </w:p>
        </w:tc>
        <w:tc>
          <w:tcPr>
            <w:tcW w:w="1116" w:type="dxa"/>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3.597</w:t>
            </w:r>
          </w:p>
        </w:tc>
        <w:tc>
          <w:tcPr>
            <w:tcW w:w="1185" w:type="dxa"/>
            <w:tcBorders>
              <w:top w:val="single" w:sz="16"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.0945</w:t>
            </w: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453" w:type="dxa"/>
            <w:vMerge w:val="restart"/>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95% Confidence Interval for Mean</w:t>
            </w:r>
          </w:p>
        </w:tc>
        <w:tc>
          <w:tcPr>
            <w:tcW w:w="1563"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Lower Bound</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3.404</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453" w:type="dxa"/>
            <w:vMerge/>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1563"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Upper Bound</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3.789</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 Trimmed Mean</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3.579</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Median</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3.695</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Variance</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.286</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Deviation</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.5347</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Minimum</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2.8</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Maximum</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4.9</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Range</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2.2</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Interquartile</w:t>
            </w:r>
            <w:proofErr w:type="spellEnd"/>
            <w:r w:rsidRPr="00A41E9C">
              <w:rPr>
                <w:rFonts w:ascii="Times New Roman" w:eastAsia="Arial" w:hAnsi="Times New Roman" w:cs="Times New Roman"/>
                <w:color w:val="000000"/>
              </w:rPr>
              <w:t xml:space="preserve"> Range</w:t>
            </w:r>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Skewness</w:t>
            </w:r>
            <w:proofErr w:type="spellEnd"/>
          </w:p>
        </w:tc>
        <w:tc>
          <w:tcPr>
            <w:tcW w:w="1116"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.293</w:t>
            </w:r>
          </w:p>
        </w:tc>
        <w:tc>
          <w:tcPr>
            <w:tcW w:w="1185"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.414</w:t>
            </w:r>
          </w:p>
        </w:tc>
      </w:tr>
      <w:tr w:rsidR="007C209B" w:rsidRPr="00A41E9C" w:rsidTr="00E8093C">
        <w:trPr>
          <w:trHeight w:val="1"/>
        </w:trPr>
        <w:tc>
          <w:tcPr>
            <w:tcW w:w="1668"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rPr>
                <w:rFonts w:ascii="Times New Roman" w:eastAsia="Calibri" w:hAnsi="Times New Roman" w:cs="Times New Roman"/>
              </w:rPr>
            </w:pPr>
          </w:p>
        </w:tc>
        <w:tc>
          <w:tcPr>
            <w:tcW w:w="5016" w:type="dxa"/>
            <w:gridSpan w:val="2"/>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Kurtosis</w:t>
            </w:r>
          </w:p>
        </w:tc>
        <w:tc>
          <w:tcPr>
            <w:tcW w:w="1116"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-.450</w:t>
            </w:r>
          </w:p>
        </w:tc>
        <w:tc>
          <w:tcPr>
            <w:tcW w:w="1185"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.809</w:t>
            </w:r>
          </w:p>
        </w:tc>
      </w:tr>
    </w:tbl>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7C209B" w:rsidP="007C209B">
      <w:pPr>
        <w:pStyle w:val="ListParagraph"/>
        <w:numPr>
          <w:ilvl w:val="0"/>
          <w:numId w:val="3"/>
        </w:num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Since the value of the mean and trimmed mean are approximately equal so it indicates absence of outliers. </w:t>
      </w:r>
    </w:p>
    <w:p w:rsidR="007C209B" w:rsidRPr="00A41E9C" w:rsidRDefault="003F545A" w:rsidP="007C209B">
      <w:pPr>
        <w:pStyle w:val="ListParagraph"/>
        <w:numPr>
          <w:ilvl w:val="0"/>
          <w:numId w:val="3"/>
        </w:numPr>
        <w:spacing w:after="0" w:line="240" w:lineRule="auto"/>
        <w:rPr>
          <w:rFonts w:ascii="Times New Roman" w:eastAsia="Times New Roman" w:hAnsi="Times New Roman" w:cs="Times New Roman"/>
        </w:rPr>
      </w:pPr>
      <w:r w:rsidRPr="00A41E9C">
        <w:rPr>
          <w:rFonts w:ascii="Times New Roman" w:hAnsi="Times New Roman" w:cs="Times New Roman"/>
          <w:noProof/>
        </w:rPr>
        <w:t>A small value of standard deviation implies that the data is more concentrated around the mean</w:t>
      </w:r>
      <w:r w:rsidRPr="00A41E9C">
        <w:rPr>
          <w:rFonts w:ascii="Times New Roman" w:eastAsia="Times New Roman" w:hAnsi="Times New Roman" w:cs="Times New Roman"/>
        </w:rPr>
        <w:t>.</w:t>
      </w:r>
    </w:p>
    <w:p w:rsidR="007C209B" w:rsidRPr="00A41E9C" w:rsidRDefault="007C209B" w:rsidP="007C209B">
      <w:pPr>
        <w:pStyle w:val="ListParagraph"/>
        <w:numPr>
          <w:ilvl w:val="0"/>
          <w:numId w:val="3"/>
        </w:num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As kurtosis is negative, it implies tails are lighter and we will assume that it is flatter than what the normal distribution will allow.</w:t>
      </w:r>
    </w:p>
    <w:p w:rsidR="003F545A" w:rsidRPr="00A41E9C" w:rsidRDefault="003F545A" w:rsidP="007C209B">
      <w:pPr>
        <w:pStyle w:val="ListParagraph"/>
        <w:numPr>
          <w:ilvl w:val="0"/>
          <w:numId w:val="3"/>
        </w:num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positive implying positive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Coefficient is insignificant.</w:t>
      </w:r>
    </w:p>
    <w:p w:rsidR="007C209B" w:rsidRPr="00A41E9C" w:rsidRDefault="007C209B" w:rsidP="007C209B">
      <w:pPr>
        <w:spacing w:after="0" w:line="240" w:lineRule="auto"/>
        <w:ind w:left="60" w:right="60"/>
        <w:rPr>
          <w:rFonts w:ascii="Times New Roman" w:eastAsia="Arial" w:hAnsi="Times New Roman" w:cs="Times New Roman"/>
          <w:b/>
          <w:color w:val="000000"/>
        </w:rPr>
      </w:pPr>
    </w:p>
    <w:tbl>
      <w:tblPr>
        <w:tblW w:w="0" w:type="auto"/>
        <w:tblCellMar>
          <w:left w:w="10" w:type="dxa"/>
          <w:right w:w="10" w:type="dxa"/>
        </w:tblCellMar>
        <w:tblLook w:val="0000"/>
      </w:tblPr>
      <w:tblGrid>
        <w:gridCol w:w="1628"/>
        <w:gridCol w:w="1091"/>
        <w:gridCol w:w="1090"/>
        <w:gridCol w:w="1090"/>
        <w:gridCol w:w="1090"/>
        <w:gridCol w:w="1090"/>
        <w:gridCol w:w="1090"/>
      </w:tblGrid>
      <w:tr w:rsidR="007C209B" w:rsidRPr="00A41E9C" w:rsidTr="00E8093C">
        <w:trPr>
          <w:cantSplit/>
          <w:trHeight w:val="1"/>
        </w:trPr>
        <w:tc>
          <w:tcPr>
            <w:tcW w:w="8169"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6111FE" w:rsidRDefault="007C209B" w:rsidP="00E8093C">
            <w:pPr>
              <w:spacing w:after="0" w:line="240" w:lineRule="auto"/>
              <w:ind w:left="60" w:right="60"/>
              <w:jc w:val="center"/>
              <w:rPr>
                <w:rFonts w:ascii="Times New Roman" w:hAnsi="Times New Roman" w:cs="Times New Roman"/>
                <w:i/>
                <w:u w:val="single"/>
              </w:rPr>
            </w:pPr>
            <w:r w:rsidRPr="006111FE">
              <w:rPr>
                <w:rFonts w:ascii="Times New Roman" w:eastAsia="Arial" w:hAnsi="Times New Roman" w:cs="Times New Roman"/>
                <w:b/>
                <w:i/>
                <w:color w:val="000000"/>
                <w:u w:val="single"/>
              </w:rPr>
              <w:t>Table 1.15:Tests of Normality</w:t>
            </w:r>
          </w:p>
        </w:tc>
      </w:tr>
      <w:tr w:rsidR="007C209B" w:rsidRPr="00A41E9C" w:rsidTr="00E8093C">
        <w:trPr>
          <w:trHeight w:val="1"/>
        </w:trPr>
        <w:tc>
          <w:tcPr>
            <w:tcW w:w="1628" w:type="dxa"/>
            <w:vMerge w:val="restart"/>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c>
          <w:tcPr>
            <w:tcW w:w="3271" w:type="dxa"/>
            <w:gridSpan w:val="3"/>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Kolmogorov-Smirnov</w:t>
            </w:r>
            <w:r w:rsidRPr="00A41E9C">
              <w:rPr>
                <w:rFonts w:ascii="Times New Roman" w:eastAsia="Arial" w:hAnsi="Times New Roman" w:cs="Times New Roman"/>
                <w:color w:val="000000"/>
                <w:vertAlign w:val="superscript"/>
              </w:rPr>
              <w:t>a</w:t>
            </w:r>
            <w:proofErr w:type="spellEnd"/>
          </w:p>
        </w:tc>
        <w:tc>
          <w:tcPr>
            <w:tcW w:w="3270" w:type="dxa"/>
            <w:gridSpan w:val="3"/>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Shapiro-</w:t>
            </w:r>
            <w:proofErr w:type="spellStart"/>
            <w:r w:rsidRPr="00A41E9C">
              <w:rPr>
                <w:rFonts w:ascii="Times New Roman" w:eastAsia="Arial" w:hAnsi="Times New Roman" w:cs="Times New Roman"/>
                <w:color w:val="000000"/>
              </w:rPr>
              <w:t>Wilk</w:t>
            </w:r>
            <w:proofErr w:type="spellEnd"/>
          </w:p>
        </w:tc>
      </w:tr>
      <w:tr w:rsidR="007C209B" w:rsidRPr="00A41E9C" w:rsidTr="00E8093C">
        <w:trPr>
          <w:trHeight w:val="1"/>
        </w:trPr>
        <w:tc>
          <w:tcPr>
            <w:tcW w:w="1628" w:type="dxa"/>
            <w:vMerge/>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1091"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090"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r>
      <w:tr w:rsidR="007C209B" w:rsidRPr="00A41E9C" w:rsidTr="00E8093C">
        <w:trPr>
          <w:trHeight w:val="1"/>
        </w:trPr>
        <w:tc>
          <w:tcPr>
            <w:tcW w:w="1628" w:type="dxa"/>
            <w:tcBorders>
              <w:top w:val="single" w:sz="16" w:space="0" w:color="000000"/>
              <w:left w:val="single" w:sz="16" w:space="0" w:color="000000"/>
              <w:bottom w:val="single" w:sz="16"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Rear axle ratio</w:t>
            </w:r>
          </w:p>
        </w:tc>
        <w:tc>
          <w:tcPr>
            <w:tcW w:w="1091"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.160</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.037</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.946</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090"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.110</w:t>
            </w:r>
          </w:p>
        </w:tc>
      </w:tr>
      <w:tr w:rsidR="007C209B" w:rsidRPr="00A41E9C" w:rsidTr="00E8093C">
        <w:trPr>
          <w:trHeight w:val="1"/>
        </w:trPr>
        <w:tc>
          <w:tcPr>
            <w:tcW w:w="8169"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 xml:space="preserve">a. </w:t>
            </w:r>
            <w:proofErr w:type="spellStart"/>
            <w:r w:rsidRPr="00A41E9C">
              <w:rPr>
                <w:rFonts w:ascii="Times New Roman" w:eastAsia="Arial" w:hAnsi="Times New Roman" w:cs="Times New Roman"/>
                <w:color w:val="000000"/>
              </w:rPr>
              <w:t>Lilliefors</w:t>
            </w:r>
            <w:proofErr w:type="spellEnd"/>
            <w:r w:rsidRPr="00A41E9C">
              <w:rPr>
                <w:rFonts w:ascii="Times New Roman" w:eastAsia="Arial" w:hAnsi="Times New Roman" w:cs="Times New Roman"/>
                <w:color w:val="000000"/>
              </w:rPr>
              <w:t xml:space="preserve"> Significance Correction</w:t>
            </w:r>
          </w:p>
        </w:tc>
      </w:tr>
    </w:tbl>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3F545A"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3F545A"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So from the table above we infer that the p value is 0.037(which is &lt;0.05).Hence we may reject the null hypothesis at 5% level of significance and conclude that data does not </w:t>
      </w:r>
      <w:r w:rsidR="003F545A" w:rsidRPr="00A41E9C">
        <w:rPr>
          <w:rFonts w:ascii="Times New Roman" w:eastAsia="Times New Roman" w:hAnsi="Times New Roman" w:cs="Times New Roman"/>
        </w:rPr>
        <w:t>fit the</w:t>
      </w:r>
      <w:r w:rsidRPr="00A41E9C">
        <w:rPr>
          <w:rFonts w:ascii="Times New Roman" w:eastAsia="Times New Roman" w:hAnsi="Times New Roman" w:cs="Times New Roman"/>
        </w:rPr>
        <w:t xml:space="preserve"> normal distribution.</w:t>
      </w:r>
    </w:p>
    <w:p w:rsidR="007C209B" w:rsidRPr="006111FE" w:rsidRDefault="007C209B" w:rsidP="007C209B">
      <w:pPr>
        <w:spacing w:after="0" w:line="240" w:lineRule="auto"/>
        <w:rPr>
          <w:rFonts w:ascii="Times New Roman" w:eastAsia="Times New Roman" w:hAnsi="Times New Roman" w:cs="Times New Roman"/>
          <w:b/>
          <w:i/>
          <w:u w:val="single"/>
        </w:rPr>
      </w:pPr>
      <w:r w:rsidRPr="006111FE">
        <w:rPr>
          <w:rFonts w:ascii="Times New Roman" w:eastAsia="Times New Roman" w:hAnsi="Times New Roman" w:cs="Times New Roman"/>
          <w:b/>
          <w:i/>
          <w:u w:val="single"/>
        </w:rPr>
        <w:t>Figure 1.15: Histogram</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noProof/>
        </w:rPr>
        <w:drawing>
          <wp:inline distT="0" distB="0" distL="0" distR="0">
            <wp:extent cx="2085975" cy="1669447"/>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25"/>
                    <a:srcRect/>
                    <a:stretch>
                      <a:fillRect/>
                    </a:stretch>
                  </pic:blipFill>
                  <pic:spPr bwMode="auto">
                    <a:xfrm>
                      <a:off x="0" y="0"/>
                      <a:ext cx="2100406" cy="1680997"/>
                    </a:xfrm>
                    <a:prstGeom prst="rect">
                      <a:avLst/>
                    </a:prstGeom>
                    <a:noFill/>
                    <a:ln w="9525">
                      <a:noFill/>
                      <a:miter lim="800000"/>
                      <a:headEnd/>
                      <a:tailEnd/>
                    </a:ln>
                  </pic:spPr>
                </pic:pic>
              </a:graphicData>
            </a:graphic>
          </wp:inline>
        </w:drawing>
      </w:r>
    </w:p>
    <w:p w:rsidR="008A13E1" w:rsidRPr="00A41E9C" w:rsidRDefault="007C209B" w:rsidP="008A13E1">
      <w:pPr>
        <w:spacing w:after="0" w:line="240" w:lineRule="auto"/>
        <w:rPr>
          <w:rFonts w:ascii="Times New Roman" w:eastAsia="Times New Roman" w:hAnsi="Times New Roman" w:cs="Times New Roman"/>
        </w:rPr>
      </w:pPr>
      <w:r w:rsidRPr="00A41E9C">
        <w:rPr>
          <w:rFonts w:ascii="Times New Roman" w:eastAsia="Courier New" w:hAnsi="Times New Roman" w:cs="Times New Roman"/>
          <w:color w:val="000000"/>
        </w:rPr>
        <w:t>As there are some gaps in the histogram it indicates either presence of outliers before 3.5 and after 4.5 or no frequencies in that interval.</w:t>
      </w:r>
      <w:r w:rsidR="008A13E1" w:rsidRPr="00A41E9C">
        <w:rPr>
          <w:rFonts w:ascii="Times New Roman" w:eastAsia="Times New Roman" w:hAnsi="Times New Roman" w:cs="Times New Roman"/>
        </w:rPr>
        <w:t xml:space="preserve"> The largest bar lies outside the normal curve .It has a lot of variation when compared with a normal curve. So we conclude that data is not normally distributed.</w:t>
      </w:r>
    </w:p>
    <w:p w:rsidR="007C209B" w:rsidRPr="00A41E9C" w:rsidRDefault="007C209B" w:rsidP="007C209B">
      <w:pPr>
        <w:spacing w:after="0" w:line="240" w:lineRule="auto"/>
        <w:rPr>
          <w:rFonts w:ascii="Times New Roman" w:eastAsia="Times New Roman" w:hAnsi="Times New Roman" w:cs="Times New Roman"/>
        </w:rPr>
      </w:pPr>
    </w:p>
    <w:tbl>
      <w:tblPr>
        <w:tblStyle w:val="TableGrid"/>
        <w:tblW w:w="0" w:type="auto"/>
        <w:tblLook w:val="04A0"/>
      </w:tblPr>
      <w:tblGrid>
        <w:gridCol w:w="1422"/>
        <w:gridCol w:w="2820"/>
      </w:tblGrid>
      <w:tr w:rsidR="007C209B" w:rsidRPr="00A41E9C" w:rsidTr="00E8093C">
        <w:trPr>
          <w:trHeight w:val="261"/>
        </w:trPr>
        <w:tc>
          <w:tcPr>
            <w:tcW w:w="4242" w:type="dxa"/>
            <w:gridSpan w:val="2"/>
          </w:tcPr>
          <w:p w:rsidR="007C209B" w:rsidRPr="006111FE" w:rsidRDefault="007C209B" w:rsidP="00E8093C">
            <w:pPr>
              <w:jc w:val="center"/>
              <w:rPr>
                <w:rFonts w:ascii="Times New Roman" w:eastAsia="Times New Roman" w:hAnsi="Times New Roman" w:cs="Times New Roman"/>
                <w:b/>
                <w:i/>
                <w:u w:val="single"/>
              </w:rPr>
            </w:pPr>
            <w:r w:rsidRPr="006111FE">
              <w:rPr>
                <w:rFonts w:ascii="Times New Roman" w:eastAsia="Courier New" w:hAnsi="Times New Roman" w:cs="Times New Roman"/>
                <w:b/>
                <w:i/>
                <w:color w:val="000000"/>
                <w:u w:val="single"/>
              </w:rPr>
              <w:t>Table 1.16: Stem-and-Leaf Plot</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Frequency</w:t>
            </w:r>
          </w:p>
        </w:tc>
        <w:tc>
          <w:tcPr>
            <w:tcW w:w="2820" w:type="dxa"/>
            <w:tcBorders>
              <w:left w:val="single" w:sz="8" w:space="0" w:color="4F81BD" w:themeColor="accent1"/>
            </w:tcBorders>
          </w:tcPr>
          <w:p w:rsidR="007C209B" w:rsidRPr="00A41E9C" w:rsidRDefault="007C209B" w:rsidP="00E8093C">
            <w:pPr>
              <w:ind w:left="4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Stem &amp;  Leaf</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3.00</w:t>
            </w:r>
          </w:p>
        </w:tc>
        <w:tc>
          <w:tcPr>
            <w:tcW w:w="2820" w:type="dxa"/>
            <w:tcBorders>
              <w:left w:val="single" w:sz="8" w:space="0" w:color="4F81BD" w:themeColor="accent1"/>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2 .</w:t>
            </w:r>
            <w:proofErr w:type="gramEnd"/>
            <w:r w:rsidRPr="00A41E9C">
              <w:rPr>
                <w:rFonts w:ascii="Times New Roman" w:eastAsia="Courier New" w:hAnsi="Times New Roman" w:cs="Times New Roman"/>
                <w:color w:val="000000"/>
              </w:rPr>
              <w:t xml:space="preserve">  779</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10.00</w:t>
            </w:r>
          </w:p>
        </w:tc>
        <w:tc>
          <w:tcPr>
            <w:tcW w:w="2820" w:type="dxa"/>
            <w:tcBorders>
              <w:left w:val="single" w:sz="8" w:space="0" w:color="4F81BD" w:themeColor="accent1"/>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3 .</w:t>
            </w:r>
            <w:proofErr w:type="gramEnd"/>
            <w:r w:rsidRPr="00A41E9C">
              <w:rPr>
                <w:rFonts w:ascii="Times New Roman" w:eastAsia="Courier New" w:hAnsi="Times New Roman" w:cs="Times New Roman"/>
                <w:color w:val="000000"/>
              </w:rPr>
              <w:t xml:space="preserve">  0000001122</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lastRenderedPageBreak/>
              <w:t>12.00</w:t>
            </w:r>
          </w:p>
        </w:tc>
        <w:tc>
          <w:tcPr>
            <w:tcW w:w="2820" w:type="dxa"/>
            <w:tcBorders>
              <w:left w:val="single" w:sz="8" w:space="0" w:color="4F81BD" w:themeColor="accent1"/>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3 .</w:t>
            </w:r>
            <w:proofErr w:type="gramEnd"/>
            <w:r w:rsidRPr="00A41E9C">
              <w:rPr>
                <w:rFonts w:ascii="Times New Roman" w:eastAsia="Courier New" w:hAnsi="Times New Roman" w:cs="Times New Roman"/>
                <w:color w:val="000000"/>
              </w:rPr>
              <w:t xml:space="preserve">  566777899999</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6.00</w:t>
            </w:r>
          </w:p>
        </w:tc>
        <w:tc>
          <w:tcPr>
            <w:tcW w:w="2820" w:type="dxa"/>
            <w:tcBorders>
              <w:left w:val="single" w:sz="8" w:space="0" w:color="4F81BD" w:themeColor="accent1"/>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4 .</w:t>
            </w:r>
            <w:proofErr w:type="gramEnd"/>
            <w:r w:rsidRPr="00A41E9C">
              <w:rPr>
                <w:rFonts w:ascii="Times New Roman" w:eastAsia="Courier New" w:hAnsi="Times New Roman" w:cs="Times New Roman"/>
                <w:color w:val="000000"/>
              </w:rPr>
              <w:t xml:space="preserve">  001224</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c>
          <w:tcPr>
            <w:tcW w:w="2820" w:type="dxa"/>
            <w:tcBorders>
              <w:left w:val="single" w:sz="8" w:space="0" w:color="4F81BD" w:themeColor="accent1"/>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4 .</w:t>
            </w:r>
            <w:proofErr w:type="gramEnd"/>
            <w:r w:rsidRPr="00A41E9C">
              <w:rPr>
                <w:rFonts w:ascii="Times New Roman" w:eastAsia="Courier New" w:hAnsi="Times New Roman" w:cs="Times New Roman"/>
                <w:color w:val="000000"/>
              </w:rPr>
              <w:t xml:space="preserve">  9</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Stem width:</w:t>
            </w:r>
          </w:p>
        </w:tc>
        <w:tc>
          <w:tcPr>
            <w:tcW w:w="2820" w:type="dxa"/>
            <w:tcBorders>
              <w:left w:val="single" w:sz="8" w:space="0" w:color="4F81BD" w:themeColor="accent1"/>
            </w:tcBorders>
          </w:tcPr>
          <w:p w:rsidR="007C209B" w:rsidRPr="00A41E9C" w:rsidRDefault="007C209B" w:rsidP="00E8093C">
            <w:pPr>
              <w:ind w:left="27"/>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1.   0</w:t>
            </w:r>
          </w:p>
        </w:tc>
      </w:tr>
      <w:tr w:rsidR="007C209B" w:rsidRPr="00A41E9C" w:rsidTr="00E8093C">
        <w:trPr>
          <w:trHeight w:val="261"/>
        </w:trPr>
        <w:tc>
          <w:tcPr>
            <w:tcW w:w="1422" w:type="dxa"/>
            <w:tcBorders>
              <w:right w:val="single" w:sz="8" w:space="0" w:color="4F81BD" w:themeColor="accent1"/>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Each leaf:</w:t>
            </w:r>
          </w:p>
        </w:tc>
        <w:tc>
          <w:tcPr>
            <w:tcW w:w="2820" w:type="dxa"/>
            <w:tcBorders>
              <w:left w:val="single" w:sz="8" w:space="0" w:color="4F81BD" w:themeColor="accent1"/>
            </w:tcBorders>
          </w:tcPr>
          <w:p w:rsidR="007C209B" w:rsidRPr="00A41E9C" w:rsidRDefault="007C209B" w:rsidP="00E8093C">
            <w:pPr>
              <w:ind w:left="4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 case(s)</w:t>
            </w:r>
          </w:p>
        </w:tc>
      </w:tr>
    </w:tbl>
    <w:p w:rsidR="007C209B" w:rsidRPr="004C3096" w:rsidRDefault="004C3096" w:rsidP="007C209B">
      <w:pPr>
        <w:spacing w:after="0" w:line="400" w:lineRule="auto"/>
        <w:rPr>
          <w:rFonts w:ascii="Times New Roman" w:eastAsia="Times New Roman" w:hAnsi="Times New Roman" w:cs="Times New Roman"/>
          <w:b/>
          <w:i/>
          <w:u w:val="single"/>
        </w:rPr>
      </w:pPr>
      <w:r w:rsidRPr="004C3096">
        <w:rPr>
          <w:rFonts w:ascii="Times New Roman" w:eastAsia="Times New Roman" w:hAnsi="Times New Roman" w:cs="Times New Roman"/>
          <w:b/>
          <w:i/>
          <w:u w:val="single"/>
        </w:rPr>
        <w:t>Figure 1.16:</w:t>
      </w:r>
      <w:r>
        <w:rPr>
          <w:rFonts w:ascii="Times New Roman" w:eastAsia="Times New Roman" w:hAnsi="Times New Roman" w:cs="Times New Roman"/>
          <w:b/>
          <w:i/>
          <w:u w:val="single"/>
        </w:rPr>
        <w:t xml:space="preserve"> </w:t>
      </w:r>
      <w:r w:rsidRPr="004C3096">
        <w:rPr>
          <w:rFonts w:ascii="Times New Roman" w:eastAsia="Times New Roman" w:hAnsi="Times New Roman" w:cs="Times New Roman"/>
          <w:b/>
          <w:i/>
          <w:u w:val="single"/>
        </w:rPr>
        <w:t>Normal Q-Q Plot</w:t>
      </w:r>
    </w:p>
    <w:p w:rsidR="007C209B" w:rsidRPr="004C3096" w:rsidRDefault="007C209B" w:rsidP="007C209B">
      <w:pPr>
        <w:spacing w:after="0" w:line="400" w:lineRule="auto"/>
        <w:rPr>
          <w:rFonts w:ascii="Times New Roman" w:eastAsia="Times New Roman" w:hAnsi="Times New Roman" w:cs="Times New Roman"/>
          <w:b/>
          <w:i/>
          <w:u w:val="single"/>
        </w:rPr>
      </w:pPr>
    </w:p>
    <w:tbl>
      <w:tblPr>
        <w:tblpPr w:leftFromText="180" w:rightFromText="180" w:vertAnchor="text" w:horzAnchor="margin" w:tblpY="-734"/>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620"/>
      </w:tblGrid>
      <w:tr w:rsidR="007C209B" w:rsidRPr="00A41E9C" w:rsidTr="004C3096">
        <w:trPr>
          <w:trHeight w:val="458"/>
        </w:trPr>
        <w:tc>
          <w:tcPr>
            <w:tcW w:w="10620" w:type="dxa"/>
          </w:tcPr>
          <w:p w:rsidR="007C209B" w:rsidRPr="006111FE" w:rsidRDefault="007C209B" w:rsidP="00E8093C">
            <w:pPr>
              <w:spacing w:after="0" w:line="240" w:lineRule="auto"/>
              <w:rPr>
                <w:rFonts w:ascii="Times New Roman" w:eastAsia="Courier New" w:hAnsi="Times New Roman" w:cs="Times New Roman"/>
                <w:color w:val="000000"/>
                <w:sz w:val="32"/>
                <w:szCs w:val="32"/>
              </w:rPr>
            </w:pPr>
            <w:r w:rsidRPr="006111FE">
              <w:rPr>
                <w:rFonts w:ascii="Times New Roman" w:eastAsia="Times New Roman" w:hAnsi="Times New Roman" w:cs="Times New Roman"/>
                <w:b/>
                <w:i/>
                <w:color w:val="000000"/>
                <w:sz w:val="32"/>
                <w:szCs w:val="32"/>
                <w:vertAlign w:val="superscript"/>
              </w:rPr>
              <w:t>A stem and leaf plot shows all data values .From the table on the left we infer from the first row that the observations 27, 27, 29 appear in the data. The digit with2 in the tens place occurs 3 times. Every row can be interpreted similarly.</w:t>
            </w:r>
          </w:p>
        </w:tc>
      </w:tr>
    </w:tbl>
    <w:p w:rsidR="004C3096" w:rsidRPr="00A41E9C" w:rsidRDefault="007C209B" w:rsidP="007C209B">
      <w:pPr>
        <w:spacing w:after="0" w:line="240" w:lineRule="auto"/>
        <w:rPr>
          <w:rFonts w:ascii="Times New Roman" w:hAnsi="Times New Roman" w:cs="Times New Roman"/>
        </w:rPr>
      </w:pPr>
      <w:r w:rsidRPr="00A41E9C">
        <w:rPr>
          <w:rFonts w:ascii="Times New Roman" w:hAnsi="Times New Roman" w:cs="Times New Roman"/>
        </w:rPr>
        <w:object w:dxaOrig="7012" w:dyaOrig="5612">
          <v:rect id="_x0000_i1031" style="width:174.75pt;height:138pt" o:ole="" o:preferrelative="t" stroked="f">
            <v:imagedata r:id="rId26" o:title=""/>
          </v:rect>
          <o:OLEObject Type="Embed" ProgID="StaticMetafile" ShapeID="_x0000_i1031" DrawAspect="Content" ObjectID="_1612710053" r:id="rId27"/>
        </w:object>
      </w:r>
    </w:p>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As some points in the data are going astray it implies that data is not normally distributed.</w:t>
      </w:r>
    </w:p>
    <w:p w:rsidR="007C209B" w:rsidRPr="004C3096" w:rsidRDefault="007C209B" w:rsidP="007C209B">
      <w:pPr>
        <w:spacing w:after="0" w:line="400" w:lineRule="auto"/>
        <w:rPr>
          <w:rFonts w:ascii="Times New Roman" w:eastAsia="Times New Roman" w:hAnsi="Times New Roman" w:cs="Times New Roman"/>
          <w:b/>
          <w:i/>
          <w:u w:val="single"/>
        </w:rPr>
      </w:pPr>
      <w:r w:rsidRPr="004C3096">
        <w:rPr>
          <w:rFonts w:ascii="Times New Roman" w:eastAsia="Times New Roman" w:hAnsi="Times New Roman" w:cs="Times New Roman"/>
          <w:b/>
          <w:i/>
          <w:u w:val="single"/>
        </w:rPr>
        <w:t>Figure 1.17: Box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6922" w:dyaOrig="5540">
          <v:rect id="_x0000_i1032" style="width:178.5pt;height:132pt" o:ole="" o:preferrelative="t" stroked="f">
            <v:imagedata r:id="rId28" o:title=""/>
          </v:rect>
          <o:OLEObject Type="Embed" ProgID="StaticMetafile" ShapeID="_x0000_i1032" DrawAspect="Content" ObjectID="_1612710054" r:id="rId29"/>
        </w:object>
      </w:r>
    </w:p>
    <w:p w:rsidR="007C209B" w:rsidRPr="00A41E9C" w:rsidRDefault="008A13E1"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As the median line does n</w:t>
      </w:r>
      <w:r w:rsidR="00E47FC4" w:rsidRPr="00A41E9C">
        <w:rPr>
          <w:rFonts w:ascii="Times New Roman" w:eastAsia="Times New Roman" w:hAnsi="Times New Roman" w:cs="Times New Roman"/>
        </w:rPr>
        <w:t>ot lie on the centre of the box</w:t>
      </w:r>
      <w:r w:rsidRPr="00A41E9C">
        <w:rPr>
          <w:rFonts w:ascii="Times New Roman" w:eastAsia="Times New Roman" w:hAnsi="Times New Roman" w:cs="Times New Roman"/>
        </w:rPr>
        <w:t>,</w:t>
      </w:r>
      <w:r w:rsidR="004C3096">
        <w:rPr>
          <w:rFonts w:ascii="Times New Roman" w:eastAsia="Times New Roman" w:hAnsi="Times New Roman" w:cs="Times New Roman"/>
        </w:rPr>
        <w:t xml:space="preserve"> </w:t>
      </w:r>
      <w:r w:rsidRPr="00A41E9C">
        <w:rPr>
          <w:rFonts w:ascii="Times New Roman" w:eastAsia="Times New Roman" w:hAnsi="Times New Roman" w:cs="Times New Roman"/>
        </w:rPr>
        <w:t xml:space="preserve">it implies that the distribution is not symmetric. </w:t>
      </w:r>
      <w:r w:rsidR="007C209B" w:rsidRPr="00A41E9C">
        <w:rPr>
          <w:rFonts w:ascii="Times New Roman" w:eastAsia="Times New Roman" w:hAnsi="Times New Roman" w:cs="Times New Roman"/>
        </w:rPr>
        <w:t>There are no outliers.</w:t>
      </w:r>
    </w:p>
    <w:p w:rsidR="007C209B" w:rsidRPr="00A41E9C" w:rsidRDefault="00DD3E5F" w:rsidP="007C209B">
      <w:pPr>
        <w:spacing w:after="0" w:line="240" w:lineRule="auto"/>
        <w:rPr>
          <w:rFonts w:ascii="Times New Roman" w:eastAsia="Times New Roman" w:hAnsi="Times New Roman" w:cs="Times New Roman"/>
        </w:rPr>
      </w:pPr>
      <w:r>
        <w:rPr>
          <w:rFonts w:ascii="Times New Roman" w:eastAsia="Times New Roman" w:hAnsi="Times New Roman" w:cs="Times New Roman"/>
        </w:rPr>
        <w:t>(EDA with wt)</w:t>
      </w:r>
    </w:p>
    <w:tbl>
      <w:tblPr>
        <w:tblW w:w="0" w:type="auto"/>
        <w:tblInd w:w="10" w:type="dxa"/>
        <w:tblCellMar>
          <w:left w:w="10" w:type="dxa"/>
          <w:right w:w="10" w:type="dxa"/>
        </w:tblCellMar>
        <w:tblLook w:val="0000"/>
      </w:tblPr>
      <w:tblGrid>
        <w:gridCol w:w="940"/>
        <w:gridCol w:w="3372"/>
        <w:gridCol w:w="1526"/>
        <w:gridCol w:w="1090"/>
        <w:gridCol w:w="1157"/>
      </w:tblGrid>
      <w:tr w:rsidR="007C209B" w:rsidRPr="00A41E9C" w:rsidTr="00E8093C">
        <w:trPr>
          <w:trHeight w:val="1"/>
        </w:trPr>
        <w:tc>
          <w:tcPr>
            <w:tcW w:w="5838" w:type="dxa"/>
            <w:gridSpan w:val="3"/>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4C3096" w:rsidRDefault="007C209B" w:rsidP="00BD06B3">
            <w:pPr>
              <w:spacing w:after="0" w:line="240" w:lineRule="auto"/>
              <w:jc w:val="center"/>
              <w:rPr>
                <w:rFonts w:ascii="Times New Roman" w:eastAsia="Calibri" w:hAnsi="Times New Roman" w:cs="Times New Roman"/>
                <w:i/>
                <w:u w:val="single"/>
              </w:rPr>
            </w:pPr>
            <w:r w:rsidRPr="004C3096">
              <w:rPr>
                <w:rFonts w:ascii="Times New Roman" w:eastAsia="Arial" w:hAnsi="Times New Roman" w:cs="Times New Roman"/>
                <w:b/>
                <w:i/>
                <w:color w:val="000000"/>
                <w:u w:val="single"/>
              </w:rPr>
              <w:t>Table 1.17:Descriptives</w:t>
            </w:r>
            <w:r w:rsidR="00E47FC4" w:rsidRPr="004C3096">
              <w:rPr>
                <w:rFonts w:ascii="Times New Roman" w:eastAsia="Arial" w:hAnsi="Times New Roman" w:cs="Times New Roman"/>
                <w:b/>
                <w:i/>
                <w:color w:val="000000"/>
                <w:u w:val="single"/>
              </w:rPr>
              <w:t>(Weight)</w:t>
            </w:r>
          </w:p>
        </w:tc>
        <w:tc>
          <w:tcPr>
            <w:tcW w:w="1090"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157"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Error</w:t>
            </w:r>
          </w:p>
        </w:tc>
      </w:tr>
      <w:tr w:rsidR="007C209B" w:rsidRPr="00A41E9C" w:rsidTr="00E8093C">
        <w:trPr>
          <w:trHeight w:val="1"/>
        </w:trPr>
        <w:tc>
          <w:tcPr>
            <w:tcW w:w="940"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Weight</w:t>
            </w:r>
          </w:p>
        </w:tc>
        <w:tc>
          <w:tcPr>
            <w:tcW w:w="4898" w:type="dxa"/>
            <w:gridSpan w:val="2"/>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Mean</w:t>
            </w:r>
          </w:p>
        </w:tc>
        <w:tc>
          <w:tcPr>
            <w:tcW w:w="1090" w:type="dxa"/>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3.2173</w:t>
            </w:r>
          </w:p>
        </w:tc>
        <w:tc>
          <w:tcPr>
            <w:tcW w:w="1157" w:type="dxa"/>
            <w:tcBorders>
              <w:top w:val="single" w:sz="16"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.17297</w:t>
            </w: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372" w:type="dxa"/>
            <w:vMerge w:val="restart"/>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95% Confidence Interval for Mean</w:t>
            </w: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Lower Bound</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2.8645</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372" w:type="dxa"/>
            <w:vMerge/>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line="240" w:lineRule="auto"/>
              <w:jc w:val="center"/>
              <w:rPr>
                <w:rFonts w:ascii="Times New Roman" w:eastAsia="Calibri" w:hAnsi="Times New Roman" w:cs="Times New Roman"/>
              </w:rPr>
            </w:pPr>
          </w:p>
        </w:tc>
        <w:tc>
          <w:tcPr>
            <w:tcW w:w="152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Upper Bound</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3.5700</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 Trimmed Mean</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3.1889</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Median</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3.3250</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Variance</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.957</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Deviation</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.97846</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Minimum</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1.51</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Maximum</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5.42</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Range</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3.91</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Interquartile</w:t>
            </w:r>
            <w:proofErr w:type="spellEnd"/>
            <w:r w:rsidRPr="00A41E9C">
              <w:rPr>
                <w:rFonts w:ascii="Times New Roman" w:eastAsia="Arial" w:hAnsi="Times New Roman" w:cs="Times New Roman"/>
                <w:color w:val="000000"/>
              </w:rPr>
              <w:t xml:space="preserve"> Range</w:t>
            </w:r>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1.19</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Skewness</w:t>
            </w:r>
            <w:proofErr w:type="spellEnd"/>
          </w:p>
        </w:tc>
        <w:tc>
          <w:tcPr>
            <w:tcW w:w="1090"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.466</w:t>
            </w:r>
          </w:p>
        </w:tc>
        <w:tc>
          <w:tcPr>
            <w:tcW w:w="1157"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.414</w:t>
            </w:r>
          </w:p>
        </w:tc>
      </w:tr>
      <w:tr w:rsidR="007C209B" w:rsidRPr="00A41E9C" w:rsidTr="00E8093C">
        <w:trPr>
          <w:trHeight w:val="1"/>
        </w:trPr>
        <w:tc>
          <w:tcPr>
            <w:tcW w:w="940"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898" w:type="dxa"/>
            <w:gridSpan w:val="2"/>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Kurtosis</w:t>
            </w:r>
          </w:p>
        </w:tc>
        <w:tc>
          <w:tcPr>
            <w:tcW w:w="1090"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.417</w:t>
            </w:r>
          </w:p>
        </w:tc>
        <w:tc>
          <w:tcPr>
            <w:tcW w:w="1157"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.809</w:t>
            </w:r>
          </w:p>
        </w:tc>
      </w:tr>
    </w:tbl>
    <w:p w:rsidR="00A840BA" w:rsidRPr="00A41E9C" w:rsidRDefault="00A840BA" w:rsidP="00A840BA">
      <w:pPr>
        <w:pStyle w:val="ListParagraph"/>
        <w:numPr>
          <w:ilvl w:val="0"/>
          <w:numId w:val="7"/>
        </w:numPr>
        <w:spacing w:after="0" w:line="240" w:lineRule="auto"/>
        <w:rPr>
          <w:rFonts w:ascii="Times New Roman" w:eastAsia="Times New Roman" w:hAnsi="Times New Roman" w:cs="Times New Roman"/>
        </w:rPr>
      </w:pPr>
      <w:r w:rsidRPr="00A41E9C">
        <w:rPr>
          <w:rFonts w:ascii="Times New Roman" w:hAnsi="Times New Roman" w:cs="Times New Roman"/>
          <w:noProof/>
        </w:rPr>
        <w:t>A small value of standard deviation implies that the data is more concentrated around the mean</w:t>
      </w:r>
      <w:r w:rsidRPr="00A41E9C">
        <w:rPr>
          <w:rFonts w:ascii="Times New Roman" w:eastAsia="Times New Roman" w:hAnsi="Times New Roman" w:cs="Times New Roman"/>
        </w:rPr>
        <w:t>.</w:t>
      </w:r>
    </w:p>
    <w:p w:rsidR="00A840BA" w:rsidRPr="00A41E9C" w:rsidRDefault="00A840BA" w:rsidP="00A840BA">
      <w:pPr>
        <w:pStyle w:val="ListParagraph"/>
        <w:numPr>
          <w:ilvl w:val="0"/>
          <w:numId w:val="7"/>
        </w:num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As kurtosis is positive, it implies that the observations cluster more and have longer tails then those in normal distribution.</w:t>
      </w:r>
    </w:p>
    <w:p w:rsidR="00A840BA" w:rsidRPr="00A41E9C" w:rsidRDefault="00A840BA" w:rsidP="00A840BA">
      <w:pPr>
        <w:pStyle w:val="ListParagraph"/>
        <w:numPr>
          <w:ilvl w:val="0"/>
          <w:numId w:val="7"/>
        </w:num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positive implying positive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Coefficient is insignificant.</w:t>
      </w:r>
    </w:p>
    <w:p w:rsidR="007C209B" w:rsidRPr="00A41E9C" w:rsidRDefault="007C209B" w:rsidP="007C209B">
      <w:pPr>
        <w:spacing w:after="0" w:line="240" w:lineRule="auto"/>
        <w:rPr>
          <w:rFonts w:ascii="Times New Roman" w:eastAsia="Times New Roman" w:hAnsi="Times New Roman" w:cs="Times New Roman"/>
        </w:rPr>
      </w:pPr>
    </w:p>
    <w:tbl>
      <w:tblPr>
        <w:tblW w:w="0" w:type="auto"/>
        <w:tblCellMar>
          <w:left w:w="10" w:type="dxa"/>
          <w:right w:w="10" w:type="dxa"/>
        </w:tblCellMar>
        <w:tblLook w:val="0000"/>
      </w:tblPr>
      <w:tblGrid>
        <w:gridCol w:w="940"/>
        <w:gridCol w:w="1091"/>
        <w:gridCol w:w="1091"/>
        <w:gridCol w:w="1090"/>
        <w:gridCol w:w="1090"/>
        <w:gridCol w:w="1090"/>
        <w:gridCol w:w="1090"/>
      </w:tblGrid>
      <w:tr w:rsidR="007C209B" w:rsidRPr="00A41E9C" w:rsidTr="00E8093C">
        <w:trPr>
          <w:cantSplit/>
          <w:trHeight w:val="1"/>
        </w:trPr>
        <w:tc>
          <w:tcPr>
            <w:tcW w:w="7482"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4C3096" w:rsidRDefault="007C209B" w:rsidP="00BD06B3">
            <w:pPr>
              <w:spacing w:after="0" w:line="240" w:lineRule="auto"/>
              <w:ind w:left="60" w:right="60"/>
              <w:jc w:val="center"/>
              <w:rPr>
                <w:rFonts w:ascii="Times New Roman" w:hAnsi="Times New Roman" w:cs="Times New Roman"/>
                <w:i/>
                <w:u w:val="single"/>
              </w:rPr>
            </w:pPr>
            <w:r w:rsidRPr="004C3096">
              <w:rPr>
                <w:rFonts w:ascii="Times New Roman" w:eastAsia="Arial" w:hAnsi="Times New Roman" w:cs="Times New Roman"/>
                <w:b/>
                <w:i/>
                <w:color w:val="000000"/>
                <w:u w:val="single"/>
              </w:rPr>
              <w:t>Table 1.18:Tests of Normality</w:t>
            </w:r>
          </w:p>
        </w:tc>
      </w:tr>
      <w:tr w:rsidR="007C209B" w:rsidRPr="00A41E9C" w:rsidTr="00E8093C">
        <w:trPr>
          <w:trHeight w:val="1"/>
        </w:trPr>
        <w:tc>
          <w:tcPr>
            <w:tcW w:w="940" w:type="dxa"/>
            <w:vMerge w:val="restart"/>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jc w:val="center"/>
              <w:rPr>
                <w:rFonts w:ascii="Times New Roman" w:eastAsia="Calibri" w:hAnsi="Times New Roman" w:cs="Times New Roman"/>
              </w:rPr>
            </w:pPr>
          </w:p>
        </w:tc>
        <w:tc>
          <w:tcPr>
            <w:tcW w:w="3272" w:type="dxa"/>
            <w:gridSpan w:val="3"/>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Kolmogorov-Smirnov</w:t>
            </w:r>
            <w:r w:rsidRPr="00A41E9C">
              <w:rPr>
                <w:rFonts w:ascii="Times New Roman" w:eastAsia="Arial" w:hAnsi="Times New Roman" w:cs="Times New Roman"/>
                <w:color w:val="000000"/>
                <w:vertAlign w:val="superscript"/>
              </w:rPr>
              <w:t>a</w:t>
            </w:r>
            <w:proofErr w:type="spellEnd"/>
          </w:p>
        </w:tc>
        <w:tc>
          <w:tcPr>
            <w:tcW w:w="3270" w:type="dxa"/>
            <w:gridSpan w:val="3"/>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Shapiro-</w:t>
            </w:r>
            <w:proofErr w:type="spellStart"/>
            <w:r w:rsidRPr="00A41E9C">
              <w:rPr>
                <w:rFonts w:ascii="Times New Roman" w:eastAsia="Arial" w:hAnsi="Times New Roman" w:cs="Times New Roman"/>
                <w:color w:val="000000"/>
              </w:rPr>
              <w:t>Wilk</w:t>
            </w:r>
            <w:proofErr w:type="spellEnd"/>
          </w:p>
        </w:tc>
      </w:tr>
      <w:tr w:rsidR="007C209B" w:rsidRPr="00A41E9C" w:rsidTr="00E8093C">
        <w:trPr>
          <w:trHeight w:val="1"/>
        </w:trPr>
        <w:tc>
          <w:tcPr>
            <w:tcW w:w="940" w:type="dxa"/>
            <w:vMerge/>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BD06B3">
            <w:pPr>
              <w:spacing w:line="240" w:lineRule="auto"/>
              <w:jc w:val="center"/>
              <w:rPr>
                <w:rFonts w:ascii="Times New Roman" w:eastAsia="Calibri" w:hAnsi="Times New Roman" w:cs="Times New Roman"/>
              </w:rPr>
            </w:pPr>
          </w:p>
        </w:tc>
        <w:tc>
          <w:tcPr>
            <w:tcW w:w="1091"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091"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090"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r>
      <w:tr w:rsidR="007C209B" w:rsidRPr="00A41E9C" w:rsidTr="00E8093C">
        <w:trPr>
          <w:trHeight w:val="1"/>
        </w:trPr>
        <w:tc>
          <w:tcPr>
            <w:tcW w:w="940" w:type="dxa"/>
            <w:tcBorders>
              <w:top w:val="single" w:sz="16" w:space="0" w:color="000000"/>
              <w:left w:val="single" w:sz="16" w:space="0" w:color="000000"/>
              <w:bottom w:val="single" w:sz="16" w:space="0" w:color="000000"/>
              <w:right w:val="single" w:sz="16" w:space="0" w:color="000000"/>
            </w:tcBorders>
            <w:shd w:val="clear" w:color="auto" w:fill="FFFFFF"/>
            <w:tcMar>
              <w:left w:w="0" w:type="dxa"/>
              <w:right w:w="0" w:type="dxa"/>
            </w:tcMar>
            <w:vAlign w:val="cente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Weight</w:t>
            </w:r>
          </w:p>
        </w:tc>
        <w:tc>
          <w:tcPr>
            <w:tcW w:w="1091"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.136</w:t>
            </w:r>
          </w:p>
        </w:tc>
        <w:tc>
          <w:tcPr>
            <w:tcW w:w="1091"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.142</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.943</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090"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.093</w:t>
            </w:r>
          </w:p>
        </w:tc>
      </w:tr>
      <w:tr w:rsidR="007C209B" w:rsidRPr="00A41E9C" w:rsidTr="00E8093C">
        <w:trPr>
          <w:trHeight w:val="1"/>
        </w:trPr>
        <w:tc>
          <w:tcPr>
            <w:tcW w:w="7482"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BD06B3">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 xml:space="preserve">a. </w:t>
            </w:r>
            <w:proofErr w:type="spellStart"/>
            <w:r w:rsidRPr="00A41E9C">
              <w:rPr>
                <w:rFonts w:ascii="Times New Roman" w:eastAsia="Arial" w:hAnsi="Times New Roman" w:cs="Times New Roman"/>
                <w:color w:val="000000"/>
              </w:rPr>
              <w:t>Lilliefors</w:t>
            </w:r>
            <w:proofErr w:type="spellEnd"/>
            <w:r w:rsidRPr="00A41E9C">
              <w:rPr>
                <w:rFonts w:ascii="Times New Roman" w:eastAsia="Arial" w:hAnsi="Times New Roman" w:cs="Times New Roman"/>
                <w:color w:val="000000"/>
              </w:rPr>
              <w:t xml:space="preserve"> Significance Correction</w:t>
            </w:r>
          </w:p>
        </w:tc>
      </w:tr>
    </w:tbl>
    <w:p w:rsidR="007C209B" w:rsidRPr="00A41E9C" w:rsidRDefault="007C209B" w:rsidP="007C209B">
      <w:pPr>
        <w:spacing w:after="0" w:line="240" w:lineRule="auto"/>
        <w:rPr>
          <w:rFonts w:ascii="Times New Roman" w:eastAsia="Arial" w:hAnsi="Times New Roman" w:cs="Times New Roman"/>
          <w:color w:val="000000"/>
        </w:rPr>
      </w:pPr>
    </w:p>
    <w:p w:rsidR="007C209B" w:rsidRPr="00A41E9C" w:rsidRDefault="007C209B" w:rsidP="007C209B">
      <w:pPr>
        <w:spacing w:after="0" w:line="240" w:lineRule="auto"/>
        <w:rPr>
          <w:rFonts w:ascii="Times New Roman" w:eastAsia="Arial" w:hAnsi="Times New Roman" w:cs="Times New Roman"/>
          <w:color w:val="000000"/>
        </w:rPr>
      </w:pPr>
      <w:r w:rsidRPr="00A41E9C">
        <w:rPr>
          <w:rFonts w:ascii="Times New Roman" w:eastAsia="Arial" w:hAnsi="Times New Roman" w:cs="Times New Roman"/>
          <w:color w:val="000000"/>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A840BA"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A840BA" w:rsidRPr="00A41E9C">
        <w:rPr>
          <w:rFonts w:ascii="Times New Roman" w:eastAsia="Times New Roman" w:hAnsi="Times New Roman" w:cs="Times New Roman"/>
        </w:rPr>
        <w:t xml:space="preserve">-The data </w:t>
      </w:r>
      <w:r w:rsidRPr="00A41E9C">
        <w:rPr>
          <w:rFonts w:ascii="Times New Roman" w:eastAsia="Times New Roman" w:hAnsi="Times New Roman" w:cs="Times New Roman"/>
        </w:rPr>
        <w:t>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So from the table above we infer that the p value is 0.142(which is &gt;0.05).Hence we may accept the null hypothesis at 5% level of significance and conclude that data fits the normal distribution.</w:t>
      </w:r>
    </w:p>
    <w:p w:rsidR="007C209B" w:rsidRPr="00A41E9C" w:rsidRDefault="007C209B" w:rsidP="007C209B">
      <w:pPr>
        <w:spacing w:after="0" w:line="240" w:lineRule="auto"/>
        <w:rPr>
          <w:rFonts w:ascii="Times New Roman" w:eastAsia="Arial" w:hAnsi="Times New Roman" w:cs="Times New Roman"/>
          <w:color w:val="000000"/>
        </w:rPr>
      </w:pPr>
    </w:p>
    <w:p w:rsidR="007C209B" w:rsidRPr="004C3096" w:rsidRDefault="007C209B" w:rsidP="007C209B">
      <w:pPr>
        <w:spacing w:after="0" w:line="240" w:lineRule="auto"/>
        <w:rPr>
          <w:rFonts w:ascii="Times New Roman" w:eastAsia="Times New Roman" w:hAnsi="Times New Roman" w:cs="Times New Roman"/>
          <w:b/>
          <w:i/>
          <w:u w:val="single"/>
        </w:rPr>
      </w:pPr>
      <w:r w:rsidRPr="004C3096">
        <w:rPr>
          <w:rFonts w:ascii="Times New Roman" w:eastAsia="Times New Roman" w:hAnsi="Times New Roman" w:cs="Times New Roman"/>
          <w:b/>
          <w:i/>
          <w:u w:val="single"/>
        </w:rPr>
        <w:t>Figure 1.18: Histogram</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noProof/>
        </w:rPr>
        <w:drawing>
          <wp:inline distT="0" distB="0" distL="0" distR="0">
            <wp:extent cx="2892064" cy="2314575"/>
            <wp:effectExtent l="19050" t="0" r="3536"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30"/>
                    <a:srcRect/>
                    <a:stretch>
                      <a:fillRect/>
                    </a:stretch>
                  </pic:blipFill>
                  <pic:spPr bwMode="auto">
                    <a:xfrm>
                      <a:off x="0" y="0"/>
                      <a:ext cx="2900997" cy="2321724"/>
                    </a:xfrm>
                    <a:prstGeom prst="rect">
                      <a:avLst/>
                    </a:prstGeom>
                    <a:noFill/>
                    <a:ln w="9525">
                      <a:noFill/>
                      <a:miter lim="800000"/>
                      <a:headEnd/>
                      <a:tailEnd/>
                    </a:ln>
                  </pic:spPr>
                </pic:pic>
              </a:graphicData>
            </a:graphic>
          </wp:inline>
        </w:drawing>
      </w:r>
    </w:p>
    <w:p w:rsidR="007C209B" w:rsidRPr="00A41E9C" w:rsidRDefault="00A840BA"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Despite the fact that the largest ba</w:t>
      </w:r>
      <w:r w:rsidR="004C3096">
        <w:rPr>
          <w:rFonts w:ascii="Times New Roman" w:eastAsia="Times New Roman" w:hAnsi="Times New Roman" w:cs="Times New Roman"/>
        </w:rPr>
        <w:t>r goes outside the normal curve</w:t>
      </w:r>
      <w:r w:rsidRPr="00A41E9C">
        <w:rPr>
          <w:rFonts w:ascii="Times New Roman" w:eastAsia="Times New Roman" w:hAnsi="Times New Roman" w:cs="Times New Roman"/>
        </w:rPr>
        <w:t>,</w:t>
      </w:r>
      <w:r w:rsidR="004C3096">
        <w:rPr>
          <w:rFonts w:ascii="Times New Roman" w:eastAsia="Times New Roman" w:hAnsi="Times New Roman" w:cs="Times New Roman"/>
        </w:rPr>
        <w:t xml:space="preserve"> </w:t>
      </w:r>
      <w:r w:rsidRPr="00A41E9C">
        <w:rPr>
          <w:rFonts w:ascii="Times New Roman" w:eastAsia="Times New Roman" w:hAnsi="Times New Roman" w:cs="Times New Roman"/>
        </w:rPr>
        <w:t>we conclude that the data is normal.</w:t>
      </w:r>
    </w:p>
    <w:p w:rsidR="007C209B" w:rsidRPr="00A41E9C" w:rsidRDefault="007C209B" w:rsidP="007C209B">
      <w:pPr>
        <w:spacing w:after="0" w:line="240" w:lineRule="auto"/>
        <w:rPr>
          <w:rFonts w:ascii="Times New Roman" w:eastAsia="Times New Roman" w:hAnsi="Times New Roman" w:cs="Times New Roman"/>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none" w:sz="0" w:space="0" w:color="auto"/>
        </w:tblBorders>
        <w:tblLook w:val="04A0"/>
      </w:tblPr>
      <w:tblGrid>
        <w:gridCol w:w="1170"/>
        <w:gridCol w:w="2408"/>
      </w:tblGrid>
      <w:tr w:rsidR="007C209B" w:rsidRPr="00A41E9C" w:rsidTr="00E8093C">
        <w:trPr>
          <w:trHeight w:val="254"/>
        </w:trPr>
        <w:tc>
          <w:tcPr>
            <w:tcW w:w="3578" w:type="dxa"/>
            <w:gridSpan w:val="2"/>
            <w:tcBorders>
              <w:top w:val="nil"/>
              <w:left w:val="nil"/>
              <w:bottom w:val="single" w:sz="4" w:space="0" w:color="auto"/>
              <w:right w:val="nil"/>
            </w:tcBorders>
          </w:tcPr>
          <w:p w:rsidR="007C209B" w:rsidRPr="004C3096" w:rsidRDefault="007C209B" w:rsidP="00E8093C">
            <w:pPr>
              <w:rPr>
                <w:rFonts w:ascii="Times New Roman" w:eastAsia="Courier New" w:hAnsi="Times New Roman" w:cs="Times New Roman"/>
                <w:b/>
                <w:i/>
                <w:color w:val="000000"/>
                <w:u w:val="single"/>
              </w:rPr>
            </w:pPr>
            <w:r w:rsidRPr="004C3096">
              <w:rPr>
                <w:rFonts w:ascii="Times New Roman" w:eastAsia="Courier New" w:hAnsi="Times New Roman" w:cs="Times New Roman"/>
                <w:b/>
                <w:i/>
                <w:color w:val="000000"/>
                <w:u w:val="single"/>
              </w:rPr>
              <w:t>Table 1.19: Stem-and-Leaf Plot</w:t>
            </w:r>
          </w:p>
        </w:tc>
      </w:tr>
      <w:tr w:rsidR="007C209B" w:rsidRPr="00A41E9C" w:rsidTr="00E8093C">
        <w:trPr>
          <w:trHeight w:val="254"/>
        </w:trPr>
        <w:tc>
          <w:tcPr>
            <w:tcW w:w="1170" w:type="dxa"/>
            <w:tcBorders>
              <w:top w:val="single" w:sz="4" w:space="0" w:color="auto"/>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Frequency</w:t>
            </w:r>
          </w:p>
        </w:tc>
        <w:tc>
          <w:tcPr>
            <w:tcW w:w="2408" w:type="dxa"/>
            <w:tcBorders>
              <w:top w:val="single" w:sz="4" w:space="0" w:color="auto"/>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Stem &amp;  Leaf</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4.00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1 .</w:t>
            </w:r>
            <w:proofErr w:type="gramEnd"/>
            <w:r w:rsidRPr="00A41E9C">
              <w:rPr>
                <w:rFonts w:ascii="Times New Roman" w:eastAsia="Courier New" w:hAnsi="Times New Roman" w:cs="Times New Roman"/>
                <w:color w:val="000000"/>
              </w:rPr>
              <w:t xml:space="preserve">  5689</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4.00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2 .</w:t>
            </w:r>
            <w:proofErr w:type="gramEnd"/>
            <w:r w:rsidRPr="00A41E9C">
              <w:rPr>
                <w:rFonts w:ascii="Times New Roman" w:eastAsia="Courier New" w:hAnsi="Times New Roman" w:cs="Times New Roman"/>
                <w:color w:val="000000"/>
              </w:rPr>
              <w:t xml:space="preserve">  1234</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4.00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2 .</w:t>
            </w:r>
            <w:proofErr w:type="gramEnd"/>
            <w:r w:rsidRPr="00A41E9C">
              <w:rPr>
                <w:rFonts w:ascii="Times New Roman" w:eastAsia="Courier New" w:hAnsi="Times New Roman" w:cs="Times New Roman"/>
                <w:color w:val="000000"/>
              </w:rPr>
              <w:t xml:space="preserve">  6778</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9.00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3 .</w:t>
            </w:r>
            <w:proofErr w:type="gramEnd"/>
            <w:r w:rsidRPr="00A41E9C">
              <w:rPr>
                <w:rFonts w:ascii="Times New Roman" w:eastAsia="Courier New" w:hAnsi="Times New Roman" w:cs="Times New Roman"/>
                <w:color w:val="000000"/>
              </w:rPr>
              <w:t xml:space="preserve">  111244444</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7.00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3 .</w:t>
            </w:r>
            <w:proofErr w:type="gramEnd"/>
            <w:r w:rsidRPr="00A41E9C">
              <w:rPr>
                <w:rFonts w:ascii="Times New Roman" w:eastAsia="Courier New" w:hAnsi="Times New Roman" w:cs="Times New Roman"/>
                <w:color w:val="000000"/>
              </w:rPr>
              <w:t xml:space="preserve">  5557788</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4 .</w:t>
            </w:r>
            <w:proofErr w:type="gramEnd"/>
            <w:r w:rsidRPr="00A41E9C">
              <w:rPr>
                <w:rFonts w:ascii="Times New Roman" w:eastAsia="Courier New" w:hAnsi="Times New Roman" w:cs="Times New Roman"/>
                <w:color w:val="000000"/>
              </w:rPr>
              <w:t xml:space="preserve">  0</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4 .</w:t>
            </w:r>
            <w:proofErr w:type="gramEnd"/>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5 .</w:t>
            </w:r>
            <w:proofErr w:type="gramEnd"/>
            <w:r w:rsidRPr="00A41E9C">
              <w:rPr>
                <w:rFonts w:ascii="Times New Roman" w:eastAsia="Courier New" w:hAnsi="Times New Roman" w:cs="Times New Roman"/>
                <w:color w:val="000000"/>
              </w:rPr>
              <w:t xml:space="preserve">  2</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2.00</w:t>
            </w:r>
          </w:p>
        </w:tc>
        <w:tc>
          <w:tcPr>
            <w:tcW w:w="2408"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Extremes    (&gt;=5.3)</w:t>
            </w:r>
          </w:p>
        </w:tc>
      </w:tr>
      <w:tr w:rsidR="007C209B" w:rsidRPr="00A41E9C" w:rsidTr="00E8093C">
        <w:trPr>
          <w:trHeight w:val="254"/>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proofErr w:type="spellStart"/>
            <w:r w:rsidRPr="00A41E9C">
              <w:rPr>
                <w:rFonts w:ascii="Times New Roman" w:eastAsia="Courier New" w:hAnsi="Times New Roman" w:cs="Times New Roman"/>
                <w:color w:val="000000"/>
              </w:rPr>
              <w:t>Stemwidth</w:t>
            </w:r>
            <w:proofErr w:type="spellEnd"/>
          </w:p>
        </w:tc>
        <w:tc>
          <w:tcPr>
            <w:tcW w:w="2408" w:type="dxa"/>
            <w:tcBorders>
              <w:left w:val="single" w:sz="4" w:space="0" w:color="auto"/>
            </w:tcBorders>
          </w:tcPr>
          <w:p w:rsidR="007C209B" w:rsidRPr="00A41E9C" w:rsidRDefault="007C209B" w:rsidP="00E8093C">
            <w:pPr>
              <w:ind w:left="19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r>
      <w:tr w:rsidR="007C209B" w:rsidRPr="00A41E9C" w:rsidTr="00E8093C">
        <w:trPr>
          <w:trHeight w:val="254"/>
        </w:trPr>
        <w:tc>
          <w:tcPr>
            <w:tcW w:w="1170" w:type="dxa"/>
            <w:tcBorders>
              <w:bottom w:val="single" w:sz="4" w:space="0" w:color="auto"/>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Each leaf</w:t>
            </w:r>
          </w:p>
        </w:tc>
        <w:tc>
          <w:tcPr>
            <w:tcW w:w="2408" w:type="dxa"/>
            <w:tcBorders>
              <w:left w:val="single" w:sz="4" w:space="0" w:color="auto"/>
              <w:bottom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 case(s)</w:t>
            </w:r>
          </w:p>
        </w:tc>
      </w:tr>
    </w:tbl>
    <w:p w:rsidR="007C209B" w:rsidRPr="00A41E9C" w:rsidRDefault="007C209B" w:rsidP="007C209B">
      <w:pPr>
        <w:spacing w:after="0" w:line="400" w:lineRule="auto"/>
        <w:rPr>
          <w:rFonts w:ascii="Times New Roman" w:eastAsia="Times New Roman" w:hAnsi="Times New Roman" w:cs="Times New Roman"/>
          <w:b/>
          <w:i/>
        </w:rPr>
      </w:pPr>
    </w:p>
    <w:p w:rsidR="007C209B" w:rsidRPr="00A41E9C" w:rsidRDefault="007C209B" w:rsidP="007C209B">
      <w:pPr>
        <w:spacing w:after="0" w:line="400" w:lineRule="auto"/>
        <w:rPr>
          <w:rFonts w:ascii="Times New Roman" w:eastAsia="Times New Roman" w:hAnsi="Times New Roman" w:cs="Times New Roman"/>
          <w:b/>
          <w:i/>
        </w:rPr>
      </w:pPr>
    </w:p>
    <w:tbl>
      <w:tblPr>
        <w:tblpPr w:leftFromText="180" w:rightFromText="180" w:vertAnchor="text" w:horzAnchor="margin" w:tblpY="-734"/>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75"/>
      </w:tblGrid>
      <w:tr w:rsidR="007C209B" w:rsidRPr="00A41E9C" w:rsidTr="00E8093C">
        <w:trPr>
          <w:trHeight w:val="521"/>
        </w:trPr>
        <w:tc>
          <w:tcPr>
            <w:tcW w:w="10275" w:type="dxa"/>
          </w:tcPr>
          <w:p w:rsidR="007C209B" w:rsidRPr="004C3096" w:rsidRDefault="007C209B" w:rsidP="00E8093C">
            <w:pPr>
              <w:spacing w:after="0" w:line="240" w:lineRule="auto"/>
              <w:rPr>
                <w:rFonts w:ascii="Times New Roman" w:eastAsia="Courier New" w:hAnsi="Times New Roman" w:cs="Times New Roman"/>
                <w:color w:val="000000"/>
                <w:sz w:val="28"/>
                <w:szCs w:val="28"/>
              </w:rPr>
            </w:pPr>
            <w:r w:rsidRPr="004C3096">
              <w:rPr>
                <w:rFonts w:ascii="Times New Roman" w:eastAsia="Times New Roman" w:hAnsi="Times New Roman" w:cs="Times New Roman"/>
                <w:b/>
                <w:i/>
                <w:color w:val="000000"/>
                <w:sz w:val="28"/>
                <w:szCs w:val="28"/>
                <w:vertAlign w:val="superscript"/>
              </w:rPr>
              <w:t>A stem and leaf plot shows all data values .From the table on the left we infer from the first row that the observations 15,16,18,19 appear in the data</w:t>
            </w:r>
            <w:r w:rsidR="004C3096">
              <w:rPr>
                <w:rFonts w:ascii="Times New Roman" w:eastAsia="Times New Roman" w:hAnsi="Times New Roman" w:cs="Times New Roman"/>
                <w:b/>
                <w:i/>
                <w:color w:val="000000"/>
                <w:sz w:val="28"/>
                <w:szCs w:val="28"/>
                <w:vertAlign w:val="superscript"/>
              </w:rPr>
              <w:t xml:space="preserve"> </w:t>
            </w:r>
            <w:r w:rsidRPr="004C3096">
              <w:rPr>
                <w:rFonts w:ascii="Times New Roman" w:eastAsia="Times New Roman" w:hAnsi="Times New Roman" w:cs="Times New Roman"/>
                <w:b/>
                <w:i/>
                <w:color w:val="000000"/>
                <w:sz w:val="28"/>
                <w:szCs w:val="28"/>
                <w:vertAlign w:val="superscript"/>
              </w:rPr>
              <w:t>.The digit with 1 in the tens place occurs 4 times. Every row can be interpreted similarly.</w:t>
            </w:r>
          </w:p>
        </w:tc>
      </w:tr>
    </w:tbl>
    <w:p w:rsidR="007C209B" w:rsidRPr="00BD06B3" w:rsidRDefault="007C209B" w:rsidP="007C209B">
      <w:pPr>
        <w:spacing w:after="0" w:line="400" w:lineRule="auto"/>
        <w:rPr>
          <w:rFonts w:ascii="Times New Roman" w:eastAsia="Times New Roman" w:hAnsi="Times New Roman" w:cs="Times New Roman"/>
          <w:b/>
          <w:i/>
          <w:u w:val="single"/>
        </w:rPr>
      </w:pPr>
      <w:r w:rsidRPr="00BD06B3">
        <w:rPr>
          <w:rFonts w:ascii="Times New Roman" w:eastAsia="Times New Roman" w:hAnsi="Times New Roman" w:cs="Times New Roman"/>
          <w:b/>
          <w:i/>
          <w:u w:val="single"/>
        </w:rPr>
        <w:t>Figure 1.19: Normal Q-Q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6536" w:dyaOrig="5230">
          <v:rect id="_x0000_i1033" style="width:203.25pt;height:170.25pt" o:ole="" o:preferrelative="t" stroked="f">
            <v:imagedata r:id="rId31" o:title=""/>
          </v:rect>
          <o:OLEObject Type="Embed" ProgID="StaticMetafile" ShapeID="_x0000_i1033" DrawAspect="Content" ObjectID="_1612710055" r:id="rId32"/>
        </w:object>
      </w:r>
    </w:p>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Except the outliers all the points are more or less lying on the straight line which indicates that the distribution of the data is normal.</w:t>
      </w:r>
    </w:p>
    <w:p w:rsidR="007C209B" w:rsidRPr="00A41E9C" w:rsidRDefault="007C209B" w:rsidP="007C209B">
      <w:pPr>
        <w:spacing w:after="0" w:line="240" w:lineRule="auto"/>
        <w:rPr>
          <w:rFonts w:ascii="Times New Roman" w:eastAsia="Times New Roman" w:hAnsi="Times New Roman" w:cs="Times New Roman"/>
        </w:rPr>
      </w:pPr>
    </w:p>
    <w:p w:rsidR="007C209B" w:rsidRPr="00BD06B3" w:rsidRDefault="007C209B" w:rsidP="007C209B">
      <w:pPr>
        <w:spacing w:after="0" w:line="240" w:lineRule="auto"/>
        <w:rPr>
          <w:rFonts w:ascii="Times New Roman" w:eastAsia="Times New Roman" w:hAnsi="Times New Roman" w:cs="Times New Roman"/>
          <w:b/>
          <w:i/>
          <w:u w:val="single"/>
        </w:rPr>
      </w:pPr>
      <w:r w:rsidRPr="00BD06B3">
        <w:rPr>
          <w:rFonts w:ascii="Times New Roman" w:eastAsia="Times New Roman" w:hAnsi="Times New Roman" w:cs="Times New Roman"/>
          <w:b/>
          <w:i/>
          <w:u w:val="single"/>
        </w:rPr>
        <w:t>Figure 1.20: Box plot</w:t>
      </w:r>
    </w:p>
    <w:p w:rsidR="007C209B" w:rsidRPr="00A41E9C" w:rsidRDefault="007C209B" w:rsidP="007C209B">
      <w:pPr>
        <w:spacing w:after="0" w:line="240" w:lineRule="auto"/>
        <w:rPr>
          <w:rFonts w:ascii="Times New Roman" w:eastAsia="Times New Roman" w:hAnsi="Times New Roman" w:cs="Times New Roman"/>
          <w:b/>
          <w:i/>
        </w:rPr>
      </w:pPr>
    </w:p>
    <w:p w:rsidR="007C209B" w:rsidRPr="00A41E9C" w:rsidRDefault="007C209B" w:rsidP="007C209B">
      <w:pPr>
        <w:spacing w:after="0" w:line="400" w:lineRule="auto"/>
        <w:rPr>
          <w:rFonts w:ascii="Times New Roman" w:eastAsia="Times New Roman" w:hAnsi="Times New Roman" w:cs="Times New Roman"/>
        </w:rPr>
      </w:pPr>
      <w:r w:rsidRPr="00A41E9C">
        <w:rPr>
          <w:rFonts w:ascii="Times New Roman" w:hAnsi="Times New Roman" w:cs="Times New Roman"/>
        </w:rPr>
        <w:object w:dxaOrig="5474" w:dyaOrig="4381">
          <v:rect id="_x0000_i1034" style="width:213pt;height:179.25pt" o:ole="" o:preferrelative="t" stroked="f">
            <v:imagedata r:id="rId33" o:title=""/>
          </v:rect>
          <o:OLEObject Type="Embed" ProgID="StaticMetafile" ShapeID="_x0000_i1034" DrawAspect="Content" ObjectID="_1612710056" r:id="rId34"/>
        </w:object>
      </w:r>
    </w:p>
    <w:p w:rsidR="007C209B" w:rsidRPr="00A41E9C" w:rsidRDefault="00A840BA" w:rsidP="007C209B">
      <w:pPr>
        <w:spacing w:after="0" w:line="240" w:lineRule="auto"/>
        <w:rPr>
          <w:rFonts w:ascii="Times New Roman" w:eastAsia="Courier New" w:hAnsi="Times New Roman" w:cs="Times New Roman"/>
          <w:color w:val="000000"/>
        </w:rPr>
      </w:pPr>
      <w:r w:rsidRPr="00A41E9C">
        <w:rPr>
          <w:rFonts w:ascii="Times New Roman" w:eastAsia="Courier New" w:hAnsi="Times New Roman" w:cs="Times New Roman"/>
          <w:color w:val="000000"/>
        </w:rPr>
        <w:t>The points</w:t>
      </w:r>
      <w:r w:rsidR="007C209B" w:rsidRPr="00A41E9C">
        <w:rPr>
          <w:rFonts w:ascii="Times New Roman" w:eastAsia="Courier New" w:hAnsi="Times New Roman" w:cs="Times New Roman"/>
          <w:color w:val="000000"/>
        </w:rPr>
        <w:t xml:space="preserve"> abov</w:t>
      </w:r>
      <w:r w:rsidRPr="00A41E9C">
        <w:rPr>
          <w:rFonts w:ascii="Times New Roman" w:eastAsia="Courier New" w:hAnsi="Times New Roman" w:cs="Times New Roman"/>
          <w:color w:val="000000"/>
        </w:rPr>
        <w:t>e the horizontal line</w:t>
      </w:r>
      <w:r w:rsidR="007C209B" w:rsidRPr="00A41E9C">
        <w:rPr>
          <w:rFonts w:ascii="Times New Roman" w:eastAsia="Courier New" w:hAnsi="Times New Roman" w:cs="Times New Roman"/>
          <w:color w:val="000000"/>
        </w:rPr>
        <w:t xml:space="preserve"> indicate presence of outliers. As the median is closer to the top </w:t>
      </w:r>
      <w:r w:rsidRPr="00A41E9C">
        <w:rPr>
          <w:rFonts w:ascii="Times New Roman" w:eastAsia="Courier New" w:hAnsi="Times New Roman" w:cs="Times New Roman"/>
          <w:color w:val="000000"/>
        </w:rPr>
        <w:t xml:space="preserve">of the box </w:t>
      </w:r>
      <w:r w:rsidR="007C209B" w:rsidRPr="00A41E9C">
        <w:rPr>
          <w:rFonts w:ascii="Times New Roman" w:eastAsia="Courier New" w:hAnsi="Times New Roman" w:cs="Times New Roman"/>
          <w:color w:val="000000"/>
        </w:rPr>
        <w:t>we conclude that the data is skewed.</w:t>
      </w:r>
    </w:p>
    <w:p w:rsidR="007C209B" w:rsidRPr="00A41E9C" w:rsidRDefault="007C209B" w:rsidP="007C209B">
      <w:pPr>
        <w:spacing w:after="0" w:line="240" w:lineRule="auto"/>
        <w:rPr>
          <w:rFonts w:ascii="Times New Roman" w:eastAsia="Courier New" w:hAnsi="Times New Roman" w:cs="Times New Roman"/>
          <w:color w:val="000000"/>
        </w:rPr>
      </w:pPr>
      <w:r w:rsidRPr="00A41E9C">
        <w:rPr>
          <w:rFonts w:ascii="Times New Roman" w:eastAsia="Courier New" w:hAnsi="Times New Roman" w:cs="Times New Roman"/>
          <w:color w:val="000000"/>
        </w:rPr>
        <w:t xml:space="preserve">After removing outliers we will use missing value imputation and then conduct EDA.  </w:t>
      </w:r>
    </w:p>
    <w:tbl>
      <w:tblPr>
        <w:tblW w:w="7657"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223"/>
        <w:gridCol w:w="2448"/>
        <w:gridCol w:w="1896"/>
        <w:gridCol w:w="1019"/>
        <w:gridCol w:w="1071"/>
      </w:tblGrid>
      <w:tr w:rsidR="007C209B" w:rsidRPr="00A41E9C" w:rsidTr="00E8093C">
        <w:trPr>
          <w:cantSplit/>
          <w:tblHeader/>
        </w:trPr>
        <w:tc>
          <w:tcPr>
            <w:tcW w:w="7657" w:type="dxa"/>
            <w:gridSpan w:val="5"/>
            <w:tcBorders>
              <w:top w:val="nil"/>
              <w:left w:val="nil"/>
              <w:bottom w:val="single" w:sz="4" w:space="0" w:color="auto"/>
              <w:right w:val="nil"/>
            </w:tcBorders>
            <w:shd w:val="clear" w:color="auto" w:fill="FFFFFF"/>
            <w:tcMar>
              <w:top w:w="30" w:type="dxa"/>
              <w:left w:w="30" w:type="dxa"/>
              <w:bottom w:w="30" w:type="dxa"/>
              <w:right w:w="30" w:type="dxa"/>
            </w:tcMar>
            <w:vAlign w:val="center"/>
          </w:tcPr>
          <w:p w:rsidR="007C209B" w:rsidRPr="00A41E9C" w:rsidRDefault="00DD3E5F" w:rsidP="00E8093C">
            <w:pPr>
              <w:autoSpaceDE w:val="0"/>
              <w:autoSpaceDN w:val="0"/>
              <w:adjustRightInd w:val="0"/>
              <w:spacing w:after="0" w:line="320" w:lineRule="atLeast"/>
              <w:rPr>
                <w:rFonts w:ascii="Times New Roman" w:hAnsi="Times New Roman" w:cs="Times New Roman"/>
                <w:color w:val="000000"/>
              </w:rPr>
            </w:pPr>
            <w:r>
              <w:rPr>
                <w:rFonts w:ascii="Times New Roman" w:hAnsi="Times New Roman" w:cs="Times New Roman"/>
                <w:color w:val="000000"/>
              </w:rPr>
              <w:t>(EDA with wt)</w:t>
            </w:r>
          </w:p>
        </w:tc>
      </w:tr>
      <w:tr w:rsidR="007C209B" w:rsidRPr="00A41E9C" w:rsidTr="00E8093C">
        <w:trPr>
          <w:cantSplit/>
          <w:tblHeader/>
        </w:trPr>
        <w:tc>
          <w:tcPr>
            <w:tcW w:w="122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D06B3" w:rsidRDefault="007C209B" w:rsidP="00BD06B3">
            <w:pPr>
              <w:autoSpaceDE w:val="0"/>
              <w:autoSpaceDN w:val="0"/>
              <w:adjustRightInd w:val="0"/>
              <w:spacing w:after="0" w:line="240" w:lineRule="auto"/>
              <w:rPr>
                <w:rFonts w:ascii="Times New Roman" w:hAnsi="Times New Roman" w:cs="Times New Roman"/>
                <w:b/>
                <w:i/>
                <w:u w:val="single"/>
              </w:rPr>
            </w:pPr>
            <w:r w:rsidRPr="00BD06B3">
              <w:rPr>
                <w:rFonts w:ascii="Times New Roman" w:hAnsi="Times New Roman" w:cs="Times New Roman"/>
                <w:b/>
                <w:i/>
                <w:u w:val="single"/>
              </w:rPr>
              <w:t>Table 1.20:</w:t>
            </w:r>
          </w:p>
        </w:tc>
        <w:tc>
          <w:tcPr>
            <w:tcW w:w="24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D06B3" w:rsidRDefault="007C209B" w:rsidP="00BD06B3">
            <w:pPr>
              <w:autoSpaceDE w:val="0"/>
              <w:autoSpaceDN w:val="0"/>
              <w:adjustRightInd w:val="0"/>
              <w:spacing w:after="0" w:line="240" w:lineRule="auto"/>
              <w:rPr>
                <w:rFonts w:ascii="Times New Roman" w:hAnsi="Times New Roman" w:cs="Times New Roman"/>
                <w:b/>
                <w:i/>
                <w:u w:val="single"/>
              </w:rPr>
            </w:pPr>
            <w:proofErr w:type="spellStart"/>
            <w:r w:rsidRPr="00BD06B3">
              <w:rPr>
                <w:rFonts w:ascii="Times New Roman" w:hAnsi="Times New Roman" w:cs="Times New Roman"/>
                <w:b/>
                <w:bCs/>
                <w:i/>
                <w:color w:val="000000"/>
                <w:u w:val="single"/>
              </w:rPr>
              <w:t>Descriptives</w:t>
            </w:r>
            <w:proofErr w:type="spellEnd"/>
          </w:p>
        </w:tc>
        <w:tc>
          <w:tcPr>
            <w:tcW w:w="18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D06B3" w:rsidRDefault="007C209B" w:rsidP="00BD06B3">
            <w:pPr>
              <w:autoSpaceDE w:val="0"/>
              <w:autoSpaceDN w:val="0"/>
              <w:adjustRightInd w:val="0"/>
              <w:spacing w:after="0" w:line="240" w:lineRule="auto"/>
              <w:rPr>
                <w:rFonts w:ascii="Times New Roman" w:hAnsi="Times New Roman" w:cs="Times New Roman"/>
                <w:b/>
                <w:i/>
                <w:u w:val="single"/>
              </w:rPr>
            </w:pPr>
            <w:r w:rsidRPr="00BD06B3">
              <w:rPr>
                <w:rFonts w:ascii="Times New Roman" w:hAnsi="Times New Roman" w:cs="Times New Roman"/>
                <w:b/>
                <w:i/>
                <w:u w:val="single"/>
              </w:rPr>
              <w:t>(Weight)</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r>
      <w:tr w:rsidR="007C209B" w:rsidRPr="00A41E9C" w:rsidTr="00E8093C">
        <w:trPr>
          <w:cantSplit/>
          <w:tblHeader/>
        </w:trPr>
        <w:tc>
          <w:tcPr>
            <w:tcW w:w="1223"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SMEAN(wt)</w:t>
            </w: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Mean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2.99769</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.121945</w:t>
            </w:r>
          </w:p>
        </w:tc>
      </w:tr>
      <w:tr w:rsidR="007C209B" w:rsidRPr="00A41E9C" w:rsidTr="00E8093C">
        <w:trPr>
          <w:cantSplit/>
          <w:tblHeader/>
        </w:trPr>
        <w:tc>
          <w:tcPr>
            <w:tcW w:w="122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p>
        </w:tc>
        <w:tc>
          <w:tcPr>
            <w:tcW w:w="2448"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95% Confidence Interval for Mean</w:t>
            </w:r>
          </w:p>
        </w:tc>
        <w:tc>
          <w:tcPr>
            <w:tcW w:w="18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Lower Bound</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2.74898</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2448"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18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Upper Bound</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3.24640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5% Trimmed Mean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3.02316</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Median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3.16000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4" w:space="0" w:color="auto"/>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Variance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.476</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16" w:space="0" w:color="000000"/>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Std. Deviation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.689825</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16" w:space="0" w:color="000000"/>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Minimum</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1.513</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16" w:space="0" w:color="000000"/>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Maximum</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4.070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16" w:space="0" w:color="000000"/>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Range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2.557</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16" w:space="0" w:color="000000"/>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proofErr w:type="spellStart"/>
            <w:r w:rsidRPr="00A41E9C">
              <w:rPr>
                <w:rFonts w:ascii="Times New Roman" w:hAnsi="Times New Roman" w:cs="Times New Roman"/>
                <w:color w:val="000000"/>
              </w:rPr>
              <w:t>Interquartile</w:t>
            </w:r>
            <w:proofErr w:type="spellEnd"/>
            <w:r w:rsidRPr="00A41E9C">
              <w:rPr>
                <w:rFonts w:ascii="Times New Roman" w:hAnsi="Times New Roman" w:cs="Times New Roman"/>
                <w:color w:val="000000"/>
              </w:rPr>
              <w:t xml:space="preserve"> Range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1.001</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D06B3">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223" w:type="dxa"/>
            <w:vMerge/>
            <w:tcBorders>
              <w:top w:val="single" w:sz="16" w:space="0" w:color="000000"/>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proofErr w:type="spellStart"/>
            <w:r w:rsidRPr="00A41E9C">
              <w:rPr>
                <w:rFonts w:ascii="Times New Roman" w:hAnsi="Times New Roman" w:cs="Times New Roman"/>
                <w:color w:val="000000"/>
              </w:rPr>
              <w:t>Skewness</w:t>
            </w:r>
            <w:proofErr w:type="spellEnd"/>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-.636</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.414</w:t>
            </w:r>
          </w:p>
        </w:tc>
      </w:tr>
      <w:tr w:rsidR="007C209B" w:rsidRPr="00A41E9C" w:rsidTr="00E8093C">
        <w:trPr>
          <w:cantSplit/>
        </w:trPr>
        <w:tc>
          <w:tcPr>
            <w:tcW w:w="1223" w:type="dxa"/>
            <w:vMerge/>
            <w:tcBorders>
              <w:top w:val="single" w:sz="16" w:space="0" w:color="000000"/>
              <w:left w:val="single" w:sz="16" w:space="0" w:color="000000"/>
              <w:bottom w:val="single" w:sz="16" w:space="0" w:color="000000"/>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Kurtosis</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-.483</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.809</w:t>
            </w:r>
          </w:p>
        </w:tc>
      </w:tr>
    </w:tbl>
    <w:p w:rsidR="002A58DC"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1)</w:t>
      </w:r>
      <w:r w:rsidR="002A58DC" w:rsidRPr="00A41E9C">
        <w:rPr>
          <w:rFonts w:ascii="Times New Roman" w:hAnsi="Times New Roman" w:cs="Times New Roman"/>
        </w:rPr>
        <w:t xml:space="preserve"> Smaller value of standard deviation implies more concentration of points around the mean.</w:t>
      </w:r>
    </w:p>
    <w:p w:rsidR="007C209B" w:rsidRPr="00A41E9C" w:rsidRDefault="002A58DC"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2) Coefficient of </w:t>
      </w:r>
      <w:proofErr w:type="spellStart"/>
      <w:r w:rsidRPr="00A41E9C">
        <w:rPr>
          <w:rFonts w:ascii="Times New Roman" w:hAnsi="Times New Roman" w:cs="Times New Roman"/>
        </w:rPr>
        <w:t>s</w:t>
      </w:r>
      <w:r w:rsidR="007C209B" w:rsidRPr="00A41E9C">
        <w:rPr>
          <w:rFonts w:ascii="Times New Roman" w:hAnsi="Times New Roman" w:cs="Times New Roman"/>
        </w:rPr>
        <w:t>kewness</w:t>
      </w:r>
      <w:proofErr w:type="spellEnd"/>
      <w:r w:rsidR="007C209B" w:rsidRPr="00A41E9C">
        <w:rPr>
          <w:rFonts w:ascii="Times New Roman" w:hAnsi="Times New Roman" w:cs="Times New Roman"/>
        </w:rPr>
        <w:t xml:space="preserve"> has changed from 0.466 to -0.636 after removing the outlier. It implies negative </w:t>
      </w:r>
      <w:proofErr w:type="spellStart"/>
      <w:r w:rsidR="007C209B" w:rsidRPr="00A41E9C">
        <w:rPr>
          <w:rFonts w:ascii="Times New Roman" w:hAnsi="Times New Roman" w:cs="Times New Roman"/>
        </w:rPr>
        <w:t>skewness</w:t>
      </w:r>
      <w:proofErr w:type="spellEnd"/>
      <w:r w:rsidR="007C209B" w:rsidRPr="00A41E9C">
        <w:rPr>
          <w:rFonts w:ascii="Times New Roman" w:hAnsi="Times New Roman" w:cs="Times New Roman"/>
        </w:rPr>
        <w:t xml:space="preserve"> and the coefficient is insignificant.</w:t>
      </w:r>
    </w:p>
    <w:p w:rsidR="007C209B" w:rsidRPr="00A41E9C" w:rsidRDefault="002A58DC"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3</w:t>
      </w:r>
      <w:r w:rsidR="007C209B" w:rsidRPr="00A41E9C">
        <w:rPr>
          <w:rFonts w:ascii="Times New Roman" w:hAnsi="Times New Roman" w:cs="Times New Roman"/>
        </w:rPr>
        <w:t>) Negative kurtosis indicates that the observations cluster less and have shorter tails.</w:t>
      </w:r>
    </w:p>
    <w:tbl>
      <w:tblPr>
        <w:tblW w:w="733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222"/>
        <w:gridCol w:w="1019"/>
        <w:gridCol w:w="1018"/>
        <w:gridCol w:w="1020"/>
        <w:gridCol w:w="1020"/>
        <w:gridCol w:w="1020"/>
        <w:gridCol w:w="1020"/>
      </w:tblGrid>
      <w:tr w:rsidR="007C209B" w:rsidRPr="00A41E9C" w:rsidTr="00E8093C">
        <w:trPr>
          <w:cantSplit/>
          <w:tblHeader/>
        </w:trPr>
        <w:tc>
          <w:tcPr>
            <w:tcW w:w="7339" w:type="dxa"/>
            <w:gridSpan w:val="7"/>
            <w:tcBorders>
              <w:top w:val="nil"/>
              <w:left w:val="nil"/>
              <w:bottom w:val="nil"/>
              <w:right w:val="nil"/>
            </w:tcBorders>
            <w:shd w:val="clear" w:color="auto" w:fill="FFFFFF"/>
            <w:tcMar>
              <w:top w:w="30" w:type="dxa"/>
              <w:left w:w="30" w:type="dxa"/>
              <w:bottom w:w="30" w:type="dxa"/>
              <w:right w:w="30" w:type="dxa"/>
            </w:tcMar>
            <w:vAlign w:val="center"/>
          </w:tcPr>
          <w:p w:rsidR="007C209B" w:rsidRPr="00BD06B3" w:rsidRDefault="007C209B" w:rsidP="00E8093C">
            <w:pPr>
              <w:autoSpaceDE w:val="0"/>
              <w:autoSpaceDN w:val="0"/>
              <w:adjustRightInd w:val="0"/>
              <w:spacing w:after="0" w:line="320" w:lineRule="atLeast"/>
              <w:jc w:val="center"/>
              <w:rPr>
                <w:rFonts w:ascii="Times New Roman" w:hAnsi="Times New Roman" w:cs="Times New Roman"/>
                <w:i/>
                <w:color w:val="000000"/>
                <w:u w:val="single"/>
              </w:rPr>
            </w:pPr>
            <w:r w:rsidRPr="00BD06B3">
              <w:rPr>
                <w:rFonts w:ascii="Times New Roman" w:hAnsi="Times New Roman" w:cs="Times New Roman"/>
                <w:b/>
                <w:i/>
                <w:u w:val="single"/>
              </w:rPr>
              <w:t>Table 1.21:</w:t>
            </w:r>
            <w:r w:rsidRPr="00BD06B3">
              <w:rPr>
                <w:rFonts w:ascii="Times New Roman" w:hAnsi="Times New Roman" w:cs="Times New Roman"/>
                <w:b/>
                <w:bCs/>
                <w:i/>
                <w:color w:val="000000"/>
                <w:u w:val="single"/>
              </w:rPr>
              <w:t>Tests of Normality</w:t>
            </w:r>
          </w:p>
        </w:tc>
      </w:tr>
      <w:tr w:rsidR="007C209B" w:rsidRPr="00A41E9C" w:rsidTr="00E8093C">
        <w:trPr>
          <w:cantSplit/>
          <w:tblHeader/>
        </w:trPr>
        <w:tc>
          <w:tcPr>
            <w:tcW w:w="1222"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3057"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proofErr w:type="spellStart"/>
            <w:r w:rsidRPr="00A41E9C">
              <w:rPr>
                <w:rFonts w:ascii="Times New Roman" w:hAnsi="Times New Roman" w:cs="Times New Roman"/>
                <w:color w:val="000000"/>
              </w:rPr>
              <w:t>Kolmogorov-Smirnov</w:t>
            </w:r>
            <w:r w:rsidRPr="00A41E9C">
              <w:rPr>
                <w:rFonts w:ascii="Times New Roman" w:hAnsi="Times New Roman" w:cs="Times New Roman"/>
                <w:color w:val="000000"/>
                <w:vertAlign w:val="superscript"/>
              </w:rPr>
              <w:t>a</w:t>
            </w:r>
            <w:proofErr w:type="spellEnd"/>
          </w:p>
        </w:tc>
        <w:tc>
          <w:tcPr>
            <w:tcW w:w="3060"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Shapiro-</w:t>
            </w:r>
            <w:proofErr w:type="spellStart"/>
            <w:r w:rsidRPr="00A41E9C">
              <w:rPr>
                <w:rFonts w:ascii="Times New Roman" w:hAnsi="Times New Roman" w:cs="Times New Roman"/>
                <w:color w:val="000000"/>
              </w:rPr>
              <w:t>Wilk</w:t>
            </w:r>
            <w:proofErr w:type="spellEnd"/>
          </w:p>
        </w:tc>
      </w:tr>
      <w:tr w:rsidR="007C209B" w:rsidRPr="00A41E9C" w:rsidTr="00E8093C">
        <w:trPr>
          <w:cantSplit/>
          <w:tblHeader/>
        </w:trPr>
        <w:tc>
          <w:tcPr>
            <w:tcW w:w="1222"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8"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2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BD06B3">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r>
      <w:tr w:rsidR="007C209B" w:rsidRPr="00A41E9C" w:rsidTr="00E8093C">
        <w:trPr>
          <w:cantSplit/>
          <w:tblHeader/>
        </w:trPr>
        <w:tc>
          <w:tcPr>
            <w:tcW w:w="1222"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SMEAN(wt)</w:t>
            </w: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.143</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.094</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.942</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BD06B3">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.084</w:t>
            </w:r>
          </w:p>
        </w:tc>
      </w:tr>
      <w:tr w:rsidR="007C209B" w:rsidRPr="00A41E9C" w:rsidTr="00E8093C">
        <w:trPr>
          <w:cantSplit/>
        </w:trPr>
        <w:tc>
          <w:tcPr>
            <w:tcW w:w="7339" w:type="dxa"/>
            <w:gridSpan w:val="7"/>
            <w:tcBorders>
              <w:top w:val="nil"/>
              <w:left w:val="nil"/>
              <w:bottom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320" w:lineRule="atLeast"/>
              <w:rPr>
                <w:rFonts w:ascii="Times New Roman" w:hAnsi="Times New Roman" w:cs="Times New Roman"/>
                <w:color w:val="000000"/>
              </w:rPr>
            </w:pPr>
            <w:r w:rsidRPr="00A41E9C">
              <w:rPr>
                <w:rFonts w:ascii="Times New Roman" w:hAnsi="Times New Roman" w:cs="Times New Roman"/>
                <w:color w:val="000000"/>
              </w:rPr>
              <w:t xml:space="preserve">a. </w:t>
            </w:r>
            <w:proofErr w:type="spellStart"/>
            <w:r w:rsidRPr="00A41E9C">
              <w:rPr>
                <w:rFonts w:ascii="Times New Roman" w:hAnsi="Times New Roman" w:cs="Times New Roman"/>
                <w:color w:val="000000"/>
              </w:rPr>
              <w:t>Lilliefors</w:t>
            </w:r>
            <w:proofErr w:type="spellEnd"/>
            <w:r w:rsidRPr="00A41E9C">
              <w:rPr>
                <w:rFonts w:ascii="Times New Roman" w:hAnsi="Times New Roman" w:cs="Times New Roman"/>
                <w:color w:val="000000"/>
              </w:rPr>
              <w:t xml:space="preserve"> Significance Correction</w:t>
            </w:r>
          </w:p>
        </w:tc>
      </w:tr>
    </w:tbl>
    <w:p w:rsidR="007C209B" w:rsidRPr="00A41E9C" w:rsidRDefault="007C209B" w:rsidP="007C209B">
      <w:pPr>
        <w:spacing w:after="0" w:line="240" w:lineRule="auto"/>
        <w:rPr>
          <w:rFonts w:ascii="Times New Roman" w:eastAsia="Arial" w:hAnsi="Times New Roman" w:cs="Times New Roman"/>
          <w:color w:val="000000"/>
        </w:rPr>
      </w:pPr>
      <w:r w:rsidRPr="00A41E9C">
        <w:rPr>
          <w:rFonts w:ascii="Times New Roman" w:eastAsia="Arial" w:hAnsi="Times New Roman" w:cs="Times New Roman"/>
          <w:color w:val="000000"/>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2A58DC"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2A58DC"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So from the table above we infer that the p value is 0.094(which is &gt;0.05).Hence we may accept the null hypothesis at 5% level of significance and conclude that data fits the normal distribution.</w:t>
      </w:r>
    </w:p>
    <w:p w:rsidR="007C209B" w:rsidRPr="00A41E9C" w:rsidRDefault="007C209B" w:rsidP="007C209B">
      <w:pPr>
        <w:spacing w:after="0" w:line="240" w:lineRule="auto"/>
        <w:rPr>
          <w:rFonts w:ascii="Times New Roman" w:eastAsia="Arial" w:hAnsi="Times New Roman" w:cs="Times New Roman"/>
          <w:color w:val="000000"/>
        </w:rPr>
      </w:pPr>
    </w:p>
    <w:p w:rsidR="007C209B" w:rsidRPr="00E11AD2" w:rsidRDefault="007C209B" w:rsidP="007C209B">
      <w:pPr>
        <w:spacing w:after="0" w:line="240" w:lineRule="auto"/>
        <w:rPr>
          <w:rFonts w:ascii="Times New Roman" w:eastAsia="Arial" w:hAnsi="Times New Roman" w:cs="Times New Roman"/>
          <w:b/>
          <w:i/>
          <w:color w:val="000000"/>
          <w:u w:val="single"/>
        </w:rPr>
      </w:pPr>
      <w:r w:rsidRPr="00E11AD2">
        <w:rPr>
          <w:rFonts w:ascii="Times New Roman" w:eastAsia="Arial" w:hAnsi="Times New Roman" w:cs="Times New Roman"/>
          <w:b/>
          <w:i/>
          <w:color w:val="000000"/>
          <w:u w:val="single"/>
        </w:rPr>
        <w:t>Figure 1.21: Histogram</w:t>
      </w:r>
    </w:p>
    <w:p w:rsidR="007C209B" w:rsidRPr="00A41E9C" w:rsidRDefault="007C209B" w:rsidP="007C209B">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noProof/>
          <w:color w:val="000000"/>
        </w:rPr>
        <w:drawing>
          <wp:inline distT="0" distB="0" distL="0" distR="0">
            <wp:extent cx="3133725" cy="2244521"/>
            <wp:effectExtent l="1905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5"/>
                    <a:srcRect/>
                    <a:stretch>
                      <a:fillRect/>
                    </a:stretch>
                  </pic:blipFill>
                  <pic:spPr bwMode="auto">
                    <a:xfrm>
                      <a:off x="0" y="0"/>
                      <a:ext cx="3133725" cy="2244521"/>
                    </a:xfrm>
                    <a:prstGeom prst="rect">
                      <a:avLst/>
                    </a:prstGeom>
                    <a:noFill/>
                    <a:ln w="9525">
                      <a:noFill/>
                      <a:miter lim="800000"/>
                      <a:headEnd/>
                      <a:tailEnd/>
                    </a:ln>
                  </pic:spPr>
                </pic:pic>
              </a:graphicData>
            </a:graphic>
          </wp:inline>
        </w:drawing>
      </w:r>
    </w:p>
    <w:p w:rsidR="007C209B" w:rsidRPr="00A41E9C" w:rsidRDefault="002A58DC" w:rsidP="007C209B">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xml:space="preserve">Even though the largest bar lies outside the normal </w:t>
      </w:r>
      <w:proofErr w:type="spellStart"/>
      <w:r w:rsidRPr="00A41E9C">
        <w:rPr>
          <w:rFonts w:ascii="Times New Roman" w:hAnsi="Times New Roman" w:cs="Times New Roman"/>
          <w:color w:val="000000"/>
        </w:rPr>
        <w:t>curve</w:t>
      </w:r>
      <w:proofErr w:type="gramStart"/>
      <w:r w:rsidRPr="00A41E9C">
        <w:rPr>
          <w:rFonts w:ascii="Times New Roman" w:hAnsi="Times New Roman" w:cs="Times New Roman"/>
          <w:color w:val="000000"/>
        </w:rPr>
        <w:t>,it</w:t>
      </w:r>
      <w:proofErr w:type="spellEnd"/>
      <w:proofErr w:type="gramEnd"/>
      <w:r w:rsidRPr="00A41E9C">
        <w:rPr>
          <w:rFonts w:ascii="Times New Roman" w:hAnsi="Times New Roman" w:cs="Times New Roman"/>
          <w:color w:val="000000"/>
        </w:rPr>
        <w:t xml:space="preserve"> lies at the centre of the </w:t>
      </w:r>
      <w:proofErr w:type="spellStart"/>
      <w:r w:rsidRPr="00A41E9C">
        <w:rPr>
          <w:rFonts w:ascii="Times New Roman" w:hAnsi="Times New Roman" w:cs="Times New Roman"/>
          <w:color w:val="000000"/>
        </w:rPr>
        <w:t>curve.Despite</w:t>
      </w:r>
      <w:proofErr w:type="spellEnd"/>
      <w:r w:rsidRPr="00A41E9C">
        <w:rPr>
          <w:rFonts w:ascii="Times New Roman" w:hAnsi="Times New Roman" w:cs="Times New Roman"/>
          <w:color w:val="000000"/>
        </w:rPr>
        <w:t xml:space="preserve"> this fact it appears to be normally distributed.</w:t>
      </w:r>
    </w:p>
    <w:p w:rsidR="007C209B" w:rsidRPr="00A41E9C" w:rsidRDefault="007C209B" w:rsidP="007C209B">
      <w:pPr>
        <w:autoSpaceDE w:val="0"/>
        <w:autoSpaceDN w:val="0"/>
        <w:adjustRightInd w:val="0"/>
        <w:spacing w:after="0" w:line="240" w:lineRule="auto"/>
        <w:rPr>
          <w:rFonts w:ascii="Times New Roman" w:hAnsi="Times New Roman" w:cs="Times New Roman"/>
          <w:color w:val="000000"/>
        </w:rPr>
      </w:pPr>
    </w:p>
    <w:p w:rsidR="007C209B" w:rsidRPr="00E11AD2" w:rsidRDefault="007C209B" w:rsidP="007C209B">
      <w:pPr>
        <w:spacing w:after="0" w:line="240" w:lineRule="auto"/>
        <w:rPr>
          <w:rFonts w:ascii="Times New Roman" w:eastAsia="Arial" w:hAnsi="Times New Roman" w:cs="Times New Roman"/>
          <w:b/>
          <w:i/>
          <w:color w:val="000000"/>
          <w:u w:val="single"/>
        </w:rPr>
      </w:pPr>
      <w:r w:rsidRPr="00E11AD2">
        <w:rPr>
          <w:rFonts w:ascii="Times New Roman" w:eastAsia="Arial" w:hAnsi="Times New Roman" w:cs="Times New Roman"/>
          <w:b/>
          <w:i/>
          <w:color w:val="000000"/>
          <w:u w:val="single"/>
        </w:rPr>
        <w:t>Figure 1.22: Normal Q-Q Plot</w:t>
      </w:r>
    </w:p>
    <w:p w:rsidR="007C209B" w:rsidRPr="00A41E9C" w:rsidRDefault="007C209B" w:rsidP="007C209B">
      <w:pPr>
        <w:autoSpaceDE w:val="0"/>
        <w:autoSpaceDN w:val="0"/>
        <w:adjustRightInd w:val="0"/>
        <w:spacing w:after="0" w:line="400" w:lineRule="atLeast"/>
        <w:rPr>
          <w:rFonts w:ascii="Times New Roman" w:hAnsi="Times New Roman" w:cs="Times New Roman"/>
        </w:rPr>
      </w:pPr>
      <w:r w:rsidRPr="00A41E9C">
        <w:rPr>
          <w:rFonts w:ascii="Times New Roman" w:hAnsi="Times New Roman" w:cs="Times New Roman"/>
          <w:noProof/>
        </w:rPr>
        <w:lastRenderedPageBreak/>
        <w:drawing>
          <wp:inline distT="0" distB="0" distL="0" distR="0">
            <wp:extent cx="2162175" cy="1730430"/>
            <wp:effectExtent l="1905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6"/>
                    <a:srcRect/>
                    <a:stretch>
                      <a:fillRect/>
                    </a:stretch>
                  </pic:blipFill>
                  <pic:spPr bwMode="auto">
                    <a:xfrm>
                      <a:off x="0" y="0"/>
                      <a:ext cx="2166580" cy="1733955"/>
                    </a:xfrm>
                    <a:prstGeom prst="rect">
                      <a:avLst/>
                    </a:prstGeom>
                    <a:noFill/>
                    <a:ln w="9525">
                      <a:noFill/>
                      <a:miter lim="800000"/>
                      <a:headEnd/>
                      <a:tailEnd/>
                    </a:ln>
                  </pic:spPr>
                </pic:pic>
              </a:graphicData>
            </a:graphic>
          </wp:inline>
        </w:drawing>
      </w:r>
    </w:p>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As the points lie along the straight </w:t>
      </w:r>
      <w:r w:rsidR="002A58DC" w:rsidRPr="00A41E9C">
        <w:rPr>
          <w:rFonts w:ascii="Times New Roman" w:hAnsi="Times New Roman" w:cs="Times New Roman"/>
        </w:rPr>
        <w:t xml:space="preserve">line, we infer that the data appears to be </w:t>
      </w:r>
      <w:r w:rsidRPr="00A41E9C">
        <w:rPr>
          <w:rFonts w:ascii="Times New Roman" w:hAnsi="Times New Roman" w:cs="Times New Roman"/>
        </w:rPr>
        <w:t>normally distributed.</w:t>
      </w:r>
    </w:p>
    <w:p w:rsidR="007C209B" w:rsidRPr="00A41E9C" w:rsidRDefault="007C209B" w:rsidP="007C209B">
      <w:pPr>
        <w:autoSpaceDE w:val="0"/>
        <w:autoSpaceDN w:val="0"/>
        <w:adjustRightInd w:val="0"/>
        <w:spacing w:after="0" w:line="240" w:lineRule="auto"/>
        <w:rPr>
          <w:rFonts w:ascii="Times New Roman" w:hAnsi="Times New Roman" w:cs="Times New Roman"/>
          <w:b/>
          <w:i/>
        </w:rPr>
      </w:pPr>
      <w:r w:rsidRPr="00A41E9C">
        <w:rPr>
          <w:rFonts w:ascii="Times New Roman" w:hAnsi="Times New Roman" w:cs="Times New Roman"/>
          <w:b/>
          <w:i/>
        </w:rPr>
        <w:t xml:space="preserve"> </w:t>
      </w:r>
    </w:p>
    <w:p w:rsidR="007C209B" w:rsidRPr="00E11AD2" w:rsidRDefault="007C209B" w:rsidP="007C209B">
      <w:pPr>
        <w:autoSpaceDE w:val="0"/>
        <w:autoSpaceDN w:val="0"/>
        <w:adjustRightInd w:val="0"/>
        <w:spacing w:after="0" w:line="240" w:lineRule="auto"/>
        <w:rPr>
          <w:rFonts w:ascii="Times New Roman" w:hAnsi="Times New Roman" w:cs="Times New Roman"/>
          <w:b/>
          <w:i/>
          <w:u w:val="single"/>
        </w:rPr>
      </w:pPr>
      <w:r w:rsidRPr="00E11AD2">
        <w:rPr>
          <w:rFonts w:ascii="Times New Roman" w:hAnsi="Times New Roman" w:cs="Times New Roman"/>
          <w:b/>
          <w:i/>
          <w:u w:val="single"/>
        </w:rPr>
        <w:t>Figure 1.23: Box plot</w:t>
      </w:r>
    </w:p>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eastAsia="Courier New" w:hAnsi="Times New Roman" w:cs="Times New Roman"/>
          <w:noProof/>
          <w:color w:val="000000"/>
        </w:rPr>
        <w:drawing>
          <wp:inline distT="0" distB="0" distL="0" distR="0">
            <wp:extent cx="1819275" cy="1456001"/>
            <wp:effectExtent l="19050" t="0" r="0" b="0"/>
            <wp:docPr id="6"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a:srcRect/>
                    <a:stretch>
                      <a:fillRect/>
                    </a:stretch>
                  </pic:blipFill>
                  <pic:spPr bwMode="auto">
                    <a:xfrm>
                      <a:off x="0" y="0"/>
                      <a:ext cx="1822718" cy="1458757"/>
                    </a:xfrm>
                    <a:prstGeom prst="rect">
                      <a:avLst/>
                    </a:prstGeom>
                    <a:noFill/>
                    <a:ln w="9525">
                      <a:noFill/>
                      <a:miter lim="800000"/>
                      <a:headEnd/>
                      <a:tailEnd/>
                    </a:ln>
                  </pic:spPr>
                </pic:pic>
              </a:graphicData>
            </a:graphic>
          </wp:inline>
        </w:drawing>
      </w:r>
    </w:p>
    <w:p w:rsidR="007C209B" w:rsidRPr="00A41E9C" w:rsidRDefault="007C209B" w:rsidP="007C209B">
      <w:pPr>
        <w:spacing w:after="0" w:line="240" w:lineRule="auto"/>
        <w:rPr>
          <w:rFonts w:ascii="Times New Roman" w:eastAsia="Courier New" w:hAnsi="Times New Roman" w:cs="Times New Roman"/>
          <w:color w:val="000000"/>
        </w:rPr>
      </w:pPr>
      <w:r w:rsidRPr="00A41E9C">
        <w:rPr>
          <w:rFonts w:ascii="Times New Roman" w:eastAsia="Courier New" w:hAnsi="Times New Roman" w:cs="Times New Roman"/>
          <w:color w:val="000000"/>
        </w:rPr>
        <w:t>Figure indicates absence of outliers.</w:t>
      </w:r>
    </w:p>
    <w:p w:rsidR="007C209B" w:rsidRPr="00A41E9C" w:rsidRDefault="00DD3E5F" w:rsidP="007C209B">
      <w:pPr>
        <w:spacing w:after="0" w:line="240" w:lineRule="auto"/>
        <w:rPr>
          <w:rFonts w:ascii="Times New Roman" w:eastAsia="Courier New" w:hAnsi="Times New Roman" w:cs="Times New Roman"/>
          <w:color w:val="000000"/>
        </w:rPr>
      </w:pPr>
      <w:r>
        <w:rPr>
          <w:rFonts w:ascii="Times New Roman" w:eastAsia="Courier New" w:hAnsi="Times New Roman" w:cs="Times New Roman"/>
          <w:color w:val="000000"/>
        </w:rPr>
        <w:t>(EDA with qsec)</w:t>
      </w:r>
    </w:p>
    <w:tbl>
      <w:tblPr>
        <w:tblW w:w="0" w:type="auto"/>
        <w:tblInd w:w="10" w:type="dxa"/>
        <w:tblCellMar>
          <w:left w:w="10" w:type="dxa"/>
          <w:right w:w="10" w:type="dxa"/>
        </w:tblCellMar>
        <w:tblLook w:val="0000"/>
      </w:tblPr>
      <w:tblGrid>
        <w:gridCol w:w="1554"/>
        <w:gridCol w:w="3060"/>
        <w:gridCol w:w="1386"/>
        <w:gridCol w:w="989"/>
        <w:gridCol w:w="1050"/>
      </w:tblGrid>
      <w:tr w:rsidR="007C209B" w:rsidRPr="00A41E9C" w:rsidTr="00E8093C">
        <w:trPr>
          <w:trHeight w:val="289"/>
        </w:trPr>
        <w:tc>
          <w:tcPr>
            <w:tcW w:w="6000" w:type="dxa"/>
            <w:gridSpan w:val="3"/>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b/>
                <w:i/>
              </w:rPr>
            </w:pPr>
            <w:r w:rsidRPr="00A41E9C">
              <w:rPr>
                <w:rFonts w:ascii="Times New Roman" w:eastAsia="Arial" w:hAnsi="Times New Roman" w:cs="Times New Roman"/>
                <w:b/>
                <w:i/>
                <w:color w:val="000000"/>
              </w:rPr>
              <w:t>(</w:t>
            </w:r>
            <w:r w:rsidRPr="00E11AD2">
              <w:rPr>
                <w:rFonts w:ascii="Times New Roman" w:eastAsia="Arial" w:hAnsi="Times New Roman" w:cs="Times New Roman"/>
                <w:b/>
                <w:i/>
                <w:color w:val="000000"/>
                <w:u w:val="single"/>
              </w:rPr>
              <w:t>1/4)</w:t>
            </w:r>
            <w:r w:rsidRPr="00E11AD2">
              <w:rPr>
                <w:rFonts w:ascii="Times New Roman" w:eastAsia="Arial" w:hAnsi="Times New Roman" w:cs="Times New Roman"/>
                <w:b/>
                <w:i/>
                <w:color w:val="000000"/>
                <w:u w:val="single"/>
                <w:vertAlign w:val="superscript"/>
              </w:rPr>
              <w:t>th</w:t>
            </w:r>
            <w:r w:rsidRPr="00E11AD2">
              <w:rPr>
                <w:rFonts w:ascii="Times New Roman" w:eastAsia="Arial" w:hAnsi="Times New Roman" w:cs="Times New Roman"/>
                <w:b/>
                <w:i/>
                <w:color w:val="000000"/>
                <w:u w:val="single"/>
              </w:rPr>
              <w:t xml:space="preserve"> mile time Table 1.22:Descriptives</w:t>
            </w:r>
          </w:p>
        </w:tc>
        <w:tc>
          <w:tcPr>
            <w:tcW w:w="989"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050"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Error</w:t>
            </w:r>
          </w:p>
        </w:tc>
      </w:tr>
      <w:tr w:rsidR="007C209B" w:rsidRPr="00A41E9C" w:rsidTr="00E8093C">
        <w:trPr>
          <w:trHeight w:val="301"/>
        </w:trPr>
        <w:tc>
          <w:tcPr>
            <w:tcW w:w="1554" w:type="dxa"/>
            <w:vMerge w:val="restart"/>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c>
          <w:tcPr>
            <w:tcW w:w="4446" w:type="dxa"/>
            <w:gridSpan w:val="2"/>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Mean</w:t>
            </w:r>
          </w:p>
        </w:tc>
        <w:tc>
          <w:tcPr>
            <w:tcW w:w="989" w:type="dxa"/>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17.8488</w:t>
            </w:r>
          </w:p>
        </w:tc>
        <w:tc>
          <w:tcPr>
            <w:tcW w:w="1050" w:type="dxa"/>
            <w:tcBorders>
              <w:top w:val="single" w:sz="16"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.31589</w:t>
            </w: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060" w:type="dxa"/>
            <w:vMerge w:val="restart"/>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95% Confidence Interval for Mean</w:t>
            </w:r>
          </w:p>
        </w:tc>
        <w:tc>
          <w:tcPr>
            <w:tcW w:w="138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Lower Bound</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17.2045</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3060" w:type="dxa"/>
            <w:vMerge/>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1386"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Upper Bound</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18.4930</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 Trimmed Mean</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17.8079</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Median</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17.7100</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Variance</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3.193</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Std. Deviation</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1.78694</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Minimum</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14.50</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Maximum</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22.90</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Range</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8.40</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Interquartile</w:t>
            </w:r>
            <w:proofErr w:type="spellEnd"/>
            <w:r w:rsidRPr="00A41E9C">
              <w:rPr>
                <w:rFonts w:ascii="Times New Roman" w:eastAsia="Arial" w:hAnsi="Times New Roman" w:cs="Times New Roman"/>
                <w:color w:val="000000"/>
              </w:rPr>
              <w:t xml:space="preserve"> Range</w:t>
            </w:r>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2.02</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Skewness</w:t>
            </w:r>
            <w:proofErr w:type="spellEnd"/>
          </w:p>
        </w:tc>
        <w:tc>
          <w:tcPr>
            <w:tcW w:w="989" w:type="dxa"/>
            <w:tcBorders>
              <w:top w:val="single" w:sz="8"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.406</w:t>
            </w:r>
          </w:p>
        </w:tc>
        <w:tc>
          <w:tcPr>
            <w:tcW w:w="1050" w:type="dxa"/>
            <w:tcBorders>
              <w:top w:val="single" w:sz="8" w:space="0" w:color="000000"/>
              <w:left w:val="single" w:sz="8"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.414</w:t>
            </w:r>
          </w:p>
        </w:tc>
      </w:tr>
      <w:tr w:rsidR="007C209B" w:rsidRPr="00A41E9C" w:rsidTr="00E8093C">
        <w:trPr>
          <w:trHeight w:val="134"/>
        </w:trPr>
        <w:tc>
          <w:tcPr>
            <w:tcW w:w="1554" w:type="dxa"/>
            <w:vMerge/>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line="240" w:lineRule="auto"/>
              <w:jc w:val="center"/>
              <w:rPr>
                <w:rFonts w:ascii="Times New Roman" w:eastAsia="Calibri" w:hAnsi="Times New Roman" w:cs="Times New Roman"/>
              </w:rPr>
            </w:pPr>
          </w:p>
        </w:tc>
        <w:tc>
          <w:tcPr>
            <w:tcW w:w="4446" w:type="dxa"/>
            <w:gridSpan w:val="2"/>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Kurtosis</w:t>
            </w:r>
          </w:p>
        </w:tc>
        <w:tc>
          <w:tcPr>
            <w:tcW w:w="989"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.865</w:t>
            </w:r>
          </w:p>
        </w:tc>
        <w:tc>
          <w:tcPr>
            <w:tcW w:w="1050"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.809</w:t>
            </w:r>
          </w:p>
        </w:tc>
      </w:tr>
    </w:tbl>
    <w:p w:rsidR="007C209B" w:rsidRPr="00A41E9C" w:rsidRDefault="007C209B" w:rsidP="007C209B">
      <w:pPr>
        <w:spacing w:after="0" w:line="240" w:lineRule="auto"/>
        <w:rPr>
          <w:rFonts w:ascii="Times New Roman" w:eastAsia="Arial" w:hAnsi="Times New Roman" w:cs="Times New Roman"/>
          <w:b/>
          <w:color w:val="000000"/>
        </w:rPr>
      </w:pPr>
    </w:p>
    <w:p w:rsidR="002A58DC" w:rsidRPr="00A41E9C" w:rsidRDefault="002F0FEB" w:rsidP="002F0FE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1) </w:t>
      </w:r>
      <w:r w:rsidR="007C209B" w:rsidRPr="00A41E9C">
        <w:rPr>
          <w:rFonts w:ascii="Times New Roman" w:eastAsia="Times New Roman" w:hAnsi="Times New Roman" w:cs="Times New Roman"/>
        </w:rPr>
        <w:t xml:space="preserve">As the standard deviation is </w:t>
      </w:r>
      <w:r w:rsidR="002A58DC" w:rsidRPr="00A41E9C">
        <w:rPr>
          <w:rFonts w:ascii="Times New Roman" w:eastAsia="Times New Roman" w:hAnsi="Times New Roman" w:cs="Times New Roman"/>
        </w:rPr>
        <w:t>small the observations are more concentrated around the mean.</w:t>
      </w:r>
    </w:p>
    <w:p w:rsidR="002F0FEB" w:rsidRPr="00A41E9C" w:rsidRDefault="002F0FE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2)</w:t>
      </w:r>
      <w:r w:rsidR="002A58DC" w:rsidRPr="00A41E9C">
        <w:rPr>
          <w:rFonts w:ascii="Times New Roman" w:eastAsia="Times New Roman" w:hAnsi="Times New Roman" w:cs="Times New Roman"/>
        </w:rPr>
        <w:t xml:space="preserve"> </w:t>
      </w:r>
      <w:r w:rsidR="007C209B" w:rsidRPr="00A41E9C">
        <w:rPr>
          <w:rFonts w:ascii="Times New Roman" w:eastAsia="Times New Roman" w:hAnsi="Times New Roman" w:cs="Times New Roman"/>
        </w:rPr>
        <w:t xml:space="preserve">As kurtosis is positive, it implies tails are heavier and we will assume that it is more </w:t>
      </w:r>
      <w:proofErr w:type="spellStart"/>
      <w:r w:rsidR="007C209B" w:rsidRPr="00A41E9C">
        <w:rPr>
          <w:rFonts w:ascii="Times New Roman" w:eastAsia="Times New Roman" w:hAnsi="Times New Roman" w:cs="Times New Roman"/>
        </w:rPr>
        <w:t>peaker</w:t>
      </w:r>
      <w:proofErr w:type="spellEnd"/>
      <w:r w:rsidR="007C209B" w:rsidRPr="00A41E9C">
        <w:rPr>
          <w:rFonts w:ascii="Times New Roman" w:eastAsia="Times New Roman" w:hAnsi="Times New Roman" w:cs="Times New Roman"/>
        </w:rPr>
        <w:t xml:space="preserve"> than what the normal distribution will allow.</w:t>
      </w:r>
    </w:p>
    <w:p w:rsidR="007C209B" w:rsidRPr="00A41E9C" w:rsidRDefault="002F0FE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3) </w:t>
      </w:r>
      <w:r w:rsidR="004E1412" w:rsidRPr="00A41E9C">
        <w:rPr>
          <w:rFonts w:ascii="Times New Roman" w:eastAsia="Times New Roman" w:hAnsi="Times New Roman" w:cs="Times New Roman"/>
        </w:rPr>
        <w:t xml:space="preserve">Coefficient of </w:t>
      </w:r>
      <w:proofErr w:type="spellStart"/>
      <w:r w:rsidR="002A58DC" w:rsidRPr="00A41E9C">
        <w:rPr>
          <w:rFonts w:ascii="Times New Roman" w:eastAsia="Times New Roman" w:hAnsi="Times New Roman" w:cs="Times New Roman"/>
        </w:rPr>
        <w:t>s</w:t>
      </w:r>
      <w:r w:rsidR="007C209B" w:rsidRPr="00A41E9C">
        <w:rPr>
          <w:rFonts w:ascii="Times New Roman" w:eastAsia="Times New Roman" w:hAnsi="Times New Roman" w:cs="Times New Roman"/>
        </w:rPr>
        <w:t>kewness</w:t>
      </w:r>
      <w:proofErr w:type="spellEnd"/>
      <w:r w:rsidR="007C209B" w:rsidRPr="00A41E9C">
        <w:rPr>
          <w:rFonts w:ascii="Times New Roman" w:eastAsia="Times New Roman" w:hAnsi="Times New Roman" w:cs="Times New Roman"/>
        </w:rPr>
        <w:t xml:space="preserve"> is positive implying positive </w:t>
      </w:r>
      <w:proofErr w:type="spellStart"/>
      <w:r w:rsidR="007C209B" w:rsidRPr="00A41E9C">
        <w:rPr>
          <w:rFonts w:ascii="Times New Roman" w:eastAsia="Times New Roman" w:hAnsi="Times New Roman" w:cs="Times New Roman"/>
        </w:rPr>
        <w:t>skewness</w:t>
      </w:r>
      <w:proofErr w:type="spellEnd"/>
      <w:r w:rsidR="007C209B" w:rsidRPr="00A41E9C">
        <w:rPr>
          <w:rFonts w:ascii="Times New Roman" w:eastAsia="Times New Roman" w:hAnsi="Times New Roman" w:cs="Times New Roman"/>
        </w:rPr>
        <w:t>.</w:t>
      </w:r>
      <w:r w:rsidR="004E1412" w:rsidRPr="00A41E9C">
        <w:rPr>
          <w:rFonts w:ascii="Times New Roman" w:eastAsia="Times New Roman" w:hAnsi="Times New Roman" w:cs="Times New Roman"/>
        </w:rPr>
        <w:t xml:space="preserve"> </w:t>
      </w:r>
      <w:r w:rsidR="002A58DC" w:rsidRPr="00A41E9C">
        <w:rPr>
          <w:rFonts w:ascii="Times New Roman" w:eastAsia="Times New Roman" w:hAnsi="Times New Roman" w:cs="Times New Roman"/>
        </w:rPr>
        <w:t>Coefficient is insignificant.</w:t>
      </w:r>
    </w:p>
    <w:p w:rsidR="007C209B" w:rsidRPr="00A41E9C" w:rsidRDefault="007C209B" w:rsidP="007C209B">
      <w:pPr>
        <w:spacing w:after="0" w:line="240" w:lineRule="auto"/>
        <w:rPr>
          <w:rFonts w:ascii="Times New Roman" w:eastAsia="Times New Roman" w:hAnsi="Times New Roman" w:cs="Times New Roman"/>
        </w:rPr>
      </w:pPr>
    </w:p>
    <w:tbl>
      <w:tblPr>
        <w:tblW w:w="0" w:type="auto"/>
        <w:tblCellMar>
          <w:left w:w="10" w:type="dxa"/>
          <w:right w:w="10" w:type="dxa"/>
        </w:tblCellMar>
        <w:tblLook w:val="0000"/>
      </w:tblPr>
      <w:tblGrid>
        <w:gridCol w:w="1712"/>
        <w:gridCol w:w="1091"/>
        <w:gridCol w:w="1090"/>
        <w:gridCol w:w="1090"/>
        <w:gridCol w:w="1090"/>
        <w:gridCol w:w="1090"/>
        <w:gridCol w:w="1090"/>
      </w:tblGrid>
      <w:tr w:rsidR="007C209B" w:rsidRPr="00A41E9C" w:rsidTr="00E8093C">
        <w:trPr>
          <w:cantSplit/>
          <w:trHeight w:val="228"/>
        </w:trPr>
        <w:tc>
          <w:tcPr>
            <w:tcW w:w="8253"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E11AD2" w:rsidRDefault="007C209B" w:rsidP="00E8093C">
            <w:pPr>
              <w:spacing w:after="0" w:line="240" w:lineRule="auto"/>
              <w:ind w:left="60" w:right="60"/>
              <w:jc w:val="center"/>
              <w:rPr>
                <w:rFonts w:ascii="Times New Roman" w:hAnsi="Times New Roman" w:cs="Times New Roman"/>
                <w:i/>
                <w:u w:val="single"/>
              </w:rPr>
            </w:pPr>
            <w:r w:rsidRPr="00E11AD2">
              <w:rPr>
                <w:rFonts w:ascii="Times New Roman" w:eastAsia="Arial" w:hAnsi="Times New Roman" w:cs="Times New Roman"/>
                <w:b/>
                <w:i/>
                <w:color w:val="000000"/>
                <w:u w:val="single"/>
              </w:rPr>
              <w:t>Table 1.23:Tests of Normality</w:t>
            </w:r>
          </w:p>
        </w:tc>
      </w:tr>
      <w:tr w:rsidR="007C209B" w:rsidRPr="00A41E9C" w:rsidTr="00E8093C">
        <w:trPr>
          <w:trHeight w:val="1"/>
        </w:trPr>
        <w:tc>
          <w:tcPr>
            <w:tcW w:w="1712" w:type="dxa"/>
            <w:vMerge w:val="restart"/>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jc w:val="center"/>
              <w:rPr>
                <w:rFonts w:ascii="Times New Roman" w:eastAsia="Calibri" w:hAnsi="Times New Roman" w:cs="Times New Roman"/>
              </w:rPr>
            </w:pPr>
          </w:p>
        </w:tc>
        <w:tc>
          <w:tcPr>
            <w:tcW w:w="3271" w:type="dxa"/>
            <w:gridSpan w:val="3"/>
            <w:tcBorders>
              <w:top w:val="single" w:sz="16" w:space="0" w:color="000000"/>
              <w:left w:val="single" w:sz="16"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proofErr w:type="spellStart"/>
            <w:r w:rsidRPr="00A41E9C">
              <w:rPr>
                <w:rFonts w:ascii="Times New Roman" w:eastAsia="Arial" w:hAnsi="Times New Roman" w:cs="Times New Roman"/>
                <w:color w:val="000000"/>
              </w:rPr>
              <w:t>Kolmogorov-Smirnov</w:t>
            </w:r>
            <w:r w:rsidRPr="00A41E9C">
              <w:rPr>
                <w:rFonts w:ascii="Times New Roman" w:eastAsia="Arial" w:hAnsi="Times New Roman" w:cs="Times New Roman"/>
                <w:color w:val="000000"/>
                <w:vertAlign w:val="superscript"/>
              </w:rPr>
              <w:t>a</w:t>
            </w:r>
            <w:proofErr w:type="spellEnd"/>
          </w:p>
        </w:tc>
        <w:tc>
          <w:tcPr>
            <w:tcW w:w="3270" w:type="dxa"/>
            <w:gridSpan w:val="3"/>
            <w:tcBorders>
              <w:top w:val="single" w:sz="16"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Shapiro-</w:t>
            </w:r>
            <w:proofErr w:type="spellStart"/>
            <w:r w:rsidRPr="00A41E9C">
              <w:rPr>
                <w:rFonts w:ascii="Times New Roman" w:eastAsia="Arial" w:hAnsi="Times New Roman" w:cs="Times New Roman"/>
                <w:color w:val="000000"/>
              </w:rPr>
              <w:t>Wilk</w:t>
            </w:r>
            <w:proofErr w:type="spellEnd"/>
          </w:p>
        </w:tc>
      </w:tr>
      <w:tr w:rsidR="007C209B" w:rsidRPr="00A41E9C" w:rsidTr="00E8093C">
        <w:trPr>
          <w:trHeight w:val="1"/>
        </w:trPr>
        <w:tc>
          <w:tcPr>
            <w:tcW w:w="1712" w:type="dxa"/>
            <w:vMerge/>
            <w:tcBorders>
              <w:top w:val="single" w:sz="16" w:space="0" w:color="000000"/>
              <w:left w:val="single" w:sz="16" w:space="0" w:color="000000"/>
              <w:bottom w:val="single" w:sz="8" w:space="0" w:color="000000"/>
              <w:right w:val="single" w:sz="16" w:space="0" w:color="000000"/>
            </w:tcBorders>
            <w:shd w:val="clear" w:color="auto" w:fill="FFFFFF"/>
            <w:tcMar>
              <w:left w:w="0" w:type="dxa"/>
              <w:right w:w="0" w:type="dxa"/>
            </w:tcMar>
          </w:tcPr>
          <w:p w:rsidR="007C209B" w:rsidRPr="00A41E9C" w:rsidRDefault="007C209B" w:rsidP="00E8093C">
            <w:pPr>
              <w:spacing w:line="240" w:lineRule="auto"/>
              <w:jc w:val="center"/>
              <w:rPr>
                <w:rFonts w:ascii="Times New Roman" w:eastAsia="Calibri" w:hAnsi="Times New Roman" w:cs="Times New Roman"/>
              </w:rPr>
            </w:pPr>
          </w:p>
        </w:tc>
        <w:tc>
          <w:tcPr>
            <w:tcW w:w="1091" w:type="dxa"/>
            <w:tcBorders>
              <w:top w:val="single" w:sz="8"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Statistic</w:t>
            </w:r>
          </w:p>
        </w:tc>
        <w:tc>
          <w:tcPr>
            <w:tcW w:w="1090" w:type="dxa"/>
            <w:tcBorders>
              <w:top w:val="single" w:sz="8"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df</w:t>
            </w:r>
          </w:p>
        </w:tc>
        <w:tc>
          <w:tcPr>
            <w:tcW w:w="1090" w:type="dxa"/>
            <w:tcBorders>
              <w:top w:val="single" w:sz="8"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Sig.</w:t>
            </w:r>
          </w:p>
        </w:tc>
      </w:tr>
      <w:tr w:rsidR="007C209B" w:rsidRPr="00A41E9C" w:rsidTr="00E8093C">
        <w:trPr>
          <w:trHeight w:val="1"/>
        </w:trPr>
        <w:tc>
          <w:tcPr>
            <w:tcW w:w="1712" w:type="dxa"/>
            <w:tcBorders>
              <w:top w:val="single" w:sz="16" w:space="0" w:color="000000"/>
              <w:left w:val="single" w:sz="16" w:space="0" w:color="000000"/>
              <w:bottom w:val="single" w:sz="16" w:space="0" w:color="000000"/>
              <w:right w:val="single" w:sz="16" w:space="0" w:color="000000"/>
            </w:tcBorders>
            <w:shd w:val="clear" w:color="auto" w:fill="FFFFFF"/>
            <w:tcMar>
              <w:left w:w="0" w:type="dxa"/>
              <w:right w:w="0" w:type="dxa"/>
            </w:tcMar>
            <w:vAlign w:val="cente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1/4 th mile time</w:t>
            </w:r>
          </w:p>
        </w:tc>
        <w:tc>
          <w:tcPr>
            <w:tcW w:w="1091" w:type="dxa"/>
            <w:tcBorders>
              <w:top w:val="single" w:sz="16" w:space="0" w:color="000000"/>
              <w:left w:val="single" w:sz="16"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.073</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.200</w:t>
            </w:r>
            <w:r w:rsidRPr="00A41E9C">
              <w:rPr>
                <w:rFonts w:ascii="Times New Roman" w:eastAsia="Arial" w:hAnsi="Times New Roman" w:cs="Times New Roman"/>
                <w:color w:val="000000"/>
                <w:vertAlign w:val="superscript"/>
              </w:rPr>
              <w:t>*</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.973</w:t>
            </w:r>
          </w:p>
        </w:tc>
        <w:tc>
          <w:tcPr>
            <w:tcW w:w="1090" w:type="dxa"/>
            <w:tcBorders>
              <w:top w:val="single" w:sz="16" w:space="0" w:color="000000"/>
              <w:left w:val="single" w:sz="8" w:space="0" w:color="000000"/>
              <w:bottom w:val="single" w:sz="16"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32</w:t>
            </w:r>
          </w:p>
        </w:tc>
        <w:tc>
          <w:tcPr>
            <w:tcW w:w="1090" w:type="dxa"/>
            <w:tcBorders>
              <w:top w:val="single" w:sz="16" w:space="0" w:color="000000"/>
              <w:left w:val="single" w:sz="8" w:space="0" w:color="000000"/>
              <w:bottom w:val="single" w:sz="16" w:space="0" w:color="000000"/>
              <w:right w:val="single" w:sz="16" w:space="0" w:color="000000"/>
            </w:tcBorders>
            <w:shd w:val="clear" w:color="auto" w:fill="FFFFFF"/>
            <w:tcMar>
              <w:left w:w="0" w:type="dxa"/>
              <w:right w:w="0" w:type="dxa"/>
            </w:tcMar>
          </w:tcPr>
          <w:p w:rsidR="007C209B" w:rsidRPr="00A41E9C" w:rsidRDefault="007C209B" w:rsidP="00E8093C">
            <w:pPr>
              <w:spacing w:after="0" w:line="240" w:lineRule="auto"/>
              <w:ind w:left="60" w:right="60"/>
              <w:jc w:val="center"/>
              <w:rPr>
                <w:rFonts w:ascii="Times New Roman" w:hAnsi="Times New Roman" w:cs="Times New Roman"/>
              </w:rPr>
            </w:pPr>
            <w:r w:rsidRPr="00A41E9C">
              <w:rPr>
                <w:rFonts w:ascii="Times New Roman" w:eastAsia="Arial" w:hAnsi="Times New Roman" w:cs="Times New Roman"/>
                <w:color w:val="000000"/>
              </w:rPr>
              <w:t>.594</w:t>
            </w:r>
          </w:p>
        </w:tc>
      </w:tr>
      <w:tr w:rsidR="007C209B" w:rsidRPr="00A41E9C" w:rsidTr="00E8093C">
        <w:trPr>
          <w:trHeight w:val="1"/>
        </w:trPr>
        <w:tc>
          <w:tcPr>
            <w:tcW w:w="8253" w:type="dxa"/>
            <w:gridSpan w:val="7"/>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ind w:left="60" w:right="60"/>
              <w:rPr>
                <w:rFonts w:ascii="Times New Roman" w:hAnsi="Times New Roman" w:cs="Times New Roman"/>
              </w:rPr>
            </w:pPr>
            <w:r w:rsidRPr="00A41E9C">
              <w:rPr>
                <w:rFonts w:ascii="Times New Roman" w:eastAsia="Arial" w:hAnsi="Times New Roman" w:cs="Times New Roman"/>
                <w:color w:val="000000"/>
              </w:rPr>
              <w:t xml:space="preserve">*This is a lower bound of the true significance. </w:t>
            </w:r>
            <w:proofErr w:type="spellStart"/>
            <w:r w:rsidRPr="00A41E9C">
              <w:rPr>
                <w:rFonts w:ascii="Times New Roman" w:eastAsia="Arial" w:hAnsi="Times New Roman" w:cs="Times New Roman"/>
                <w:color w:val="000000"/>
              </w:rPr>
              <w:t>a.Lilliefors</w:t>
            </w:r>
            <w:proofErr w:type="spellEnd"/>
            <w:r w:rsidRPr="00A41E9C">
              <w:rPr>
                <w:rFonts w:ascii="Times New Roman" w:eastAsia="Arial" w:hAnsi="Times New Roman" w:cs="Times New Roman"/>
                <w:color w:val="000000"/>
              </w:rPr>
              <w:t xml:space="preserve"> Significance Correction</w:t>
            </w:r>
          </w:p>
        </w:tc>
      </w:tr>
    </w:tbl>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4E1412" w:rsidRPr="00A41E9C">
        <w:rPr>
          <w:rFonts w:ascii="Times New Roman" w:eastAsia="Times New Roman" w:hAnsi="Times New Roman" w:cs="Times New Roman"/>
        </w:rPr>
        <w:t>-The data</w:t>
      </w:r>
      <w:r w:rsidRPr="00A41E9C">
        <w:rPr>
          <w:rFonts w:ascii="Times New Roman" w:eastAsia="Times New Roman" w:hAnsi="Times New Roman" w:cs="Times New Roman"/>
        </w:rPr>
        <w:t xml:space="preserve"> 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4E1412" w:rsidRPr="00A41E9C">
        <w:rPr>
          <w:rFonts w:ascii="Times New Roman" w:eastAsia="Times New Roman" w:hAnsi="Times New Roman" w:cs="Times New Roman"/>
        </w:rPr>
        <w:t xml:space="preserve">-The data </w:t>
      </w:r>
      <w:r w:rsidRPr="00A41E9C">
        <w:rPr>
          <w:rFonts w:ascii="Times New Roman" w:eastAsia="Times New Roman" w:hAnsi="Times New Roman" w:cs="Times New Roman"/>
        </w:rPr>
        <w:t>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lastRenderedPageBreak/>
        <w:t>So from the table above we infer that the p value is 0.200(which is &gt;0.05).Hence we may accept the null hypothesis at 5% level of significance and conclude that data fits the normal distribution.</w:t>
      </w:r>
    </w:p>
    <w:p w:rsidR="007C209B" w:rsidRPr="00E11AD2" w:rsidRDefault="007C209B" w:rsidP="007C209B">
      <w:pPr>
        <w:spacing w:after="0" w:line="400" w:lineRule="auto"/>
        <w:rPr>
          <w:rFonts w:ascii="Times New Roman" w:eastAsia="Times New Roman" w:hAnsi="Times New Roman" w:cs="Times New Roman"/>
          <w:b/>
          <w:i/>
          <w:u w:val="single"/>
        </w:rPr>
      </w:pPr>
      <w:r w:rsidRPr="00E11AD2">
        <w:rPr>
          <w:rFonts w:ascii="Times New Roman" w:eastAsia="Times New Roman" w:hAnsi="Times New Roman" w:cs="Times New Roman"/>
          <w:b/>
          <w:i/>
          <w:u w:val="single"/>
        </w:rPr>
        <w:t>Figure 1.24: Histogram</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noProof/>
        </w:rPr>
        <w:drawing>
          <wp:inline distT="0" distB="0" distL="0" distR="0">
            <wp:extent cx="2475513" cy="1981200"/>
            <wp:effectExtent l="19050" t="0" r="987"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8"/>
                    <a:srcRect/>
                    <a:stretch>
                      <a:fillRect/>
                    </a:stretch>
                  </pic:blipFill>
                  <pic:spPr bwMode="auto">
                    <a:xfrm>
                      <a:off x="0" y="0"/>
                      <a:ext cx="2482309" cy="1986639"/>
                    </a:xfrm>
                    <a:prstGeom prst="rect">
                      <a:avLst/>
                    </a:prstGeom>
                    <a:noFill/>
                    <a:ln w="9525">
                      <a:noFill/>
                      <a:miter lim="800000"/>
                      <a:headEnd/>
                      <a:tailEnd/>
                    </a:ln>
                  </pic:spPr>
                </pic:pic>
              </a:graphicData>
            </a:graphic>
          </wp:inline>
        </w:drawing>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The gap after 20 indicates presence of outlier</w:t>
      </w:r>
      <w:r w:rsidR="004E1412" w:rsidRPr="00A41E9C">
        <w:rPr>
          <w:rFonts w:ascii="Times New Roman" w:eastAsia="Times New Roman" w:hAnsi="Times New Roman" w:cs="Times New Roman"/>
        </w:rPr>
        <w:t xml:space="preserve"> or there is no frequency in that interval</w:t>
      </w:r>
      <w:r w:rsidRPr="00A41E9C">
        <w:rPr>
          <w:rFonts w:ascii="Times New Roman" w:eastAsia="Times New Roman" w:hAnsi="Times New Roman" w:cs="Times New Roman"/>
        </w:rPr>
        <w:t>. Ignoring that,</w:t>
      </w:r>
      <w:r w:rsidR="004E1412" w:rsidRPr="00A41E9C">
        <w:rPr>
          <w:rFonts w:ascii="Times New Roman" w:eastAsia="Times New Roman" w:hAnsi="Times New Roman" w:cs="Times New Roman"/>
        </w:rPr>
        <w:t xml:space="preserve"> </w:t>
      </w:r>
      <w:r w:rsidRPr="00A41E9C">
        <w:rPr>
          <w:rFonts w:ascii="Times New Roman" w:eastAsia="Times New Roman" w:hAnsi="Times New Roman" w:cs="Times New Roman"/>
        </w:rPr>
        <w:t>the shape of the curve is bell shaped. So the distribution of the data is normal.</w:t>
      </w:r>
    </w:p>
    <w:p w:rsidR="007C209B" w:rsidRPr="00A41E9C" w:rsidRDefault="007C209B" w:rsidP="007C209B">
      <w:pPr>
        <w:spacing w:after="0" w:line="240" w:lineRule="auto"/>
        <w:rPr>
          <w:rFonts w:ascii="Times New Roman" w:eastAsia="Courier New" w:hAnsi="Times New Roman" w:cs="Times New Roman"/>
          <w:color w:val="000000"/>
        </w:rPr>
      </w:pPr>
      <w:r w:rsidRPr="00A41E9C">
        <w:rPr>
          <w:rFonts w:ascii="Times New Roman" w:eastAsia="Courier New" w:hAnsi="Times New Roman" w:cs="Times New Roman"/>
          <w:color w:val="000000"/>
        </w:rPr>
        <w:t xml:space="preserve">  </w:t>
      </w:r>
    </w:p>
    <w:tbl>
      <w:tblPr>
        <w:tblStyle w:val="TableGrid"/>
        <w:tblW w:w="0" w:type="auto"/>
        <w:tblLook w:val="04A0"/>
      </w:tblPr>
      <w:tblGrid>
        <w:gridCol w:w="1170"/>
        <w:gridCol w:w="2334"/>
      </w:tblGrid>
      <w:tr w:rsidR="007C209B" w:rsidRPr="00A41E9C" w:rsidTr="00E8093C">
        <w:trPr>
          <w:trHeight w:val="186"/>
        </w:trPr>
        <w:tc>
          <w:tcPr>
            <w:tcW w:w="3504" w:type="dxa"/>
            <w:gridSpan w:val="2"/>
          </w:tcPr>
          <w:p w:rsidR="007C209B" w:rsidRPr="00E11AD2" w:rsidRDefault="007C209B" w:rsidP="00E8093C">
            <w:pPr>
              <w:jc w:val="center"/>
              <w:rPr>
                <w:rFonts w:ascii="Times New Roman" w:eastAsia="Courier New" w:hAnsi="Times New Roman" w:cs="Times New Roman"/>
                <w:b/>
                <w:i/>
                <w:color w:val="000000"/>
                <w:u w:val="single"/>
              </w:rPr>
            </w:pPr>
            <w:r w:rsidRPr="00E11AD2">
              <w:rPr>
                <w:rFonts w:ascii="Times New Roman" w:eastAsia="Courier New" w:hAnsi="Times New Roman" w:cs="Times New Roman"/>
                <w:b/>
                <w:i/>
                <w:color w:val="000000"/>
                <w:u w:val="single"/>
              </w:rPr>
              <w:t>Table 1.24:Stem-and-Leaf Plot</w:t>
            </w:r>
          </w:p>
        </w:tc>
      </w:tr>
      <w:tr w:rsidR="007C209B" w:rsidRPr="00A41E9C" w:rsidTr="00E8093C">
        <w:trPr>
          <w:trHeight w:val="186"/>
        </w:trPr>
        <w:tc>
          <w:tcPr>
            <w:tcW w:w="1170" w:type="dxa"/>
            <w:tcBorders>
              <w:top w:val="single" w:sz="4" w:space="0" w:color="auto"/>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Frequency</w:t>
            </w:r>
          </w:p>
        </w:tc>
        <w:tc>
          <w:tcPr>
            <w:tcW w:w="2334" w:type="dxa"/>
            <w:tcBorders>
              <w:top w:val="single" w:sz="4" w:space="0" w:color="auto"/>
              <w:left w:val="single" w:sz="4" w:space="0" w:color="auto"/>
            </w:tcBorders>
          </w:tcPr>
          <w:p w:rsidR="007C209B" w:rsidRPr="00A41E9C" w:rsidRDefault="007C209B" w:rsidP="00E8093C">
            <w:pPr>
              <w:ind w:left="147"/>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Stem &amp;  Leaf</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2.00</w:t>
            </w:r>
          </w:p>
        </w:tc>
        <w:tc>
          <w:tcPr>
            <w:tcW w:w="2334" w:type="dxa"/>
            <w:tcBorders>
              <w:left w:val="single" w:sz="4" w:space="0" w:color="auto"/>
            </w:tcBorders>
          </w:tcPr>
          <w:p w:rsidR="007C209B" w:rsidRPr="00A41E9C" w:rsidRDefault="007C209B" w:rsidP="00E8093C">
            <w:pPr>
              <w:ind w:left="87"/>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14 .</w:t>
            </w:r>
            <w:proofErr w:type="gramEnd"/>
            <w:r w:rsidRPr="00A41E9C">
              <w:rPr>
                <w:rFonts w:ascii="Times New Roman" w:eastAsia="Courier New" w:hAnsi="Times New Roman" w:cs="Times New Roman"/>
                <w:color w:val="000000"/>
              </w:rPr>
              <w:t xml:space="preserve">  56</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3.00</w:t>
            </w:r>
          </w:p>
        </w:tc>
        <w:tc>
          <w:tcPr>
            <w:tcW w:w="2334" w:type="dxa"/>
            <w:tcBorders>
              <w:left w:val="single" w:sz="4" w:space="0" w:color="auto"/>
            </w:tcBorders>
          </w:tcPr>
          <w:p w:rsidR="007C209B" w:rsidRPr="00A41E9C" w:rsidRDefault="007C209B" w:rsidP="00E8093C">
            <w:pPr>
              <w:ind w:left="87"/>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15 .</w:t>
            </w:r>
            <w:proofErr w:type="gramEnd"/>
            <w:r w:rsidRPr="00A41E9C">
              <w:rPr>
                <w:rFonts w:ascii="Times New Roman" w:eastAsia="Courier New" w:hAnsi="Times New Roman" w:cs="Times New Roman"/>
                <w:color w:val="000000"/>
              </w:rPr>
              <w:t xml:space="preserve">  458</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4.00</w:t>
            </w:r>
          </w:p>
        </w:tc>
        <w:tc>
          <w:tcPr>
            <w:tcW w:w="2334" w:type="dxa"/>
            <w:tcBorders>
              <w:left w:val="single" w:sz="4" w:space="0" w:color="auto"/>
            </w:tcBorders>
          </w:tcPr>
          <w:p w:rsidR="007C209B" w:rsidRPr="00A41E9C" w:rsidRDefault="007C209B" w:rsidP="00E8093C">
            <w:pPr>
              <w:ind w:left="87"/>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16 .</w:t>
            </w:r>
            <w:proofErr w:type="gramEnd"/>
            <w:r w:rsidRPr="00A41E9C">
              <w:rPr>
                <w:rFonts w:ascii="Times New Roman" w:eastAsia="Courier New" w:hAnsi="Times New Roman" w:cs="Times New Roman"/>
                <w:color w:val="000000"/>
              </w:rPr>
              <w:t xml:space="preserve">  4789</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9.00</w:t>
            </w:r>
          </w:p>
        </w:tc>
        <w:tc>
          <w:tcPr>
            <w:tcW w:w="2334" w:type="dxa"/>
            <w:tcBorders>
              <w:left w:val="single" w:sz="4" w:space="0" w:color="auto"/>
            </w:tcBorders>
          </w:tcPr>
          <w:p w:rsidR="007C209B" w:rsidRPr="00A41E9C" w:rsidRDefault="007C209B" w:rsidP="00E8093C">
            <w:pPr>
              <w:ind w:left="87"/>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17 .</w:t>
            </w:r>
            <w:proofErr w:type="gramEnd"/>
            <w:r w:rsidRPr="00A41E9C">
              <w:rPr>
                <w:rFonts w:ascii="Times New Roman" w:eastAsia="Courier New" w:hAnsi="Times New Roman" w:cs="Times New Roman"/>
                <w:color w:val="000000"/>
              </w:rPr>
              <w:t xml:space="preserve">  000344689</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7.00</w:t>
            </w:r>
          </w:p>
        </w:tc>
        <w:tc>
          <w:tcPr>
            <w:tcW w:w="2334" w:type="dxa"/>
            <w:tcBorders>
              <w:left w:val="single" w:sz="4" w:space="0" w:color="auto"/>
            </w:tcBorders>
          </w:tcPr>
          <w:p w:rsidR="007C209B" w:rsidRPr="00A41E9C" w:rsidRDefault="007C209B" w:rsidP="00E8093C">
            <w:pPr>
              <w:ind w:left="87"/>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18 .</w:t>
            </w:r>
            <w:proofErr w:type="gramEnd"/>
            <w:r w:rsidRPr="00A41E9C">
              <w:rPr>
                <w:rFonts w:ascii="Times New Roman" w:eastAsia="Courier New" w:hAnsi="Times New Roman" w:cs="Times New Roman"/>
                <w:color w:val="000000"/>
              </w:rPr>
              <w:t xml:space="preserve">  0356699</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3.00</w:t>
            </w:r>
          </w:p>
        </w:tc>
        <w:tc>
          <w:tcPr>
            <w:tcW w:w="2334" w:type="dxa"/>
            <w:tcBorders>
              <w:left w:val="single" w:sz="4" w:space="0" w:color="auto"/>
            </w:tcBorders>
          </w:tcPr>
          <w:p w:rsidR="007C209B" w:rsidRPr="00A41E9C" w:rsidRDefault="007C209B" w:rsidP="00E8093C">
            <w:pPr>
              <w:ind w:left="87"/>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19 .</w:t>
            </w:r>
            <w:proofErr w:type="gramEnd"/>
            <w:r w:rsidRPr="00A41E9C">
              <w:rPr>
                <w:rFonts w:ascii="Times New Roman" w:eastAsia="Courier New" w:hAnsi="Times New Roman" w:cs="Times New Roman"/>
                <w:color w:val="000000"/>
              </w:rPr>
              <w:t xml:space="preserve">  449</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3.00</w:t>
            </w:r>
          </w:p>
        </w:tc>
        <w:tc>
          <w:tcPr>
            <w:tcW w:w="2334" w:type="dxa"/>
            <w:tcBorders>
              <w:left w:val="single" w:sz="4" w:space="0" w:color="auto"/>
            </w:tcBorders>
          </w:tcPr>
          <w:p w:rsidR="007C209B" w:rsidRPr="00A41E9C" w:rsidRDefault="007C209B" w:rsidP="00E8093C">
            <w:pPr>
              <w:ind w:left="87"/>
              <w:jc w:val="center"/>
              <w:rPr>
                <w:rFonts w:ascii="Times New Roman" w:eastAsia="Courier New" w:hAnsi="Times New Roman" w:cs="Times New Roman"/>
                <w:color w:val="000000"/>
              </w:rPr>
            </w:pPr>
            <w:proofErr w:type="gramStart"/>
            <w:r w:rsidRPr="00A41E9C">
              <w:rPr>
                <w:rFonts w:ascii="Times New Roman" w:eastAsia="Courier New" w:hAnsi="Times New Roman" w:cs="Times New Roman"/>
                <w:color w:val="000000"/>
              </w:rPr>
              <w:t>20 .</w:t>
            </w:r>
            <w:proofErr w:type="gramEnd"/>
            <w:r w:rsidRPr="00A41E9C">
              <w:rPr>
                <w:rFonts w:ascii="Times New Roman" w:eastAsia="Courier New" w:hAnsi="Times New Roman" w:cs="Times New Roman"/>
                <w:color w:val="000000"/>
              </w:rPr>
              <w:t xml:space="preserve">  002</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c>
          <w:tcPr>
            <w:tcW w:w="2334" w:type="dxa"/>
            <w:tcBorders>
              <w:left w:val="single" w:sz="4" w:space="0" w:color="auto"/>
            </w:tcBorders>
          </w:tcPr>
          <w:p w:rsidR="007C209B" w:rsidRPr="00A41E9C" w:rsidRDefault="007C209B" w:rsidP="00E8093C">
            <w:pPr>
              <w:ind w:left="4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Extremes    (&gt;=22.9)</w:t>
            </w:r>
          </w:p>
        </w:tc>
      </w:tr>
      <w:tr w:rsidR="007C209B" w:rsidRPr="00A41E9C" w:rsidTr="00E8093C">
        <w:trPr>
          <w:trHeight w:val="198"/>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proofErr w:type="spellStart"/>
            <w:r w:rsidRPr="00A41E9C">
              <w:rPr>
                <w:rFonts w:ascii="Times New Roman" w:eastAsia="Courier New" w:hAnsi="Times New Roman" w:cs="Times New Roman"/>
                <w:color w:val="000000"/>
              </w:rPr>
              <w:t>Stemwidth</w:t>
            </w:r>
            <w:proofErr w:type="spellEnd"/>
          </w:p>
        </w:tc>
        <w:tc>
          <w:tcPr>
            <w:tcW w:w="2334" w:type="dxa"/>
            <w:tcBorders>
              <w:left w:val="single" w:sz="4" w:space="0" w:color="auto"/>
            </w:tcBorders>
          </w:tcPr>
          <w:p w:rsidR="007C209B" w:rsidRPr="00A41E9C" w:rsidRDefault="007C209B" w:rsidP="00E8093C">
            <w:pPr>
              <w:ind w:left="252"/>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1.00</w:t>
            </w:r>
          </w:p>
        </w:tc>
      </w:tr>
      <w:tr w:rsidR="007C209B" w:rsidRPr="00A41E9C" w:rsidTr="00E8093C">
        <w:trPr>
          <w:trHeight w:val="186"/>
        </w:trPr>
        <w:tc>
          <w:tcPr>
            <w:tcW w:w="1170" w:type="dxa"/>
            <w:tcBorders>
              <w:right w:val="single" w:sz="4" w:space="0" w:color="auto"/>
            </w:tcBorders>
          </w:tcPr>
          <w:p w:rsidR="007C209B" w:rsidRPr="00A41E9C" w:rsidRDefault="007C209B" w:rsidP="00E8093C">
            <w:pPr>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Each leaf</w:t>
            </w:r>
          </w:p>
        </w:tc>
        <w:tc>
          <w:tcPr>
            <w:tcW w:w="2334" w:type="dxa"/>
            <w:tcBorders>
              <w:left w:val="single" w:sz="4" w:space="0" w:color="auto"/>
            </w:tcBorders>
          </w:tcPr>
          <w:p w:rsidR="007C209B" w:rsidRPr="00A41E9C" w:rsidRDefault="007C209B" w:rsidP="00E8093C">
            <w:pPr>
              <w:ind w:left="147"/>
              <w:jc w:val="center"/>
              <w:rPr>
                <w:rFonts w:ascii="Times New Roman" w:eastAsia="Courier New" w:hAnsi="Times New Roman" w:cs="Times New Roman"/>
                <w:color w:val="000000"/>
              </w:rPr>
            </w:pPr>
            <w:r w:rsidRPr="00A41E9C">
              <w:rPr>
                <w:rFonts w:ascii="Times New Roman" w:eastAsia="Courier New" w:hAnsi="Times New Roman" w:cs="Times New Roman"/>
                <w:color w:val="000000"/>
              </w:rPr>
              <w:t>1 case(s)</w:t>
            </w:r>
          </w:p>
        </w:tc>
      </w:tr>
    </w:tbl>
    <w:p w:rsidR="007C209B" w:rsidRPr="00A41E9C" w:rsidRDefault="007C209B" w:rsidP="007C209B">
      <w:pPr>
        <w:spacing w:after="0" w:line="240" w:lineRule="auto"/>
        <w:rPr>
          <w:rFonts w:ascii="Times New Roman" w:eastAsia="Times New Roman" w:hAnsi="Times New Roman" w:cs="Times New Roman"/>
        </w:rPr>
      </w:pPr>
    </w:p>
    <w:p w:rsidR="004E1412" w:rsidRPr="00A41E9C" w:rsidRDefault="004E1412" w:rsidP="004E1412">
      <w:pPr>
        <w:spacing w:after="0" w:line="400" w:lineRule="auto"/>
        <w:rPr>
          <w:rFonts w:ascii="Times New Roman" w:eastAsia="Times New Roman" w:hAnsi="Times New Roman" w:cs="Times New Roman"/>
          <w:b/>
          <w:i/>
        </w:rPr>
      </w:pPr>
    </w:p>
    <w:p w:rsidR="004E1412" w:rsidRPr="00A41E9C" w:rsidRDefault="004E1412" w:rsidP="004E1412">
      <w:pPr>
        <w:spacing w:after="0" w:line="400" w:lineRule="auto"/>
        <w:rPr>
          <w:rFonts w:ascii="Times New Roman" w:eastAsia="Times New Roman" w:hAnsi="Times New Roman" w:cs="Times New Roman"/>
          <w:b/>
          <w:i/>
        </w:rPr>
      </w:pPr>
    </w:p>
    <w:tbl>
      <w:tblPr>
        <w:tblpPr w:leftFromText="180" w:rightFromText="180" w:vertAnchor="text" w:horzAnchor="margin" w:tblpY="-734"/>
        <w:tblW w:w="10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275"/>
      </w:tblGrid>
      <w:tr w:rsidR="004E1412" w:rsidRPr="00A41E9C" w:rsidTr="009076DA">
        <w:trPr>
          <w:trHeight w:val="521"/>
        </w:trPr>
        <w:tc>
          <w:tcPr>
            <w:tcW w:w="10275" w:type="dxa"/>
          </w:tcPr>
          <w:p w:rsidR="004E1412" w:rsidRPr="00E11AD2" w:rsidRDefault="004E1412" w:rsidP="009076DA">
            <w:pPr>
              <w:spacing w:after="0" w:line="240" w:lineRule="auto"/>
              <w:rPr>
                <w:rFonts w:ascii="Times New Roman" w:eastAsia="Courier New" w:hAnsi="Times New Roman" w:cs="Times New Roman"/>
                <w:color w:val="000000"/>
                <w:sz w:val="28"/>
                <w:szCs w:val="28"/>
              </w:rPr>
            </w:pPr>
            <w:r w:rsidRPr="00E11AD2">
              <w:rPr>
                <w:rFonts w:ascii="Times New Roman" w:eastAsia="Times New Roman" w:hAnsi="Times New Roman" w:cs="Times New Roman"/>
                <w:b/>
                <w:i/>
                <w:color w:val="000000"/>
                <w:sz w:val="28"/>
                <w:szCs w:val="28"/>
                <w:vertAlign w:val="superscript"/>
              </w:rPr>
              <w:t>A stem and leaf plot shows all data values .From the table on the left we infer from the first row that the observations 145,146 appear in the data. The digit with 14 in the tens place occurs 2 times. Every row can be interpreted similarly.</w:t>
            </w:r>
          </w:p>
        </w:tc>
      </w:tr>
    </w:tbl>
    <w:p w:rsidR="007C209B" w:rsidRPr="00BF522C" w:rsidRDefault="007C209B" w:rsidP="007C209B">
      <w:pPr>
        <w:spacing w:after="0" w:line="24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1.25: Normal Q-Q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6889" w:dyaOrig="5513">
          <v:rect id="_x0000_i1035" style="width:171pt;height:159pt" o:ole="" o:preferrelative="t" stroked="f">
            <v:imagedata r:id="rId39" o:title=""/>
          </v:rect>
          <o:OLEObject Type="Embed" ProgID="StaticMetafile" ShapeID="_x0000_i1035" DrawAspect="Content" ObjectID="_1612710057" r:id="rId40"/>
        </w:objec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Almost all points are lying on or around the straight line so the distribution of the data is normal.</w:t>
      </w:r>
    </w:p>
    <w:p w:rsidR="007C209B" w:rsidRPr="00BF522C" w:rsidRDefault="007C209B" w:rsidP="007C209B">
      <w:pPr>
        <w:spacing w:after="0" w:line="40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1.26: Box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hAnsi="Times New Roman" w:cs="Times New Roman"/>
        </w:rPr>
        <w:object w:dxaOrig="5927" w:dyaOrig="4743">
          <v:rect id="_x0000_i1036" style="width:204.75pt;height:158.25pt" o:ole="" o:preferrelative="t" stroked="f">
            <v:imagedata r:id="rId41" o:title=""/>
          </v:rect>
          <o:OLEObject Type="Embed" ProgID="StaticMetafile" ShapeID="_x0000_i1036" DrawAspect="Content" ObjectID="_1612710058" r:id="rId42"/>
        </w:object>
      </w:r>
    </w:p>
    <w:p w:rsidR="007C209B" w:rsidRPr="00A41E9C" w:rsidRDefault="007C209B" w:rsidP="007C209B">
      <w:pPr>
        <w:spacing w:after="0" w:line="240" w:lineRule="auto"/>
        <w:rPr>
          <w:rFonts w:ascii="Times New Roman" w:eastAsia="Courier New" w:hAnsi="Times New Roman" w:cs="Times New Roman"/>
          <w:color w:val="000000"/>
        </w:rPr>
      </w:pPr>
      <w:r w:rsidRPr="00A41E9C">
        <w:rPr>
          <w:rFonts w:ascii="Times New Roman" w:eastAsia="Courier New" w:hAnsi="Times New Roman" w:cs="Times New Roman"/>
          <w:color w:val="000000"/>
        </w:rPr>
        <w:t xml:space="preserve"> </w:t>
      </w:r>
    </w:p>
    <w:p w:rsidR="007C209B" w:rsidRPr="00A41E9C" w:rsidRDefault="007C209B" w:rsidP="007C209B">
      <w:pPr>
        <w:spacing w:after="0" w:line="240" w:lineRule="auto"/>
        <w:rPr>
          <w:rFonts w:ascii="Times New Roman" w:eastAsia="Courier New" w:hAnsi="Times New Roman" w:cs="Times New Roman"/>
          <w:color w:val="000000"/>
        </w:rPr>
      </w:pPr>
      <w:r w:rsidRPr="00A41E9C">
        <w:rPr>
          <w:rFonts w:ascii="Times New Roman" w:eastAsia="Courier New" w:hAnsi="Times New Roman" w:cs="Times New Roman"/>
          <w:color w:val="000000"/>
        </w:rPr>
        <w:t>There is an outli</w:t>
      </w:r>
      <w:r w:rsidR="003A521F" w:rsidRPr="00A41E9C">
        <w:rPr>
          <w:rFonts w:ascii="Times New Roman" w:eastAsia="Courier New" w:hAnsi="Times New Roman" w:cs="Times New Roman"/>
          <w:color w:val="000000"/>
        </w:rPr>
        <w:t xml:space="preserve">er </w:t>
      </w:r>
      <w:r w:rsidRPr="00A41E9C">
        <w:rPr>
          <w:rFonts w:ascii="Times New Roman" w:eastAsia="Courier New" w:hAnsi="Times New Roman" w:cs="Times New Roman"/>
          <w:color w:val="000000"/>
        </w:rPr>
        <w:t>.We delete the outlier and treat it as a missing value. Then we compute the missing value using series mean. Finally now we perform the EDA.</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t>
      </w:r>
    </w:p>
    <w:tbl>
      <w:tblPr>
        <w:tblW w:w="7886"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52"/>
        <w:gridCol w:w="2448"/>
        <w:gridCol w:w="1896"/>
        <w:gridCol w:w="1019"/>
        <w:gridCol w:w="1071"/>
      </w:tblGrid>
      <w:tr w:rsidR="007C209B" w:rsidRPr="00A41E9C" w:rsidTr="00E8093C">
        <w:trPr>
          <w:cantSplit/>
          <w:tblHeader/>
        </w:trPr>
        <w:tc>
          <w:tcPr>
            <w:tcW w:w="145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F522C" w:rsidRDefault="007C209B" w:rsidP="00E8093C">
            <w:pPr>
              <w:autoSpaceDE w:val="0"/>
              <w:autoSpaceDN w:val="0"/>
              <w:adjustRightInd w:val="0"/>
              <w:spacing w:after="0" w:line="240" w:lineRule="auto"/>
              <w:rPr>
                <w:rFonts w:ascii="Times New Roman" w:hAnsi="Times New Roman" w:cs="Times New Roman"/>
                <w:u w:val="single"/>
              </w:rPr>
            </w:pPr>
            <w:r w:rsidRPr="00BF522C">
              <w:rPr>
                <w:rFonts w:ascii="Times New Roman" w:hAnsi="Times New Roman" w:cs="Times New Roman"/>
                <w:b/>
                <w:bCs/>
                <w:color w:val="000000"/>
                <w:u w:val="single"/>
              </w:rPr>
              <w:t>Table 1.25</w:t>
            </w:r>
          </w:p>
        </w:tc>
        <w:tc>
          <w:tcPr>
            <w:tcW w:w="244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F522C" w:rsidRDefault="007C209B" w:rsidP="00E8093C">
            <w:pPr>
              <w:autoSpaceDE w:val="0"/>
              <w:autoSpaceDN w:val="0"/>
              <w:adjustRightInd w:val="0"/>
              <w:spacing w:after="0" w:line="240" w:lineRule="auto"/>
              <w:rPr>
                <w:rFonts w:ascii="Times New Roman" w:hAnsi="Times New Roman" w:cs="Times New Roman"/>
                <w:u w:val="single"/>
              </w:rPr>
            </w:pPr>
            <w:r w:rsidRPr="00BF522C">
              <w:rPr>
                <w:rFonts w:ascii="Times New Roman" w:hAnsi="Times New Roman" w:cs="Times New Roman"/>
                <w:b/>
                <w:bCs/>
                <w:color w:val="000000"/>
                <w:u w:val="single"/>
              </w:rPr>
              <w:t>:</w:t>
            </w:r>
            <w:proofErr w:type="spellStart"/>
            <w:r w:rsidRPr="00BF522C">
              <w:rPr>
                <w:rFonts w:ascii="Times New Roman" w:hAnsi="Times New Roman" w:cs="Times New Roman"/>
                <w:b/>
                <w:bCs/>
                <w:color w:val="000000"/>
                <w:u w:val="single"/>
              </w:rPr>
              <w:t>Descriptives</w:t>
            </w:r>
            <w:proofErr w:type="spellEnd"/>
          </w:p>
        </w:tc>
        <w:tc>
          <w:tcPr>
            <w:tcW w:w="18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F522C" w:rsidRDefault="007C209B" w:rsidP="00E8093C">
            <w:pPr>
              <w:autoSpaceDE w:val="0"/>
              <w:autoSpaceDN w:val="0"/>
              <w:adjustRightInd w:val="0"/>
              <w:spacing w:after="0" w:line="240" w:lineRule="auto"/>
              <w:rPr>
                <w:rFonts w:ascii="Times New Roman" w:hAnsi="Times New Roman" w:cs="Times New Roman"/>
                <w:u w:val="single"/>
              </w:rPr>
            </w:pPr>
            <w:r w:rsidRPr="00BF522C">
              <w:rPr>
                <w:rFonts w:ascii="Times New Roman" w:hAnsi="Times New Roman" w:cs="Times New Roman"/>
                <w:u w:val="single"/>
              </w:rPr>
              <w:t>(qsec)</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r>
      <w:tr w:rsidR="007C209B" w:rsidRPr="00A41E9C" w:rsidTr="00E8093C">
        <w:trPr>
          <w:cantSplit/>
          <w:tblHeader/>
        </w:trPr>
        <w:tc>
          <w:tcPr>
            <w:tcW w:w="1452"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SMEAN(qsec)</w:t>
            </w: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Mean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17.6858</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.27062</w:t>
            </w: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2448"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95% Confidence Interval for Mean</w:t>
            </w:r>
          </w:p>
        </w:tc>
        <w:tc>
          <w:tcPr>
            <w:tcW w:w="18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Lower Bound</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17.1339</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2448"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89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Upper Bound</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18.2377</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5% Trimmed Mean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17.7243</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Median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17.6429</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Variance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2.344</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Std. Deviation</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1.53086</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Minimum</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14.50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F522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Maximum</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20.22</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F522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Range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5.72</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F522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color w:val="000000"/>
              </w:rPr>
            </w:pPr>
            <w:proofErr w:type="spellStart"/>
            <w:r w:rsidRPr="00A41E9C">
              <w:rPr>
                <w:rFonts w:ascii="Times New Roman" w:hAnsi="Times New Roman" w:cs="Times New Roman"/>
                <w:color w:val="000000"/>
              </w:rPr>
              <w:t>Interquartile</w:t>
            </w:r>
            <w:proofErr w:type="spellEnd"/>
            <w:r w:rsidRPr="00A41E9C">
              <w:rPr>
                <w:rFonts w:ascii="Times New Roman" w:hAnsi="Times New Roman" w:cs="Times New Roman"/>
                <w:color w:val="000000"/>
              </w:rPr>
              <w:t xml:space="preserve"> Range</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1.95</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BF522C">
            <w:pPr>
              <w:autoSpaceDE w:val="0"/>
              <w:autoSpaceDN w:val="0"/>
              <w:adjustRightInd w:val="0"/>
              <w:spacing w:after="0" w:line="240" w:lineRule="auto"/>
              <w:jc w:val="center"/>
              <w:rPr>
                <w:rFonts w:ascii="Times New Roman" w:hAnsi="Times New Roman" w:cs="Times New Roman"/>
              </w:rPr>
            </w:pPr>
          </w:p>
        </w:tc>
      </w:tr>
      <w:tr w:rsidR="007C209B" w:rsidRPr="00A41E9C" w:rsidTr="00E8093C">
        <w:trPr>
          <w:cantSplit/>
          <w:tblHeader/>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color w:val="000000"/>
              </w:rPr>
            </w:pPr>
            <w:proofErr w:type="spellStart"/>
            <w:r w:rsidRPr="00A41E9C">
              <w:rPr>
                <w:rFonts w:ascii="Times New Roman" w:hAnsi="Times New Roman" w:cs="Times New Roman"/>
                <w:color w:val="000000"/>
              </w:rPr>
              <w:t>Skewness</w:t>
            </w:r>
            <w:proofErr w:type="spellEnd"/>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-.248</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.414</w:t>
            </w:r>
          </w:p>
        </w:tc>
      </w:tr>
      <w:tr w:rsidR="007C209B" w:rsidRPr="00A41E9C" w:rsidTr="00E8093C">
        <w:trPr>
          <w:cantSplit/>
        </w:trPr>
        <w:tc>
          <w:tcPr>
            <w:tcW w:w="1452"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4344"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Kurtosis</w:t>
            </w:r>
          </w:p>
        </w:tc>
        <w:tc>
          <w:tcPr>
            <w:tcW w:w="1019"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-.400</w:t>
            </w:r>
          </w:p>
        </w:tc>
        <w:tc>
          <w:tcPr>
            <w:tcW w:w="107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.809</w:t>
            </w:r>
          </w:p>
        </w:tc>
      </w:tr>
    </w:tbl>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1) As the standard deviation is</w:t>
      </w:r>
      <w:r w:rsidR="003A521F" w:rsidRPr="00A41E9C">
        <w:rPr>
          <w:rFonts w:ascii="Times New Roman" w:eastAsia="Times New Roman" w:hAnsi="Times New Roman" w:cs="Times New Roman"/>
        </w:rPr>
        <w:t xml:space="preserve"> small the observations are concentrated around the </w:t>
      </w:r>
      <w:proofErr w:type="gramStart"/>
      <w:r w:rsidR="003A521F" w:rsidRPr="00A41E9C">
        <w:rPr>
          <w:rFonts w:ascii="Times New Roman" w:eastAsia="Times New Roman" w:hAnsi="Times New Roman" w:cs="Times New Roman"/>
        </w:rPr>
        <w:t>mean .</w:t>
      </w:r>
      <w:proofErr w:type="gramEnd"/>
    </w:p>
    <w:p w:rsidR="007C209B" w:rsidRPr="00A41E9C" w:rsidRDefault="007C209B" w:rsidP="007C209B">
      <w:pPr>
        <w:autoSpaceDE w:val="0"/>
        <w:autoSpaceDN w:val="0"/>
        <w:adjustRightInd w:val="0"/>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2)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has changed from 0.406 to -0.248 implying negative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insignificant.</w:t>
      </w:r>
    </w:p>
    <w:p w:rsidR="007C209B" w:rsidRPr="00A41E9C" w:rsidRDefault="007C209B" w:rsidP="007C209B">
      <w:pPr>
        <w:autoSpaceDE w:val="0"/>
        <w:autoSpaceDN w:val="0"/>
        <w:adjustRightInd w:val="0"/>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3) As kurtosis is negative, it indicates that the observations cluster less and have shorter tails.</w:t>
      </w:r>
    </w:p>
    <w:tbl>
      <w:tblPr>
        <w:tblW w:w="7569"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51"/>
        <w:gridCol w:w="1019"/>
        <w:gridCol w:w="1019"/>
        <w:gridCol w:w="1020"/>
        <w:gridCol w:w="1020"/>
        <w:gridCol w:w="1020"/>
        <w:gridCol w:w="1020"/>
      </w:tblGrid>
      <w:tr w:rsidR="007C209B" w:rsidRPr="00A41E9C" w:rsidTr="00E8093C">
        <w:trPr>
          <w:cantSplit/>
          <w:tblHeader/>
        </w:trPr>
        <w:tc>
          <w:tcPr>
            <w:tcW w:w="7569" w:type="dxa"/>
            <w:gridSpan w:val="7"/>
            <w:tcBorders>
              <w:top w:val="nil"/>
              <w:left w:val="nil"/>
              <w:bottom w:val="nil"/>
              <w:right w:val="nil"/>
            </w:tcBorders>
            <w:shd w:val="clear" w:color="auto" w:fill="FFFFFF"/>
            <w:tcMar>
              <w:top w:w="30" w:type="dxa"/>
              <w:left w:w="30" w:type="dxa"/>
              <w:bottom w:w="30" w:type="dxa"/>
              <w:right w:w="30" w:type="dxa"/>
            </w:tcMar>
            <w:vAlign w:val="center"/>
          </w:tcPr>
          <w:p w:rsidR="007C209B" w:rsidRPr="00BF522C" w:rsidRDefault="007C209B" w:rsidP="00E8093C">
            <w:pPr>
              <w:autoSpaceDE w:val="0"/>
              <w:autoSpaceDN w:val="0"/>
              <w:adjustRightInd w:val="0"/>
              <w:spacing w:after="0" w:line="240" w:lineRule="auto"/>
              <w:jc w:val="center"/>
              <w:rPr>
                <w:rFonts w:ascii="Times New Roman" w:hAnsi="Times New Roman" w:cs="Times New Roman"/>
                <w:color w:val="000000"/>
                <w:u w:val="single"/>
              </w:rPr>
            </w:pPr>
            <w:r w:rsidRPr="00BF522C">
              <w:rPr>
                <w:rFonts w:ascii="Times New Roman" w:hAnsi="Times New Roman" w:cs="Times New Roman"/>
                <w:b/>
                <w:bCs/>
                <w:color w:val="000000"/>
                <w:u w:val="single"/>
              </w:rPr>
              <w:t>Table 1.26: Tests of Normality</w:t>
            </w:r>
          </w:p>
        </w:tc>
      </w:tr>
      <w:tr w:rsidR="007C209B" w:rsidRPr="00A41E9C" w:rsidTr="00E8093C">
        <w:trPr>
          <w:cantSplit/>
          <w:tblHeader/>
        </w:trPr>
        <w:tc>
          <w:tcPr>
            <w:tcW w:w="1451" w:type="dxa"/>
            <w:tcBorders>
              <w:top w:val="single" w:sz="16" w:space="0" w:color="000000"/>
              <w:left w:val="single" w:sz="16" w:space="0" w:color="000000"/>
              <w:bottom w:val="nil"/>
              <w:right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rPr>
            </w:pPr>
          </w:p>
        </w:tc>
        <w:tc>
          <w:tcPr>
            <w:tcW w:w="3058" w:type="dxa"/>
            <w:gridSpan w:val="3"/>
            <w:tcBorders>
              <w:top w:val="single" w:sz="16" w:space="0" w:color="000000"/>
              <w:left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proofErr w:type="spellStart"/>
            <w:r w:rsidRPr="00A41E9C">
              <w:rPr>
                <w:rFonts w:ascii="Times New Roman" w:hAnsi="Times New Roman" w:cs="Times New Roman"/>
                <w:color w:val="000000"/>
              </w:rPr>
              <w:t>Kolmogorov-Smirnov</w:t>
            </w:r>
            <w:r w:rsidRPr="00A41E9C">
              <w:rPr>
                <w:rFonts w:ascii="Times New Roman" w:hAnsi="Times New Roman" w:cs="Times New Roman"/>
                <w:color w:val="000000"/>
                <w:vertAlign w:val="superscript"/>
              </w:rPr>
              <w:t>a</w:t>
            </w:r>
            <w:proofErr w:type="spellEnd"/>
          </w:p>
        </w:tc>
        <w:tc>
          <w:tcPr>
            <w:tcW w:w="3060" w:type="dxa"/>
            <w:gridSpan w:val="3"/>
            <w:tcBorders>
              <w:top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Shapiro-</w:t>
            </w:r>
            <w:proofErr w:type="spellStart"/>
            <w:r w:rsidRPr="00A41E9C">
              <w:rPr>
                <w:rFonts w:ascii="Times New Roman" w:hAnsi="Times New Roman" w:cs="Times New Roman"/>
                <w:color w:val="000000"/>
              </w:rPr>
              <w:t>Wilk</w:t>
            </w:r>
            <w:proofErr w:type="spellEnd"/>
          </w:p>
        </w:tc>
      </w:tr>
      <w:tr w:rsidR="007C209B" w:rsidRPr="00A41E9C" w:rsidTr="00E8093C">
        <w:trPr>
          <w:cantSplit/>
          <w:tblHeader/>
        </w:trPr>
        <w:tc>
          <w:tcPr>
            <w:tcW w:w="1451" w:type="dxa"/>
            <w:tcBorders>
              <w:top w:val="nil"/>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rPr>
            </w:pPr>
          </w:p>
        </w:tc>
        <w:tc>
          <w:tcPr>
            <w:tcW w:w="1019" w:type="dxa"/>
            <w:tcBorders>
              <w:left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9"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20" w:type="dxa"/>
            <w:tcBorders>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df</w:t>
            </w:r>
          </w:p>
        </w:tc>
        <w:tc>
          <w:tcPr>
            <w:tcW w:w="1020" w:type="dxa"/>
            <w:tcBorders>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BF522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Sig.</w:t>
            </w:r>
          </w:p>
        </w:tc>
      </w:tr>
      <w:tr w:rsidR="007C209B" w:rsidRPr="00A41E9C" w:rsidTr="00E8093C">
        <w:trPr>
          <w:cantSplit/>
          <w:tblHeader/>
        </w:trPr>
        <w:tc>
          <w:tcPr>
            <w:tcW w:w="1451" w:type="dxa"/>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SMEAN(qsec)</w:t>
            </w:r>
          </w:p>
        </w:tc>
        <w:tc>
          <w:tcPr>
            <w:tcW w:w="1019"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.078</w:t>
            </w:r>
          </w:p>
        </w:tc>
        <w:tc>
          <w:tcPr>
            <w:tcW w:w="1019"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.200</w:t>
            </w:r>
            <w:r w:rsidRPr="00A41E9C">
              <w:rPr>
                <w:rFonts w:ascii="Times New Roman" w:hAnsi="Times New Roman" w:cs="Times New Roman"/>
                <w:color w:val="000000"/>
                <w:vertAlign w:val="superscript"/>
              </w:rPr>
              <w:t>*</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.971</w:t>
            </w:r>
          </w:p>
        </w:tc>
        <w:tc>
          <w:tcPr>
            <w:tcW w:w="1020" w:type="dxa"/>
            <w:tcBorders>
              <w:top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20"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BF522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.514</w:t>
            </w:r>
          </w:p>
        </w:tc>
      </w:tr>
      <w:tr w:rsidR="007C209B" w:rsidRPr="00A41E9C" w:rsidTr="00E8093C">
        <w:trPr>
          <w:cantSplit/>
          <w:tblHeader/>
        </w:trPr>
        <w:tc>
          <w:tcPr>
            <w:tcW w:w="7569" w:type="dxa"/>
            <w:gridSpan w:val="7"/>
            <w:tcBorders>
              <w:top w:val="nil"/>
              <w:left w:val="nil"/>
              <w:bottom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xml:space="preserve">a. </w:t>
            </w:r>
            <w:proofErr w:type="spellStart"/>
            <w:r w:rsidRPr="00A41E9C">
              <w:rPr>
                <w:rFonts w:ascii="Times New Roman" w:hAnsi="Times New Roman" w:cs="Times New Roman"/>
                <w:color w:val="000000"/>
              </w:rPr>
              <w:t>Lilliefors</w:t>
            </w:r>
            <w:proofErr w:type="spellEnd"/>
            <w:r w:rsidRPr="00A41E9C">
              <w:rPr>
                <w:rFonts w:ascii="Times New Roman" w:hAnsi="Times New Roman" w:cs="Times New Roman"/>
                <w:color w:val="000000"/>
              </w:rPr>
              <w:t xml:space="preserve"> Significance Correction</w:t>
            </w:r>
          </w:p>
        </w:tc>
      </w:tr>
      <w:tr w:rsidR="007C209B" w:rsidRPr="00A41E9C" w:rsidTr="00E8093C">
        <w:trPr>
          <w:cantSplit/>
        </w:trPr>
        <w:tc>
          <w:tcPr>
            <w:tcW w:w="7569" w:type="dxa"/>
            <w:gridSpan w:val="7"/>
            <w:tcBorders>
              <w:top w:val="nil"/>
              <w:left w:val="nil"/>
              <w:bottom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This is a lower bound of the true significance.</w:t>
            </w:r>
          </w:p>
        </w:tc>
      </w:tr>
    </w:tbl>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We set the following hypothesis:</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o</w:t>
      </w:r>
      <w:r w:rsidR="003A521F" w:rsidRPr="00A41E9C">
        <w:rPr>
          <w:rFonts w:ascii="Times New Roman" w:eastAsia="Times New Roman" w:hAnsi="Times New Roman" w:cs="Times New Roman"/>
        </w:rPr>
        <w:t xml:space="preserve">-The data </w:t>
      </w:r>
      <w:r w:rsidRPr="00A41E9C">
        <w:rPr>
          <w:rFonts w:ascii="Times New Roman" w:eastAsia="Times New Roman" w:hAnsi="Times New Roman" w:cs="Times New Roman"/>
        </w:rPr>
        <w:t>fits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H</w:t>
      </w:r>
      <w:r w:rsidRPr="00A41E9C">
        <w:rPr>
          <w:rFonts w:ascii="Times New Roman" w:eastAsia="Times New Roman" w:hAnsi="Times New Roman" w:cs="Times New Roman"/>
          <w:vertAlign w:val="subscript"/>
        </w:rPr>
        <w:t>1</w:t>
      </w:r>
      <w:r w:rsidR="003A521F" w:rsidRPr="00A41E9C">
        <w:rPr>
          <w:rFonts w:ascii="Times New Roman" w:eastAsia="Times New Roman" w:hAnsi="Times New Roman" w:cs="Times New Roman"/>
        </w:rPr>
        <w:t xml:space="preserve">-The data </w:t>
      </w:r>
      <w:r w:rsidRPr="00A41E9C">
        <w:rPr>
          <w:rFonts w:ascii="Times New Roman" w:eastAsia="Times New Roman" w:hAnsi="Times New Roman" w:cs="Times New Roman"/>
        </w:rPr>
        <w:t>does not fit the normal distribution.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So from the table above we infer that the p value is 0.200(which is &gt;0.05).Hence we may accept the null hypothesis at 5% level of significance and conclude that data fits the normal distribution.</w:t>
      </w:r>
    </w:p>
    <w:p w:rsidR="007C209B" w:rsidRPr="00BF522C" w:rsidRDefault="007C209B" w:rsidP="007C209B">
      <w:pPr>
        <w:spacing w:after="0" w:line="240" w:lineRule="auto"/>
        <w:jc w:val="both"/>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1.27: Histogram</w:t>
      </w:r>
    </w:p>
    <w:p w:rsidR="007C209B" w:rsidRPr="00A41E9C" w:rsidRDefault="007C209B" w:rsidP="007C209B">
      <w:pPr>
        <w:autoSpaceDE w:val="0"/>
        <w:autoSpaceDN w:val="0"/>
        <w:adjustRightInd w:val="0"/>
        <w:spacing w:after="0" w:line="400" w:lineRule="atLeast"/>
        <w:rPr>
          <w:rFonts w:ascii="Times New Roman" w:hAnsi="Times New Roman" w:cs="Times New Roman"/>
          <w:noProof/>
        </w:rPr>
      </w:pPr>
      <w:r w:rsidRPr="00A41E9C">
        <w:rPr>
          <w:rFonts w:ascii="Times New Roman" w:hAnsi="Times New Roman" w:cs="Times New Roman"/>
          <w:noProof/>
        </w:rPr>
        <w:lastRenderedPageBreak/>
        <w:drawing>
          <wp:inline distT="0" distB="0" distL="0" distR="0">
            <wp:extent cx="2581275" cy="2065844"/>
            <wp:effectExtent l="19050" t="0" r="0" b="0"/>
            <wp:docPr id="7"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srcRect/>
                    <a:stretch>
                      <a:fillRect/>
                    </a:stretch>
                  </pic:blipFill>
                  <pic:spPr bwMode="auto">
                    <a:xfrm>
                      <a:off x="0" y="0"/>
                      <a:ext cx="2584372" cy="2068323"/>
                    </a:xfrm>
                    <a:prstGeom prst="rect">
                      <a:avLst/>
                    </a:prstGeom>
                    <a:noFill/>
                    <a:ln w="9525">
                      <a:noFill/>
                      <a:miter lim="800000"/>
                      <a:headEnd/>
                      <a:tailEnd/>
                    </a:ln>
                  </pic:spPr>
                </pic:pic>
              </a:graphicData>
            </a:graphic>
          </wp:inline>
        </w:drawing>
      </w:r>
    </w:p>
    <w:p w:rsidR="007C209B" w:rsidRPr="00A41E9C" w:rsidRDefault="007C209B" w:rsidP="007C209B">
      <w:pPr>
        <w:autoSpaceDE w:val="0"/>
        <w:autoSpaceDN w:val="0"/>
        <w:adjustRightInd w:val="0"/>
        <w:spacing w:after="0" w:line="400" w:lineRule="atLeast"/>
        <w:rPr>
          <w:rFonts w:ascii="Times New Roman" w:hAnsi="Times New Roman" w:cs="Times New Roman"/>
          <w:noProof/>
        </w:rPr>
      </w:pPr>
      <w:r w:rsidRPr="00A41E9C">
        <w:rPr>
          <w:rFonts w:ascii="Times New Roman" w:hAnsi="Times New Roman" w:cs="Times New Roman"/>
          <w:noProof/>
        </w:rPr>
        <w:t>As the figure shows bell shaped curve ,it implies data follows normal distribution.</w:t>
      </w:r>
    </w:p>
    <w:p w:rsidR="007C209B" w:rsidRPr="00BF522C" w:rsidRDefault="007C209B" w:rsidP="007C209B">
      <w:pPr>
        <w:spacing w:after="0" w:line="24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1.28: Normal Q-Q Plot</w:t>
      </w:r>
    </w:p>
    <w:p w:rsidR="007C209B" w:rsidRPr="00A41E9C" w:rsidRDefault="007C209B" w:rsidP="007C209B">
      <w:pPr>
        <w:spacing w:after="0" w:line="240" w:lineRule="auto"/>
        <w:jc w:val="both"/>
        <w:rPr>
          <w:rFonts w:ascii="Times New Roman" w:eastAsia="Times New Roman" w:hAnsi="Times New Roman" w:cs="Times New Roman"/>
          <w:b/>
          <w:i/>
        </w:rPr>
      </w:pPr>
      <w:r w:rsidRPr="00A41E9C">
        <w:rPr>
          <w:rFonts w:ascii="Times New Roman" w:hAnsi="Times New Roman" w:cs="Times New Roman"/>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3238500" cy="2590800"/>
            <wp:effectExtent l="1905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a:srcRect/>
                    <a:stretch>
                      <a:fillRect/>
                    </a:stretch>
                  </pic:blipFill>
                  <pic:spPr bwMode="auto">
                    <a:xfrm>
                      <a:off x="0" y="0"/>
                      <a:ext cx="3238500" cy="2590800"/>
                    </a:xfrm>
                    <a:prstGeom prst="rect">
                      <a:avLst/>
                    </a:prstGeom>
                    <a:noFill/>
                    <a:ln w="9525">
                      <a:noFill/>
                      <a:miter lim="800000"/>
                      <a:headEnd/>
                      <a:tailEnd/>
                    </a:ln>
                  </pic:spPr>
                </pic:pic>
              </a:graphicData>
            </a:graphic>
          </wp:anchor>
        </w:drawing>
      </w:r>
      <w:r w:rsidRPr="00A41E9C">
        <w:rPr>
          <w:rFonts w:ascii="Times New Roman" w:hAnsi="Times New Roman" w:cs="Times New Roman"/>
        </w:rPr>
        <w:br w:type="textWrapping" w:clear="all"/>
        <w:t>It indicates that the data is normally distributed.</w:t>
      </w:r>
    </w:p>
    <w:p w:rsidR="007C209B" w:rsidRPr="00BF522C" w:rsidRDefault="007C209B" w:rsidP="007C209B">
      <w:pPr>
        <w:spacing w:after="0" w:line="24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1.29: Box Plot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noProof/>
        </w:rPr>
        <w:drawing>
          <wp:inline distT="0" distB="0" distL="0" distR="0">
            <wp:extent cx="2105025" cy="1684693"/>
            <wp:effectExtent l="19050" t="0" r="952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a:srcRect/>
                    <a:stretch>
                      <a:fillRect/>
                    </a:stretch>
                  </pic:blipFill>
                  <pic:spPr bwMode="auto">
                    <a:xfrm>
                      <a:off x="0" y="0"/>
                      <a:ext cx="2105880" cy="1685377"/>
                    </a:xfrm>
                    <a:prstGeom prst="rect">
                      <a:avLst/>
                    </a:prstGeom>
                    <a:noFill/>
                    <a:ln w="9525">
                      <a:noFill/>
                      <a:miter lim="800000"/>
                      <a:headEnd/>
                      <a:tailEnd/>
                    </a:ln>
                  </pic:spPr>
                </pic:pic>
              </a:graphicData>
            </a:graphic>
          </wp:inline>
        </w:drawing>
      </w:r>
    </w:p>
    <w:p w:rsidR="007C209B" w:rsidRPr="00A41E9C" w:rsidRDefault="007C209B" w:rsidP="007C209B">
      <w:pPr>
        <w:spacing w:after="0" w:line="240" w:lineRule="auto"/>
        <w:rPr>
          <w:rFonts w:ascii="Times New Roman" w:eastAsia="Times New Roman" w:hAnsi="Times New Roman" w:cs="Times New Roman"/>
        </w:rPr>
      </w:pPr>
    </w:p>
    <w:p w:rsidR="007C209B" w:rsidRDefault="007C209B" w:rsidP="007C209B">
      <w:pPr>
        <w:spacing w:after="0" w:line="240" w:lineRule="auto"/>
        <w:jc w:val="both"/>
        <w:rPr>
          <w:rFonts w:ascii="Times New Roman" w:eastAsia="Times New Roman" w:hAnsi="Times New Roman" w:cs="Times New Roman"/>
        </w:rPr>
      </w:pPr>
      <w:r w:rsidRPr="00A41E9C">
        <w:rPr>
          <w:rFonts w:ascii="Times New Roman" w:eastAsia="Times New Roman" w:hAnsi="Times New Roman" w:cs="Times New Roman"/>
        </w:rPr>
        <w:t>It indicates absence of outliers.</w:t>
      </w:r>
    </w:p>
    <w:p w:rsidR="00A60A8B" w:rsidRPr="00A41E9C" w:rsidRDefault="00A60A8B" w:rsidP="007C209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(EDA with V/S)</w:t>
      </w:r>
    </w:p>
    <w:tbl>
      <w:tblPr>
        <w:tblW w:w="65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5"/>
        <w:gridCol w:w="735"/>
        <w:gridCol w:w="1165"/>
        <w:gridCol w:w="1018"/>
        <w:gridCol w:w="1394"/>
        <w:gridCol w:w="1468"/>
      </w:tblGrid>
      <w:tr w:rsidR="007C209B" w:rsidRPr="00A41E9C" w:rsidTr="00E8093C">
        <w:trPr>
          <w:cantSplit/>
          <w:tblHeader/>
        </w:trPr>
        <w:tc>
          <w:tcPr>
            <w:tcW w:w="6513" w:type="dxa"/>
            <w:gridSpan w:val="6"/>
            <w:tcBorders>
              <w:top w:val="nil"/>
              <w:left w:val="nil"/>
              <w:bottom w:val="nil"/>
              <w:right w:val="nil"/>
            </w:tcBorders>
            <w:shd w:val="clear" w:color="auto" w:fill="FFFFFF"/>
            <w:tcMar>
              <w:top w:w="30" w:type="dxa"/>
              <w:left w:w="30" w:type="dxa"/>
              <w:bottom w:w="30" w:type="dxa"/>
              <w:right w:w="30" w:type="dxa"/>
            </w:tcMar>
            <w:vAlign w:val="center"/>
          </w:tcPr>
          <w:p w:rsidR="007C209B" w:rsidRPr="00BF522C" w:rsidRDefault="007C209B" w:rsidP="00E8093C">
            <w:pPr>
              <w:autoSpaceDE w:val="0"/>
              <w:autoSpaceDN w:val="0"/>
              <w:adjustRightInd w:val="0"/>
              <w:spacing w:after="0" w:line="240" w:lineRule="auto"/>
              <w:jc w:val="center"/>
              <w:rPr>
                <w:rFonts w:ascii="Times New Roman" w:hAnsi="Times New Roman" w:cs="Times New Roman"/>
                <w:b/>
                <w:i/>
                <w:color w:val="000000"/>
                <w:u w:val="single"/>
              </w:rPr>
            </w:pPr>
            <w:r w:rsidRPr="00BF522C">
              <w:rPr>
                <w:rFonts w:ascii="Times New Roman" w:hAnsi="Times New Roman" w:cs="Times New Roman"/>
                <w:b/>
                <w:i/>
                <w:color w:val="000000"/>
                <w:u w:val="single"/>
              </w:rPr>
              <w:t xml:space="preserve">Table 1.27: Statistics (v/s) </w:t>
            </w:r>
          </w:p>
        </w:tc>
      </w:tr>
      <w:tr w:rsidR="007C209B" w:rsidRPr="00A41E9C" w:rsidTr="00E8093C">
        <w:trPr>
          <w:cantSplit/>
          <w:tblHeader/>
        </w:trPr>
        <w:tc>
          <w:tcPr>
            <w:tcW w:w="734"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734"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16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Frequency</w:t>
            </w:r>
          </w:p>
        </w:tc>
        <w:tc>
          <w:tcPr>
            <w:tcW w:w="101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Percent</w:t>
            </w:r>
          </w:p>
        </w:tc>
        <w:tc>
          <w:tcPr>
            <w:tcW w:w="139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Valid Percent</w:t>
            </w:r>
          </w:p>
        </w:tc>
        <w:tc>
          <w:tcPr>
            <w:tcW w:w="146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Cumulative Percent</w:t>
            </w:r>
          </w:p>
        </w:tc>
      </w:tr>
      <w:tr w:rsidR="007C209B" w:rsidRPr="00A41E9C" w:rsidTr="00E8093C">
        <w:trPr>
          <w:cantSplit/>
          <w:tblHeader/>
        </w:trPr>
        <w:tc>
          <w:tcPr>
            <w:tcW w:w="734"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Valid</w:t>
            </w:r>
          </w:p>
        </w:tc>
        <w:tc>
          <w:tcPr>
            <w:tcW w:w="734"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0</w:t>
            </w:r>
          </w:p>
        </w:tc>
        <w:tc>
          <w:tcPr>
            <w:tcW w:w="1165"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18</w:t>
            </w:r>
          </w:p>
        </w:tc>
        <w:tc>
          <w:tcPr>
            <w:tcW w:w="1018"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56.3</w:t>
            </w:r>
          </w:p>
        </w:tc>
        <w:tc>
          <w:tcPr>
            <w:tcW w:w="1394"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56.3</w:t>
            </w:r>
          </w:p>
        </w:tc>
        <w:tc>
          <w:tcPr>
            <w:tcW w:w="146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56.3</w:t>
            </w:r>
          </w:p>
        </w:tc>
      </w:tr>
      <w:tr w:rsidR="007C209B" w:rsidRPr="00A41E9C" w:rsidTr="00E8093C">
        <w:trPr>
          <w:cantSplit/>
          <w:tblHeader/>
        </w:trPr>
        <w:tc>
          <w:tcPr>
            <w:tcW w:w="73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734" w:type="dxa"/>
            <w:tcBorders>
              <w:top w:val="nil"/>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1</w:t>
            </w:r>
          </w:p>
        </w:tc>
        <w:tc>
          <w:tcPr>
            <w:tcW w:w="1165" w:type="dxa"/>
            <w:tcBorders>
              <w:top w:val="nil"/>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14</w:t>
            </w:r>
          </w:p>
        </w:tc>
        <w:tc>
          <w:tcPr>
            <w:tcW w:w="1018" w:type="dxa"/>
            <w:tcBorders>
              <w:top w:val="nil"/>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43.8</w:t>
            </w:r>
          </w:p>
        </w:tc>
        <w:tc>
          <w:tcPr>
            <w:tcW w:w="1394" w:type="dxa"/>
            <w:tcBorders>
              <w:top w:val="nil"/>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43.8</w:t>
            </w:r>
          </w:p>
        </w:tc>
        <w:tc>
          <w:tcPr>
            <w:tcW w:w="1468" w:type="dxa"/>
            <w:tcBorders>
              <w:top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r>
      <w:tr w:rsidR="007C209B" w:rsidRPr="00A41E9C" w:rsidTr="00E8093C">
        <w:trPr>
          <w:cantSplit/>
        </w:trPr>
        <w:tc>
          <w:tcPr>
            <w:tcW w:w="734"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734"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Total</w:t>
            </w:r>
          </w:p>
        </w:tc>
        <w:tc>
          <w:tcPr>
            <w:tcW w:w="1165"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18"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1394"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146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bl>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lastRenderedPageBreak/>
        <w:t>The left hand column shows the valid categories and total number of participants. The frequency column gives the number of cars who have the following values. The percent column is the percentage of each value, including missing values. Cumulative percent is the percentage of subjects in a category plus the categories listed above it.56.3% are v engines and 43.8 are straight engines.</w:t>
      </w:r>
    </w:p>
    <w:p w:rsidR="007C209B" w:rsidRPr="00BF522C" w:rsidRDefault="007C209B" w:rsidP="007C209B">
      <w:pPr>
        <w:autoSpaceDE w:val="0"/>
        <w:autoSpaceDN w:val="0"/>
        <w:adjustRightInd w:val="0"/>
        <w:spacing w:after="0" w:line="240" w:lineRule="auto"/>
        <w:rPr>
          <w:rFonts w:ascii="Times New Roman" w:hAnsi="Times New Roman" w:cs="Times New Roman"/>
          <w:u w:val="single"/>
        </w:rPr>
      </w:pPr>
      <w:r w:rsidRPr="00BF522C">
        <w:rPr>
          <w:rFonts w:ascii="Times New Roman" w:hAnsi="Times New Roman" w:cs="Times New Roman"/>
          <w:b/>
          <w:i/>
          <w:u w:val="single"/>
        </w:rPr>
        <w:t>Figure 1.30: Bar chart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noProof/>
        </w:rPr>
        <w:drawing>
          <wp:inline distT="0" distB="0" distL="0" distR="0">
            <wp:extent cx="2285088" cy="1828800"/>
            <wp:effectExtent l="19050" t="0" r="912"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srcRect/>
                    <a:stretch>
                      <a:fillRect/>
                    </a:stretch>
                  </pic:blipFill>
                  <pic:spPr bwMode="auto">
                    <a:xfrm>
                      <a:off x="0" y="0"/>
                      <a:ext cx="2286917" cy="1830263"/>
                    </a:xfrm>
                    <a:prstGeom prst="rect">
                      <a:avLst/>
                    </a:prstGeom>
                    <a:noFill/>
                    <a:ln w="9525">
                      <a:noFill/>
                      <a:miter lim="800000"/>
                      <a:headEnd/>
                      <a:tailEnd/>
                    </a:ln>
                  </pic:spPr>
                </pic:pic>
              </a:graphicData>
            </a:graphic>
          </wp:inline>
        </w:drawing>
      </w:r>
    </w:p>
    <w:p w:rsidR="00A60A8B"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The bar chart presents a bar for each level (0=v engine,</w:t>
      </w:r>
      <w:r w:rsidR="003A521F" w:rsidRPr="00A41E9C">
        <w:rPr>
          <w:rFonts w:ascii="Times New Roman" w:hAnsi="Times New Roman" w:cs="Times New Roman"/>
        </w:rPr>
        <w:t xml:space="preserve"> </w:t>
      </w:r>
      <w:r w:rsidRPr="00A41E9C">
        <w:rPr>
          <w:rFonts w:ascii="Times New Roman" w:hAnsi="Times New Roman" w:cs="Times New Roman"/>
        </w:rPr>
        <w:t>1=straight engine) of the nominal variable. So we have a frequency of 18 for v engines and 14 for straight engines.</w:t>
      </w:r>
    </w:p>
    <w:p w:rsidR="007C209B" w:rsidRPr="00A41E9C" w:rsidRDefault="00A60A8B" w:rsidP="007C20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(EDA with am)</w:t>
      </w:r>
      <w:r w:rsidR="007C209B" w:rsidRPr="00A41E9C">
        <w:rPr>
          <w:rFonts w:ascii="Times New Roman" w:hAnsi="Times New Roman" w:cs="Times New Roman"/>
        </w:rPr>
        <w:t xml:space="preserve"> </w:t>
      </w:r>
    </w:p>
    <w:tbl>
      <w:tblPr>
        <w:tblW w:w="651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735"/>
        <w:gridCol w:w="735"/>
        <w:gridCol w:w="1165"/>
        <w:gridCol w:w="66"/>
        <w:gridCol w:w="952"/>
        <w:gridCol w:w="1394"/>
        <w:gridCol w:w="1468"/>
      </w:tblGrid>
      <w:tr w:rsidR="007C209B" w:rsidRPr="00A41E9C" w:rsidTr="00E8093C">
        <w:trPr>
          <w:gridAfter w:val="3"/>
          <w:wAfter w:w="3814" w:type="dxa"/>
          <w:cantSplit/>
          <w:tblHeader/>
        </w:trPr>
        <w:tc>
          <w:tcPr>
            <w:tcW w:w="2701" w:type="dxa"/>
            <w:gridSpan w:val="4"/>
            <w:tcBorders>
              <w:top w:val="nil"/>
              <w:left w:val="nil"/>
              <w:bottom w:val="nil"/>
              <w:right w:val="nil"/>
            </w:tcBorders>
            <w:shd w:val="clear" w:color="auto" w:fill="FFFFFF"/>
            <w:tcMar>
              <w:top w:w="30" w:type="dxa"/>
              <w:left w:w="30" w:type="dxa"/>
              <w:bottom w:w="30" w:type="dxa"/>
              <w:right w:w="30" w:type="dxa"/>
            </w:tcMar>
            <w:vAlign w:val="center"/>
          </w:tcPr>
          <w:p w:rsidR="007C209B" w:rsidRPr="00BF522C" w:rsidRDefault="007C209B" w:rsidP="00E8093C">
            <w:pPr>
              <w:autoSpaceDE w:val="0"/>
              <w:autoSpaceDN w:val="0"/>
              <w:adjustRightInd w:val="0"/>
              <w:spacing w:after="0" w:line="320" w:lineRule="atLeast"/>
              <w:rPr>
                <w:rFonts w:ascii="Times New Roman" w:hAnsi="Times New Roman" w:cs="Times New Roman"/>
                <w:i/>
                <w:color w:val="000000"/>
                <w:u w:val="single"/>
              </w:rPr>
            </w:pPr>
            <w:r w:rsidRPr="00BF522C">
              <w:rPr>
                <w:rFonts w:ascii="Times New Roman" w:hAnsi="Times New Roman" w:cs="Times New Roman"/>
                <w:b/>
                <w:bCs/>
                <w:i/>
                <w:color w:val="000000"/>
                <w:u w:val="single"/>
              </w:rPr>
              <w:t>Table 1.28:Statistics(am)</w:t>
            </w:r>
          </w:p>
        </w:tc>
      </w:tr>
      <w:tr w:rsidR="007C209B" w:rsidRPr="00A41E9C" w:rsidTr="00E8093C">
        <w:trPr>
          <w:cantSplit/>
          <w:tblHeader/>
        </w:trPr>
        <w:tc>
          <w:tcPr>
            <w:tcW w:w="735" w:type="dxa"/>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735" w:type="dxa"/>
            <w:tcBorders>
              <w:top w:val="single" w:sz="16" w:space="0" w:color="000000"/>
              <w:left w:val="nil"/>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16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Frequency</w:t>
            </w:r>
          </w:p>
        </w:tc>
        <w:tc>
          <w:tcPr>
            <w:tcW w:w="1018" w:type="dxa"/>
            <w:gridSpan w:val="2"/>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Percent</w:t>
            </w:r>
          </w:p>
        </w:tc>
        <w:tc>
          <w:tcPr>
            <w:tcW w:w="139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Valid Percent</w:t>
            </w:r>
          </w:p>
        </w:tc>
        <w:tc>
          <w:tcPr>
            <w:tcW w:w="1468"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Cumulative Percent</w:t>
            </w:r>
          </w:p>
        </w:tc>
      </w:tr>
      <w:tr w:rsidR="007C209B" w:rsidRPr="00A41E9C" w:rsidTr="00E8093C">
        <w:trPr>
          <w:cantSplit/>
          <w:tblHeader/>
        </w:trPr>
        <w:tc>
          <w:tcPr>
            <w:tcW w:w="735"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Valid</w:t>
            </w:r>
          </w:p>
        </w:tc>
        <w:tc>
          <w:tcPr>
            <w:tcW w:w="735"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0</w:t>
            </w:r>
          </w:p>
        </w:tc>
        <w:tc>
          <w:tcPr>
            <w:tcW w:w="1165"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19</w:t>
            </w:r>
          </w:p>
        </w:tc>
        <w:tc>
          <w:tcPr>
            <w:tcW w:w="1018" w:type="dxa"/>
            <w:gridSpan w:val="2"/>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59.4</w:t>
            </w:r>
          </w:p>
        </w:tc>
        <w:tc>
          <w:tcPr>
            <w:tcW w:w="1394"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59.4</w:t>
            </w:r>
          </w:p>
        </w:tc>
        <w:tc>
          <w:tcPr>
            <w:tcW w:w="1468"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59.4</w:t>
            </w:r>
          </w:p>
        </w:tc>
      </w:tr>
      <w:tr w:rsidR="007C209B" w:rsidRPr="00A41E9C" w:rsidTr="00E8093C">
        <w:trPr>
          <w:cantSplit/>
          <w:tblHeader/>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735" w:type="dxa"/>
            <w:tcBorders>
              <w:top w:val="nil"/>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1</w:t>
            </w:r>
          </w:p>
        </w:tc>
        <w:tc>
          <w:tcPr>
            <w:tcW w:w="1165" w:type="dxa"/>
            <w:tcBorders>
              <w:top w:val="nil"/>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13</w:t>
            </w:r>
          </w:p>
        </w:tc>
        <w:tc>
          <w:tcPr>
            <w:tcW w:w="1018" w:type="dxa"/>
            <w:gridSpan w:val="2"/>
            <w:tcBorders>
              <w:top w:val="nil"/>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40.6</w:t>
            </w:r>
          </w:p>
        </w:tc>
        <w:tc>
          <w:tcPr>
            <w:tcW w:w="1394" w:type="dxa"/>
            <w:tcBorders>
              <w:top w:val="nil"/>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40.6</w:t>
            </w:r>
          </w:p>
        </w:tc>
        <w:tc>
          <w:tcPr>
            <w:tcW w:w="1468" w:type="dxa"/>
            <w:tcBorders>
              <w:top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r>
      <w:tr w:rsidR="007C209B" w:rsidRPr="00A41E9C" w:rsidTr="00E8093C">
        <w:trPr>
          <w:cantSplit/>
        </w:trPr>
        <w:tc>
          <w:tcPr>
            <w:tcW w:w="735"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735"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Total</w:t>
            </w:r>
          </w:p>
        </w:tc>
        <w:tc>
          <w:tcPr>
            <w:tcW w:w="1165"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18" w:type="dxa"/>
            <w:gridSpan w:val="2"/>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1394"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1468" w:type="dxa"/>
            <w:tcBorders>
              <w:top w:val="nil"/>
              <w:bottom w:val="single" w:sz="16" w:space="0" w:color="000000"/>
              <w:right w:val="single" w:sz="16" w:space="0" w:color="000000"/>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bl>
    <w:p w:rsidR="007C209B" w:rsidRPr="00A41E9C" w:rsidRDefault="007C209B" w:rsidP="007C209B">
      <w:pPr>
        <w:autoSpaceDE w:val="0"/>
        <w:autoSpaceDN w:val="0"/>
        <w:adjustRightInd w:val="0"/>
        <w:spacing w:after="0" w:line="400" w:lineRule="atLeast"/>
        <w:rPr>
          <w:rFonts w:ascii="Times New Roman" w:hAnsi="Times New Roman" w:cs="Times New Roman"/>
        </w:rPr>
      </w:pPr>
      <w:r w:rsidRPr="00A41E9C">
        <w:rPr>
          <w:rFonts w:ascii="Times New Roman" w:hAnsi="Times New Roman" w:cs="Times New Roman"/>
        </w:rPr>
        <w:t>59.4% of all cars are having automatic transmission and 40.6% have a manual transmission.</w:t>
      </w:r>
    </w:p>
    <w:p w:rsidR="007C209B" w:rsidRPr="00BF522C" w:rsidRDefault="007C209B" w:rsidP="007C209B">
      <w:pPr>
        <w:autoSpaceDE w:val="0"/>
        <w:autoSpaceDN w:val="0"/>
        <w:adjustRightInd w:val="0"/>
        <w:spacing w:after="0" w:line="400" w:lineRule="atLeast"/>
        <w:rPr>
          <w:rFonts w:ascii="Times New Roman" w:hAnsi="Times New Roman" w:cs="Times New Roman"/>
          <w:b/>
          <w:i/>
          <w:u w:val="single"/>
        </w:rPr>
      </w:pPr>
      <w:r w:rsidRPr="00BF522C">
        <w:rPr>
          <w:rFonts w:ascii="Times New Roman" w:hAnsi="Times New Roman" w:cs="Times New Roman"/>
          <w:b/>
          <w:i/>
          <w:u w:val="single"/>
        </w:rPr>
        <w:t>Figure 1.31: Bar chart</w:t>
      </w:r>
    </w:p>
    <w:p w:rsidR="007C209B" w:rsidRPr="00A41E9C" w:rsidRDefault="007C209B" w:rsidP="007C209B">
      <w:pPr>
        <w:autoSpaceDE w:val="0"/>
        <w:autoSpaceDN w:val="0"/>
        <w:adjustRightInd w:val="0"/>
        <w:spacing w:after="0" w:line="400" w:lineRule="atLeast"/>
        <w:rPr>
          <w:rFonts w:ascii="Times New Roman" w:hAnsi="Times New Roman" w:cs="Times New Roman"/>
        </w:rPr>
      </w:pPr>
      <w:r w:rsidRPr="00A41E9C">
        <w:rPr>
          <w:rFonts w:ascii="Times New Roman" w:hAnsi="Times New Roman" w:cs="Times New Roman"/>
          <w:noProof/>
        </w:rPr>
        <w:drawing>
          <wp:inline distT="0" distB="0" distL="0" distR="0">
            <wp:extent cx="2130369" cy="1704975"/>
            <wp:effectExtent l="19050" t="0" r="3231"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7"/>
                    <a:srcRect/>
                    <a:stretch>
                      <a:fillRect/>
                    </a:stretch>
                  </pic:blipFill>
                  <pic:spPr bwMode="auto">
                    <a:xfrm>
                      <a:off x="0" y="0"/>
                      <a:ext cx="2132074" cy="1706340"/>
                    </a:xfrm>
                    <a:prstGeom prst="rect">
                      <a:avLst/>
                    </a:prstGeom>
                    <a:noFill/>
                    <a:ln w="9525">
                      <a:noFill/>
                      <a:miter lim="800000"/>
                      <a:headEnd/>
                      <a:tailEnd/>
                    </a:ln>
                  </pic:spPr>
                </pic:pic>
              </a:graphicData>
            </a:graphic>
          </wp:inline>
        </w:drawing>
      </w:r>
    </w:p>
    <w:p w:rsidR="007C209B"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Automatic transmission has a frequency of 19 and manual transmission has a frequency of 13. </w:t>
      </w:r>
    </w:p>
    <w:p w:rsidR="00A60A8B" w:rsidRPr="00A41E9C" w:rsidRDefault="00A60A8B" w:rsidP="007C209B">
      <w:pPr>
        <w:spacing w:after="0" w:line="240" w:lineRule="auto"/>
        <w:rPr>
          <w:rFonts w:ascii="Times New Roman" w:eastAsia="Times New Roman" w:hAnsi="Times New Roman" w:cs="Times New Roman"/>
        </w:rPr>
      </w:pPr>
      <w:r>
        <w:rPr>
          <w:rFonts w:ascii="Times New Roman" w:eastAsia="Times New Roman" w:hAnsi="Times New Roman" w:cs="Times New Roman"/>
        </w:rPr>
        <w:t>(EDA with gear)</w:t>
      </w:r>
    </w:p>
    <w:tbl>
      <w:tblPr>
        <w:tblW w:w="936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681"/>
        <w:gridCol w:w="1010"/>
        <w:gridCol w:w="1062"/>
        <w:gridCol w:w="1095"/>
        <w:gridCol w:w="1011"/>
        <w:gridCol w:w="1428"/>
        <w:gridCol w:w="1011"/>
        <w:gridCol w:w="1064"/>
      </w:tblGrid>
      <w:tr w:rsidR="007C209B" w:rsidRPr="00A41E9C" w:rsidTr="00E8093C">
        <w:trPr>
          <w:cantSplit/>
          <w:tblHeader/>
        </w:trPr>
        <w:tc>
          <w:tcPr>
            <w:tcW w:w="9362"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tbl>
            <w:tblPr>
              <w:tblW w:w="39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955"/>
            </w:tblGrid>
            <w:tr w:rsidR="007C209B" w:rsidRPr="00A41E9C" w:rsidTr="00E8093C">
              <w:trPr>
                <w:cantSplit/>
                <w:tblHeader/>
              </w:trPr>
              <w:tc>
                <w:tcPr>
                  <w:tcW w:w="3955" w:type="dxa"/>
                  <w:tcBorders>
                    <w:top w:val="nil"/>
                    <w:left w:val="nil"/>
                    <w:bottom w:val="nil"/>
                    <w:right w:val="nil"/>
                  </w:tcBorders>
                  <w:shd w:val="clear" w:color="auto" w:fill="FFFFFF"/>
                  <w:tcMar>
                    <w:top w:w="30" w:type="dxa"/>
                    <w:left w:w="30" w:type="dxa"/>
                    <w:bottom w:w="30" w:type="dxa"/>
                    <w:right w:w="30" w:type="dxa"/>
                  </w:tcMar>
                  <w:vAlign w:val="center"/>
                </w:tcPr>
                <w:p w:rsidR="007C209B" w:rsidRPr="00BF522C" w:rsidRDefault="007C209B" w:rsidP="00E8093C">
                  <w:pPr>
                    <w:autoSpaceDE w:val="0"/>
                    <w:autoSpaceDN w:val="0"/>
                    <w:adjustRightInd w:val="0"/>
                    <w:spacing w:after="0" w:line="320" w:lineRule="atLeast"/>
                    <w:rPr>
                      <w:rFonts w:ascii="Times New Roman" w:hAnsi="Times New Roman" w:cs="Times New Roman"/>
                      <w:i/>
                      <w:color w:val="000000"/>
                      <w:u w:val="single"/>
                    </w:rPr>
                  </w:pPr>
                  <w:r w:rsidRPr="00BF522C">
                    <w:rPr>
                      <w:rFonts w:ascii="Times New Roman" w:hAnsi="Times New Roman" w:cs="Times New Roman"/>
                      <w:b/>
                      <w:bCs/>
                      <w:i/>
                      <w:color w:val="000000"/>
                      <w:u w:val="single"/>
                    </w:rPr>
                    <w:t>Table1.29:DescriptiveStatistics(gear)</w:t>
                  </w:r>
                </w:p>
              </w:tc>
            </w:tr>
          </w:tbl>
          <w:p w:rsidR="007C209B" w:rsidRPr="00A41E9C" w:rsidRDefault="007C209B" w:rsidP="00E8093C">
            <w:pPr>
              <w:autoSpaceDE w:val="0"/>
              <w:autoSpaceDN w:val="0"/>
              <w:adjustRightInd w:val="0"/>
              <w:spacing w:after="0" w:line="320" w:lineRule="atLeast"/>
              <w:rPr>
                <w:rFonts w:ascii="Times New Roman" w:hAnsi="Times New Roman" w:cs="Times New Roman"/>
                <w:color w:val="000000"/>
              </w:rPr>
            </w:pPr>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N</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Minimum</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Maximum</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Mean</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Deviation</w:t>
            </w:r>
          </w:p>
        </w:tc>
        <w:tc>
          <w:tcPr>
            <w:tcW w:w="207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proofErr w:type="spellStart"/>
            <w:r w:rsidRPr="00A41E9C">
              <w:rPr>
                <w:rFonts w:ascii="Times New Roman" w:hAnsi="Times New Roman" w:cs="Times New Roman"/>
                <w:color w:val="000000"/>
              </w:rPr>
              <w:t>Skewness</w:t>
            </w:r>
            <w:proofErr w:type="spellEnd"/>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Gear</w:t>
            </w: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3.69</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.738</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.582</w:t>
            </w:r>
          </w:p>
        </w:tc>
        <w:tc>
          <w:tcPr>
            <w:tcW w:w="10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.414</w:t>
            </w:r>
          </w:p>
        </w:tc>
      </w:tr>
    </w:tbl>
    <w:p w:rsidR="007C209B" w:rsidRPr="00A41E9C" w:rsidRDefault="007C209B" w:rsidP="007C209B">
      <w:pPr>
        <w:spacing w:after="0" w:line="240" w:lineRule="auto"/>
        <w:rPr>
          <w:rFonts w:ascii="Times New Roman" w:eastAsia="Times New Roman" w:hAnsi="Times New Roman" w:cs="Times New Roman"/>
        </w:rPr>
      </w:pP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1) Smaller value of standard deviation implies that the data is </w:t>
      </w:r>
      <w:r w:rsidR="003A521F" w:rsidRPr="00A41E9C">
        <w:rPr>
          <w:rFonts w:ascii="Times New Roman" w:eastAsia="Times New Roman" w:hAnsi="Times New Roman" w:cs="Times New Roman"/>
        </w:rPr>
        <w:t>more concentrated around the mean.</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2) As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&gt;0, it implies that it is positively skewed. Moreover the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insignificant as its absolute value is not greater than twice its standard error (0.582&lt;0.828).</w:t>
      </w:r>
    </w:p>
    <w:p w:rsidR="007C209B" w:rsidRPr="00BF522C" w:rsidRDefault="007C209B" w:rsidP="007C209B">
      <w:pPr>
        <w:spacing w:after="0" w:line="24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1.32: Bar chart</w:t>
      </w:r>
    </w:p>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noProof/>
        </w:rPr>
        <w:lastRenderedPageBreak/>
        <w:drawing>
          <wp:inline distT="0" distB="0" distL="0" distR="0">
            <wp:extent cx="2123205" cy="1699239"/>
            <wp:effectExtent l="1905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8"/>
                    <a:srcRect/>
                    <a:stretch>
                      <a:fillRect/>
                    </a:stretch>
                  </pic:blipFill>
                  <pic:spPr bwMode="auto">
                    <a:xfrm>
                      <a:off x="0" y="0"/>
                      <a:ext cx="2134434" cy="1708226"/>
                    </a:xfrm>
                    <a:prstGeom prst="rect">
                      <a:avLst/>
                    </a:prstGeom>
                    <a:noFill/>
                    <a:ln w="9525">
                      <a:noFill/>
                      <a:miter lim="800000"/>
                      <a:headEnd/>
                      <a:tailEnd/>
                    </a:ln>
                  </pic:spPr>
                </pic:pic>
              </a:graphicData>
            </a:graphic>
          </wp:inline>
        </w:drawing>
      </w:r>
      <w:r w:rsidRPr="00A41E9C">
        <w:rPr>
          <w:rFonts w:ascii="Times New Roman" w:eastAsia="Times New Roman" w:hAnsi="Times New Roman" w:cs="Times New Roman"/>
        </w:rPr>
        <w:t>The bar chart shows that the mtcars data has been split into                 three classes depending on the number of gears.</w:t>
      </w:r>
    </w:p>
    <w:p w:rsidR="007C209B" w:rsidRPr="00BF522C" w:rsidRDefault="007C209B" w:rsidP="007C209B">
      <w:pPr>
        <w:spacing w:after="0" w:line="24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1.33: Box plot</w:t>
      </w:r>
    </w:p>
    <w:tbl>
      <w:tblPr>
        <w:tblW w:w="395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3955"/>
      </w:tblGrid>
      <w:tr w:rsidR="007C209B" w:rsidRPr="00A41E9C" w:rsidTr="00E8093C">
        <w:trPr>
          <w:cantSplit/>
          <w:tblHeader/>
        </w:trPr>
        <w:tc>
          <w:tcPr>
            <w:tcW w:w="3955" w:type="dxa"/>
            <w:tcBorders>
              <w:top w:val="nil"/>
              <w:left w:val="nil"/>
              <w:bottom w:val="nil"/>
              <w:right w:val="nil"/>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rPr>
                <w:rFonts w:ascii="Times New Roman" w:hAnsi="Times New Roman" w:cs="Times New Roman"/>
                <w:b/>
                <w:bCs/>
                <w:color w:val="000000"/>
              </w:rPr>
            </w:pPr>
            <w:r w:rsidRPr="00A41E9C">
              <w:rPr>
                <w:rFonts w:ascii="Times New Roman" w:hAnsi="Times New Roman" w:cs="Times New Roman"/>
                <w:b/>
                <w:bCs/>
                <w:noProof/>
                <w:color w:val="000000"/>
              </w:rPr>
              <w:drawing>
                <wp:inline distT="0" distB="0" distL="0" distR="0">
                  <wp:extent cx="1581150" cy="1263699"/>
                  <wp:effectExtent l="1905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srcRect/>
                          <a:stretch>
                            <a:fillRect/>
                          </a:stretch>
                        </pic:blipFill>
                        <pic:spPr bwMode="auto">
                          <a:xfrm>
                            <a:off x="0" y="0"/>
                            <a:ext cx="1581150" cy="1263699"/>
                          </a:xfrm>
                          <a:prstGeom prst="rect">
                            <a:avLst/>
                          </a:prstGeom>
                          <a:noFill/>
                          <a:ln w="9525">
                            <a:noFill/>
                            <a:miter lim="800000"/>
                            <a:headEnd/>
                            <a:tailEnd/>
                          </a:ln>
                        </pic:spPr>
                      </pic:pic>
                    </a:graphicData>
                  </a:graphic>
                </wp:inline>
              </w:drawing>
            </w:r>
          </w:p>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It indicates absence of outliers.</w:t>
            </w:r>
          </w:p>
        </w:tc>
      </w:tr>
    </w:tbl>
    <w:p w:rsidR="007C209B" w:rsidRPr="00A41E9C" w:rsidRDefault="00A60A8B" w:rsidP="007C209B">
      <w:pPr>
        <w:autoSpaceDE w:val="0"/>
        <w:autoSpaceDN w:val="0"/>
        <w:adjustRightInd w:val="0"/>
        <w:spacing w:after="0" w:line="240" w:lineRule="auto"/>
        <w:rPr>
          <w:rFonts w:ascii="Times New Roman" w:hAnsi="Times New Roman" w:cs="Times New Roman"/>
        </w:rPr>
      </w:pPr>
      <w:r>
        <w:rPr>
          <w:rFonts w:ascii="Times New Roman" w:hAnsi="Times New Roman" w:cs="Times New Roman"/>
        </w:rPr>
        <w:t>(EDA with carb)</w:t>
      </w:r>
    </w:p>
    <w:tbl>
      <w:tblPr>
        <w:tblW w:w="9362"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681"/>
        <w:gridCol w:w="1010"/>
        <w:gridCol w:w="1062"/>
        <w:gridCol w:w="1095"/>
        <w:gridCol w:w="1011"/>
        <w:gridCol w:w="1428"/>
        <w:gridCol w:w="1011"/>
        <w:gridCol w:w="1064"/>
      </w:tblGrid>
      <w:tr w:rsidR="007C209B" w:rsidRPr="00A41E9C" w:rsidTr="00E8093C">
        <w:trPr>
          <w:cantSplit/>
          <w:tblHeader/>
        </w:trPr>
        <w:tc>
          <w:tcPr>
            <w:tcW w:w="9362"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7C209B" w:rsidRPr="00BF522C" w:rsidRDefault="007C209B" w:rsidP="00E8093C">
            <w:pPr>
              <w:autoSpaceDE w:val="0"/>
              <w:autoSpaceDN w:val="0"/>
              <w:adjustRightInd w:val="0"/>
              <w:spacing w:after="0" w:line="240" w:lineRule="auto"/>
              <w:jc w:val="both"/>
              <w:rPr>
                <w:rFonts w:ascii="Times New Roman" w:hAnsi="Times New Roman" w:cs="Times New Roman"/>
                <w:i/>
                <w:color w:val="000000"/>
                <w:u w:val="single"/>
              </w:rPr>
            </w:pPr>
            <w:r w:rsidRPr="00BF522C">
              <w:rPr>
                <w:rFonts w:ascii="Times New Roman" w:hAnsi="Times New Roman" w:cs="Times New Roman"/>
                <w:b/>
                <w:bCs/>
                <w:i/>
                <w:color w:val="000000"/>
                <w:u w:val="single"/>
              </w:rPr>
              <w:t>Table 1.30:Descriptive Statistics(carb)</w:t>
            </w:r>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N</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Minimum</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i/>
                <w:color w:val="000000"/>
              </w:rPr>
            </w:pPr>
            <w:r w:rsidRPr="00A41E9C">
              <w:rPr>
                <w:rFonts w:ascii="Times New Roman" w:hAnsi="Times New Roman" w:cs="Times New Roman"/>
                <w:i/>
                <w:color w:val="000000"/>
              </w:rPr>
              <w:t>Maximum</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Mean</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Deviation</w:t>
            </w:r>
          </w:p>
        </w:tc>
        <w:tc>
          <w:tcPr>
            <w:tcW w:w="207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proofErr w:type="spellStart"/>
            <w:r w:rsidRPr="00A41E9C">
              <w:rPr>
                <w:rFonts w:ascii="Times New Roman" w:hAnsi="Times New Roman" w:cs="Times New Roman"/>
                <w:color w:val="000000"/>
              </w:rPr>
              <w:t>Skewness</w:t>
            </w:r>
            <w:proofErr w:type="spellEnd"/>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Carb</w:t>
            </w: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2.81</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1.615</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1.157</w:t>
            </w:r>
          </w:p>
        </w:tc>
        <w:tc>
          <w:tcPr>
            <w:tcW w:w="10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.414</w:t>
            </w:r>
          </w:p>
        </w:tc>
      </w:tr>
    </w:tbl>
    <w:p w:rsidR="007C209B" w:rsidRPr="00A41E9C" w:rsidRDefault="007C209B" w:rsidP="007C209B">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As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&gt;0, it implies that it is positively skewed. Moreover the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significant as its absolute value is greater than twice its standard error (1.157&gt;0.828).</w:t>
      </w:r>
    </w:p>
    <w:p w:rsidR="007C209B" w:rsidRPr="00A41E9C" w:rsidRDefault="007C209B" w:rsidP="007C209B">
      <w:pPr>
        <w:pStyle w:val="ListParagraph"/>
        <w:spacing w:after="0" w:line="240" w:lineRule="auto"/>
        <w:rPr>
          <w:rFonts w:ascii="Times New Roman" w:eastAsia="Times New Roman" w:hAnsi="Times New Roman" w:cs="Times New Roman"/>
        </w:rPr>
      </w:pPr>
    </w:p>
    <w:p w:rsidR="007C209B" w:rsidRPr="00BF522C" w:rsidRDefault="007C209B" w:rsidP="007C209B">
      <w:pPr>
        <w:spacing w:after="0" w:line="24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1.34: Box plot</w:t>
      </w:r>
    </w:p>
    <w:p w:rsidR="007C209B" w:rsidRPr="00A41E9C" w:rsidRDefault="007C209B" w:rsidP="007C209B">
      <w:pPr>
        <w:rPr>
          <w:rFonts w:ascii="Times New Roman" w:hAnsi="Times New Roman" w:cs="Times New Roman"/>
        </w:rPr>
      </w:pPr>
      <w:r w:rsidRPr="00A41E9C">
        <w:rPr>
          <w:rFonts w:ascii="Times New Roman" w:hAnsi="Times New Roman" w:cs="Times New Roman"/>
          <w:noProof/>
        </w:rPr>
        <w:drawing>
          <wp:inline distT="0" distB="0" distL="0" distR="0">
            <wp:extent cx="1678093" cy="1343010"/>
            <wp:effectExtent l="19050" t="0" r="0" b="0"/>
            <wp:docPr id="1"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0"/>
                    <a:srcRect/>
                    <a:stretch>
                      <a:fillRect/>
                    </a:stretch>
                  </pic:blipFill>
                  <pic:spPr bwMode="auto">
                    <a:xfrm>
                      <a:off x="0" y="0"/>
                      <a:ext cx="1683326" cy="1347198"/>
                    </a:xfrm>
                    <a:prstGeom prst="rect">
                      <a:avLst/>
                    </a:prstGeom>
                    <a:noFill/>
                    <a:ln w="9525">
                      <a:noFill/>
                      <a:miter lim="800000"/>
                      <a:headEnd/>
                      <a:tailEnd/>
                    </a:ln>
                  </pic:spPr>
                </pic:pic>
              </a:graphicData>
            </a:graphic>
          </wp:inline>
        </w:drawing>
      </w:r>
    </w:p>
    <w:tbl>
      <w:tblPr>
        <w:tblW w:w="947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474"/>
      </w:tblGrid>
      <w:tr w:rsidR="007C209B" w:rsidRPr="00A41E9C" w:rsidTr="00E8093C">
        <w:trPr>
          <w:cantSplit/>
          <w:trHeight w:val="146"/>
          <w:tblHeader/>
        </w:trPr>
        <w:tc>
          <w:tcPr>
            <w:tcW w:w="9474" w:type="dxa"/>
            <w:tcBorders>
              <w:top w:val="nil"/>
              <w:left w:val="nil"/>
              <w:bottom w:val="nil"/>
              <w:right w:val="nil"/>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rPr>
                <w:rFonts w:ascii="Times New Roman" w:hAnsi="Times New Roman" w:cs="Times New Roman"/>
                <w:bCs/>
                <w:color w:val="000000"/>
              </w:rPr>
            </w:pPr>
            <w:r w:rsidRPr="00A41E9C">
              <w:rPr>
                <w:rFonts w:ascii="Times New Roman" w:hAnsi="Times New Roman" w:cs="Times New Roman"/>
                <w:bCs/>
                <w:color w:val="000000"/>
              </w:rPr>
              <w:lastRenderedPageBreak/>
              <w:t>It indicates presence of outliers.</w:t>
            </w:r>
          </w:p>
          <w:p w:rsidR="007C209B" w:rsidRPr="00A41E9C" w:rsidRDefault="007C209B" w:rsidP="00E8093C">
            <w:pPr>
              <w:autoSpaceDE w:val="0"/>
              <w:autoSpaceDN w:val="0"/>
              <w:adjustRightInd w:val="0"/>
              <w:spacing w:after="0" w:line="240" w:lineRule="auto"/>
              <w:jc w:val="both"/>
              <w:rPr>
                <w:rFonts w:ascii="Times New Roman" w:hAnsi="Times New Roman" w:cs="Times New Roman"/>
                <w:bCs/>
                <w:color w:val="000000"/>
              </w:rPr>
            </w:pPr>
            <w:r w:rsidRPr="00A41E9C">
              <w:rPr>
                <w:rFonts w:ascii="Times New Roman" w:hAnsi="Times New Roman" w:cs="Times New Roman"/>
                <w:bCs/>
                <w:color w:val="000000"/>
              </w:rPr>
              <w:t>We perform EDA again after removing the outlier.</w:t>
            </w:r>
          </w:p>
          <w:tbl>
            <w:tblPr>
              <w:tblW w:w="93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681"/>
              <w:gridCol w:w="1010"/>
              <w:gridCol w:w="1062"/>
              <w:gridCol w:w="1095"/>
              <w:gridCol w:w="1011"/>
              <w:gridCol w:w="1428"/>
              <w:gridCol w:w="1011"/>
              <w:gridCol w:w="1064"/>
            </w:tblGrid>
            <w:tr w:rsidR="007C209B" w:rsidRPr="00A41E9C" w:rsidTr="00E8093C">
              <w:trPr>
                <w:cantSplit/>
                <w:tblHeader/>
              </w:trPr>
              <w:tc>
                <w:tcPr>
                  <w:tcW w:w="9362" w:type="dxa"/>
                  <w:gridSpan w:val="8"/>
                  <w:tcBorders>
                    <w:top w:val="nil"/>
                    <w:left w:val="nil"/>
                    <w:bottom w:val="single" w:sz="4" w:space="0" w:color="auto"/>
                    <w:right w:val="nil"/>
                  </w:tcBorders>
                  <w:shd w:val="clear" w:color="auto" w:fill="FFFFFF"/>
                  <w:tcMar>
                    <w:top w:w="30" w:type="dxa"/>
                    <w:left w:w="30" w:type="dxa"/>
                    <w:bottom w:w="30" w:type="dxa"/>
                    <w:right w:w="30" w:type="dxa"/>
                  </w:tcMar>
                  <w:vAlign w:val="center"/>
                </w:tcPr>
                <w:p w:rsidR="007C209B" w:rsidRPr="00BF522C" w:rsidRDefault="007C209B" w:rsidP="00E8093C">
                  <w:pPr>
                    <w:autoSpaceDE w:val="0"/>
                    <w:autoSpaceDN w:val="0"/>
                    <w:adjustRightInd w:val="0"/>
                    <w:spacing w:after="0" w:line="320" w:lineRule="atLeast"/>
                    <w:jc w:val="both"/>
                    <w:rPr>
                      <w:rFonts w:ascii="Times New Roman" w:hAnsi="Times New Roman" w:cs="Times New Roman"/>
                      <w:color w:val="000000"/>
                      <w:u w:val="single"/>
                    </w:rPr>
                  </w:pPr>
                  <w:r w:rsidRPr="00BF522C">
                    <w:rPr>
                      <w:rFonts w:ascii="Times New Roman" w:hAnsi="Times New Roman" w:cs="Times New Roman"/>
                      <w:b/>
                      <w:bCs/>
                      <w:i/>
                      <w:color w:val="000000"/>
                      <w:u w:val="single"/>
                    </w:rPr>
                    <w:t>Table 1.31:Descriptive Statistics(carb)</w:t>
                  </w:r>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N</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Minimum</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Maximum</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Mean</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Deviation</w:t>
                  </w:r>
                </w:p>
              </w:tc>
              <w:tc>
                <w:tcPr>
                  <w:tcW w:w="2075" w:type="dxa"/>
                  <w:gridSpan w:val="2"/>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proofErr w:type="spellStart"/>
                  <w:r w:rsidRPr="00A41E9C">
                    <w:rPr>
                      <w:rFonts w:ascii="Times New Roman" w:hAnsi="Times New Roman" w:cs="Times New Roman"/>
                      <w:color w:val="000000"/>
                    </w:rPr>
                    <w:t>Skewness</w:t>
                  </w:r>
                  <w:proofErr w:type="spellEnd"/>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Statistic</w:t>
                  </w:r>
                </w:p>
              </w:tc>
              <w:tc>
                <w:tcPr>
                  <w:tcW w:w="10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Std. Error</w:t>
                  </w:r>
                </w:p>
              </w:tc>
            </w:tr>
            <w:tr w:rsidR="007C209B" w:rsidRPr="00A41E9C" w:rsidTr="00E8093C">
              <w:trPr>
                <w:cantSplit/>
                <w:tblHeader/>
              </w:trPr>
              <w:tc>
                <w:tcPr>
                  <w:tcW w:w="168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SMEAN(carb)</w:t>
                  </w:r>
                </w:p>
              </w:tc>
              <w:tc>
                <w:tcPr>
                  <w:tcW w:w="1010"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w:t>
                  </w:r>
                </w:p>
              </w:tc>
              <w:tc>
                <w:tcPr>
                  <w:tcW w:w="106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w:t>
                  </w:r>
                </w:p>
              </w:tc>
              <w:tc>
                <w:tcPr>
                  <w:tcW w:w="109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6.0</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2.645</w:t>
                  </w:r>
                </w:p>
              </w:tc>
              <w:tc>
                <w:tcPr>
                  <w:tcW w:w="142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1.3087</w:t>
                  </w:r>
                </w:p>
              </w:tc>
              <w:tc>
                <w:tcPr>
                  <w:tcW w:w="10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.444</w:t>
                  </w:r>
                </w:p>
              </w:tc>
              <w:tc>
                <w:tcPr>
                  <w:tcW w:w="106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.414</w:t>
                  </w:r>
                </w:p>
              </w:tc>
            </w:tr>
          </w:tbl>
          <w:p w:rsidR="007C209B" w:rsidRPr="00A41E9C" w:rsidRDefault="007C209B" w:rsidP="00E8093C">
            <w:pPr>
              <w:autoSpaceDE w:val="0"/>
              <w:autoSpaceDN w:val="0"/>
              <w:adjustRightInd w:val="0"/>
              <w:spacing w:after="0" w:line="240" w:lineRule="auto"/>
              <w:rPr>
                <w:rFonts w:ascii="Times New Roman" w:hAnsi="Times New Roman" w:cs="Times New Roman"/>
              </w:rPr>
            </w:pPr>
          </w:p>
          <w:p w:rsidR="007C209B" w:rsidRPr="00A41E9C" w:rsidRDefault="007C209B" w:rsidP="00E8093C">
            <w:pPr>
              <w:spacing w:after="0" w:line="240" w:lineRule="auto"/>
              <w:rPr>
                <w:rFonts w:ascii="Times New Roman" w:eastAsia="Times New Roman" w:hAnsi="Times New Roman" w:cs="Times New Roman"/>
              </w:rPr>
            </w:pPr>
            <w:r w:rsidRPr="00A41E9C">
              <w:rPr>
                <w:rFonts w:ascii="Times New Roman" w:eastAsia="Times New Roman" w:hAnsi="Times New Roman" w:cs="Times New Roman"/>
              </w:rPr>
              <w:t xml:space="preserve">As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&gt;0, it implies that it is positively skewed. Moreover the coefficient of </w:t>
            </w:r>
            <w:proofErr w:type="spellStart"/>
            <w:r w:rsidRPr="00A41E9C">
              <w:rPr>
                <w:rFonts w:ascii="Times New Roman" w:eastAsia="Times New Roman" w:hAnsi="Times New Roman" w:cs="Times New Roman"/>
              </w:rPr>
              <w:t>skewness</w:t>
            </w:r>
            <w:proofErr w:type="spellEnd"/>
            <w:r w:rsidRPr="00A41E9C">
              <w:rPr>
                <w:rFonts w:ascii="Times New Roman" w:eastAsia="Times New Roman" w:hAnsi="Times New Roman" w:cs="Times New Roman"/>
              </w:rPr>
              <w:t xml:space="preserve"> is insignificant as its absolute value is not greater than twice its standard error (0.444&lt;0.828).</w:t>
            </w:r>
          </w:p>
          <w:p w:rsidR="007C209B" w:rsidRPr="00A41E9C" w:rsidRDefault="007C209B" w:rsidP="00E8093C">
            <w:pPr>
              <w:spacing w:after="0" w:line="240" w:lineRule="auto"/>
              <w:rPr>
                <w:rFonts w:ascii="Times New Roman" w:eastAsia="Times New Roman" w:hAnsi="Times New Roman" w:cs="Times New Roman"/>
                <w:b/>
                <w:i/>
              </w:rPr>
            </w:pPr>
          </w:p>
          <w:p w:rsidR="007C209B" w:rsidRPr="00BF522C" w:rsidRDefault="007C209B" w:rsidP="00E8093C">
            <w:pPr>
              <w:spacing w:after="0" w:line="240" w:lineRule="auto"/>
              <w:rPr>
                <w:rFonts w:ascii="Times New Roman" w:eastAsia="Times New Roman" w:hAnsi="Times New Roman" w:cs="Times New Roman"/>
                <w:b/>
                <w:i/>
                <w:u w:val="single"/>
              </w:rPr>
            </w:pPr>
            <w:r w:rsidRPr="00BF522C">
              <w:rPr>
                <w:rFonts w:ascii="Times New Roman" w:eastAsia="Times New Roman" w:hAnsi="Times New Roman" w:cs="Times New Roman"/>
                <w:b/>
                <w:i/>
                <w:u w:val="single"/>
              </w:rPr>
              <w:t>Figure 1.35: Bar chart</w:t>
            </w:r>
          </w:p>
          <w:p w:rsidR="007C209B" w:rsidRPr="00A41E9C" w:rsidRDefault="007C209B" w:rsidP="00E8093C">
            <w:pPr>
              <w:spacing w:after="0" w:line="240" w:lineRule="auto"/>
              <w:rPr>
                <w:rFonts w:ascii="Times New Roman" w:eastAsia="Times New Roman" w:hAnsi="Times New Roman" w:cs="Times New Roman"/>
                <w:b/>
                <w:i/>
              </w:rPr>
            </w:pPr>
            <w:r w:rsidRPr="00A41E9C">
              <w:rPr>
                <w:rFonts w:ascii="Times New Roman" w:eastAsia="Times New Roman" w:hAnsi="Times New Roman" w:cs="Times New Roman"/>
                <w:b/>
                <w:i/>
                <w:noProof/>
              </w:rPr>
              <w:drawing>
                <wp:inline distT="0" distB="0" distL="0" distR="0">
                  <wp:extent cx="2237482" cy="179070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a:srcRect/>
                          <a:stretch>
                            <a:fillRect/>
                          </a:stretch>
                        </pic:blipFill>
                        <pic:spPr bwMode="auto">
                          <a:xfrm>
                            <a:off x="0" y="0"/>
                            <a:ext cx="2240701" cy="1793276"/>
                          </a:xfrm>
                          <a:prstGeom prst="rect">
                            <a:avLst/>
                          </a:prstGeom>
                          <a:noFill/>
                          <a:ln w="9525">
                            <a:noFill/>
                            <a:miter lim="800000"/>
                            <a:headEnd/>
                            <a:tailEnd/>
                          </a:ln>
                        </pic:spPr>
                      </pic:pic>
                    </a:graphicData>
                  </a:graphic>
                </wp:inline>
              </w:drawing>
            </w:r>
          </w:p>
        </w:tc>
      </w:tr>
    </w:tbl>
    <w:p w:rsidR="007C209B" w:rsidRPr="00A41E9C" w:rsidRDefault="007C209B" w:rsidP="007C209B">
      <w:pPr>
        <w:rPr>
          <w:rFonts w:ascii="Times New Roman" w:hAnsi="Times New Roman" w:cs="Times New Roman"/>
        </w:rPr>
      </w:pPr>
      <w:r w:rsidRPr="00A41E9C">
        <w:rPr>
          <w:rFonts w:ascii="Times New Roman" w:eastAsia="Times New Roman" w:hAnsi="Times New Roman" w:cs="Times New Roman"/>
        </w:rPr>
        <w:t>The bar chart shows that the mtcars data has been split into six classes depending on the number of carburetors.</w:t>
      </w:r>
    </w:p>
    <w:p w:rsidR="007C209B" w:rsidRPr="00BF522C" w:rsidRDefault="007C209B" w:rsidP="007C209B">
      <w:pPr>
        <w:rPr>
          <w:rFonts w:ascii="Times New Roman" w:hAnsi="Times New Roman" w:cs="Times New Roman"/>
          <w:u w:val="single"/>
        </w:rPr>
      </w:pPr>
      <w:r w:rsidRPr="00BF522C">
        <w:rPr>
          <w:rFonts w:ascii="Times New Roman" w:eastAsia="Times New Roman" w:hAnsi="Times New Roman" w:cs="Times New Roman"/>
          <w:b/>
          <w:i/>
          <w:u w:val="single"/>
        </w:rPr>
        <w:t>Figure 1.36: Box plot</w:t>
      </w:r>
    </w:p>
    <w:p w:rsidR="007C209B" w:rsidRPr="00A41E9C" w:rsidRDefault="007C209B" w:rsidP="007C209B">
      <w:pPr>
        <w:autoSpaceDE w:val="0"/>
        <w:autoSpaceDN w:val="0"/>
        <w:adjustRightInd w:val="0"/>
        <w:spacing w:after="0" w:line="400" w:lineRule="atLeast"/>
        <w:rPr>
          <w:rFonts w:ascii="Times New Roman" w:hAnsi="Times New Roman" w:cs="Times New Roman"/>
        </w:rPr>
      </w:pPr>
      <w:r w:rsidRPr="00A41E9C">
        <w:rPr>
          <w:rFonts w:ascii="Times New Roman" w:hAnsi="Times New Roman" w:cs="Times New Roman"/>
          <w:noProof/>
        </w:rPr>
        <w:drawing>
          <wp:inline distT="0" distB="0" distL="0" distR="0">
            <wp:extent cx="1725930" cy="1381295"/>
            <wp:effectExtent l="1905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2"/>
                    <a:srcRect/>
                    <a:stretch>
                      <a:fillRect/>
                    </a:stretch>
                  </pic:blipFill>
                  <pic:spPr bwMode="auto">
                    <a:xfrm>
                      <a:off x="0" y="0"/>
                      <a:ext cx="1728621" cy="1383449"/>
                    </a:xfrm>
                    <a:prstGeom prst="rect">
                      <a:avLst/>
                    </a:prstGeom>
                    <a:noFill/>
                    <a:ln w="9525">
                      <a:noFill/>
                      <a:miter lim="800000"/>
                      <a:headEnd/>
                      <a:tailEnd/>
                    </a:ln>
                  </pic:spPr>
                </pic:pic>
              </a:graphicData>
            </a:graphic>
          </wp:inline>
        </w:drawing>
      </w:r>
      <w:r w:rsidRPr="00A41E9C">
        <w:rPr>
          <w:rFonts w:ascii="Times New Roman" w:hAnsi="Times New Roman" w:cs="Times New Roman"/>
        </w:rPr>
        <w:t>It indicates absence of outliers.</w:t>
      </w:r>
    </w:p>
    <w:p w:rsidR="007C209B" w:rsidRPr="00BF522C" w:rsidRDefault="007C209B" w:rsidP="007C209B">
      <w:pPr>
        <w:autoSpaceDE w:val="0"/>
        <w:autoSpaceDN w:val="0"/>
        <w:adjustRightInd w:val="0"/>
        <w:spacing w:after="0" w:line="400" w:lineRule="atLeast"/>
        <w:rPr>
          <w:rFonts w:ascii="Times New Roman" w:hAnsi="Times New Roman" w:cs="Times New Roman"/>
          <w:b/>
          <w:i/>
          <w:u w:val="single"/>
        </w:rPr>
      </w:pPr>
      <w:r w:rsidRPr="00BF522C">
        <w:rPr>
          <w:rFonts w:ascii="Times New Roman" w:hAnsi="Times New Roman" w:cs="Times New Roman"/>
          <w:b/>
          <w:i/>
          <w:u w:val="single"/>
        </w:rPr>
        <w:t xml:space="preserve">Figure1.37:  </w:t>
      </w:r>
      <w:proofErr w:type="spellStart"/>
      <w:r w:rsidRPr="00BF522C">
        <w:rPr>
          <w:rFonts w:ascii="Times New Roman" w:hAnsi="Times New Roman" w:cs="Times New Roman"/>
          <w:b/>
          <w:i/>
          <w:u w:val="single"/>
        </w:rPr>
        <w:t>Scatterplot</w:t>
      </w:r>
      <w:proofErr w:type="spellEnd"/>
      <w:r w:rsidRPr="00BF522C">
        <w:rPr>
          <w:rFonts w:ascii="Times New Roman" w:hAnsi="Times New Roman" w:cs="Times New Roman"/>
          <w:b/>
          <w:i/>
          <w:u w:val="single"/>
        </w:rPr>
        <w:t xml:space="preserve"> matrix</w:t>
      </w:r>
    </w:p>
    <w:p w:rsidR="007C209B" w:rsidRPr="00A41E9C" w:rsidRDefault="007C209B" w:rsidP="007C209B">
      <w:pPr>
        <w:autoSpaceDE w:val="0"/>
        <w:autoSpaceDN w:val="0"/>
        <w:adjustRightInd w:val="0"/>
        <w:spacing w:after="0" w:line="400" w:lineRule="atLeast"/>
        <w:rPr>
          <w:rFonts w:ascii="Times New Roman" w:hAnsi="Times New Roman" w:cs="Times New Roman"/>
        </w:rPr>
      </w:pPr>
      <w:r w:rsidRPr="00A41E9C">
        <w:rPr>
          <w:rFonts w:ascii="Times New Roman" w:hAnsi="Times New Roman" w:cs="Times New Roman"/>
          <w:noProof/>
        </w:rPr>
        <w:drawing>
          <wp:inline distT="0" distB="0" distL="0" distR="0">
            <wp:extent cx="3487976" cy="273367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3"/>
                    <a:srcRect/>
                    <a:stretch>
                      <a:fillRect/>
                    </a:stretch>
                  </pic:blipFill>
                  <pic:spPr bwMode="auto">
                    <a:xfrm>
                      <a:off x="0" y="0"/>
                      <a:ext cx="3487164" cy="2733038"/>
                    </a:xfrm>
                    <a:prstGeom prst="rect">
                      <a:avLst/>
                    </a:prstGeom>
                    <a:noFill/>
                    <a:ln w="9525">
                      <a:noFill/>
                      <a:miter lim="800000"/>
                      <a:headEnd/>
                      <a:tailEnd/>
                    </a:ln>
                  </pic:spPr>
                </pic:pic>
              </a:graphicData>
            </a:graphic>
          </wp:inline>
        </w:drawing>
      </w:r>
    </w:p>
    <w:p w:rsidR="007C209B" w:rsidRPr="00A41E9C" w:rsidRDefault="007C209B" w:rsidP="007C209B">
      <w:pPr>
        <w:autoSpaceDE w:val="0"/>
        <w:autoSpaceDN w:val="0"/>
        <w:adjustRightInd w:val="0"/>
        <w:spacing w:after="0" w:line="400" w:lineRule="atLeast"/>
        <w:rPr>
          <w:rFonts w:ascii="Times New Roman" w:hAnsi="Times New Roman" w:cs="Times New Roman"/>
        </w:rPr>
      </w:pPr>
    </w:p>
    <w:p w:rsidR="007C209B" w:rsidRPr="00A41E9C" w:rsidRDefault="00E12BC1"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lastRenderedPageBreak/>
        <w:t xml:space="preserve">Wt and qsec show low negative correlation. Hp and qsec show moderately negative correlation pattern Hp and wt show moderately positive correlation pattern. Disp and drat show high negative correlation pattern. Hp and disp show high positive correlation </w:t>
      </w:r>
      <w:proofErr w:type="spellStart"/>
      <w:r w:rsidRPr="00A41E9C">
        <w:rPr>
          <w:rFonts w:ascii="Times New Roman" w:hAnsi="Times New Roman" w:cs="Times New Roman"/>
        </w:rPr>
        <w:t>pattern.Disp</w:t>
      </w:r>
      <w:proofErr w:type="spellEnd"/>
      <w:r w:rsidRPr="00A41E9C">
        <w:rPr>
          <w:rFonts w:ascii="Times New Roman" w:hAnsi="Times New Roman" w:cs="Times New Roman"/>
        </w:rPr>
        <w:t xml:space="preserve"> and wt show moderately positive correlation pattern. Qsec and disp show low negative correlation pattern. Drat and hp show moderately negative correlation pattern. Drat and wt show moderately negative correlation pattern. Drat and qsec show low positive correlation pattern. </w:t>
      </w:r>
      <w:r w:rsidR="007C209B" w:rsidRPr="00A41E9C">
        <w:rPr>
          <w:rFonts w:ascii="Times New Roman" w:hAnsi="Times New Roman" w:cs="Times New Roman"/>
        </w:rPr>
        <w:t>Mpg and disp show high negative correlation patter</w:t>
      </w:r>
      <w:r w:rsidRPr="00A41E9C">
        <w:rPr>
          <w:rFonts w:ascii="Times New Roman" w:hAnsi="Times New Roman" w:cs="Times New Roman"/>
        </w:rPr>
        <w:t>n. Mpg and drat show moderately</w:t>
      </w:r>
      <w:r w:rsidR="007C209B" w:rsidRPr="00A41E9C">
        <w:rPr>
          <w:rFonts w:ascii="Times New Roman" w:hAnsi="Times New Roman" w:cs="Times New Roman"/>
        </w:rPr>
        <w:t xml:space="preserve"> positive correlation pattern. Mpg and hp show high negative correlation pattern. Mpg and wt show high negative correlation pattern. Mpg and qsec show low positive correlation pattern. </w:t>
      </w:r>
    </w:p>
    <w:p w:rsidR="007C209B" w:rsidRPr="00A41E9C" w:rsidRDefault="007C209B" w:rsidP="007C209B">
      <w:pPr>
        <w:autoSpaceDE w:val="0"/>
        <w:autoSpaceDN w:val="0"/>
        <w:adjustRightInd w:val="0"/>
        <w:spacing w:after="0" w:line="400" w:lineRule="atLeast"/>
        <w:rPr>
          <w:rFonts w:ascii="Times New Roman" w:hAnsi="Times New Roman" w:cs="Times New Roman"/>
        </w:rPr>
      </w:pPr>
      <w:r w:rsidRPr="00A41E9C">
        <w:rPr>
          <w:rFonts w:ascii="Times New Roman" w:eastAsia="Arial" w:hAnsi="Times New Roman" w:cs="Times New Roman"/>
          <w:b/>
          <w:i/>
          <w:color w:val="000000"/>
        </w:rPr>
        <w:t>Correlations-We set the following Hypothesis for the correlation part.</w:t>
      </w:r>
    </w:p>
    <w:tbl>
      <w:tblPr>
        <w:tblW w:w="0" w:type="auto"/>
        <w:tblCellMar>
          <w:left w:w="10" w:type="dxa"/>
          <w:right w:w="10" w:type="dxa"/>
        </w:tblCellMar>
        <w:tblLook w:val="0000"/>
      </w:tblPr>
      <w:tblGrid>
        <w:gridCol w:w="5693"/>
      </w:tblGrid>
      <w:tr w:rsidR="007C209B" w:rsidRPr="00A41E9C" w:rsidTr="00E8093C">
        <w:trPr>
          <w:cantSplit/>
          <w:trHeight w:val="1"/>
        </w:trPr>
        <w:tc>
          <w:tcPr>
            <w:tcW w:w="5693" w:type="dxa"/>
            <w:tcBorders>
              <w:top w:val="single" w:sz="8" w:space="0" w:color="000000"/>
              <w:left w:val="single" w:sz="8" w:space="0" w:color="000000"/>
              <w:bottom w:val="single" w:sz="8" w:space="0" w:color="000000"/>
              <w:right w:val="single" w:sz="8" w:space="0" w:color="000000"/>
            </w:tcBorders>
            <w:shd w:val="clear" w:color="auto" w:fill="FFFFFF"/>
            <w:tcMar>
              <w:left w:w="0" w:type="dxa"/>
              <w:right w:w="0" w:type="dxa"/>
            </w:tcMar>
          </w:tcPr>
          <w:p w:rsidR="007C209B" w:rsidRPr="00A41E9C" w:rsidRDefault="007C209B" w:rsidP="00E8093C">
            <w:pPr>
              <w:spacing w:after="0" w:line="240" w:lineRule="auto"/>
              <w:rPr>
                <w:rFonts w:ascii="Times New Roman" w:eastAsia="Times New Roman" w:hAnsi="Times New Roman" w:cs="Times New Roman"/>
                <w:b/>
                <w:i/>
              </w:rPr>
            </w:pPr>
            <w:r w:rsidRPr="00A41E9C">
              <w:rPr>
                <w:rFonts w:ascii="Times New Roman" w:eastAsia="Times New Roman" w:hAnsi="Times New Roman" w:cs="Times New Roman"/>
                <w:b/>
                <w:i/>
              </w:rPr>
              <w:t>H</w:t>
            </w:r>
            <w:r w:rsidRPr="00A41E9C">
              <w:rPr>
                <w:rFonts w:ascii="Times New Roman" w:eastAsia="Times New Roman" w:hAnsi="Times New Roman" w:cs="Times New Roman"/>
                <w:b/>
                <w:i/>
                <w:vertAlign w:val="subscript"/>
              </w:rPr>
              <w:t>o</w:t>
            </w:r>
            <w:r w:rsidRPr="00A41E9C">
              <w:rPr>
                <w:rFonts w:ascii="Times New Roman" w:eastAsia="Times New Roman" w:hAnsi="Times New Roman" w:cs="Times New Roman"/>
                <w:b/>
                <w:i/>
              </w:rPr>
              <w:t xml:space="preserve">: r=0 </w:t>
            </w:r>
            <w:proofErr w:type="spellStart"/>
            <w:r w:rsidRPr="00A41E9C">
              <w:rPr>
                <w:rFonts w:ascii="Times New Roman" w:eastAsia="Times New Roman" w:hAnsi="Times New Roman" w:cs="Times New Roman"/>
                <w:b/>
                <w:i/>
              </w:rPr>
              <w:t>ie</w:t>
            </w:r>
            <w:proofErr w:type="spellEnd"/>
            <w:r w:rsidRPr="00A41E9C">
              <w:rPr>
                <w:rFonts w:ascii="Times New Roman" w:eastAsia="Times New Roman" w:hAnsi="Times New Roman" w:cs="Times New Roman"/>
                <w:b/>
                <w:i/>
              </w:rPr>
              <w:t>. Correlation is  not  significant</w:t>
            </w:r>
          </w:p>
          <w:p w:rsidR="007C209B" w:rsidRPr="00A41E9C" w:rsidRDefault="007C209B" w:rsidP="00E8093C">
            <w:pPr>
              <w:spacing w:after="0" w:line="240" w:lineRule="auto"/>
              <w:rPr>
                <w:rFonts w:ascii="Times New Roman" w:hAnsi="Times New Roman" w:cs="Times New Roman"/>
                <w:b/>
                <w:i/>
              </w:rPr>
            </w:pPr>
            <w:r w:rsidRPr="00A41E9C">
              <w:rPr>
                <w:rFonts w:ascii="Times New Roman" w:eastAsia="Times New Roman" w:hAnsi="Times New Roman" w:cs="Times New Roman"/>
                <w:b/>
                <w:i/>
              </w:rPr>
              <w:t>H</w:t>
            </w:r>
            <w:r w:rsidRPr="00A41E9C">
              <w:rPr>
                <w:rFonts w:ascii="Times New Roman" w:eastAsia="Times New Roman" w:hAnsi="Times New Roman" w:cs="Times New Roman"/>
                <w:b/>
                <w:i/>
                <w:vertAlign w:val="subscript"/>
              </w:rPr>
              <w:t>1</w:t>
            </w:r>
            <w:r w:rsidRPr="00A41E9C">
              <w:rPr>
                <w:rFonts w:ascii="Times New Roman" w:eastAsia="Times New Roman" w:hAnsi="Times New Roman" w:cs="Times New Roman"/>
                <w:b/>
                <w:i/>
              </w:rPr>
              <w:t>: Correlation is significant</w:t>
            </w:r>
          </w:p>
        </w:tc>
      </w:tr>
    </w:tbl>
    <w:p w:rsidR="007C209B" w:rsidRPr="00A41E9C" w:rsidRDefault="007C209B" w:rsidP="007C209B">
      <w:pPr>
        <w:autoSpaceDE w:val="0"/>
        <w:autoSpaceDN w:val="0"/>
        <w:adjustRightInd w:val="0"/>
        <w:spacing w:after="0" w:line="240" w:lineRule="auto"/>
        <w:rPr>
          <w:rFonts w:ascii="Times New Roman" w:hAnsi="Times New Roman" w:cs="Times New Roman"/>
        </w:rPr>
      </w:pPr>
    </w:p>
    <w:tbl>
      <w:tblPr>
        <w:tblW w:w="10335"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1434"/>
        <w:gridCol w:w="1963"/>
        <w:gridCol w:w="1006"/>
        <w:gridCol w:w="1005"/>
        <w:gridCol w:w="1006"/>
        <w:gridCol w:w="1272"/>
        <w:gridCol w:w="1211"/>
        <w:gridCol w:w="1438"/>
      </w:tblGrid>
      <w:tr w:rsidR="007C209B" w:rsidRPr="00A41E9C" w:rsidTr="00E8093C">
        <w:trPr>
          <w:cantSplit/>
          <w:tblHeader/>
        </w:trPr>
        <w:tc>
          <w:tcPr>
            <w:tcW w:w="1434"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F522C" w:rsidRDefault="007C209B" w:rsidP="00E8093C">
            <w:pPr>
              <w:autoSpaceDE w:val="0"/>
              <w:autoSpaceDN w:val="0"/>
              <w:adjustRightInd w:val="0"/>
              <w:spacing w:after="0" w:line="240" w:lineRule="auto"/>
              <w:rPr>
                <w:rFonts w:ascii="Times New Roman" w:hAnsi="Times New Roman" w:cs="Times New Roman"/>
                <w:b/>
                <w:i/>
                <w:u w:val="single"/>
              </w:rPr>
            </w:pPr>
            <w:r w:rsidRPr="00BF522C">
              <w:rPr>
                <w:rFonts w:ascii="Times New Roman" w:hAnsi="Times New Roman" w:cs="Times New Roman"/>
                <w:b/>
                <w:i/>
                <w:u w:val="single"/>
              </w:rPr>
              <w:t>Table No.1.32</w:t>
            </w: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BF522C" w:rsidRDefault="007C209B" w:rsidP="00E8093C">
            <w:pPr>
              <w:autoSpaceDE w:val="0"/>
              <w:autoSpaceDN w:val="0"/>
              <w:adjustRightInd w:val="0"/>
              <w:spacing w:after="0" w:line="240" w:lineRule="auto"/>
              <w:rPr>
                <w:rFonts w:ascii="Times New Roman" w:hAnsi="Times New Roman" w:cs="Times New Roman"/>
                <w:b/>
                <w:i/>
                <w:u w:val="single"/>
              </w:rPr>
            </w:pPr>
            <w:r w:rsidRPr="00BF522C">
              <w:rPr>
                <w:rFonts w:ascii="Times New Roman" w:hAnsi="Times New Roman" w:cs="Times New Roman"/>
                <w:b/>
                <w:i/>
                <w:u w:val="single"/>
              </w:rPr>
              <w:t>Correlations</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CA58F9"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w:t>
            </w:r>
            <w:r w:rsidR="007C209B" w:rsidRPr="00A41E9C">
              <w:rPr>
                <w:rFonts w:ascii="Times New Roman" w:hAnsi="Times New Roman" w:cs="Times New Roman"/>
                <w:color w:val="000000"/>
              </w:rPr>
              <w:t>pg</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disp</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drat</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MEAN(hp,1)</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SMEAN(wt)</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SMEAN(qsec)</w:t>
            </w:r>
          </w:p>
        </w:tc>
      </w:tr>
      <w:tr w:rsidR="007C209B" w:rsidRPr="00A41E9C" w:rsidTr="00E8093C">
        <w:trPr>
          <w:cantSplit/>
          <w:tblHeader/>
        </w:trPr>
        <w:tc>
          <w:tcPr>
            <w:tcW w:w="14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Mpg</w:t>
            </w: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Pearson Correlation</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-.848</w:t>
            </w:r>
            <w:r w:rsidRPr="00A41E9C">
              <w:rPr>
                <w:rFonts w:ascii="Times New Roman" w:hAnsi="Times New Roman" w:cs="Times New Roman"/>
                <w:color w:val="000000"/>
                <w:vertAlign w:val="superscript"/>
              </w:rPr>
              <w:t>**</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.681</w:t>
            </w:r>
            <w:r w:rsidRPr="00A41E9C">
              <w:rPr>
                <w:rFonts w:ascii="Times New Roman" w:hAnsi="Times New Roman" w:cs="Times New Roman"/>
                <w:color w:val="000000"/>
                <w:vertAlign w:val="superscript"/>
              </w:rPr>
              <w:t>**</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-.808</w:t>
            </w:r>
            <w:r w:rsidRPr="00A41E9C">
              <w:rPr>
                <w:rFonts w:ascii="Times New Roman" w:hAnsi="Times New Roman" w:cs="Times New Roman"/>
                <w:color w:val="000000"/>
                <w:vertAlign w:val="superscript"/>
              </w:rPr>
              <w:t>**</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-.781</w:t>
            </w:r>
            <w:r w:rsidRPr="00A41E9C">
              <w:rPr>
                <w:rFonts w:ascii="Times New Roman" w:hAnsi="Times New Roman" w:cs="Times New Roman"/>
                <w:color w:val="000000"/>
                <w:vertAlign w:val="superscript"/>
              </w:rPr>
              <w:t>**</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.439</w:t>
            </w:r>
            <w:r w:rsidRPr="00A41E9C">
              <w:rPr>
                <w:rFonts w:ascii="Times New Roman" w:hAnsi="Times New Roman" w:cs="Times New Roman"/>
                <w:b/>
                <w:i/>
                <w:color w:val="000000"/>
                <w:u w:val="single"/>
                <w:vertAlign w:val="superscript"/>
              </w:rPr>
              <w:t>*</w:t>
            </w:r>
          </w:p>
        </w:tc>
      </w:tr>
      <w:tr w:rsidR="007C209B" w:rsidRPr="00A41E9C" w:rsidTr="00E8093C">
        <w:trPr>
          <w:cantSplit/>
          <w:tblHeader/>
        </w:trPr>
        <w:tc>
          <w:tcPr>
            <w:tcW w:w="14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 (2-tailed)</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.012</w:t>
            </w:r>
          </w:p>
        </w:tc>
      </w:tr>
      <w:tr w:rsidR="007C209B" w:rsidRPr="00A41E9C" w:rsidTr="00E8093C">
        <w:trPr>
          <w:cantSplit/>
          <w:tblHeader/>
        </w:trPr>
        <w:tc>
          <w:tcPr>
            <w:tcW w:w="14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Disp</w:t>
            </w: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Pearson Correlation</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-.848</w:t>
            </w:r>
            <w:r w:rsidRPr="00A41E9C">
              <w:rPr>
                <w:rFonts w:ascii="Times New Roman" w:hAnsi="Times New Roman" w:cs="Times New Roman"/>
                <w:color w:val="000000"/>
                <w:vertAlign w:val="superscript"/>
              </w:rPr>
              <w:t>**</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-.710</w:t>
            </w:r>
            <w:r w:rsidRPr="00A41E9C">
              <w:rPr>
                <w:rFonts w:ascii="Times New Roman" w:hAnsi="Times New Roman" w:cs="Times New Roman"/>
                <w:color w:val="000000"/>
                <w:vertAlign w:val="superscript"/>
              </w:rPr>
              <w:t>**</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.855</w:t>
            </w:r>
            <w:r w:rsidRPr="00A41E9C">
              <w:rPr>
                <w:rFonts w:ascii="Times New Roman" w:hAnsi="Times New Roman" w:cs="Times New Roman"/>
                <w:color w:val="000000"/>
                <w:vertAlign w:val="superscript"/>
              </w:rPr>
              <w:t>**</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.659</w:t>
            </w:r>
            <w:r w:rsidRPr="00A41E9C">
              <w:rPr>
                <w:rFonts w:ascii="Times New Roman" w:hAnsi="Times New Roman" w:cs="Times New Roman"/>
                <w:color w:val="000000"/>
                <w:vertAlign w:val="superscript"/>
              </w:rPr>
              <w:t>**</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-.427</w:t>
            </w:r>
            <w:r w:rsidRPr="00A41E9C">
              <w:rPr>
                <w:rFonts w:ascii="Times New Roman" w:hAnsi="Times New Roman" w:cs="Times New Roman"/>
                <w:b/>
                <w:i/>
                <w:color w:val="000000"/>
                <w:u w:val="single"/>
                <w:vertAlign w:val="superscript"/>
              </w:rPr>
              <w:t>*</w:t>
            </w:r>
          </w:p>
        </w:tc>
      </w:tr>
      <w:tr w:rsidR="007C209B" w:rsidRPr="00A41E9C" w:rsidTr="00E8093C">
        <w:trPr>
          <w:cantSplit/>
          <w:tblHeader/>
        </w:trPr>
        <w:tc>
          <w:tcPr>
            <w:tcW w:w="14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 (2-tailed)</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.015</w:t>
            </w:r>
          </w:p>
        </w:tc>
      </w:tr>
      <w:tr w:rsidR="007C209B" w:rsidRPr="00A41E9C" w:rsidTr="00E8093C">
        <w:trPr>
          <w:cantSplit/>
          <w:tblHeader/>
        </w:trPr>
        <w:tc>
          <w:tcPr>
            <w:tcW w:w="14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Drat</w:t>
            </w: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Pearson Correlation</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.681</w:t>
            </w:r>
            <w:r w:rsidRPr="00A41E9C">
              <w:rPr>
                <w:rFonts w:ascii="Times New Roman" w:hAnsi="Times New Roman" w:cs="Times New Roman"/>
                <w:color w:val="000000"/>
                <w:vertAlign w:val="superscript"/>
              </w:rPr>
              <w:t>**</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-.710</w:t>
            </w:r>
            <w:r w:rsidRPr="00A41E9C">
              <w:rPr>
                <w:rFonts w:ascii="Times New Roman" w:hAnsi="Times New Roman" w:cs="Times New Roman"/>
                <w:color w:val="000000"/>
                <w:vertAlign w:val="superscript"/>
              </w:rPr>
              <w:t>**</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-.507</w:t>
            </w:r>
            <w:r w:rsidRPr="00A41E9C">
              <w:rPr>
                <w:rFonts w:ascii="Times New Roman" w:hAnsi="Times New Roman" w:cs="Times New Roman"/>
                <w:color w:val="000000"/>
                <w:vertAlign w:val="superscript"/>
              </w:rPr>
              <w:t>**</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-.677</w:t>
            </w:r>
            <w:r w:rsidRPr="00A41E9C">
              <w:rPr>
                <w:rFonts w:ascii="Times New Roman" w:hAnsi="Times New Roman" w:cs="Times New Roman"/>
                <w:color w:val="000000"/>
                <w:vertAlign w:val="superscript"/>
              </w:rPr>
              <w:t>**</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.040</w:t>
            </w:r>
          </w:p>
        </w:tc>
      </w:tr>
      <w:tr w:rsidR="007C209B" w:rsidRPr="00A41E9C" w:rsidTr="00E8093C">
        <w:trPr>
          <w:cantSplit/>
          <w:tblHeader/>
        </w:trPr>
        <w:tc>
          <w:tcPr>
            <w:tcW w:w="14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 (2-tailed)</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.003</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.828</w:t>
            </w:r>
          </w:p>
        </w:tc>
      </w:tr>
      <w:tr w:rsidR="007C209B" w:rsidRPr="00A41E9C" w:rsidTr="00E8093C">
        <w:trPr>
          <w:cantSplit/>
          <w:tblHeader/>
        </w:trPr>
        <w:tc>
          <w:tcPr>
            <w:tcW w:w="14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MEAN(hp,1)</w:t>
            </w: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Pearson Correlation</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-.808</w:t>
            </w:r>
            <w:r w:rsidRPr="00A41E9C">
              <w:rPr>
                <w:rFonts w:ascii="Times New Roman" w:hAnsi="Times New Roman" w:cs="Times New Roman"/>
                <w:color w:val="000000"/>
                <w:vertAlign w:val="superscript"/>
              </w:rPr>
              <w:t>**</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.855</w:t>
            </w:r>
            <w:r w:rsidRPr="00A41E9C">
              <w:rPr>
                <w:rFonts w:ascii="Times New Roman" w:hAnsi="Times New Roman" w:cs="Times New Roman"/>
                <w:color w:val="000000"/>
                <w:vertAlign w:val="superscript"/>
              </w:rPr>
              <w:t>**</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-.507</w:t>
            </w:r>
            <w:r w:rsidRPr="00A41E9C">
              <w:rPr>
                <w:rFonts w:ascii="Times New Roman" w:hAnsi="Times New Roman" w:cs="Times New Roman"/>
                <w:color w:val="000000"/>
                <w:vertAlign w:val="superscript"/>
              </w:rPr>
              <w:t>**</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.604</w:t>
            </w:r>
            <w:r w:rsidRPr="00A41E9C">
              <w:rPr>
                <w:rFonts w:ascii="Times New Roman" w:hAnsi="Times New Roman" w:cs="Times New Roman"/>
                <w:color w:val="000000"/>
                <w:vertAlign w:val="superscript"/>
              </w:rPr>
              <w:t>**</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-.648</w:t>
            </w:r>
            <w:r w:rsidRPr="00A41E9C">
              <w:rPr>
                <w:rFonts w:ascii="Times New Roman" w:hAnsi="Times New Roman" w:cs="Times New Roman"/>
                <w:color w:val="000000"/>
                <w:vertAlign w:val="superscript"/>
              </w:rPr>
              <w:t>**</w:t>
            </w:r>
          </w:p>
        </w:tc>
      </w:tr>
      <w:tr w:rsidR="007C209B" w:rsidRPr="00A41E9C" w:rsidTr="00E8093C">
        <w:trPr>
          <w:cantSplit/>
          <w:tblHeader/>
        </w:trPr>
        <w:tc>
          <w:tcPr>
            <w:tcW w:w="14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 (2-tailed)</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.003</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r>
      <w:tr w:rsidR="007C209B" w:rsidRPr="00A41E9C" w:rsidTr="00E8093C">
        <w:trPr>
          <w:cantSplit/>
          <w:tblHeader/>
        </w:trPr>
        <w:tc>
          <w:tcPr>
            <w:tcW w:w="14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SMEAN(wt)</w:t>
            </w: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Pearson Correlation</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-.781</w:t>
            </w:r>
            <w:r w:rsidRPr="00A41E9C">
              <w:rPr>
                <w:rFonts w:ascii="Times New Roman" w:hAnsi="Times New Roman" w:cs="Times New Roman"/>
                <w:color w:val="000000"/>
                <w:vertAlign w:val="superscript"/>
              </w:rPr>
              <w:t>**</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.659</w:t>
            </w:r>
            <w:r w:rsidRPr="00A41E9C">
              <w:rPr>
                <w:rFonts w:ascii="Times New Roman" w:hAnsi="Times New Roman" w:cs="Times New Roman"/>
                <w:color w:val="000000"/>
                <w:vertAlign w:val="superscript"/>
              </w:rPr>
              <w:t>**</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-.677</w:t>
            </w:r>
            <w:r w:rsidRPr="00A41E9C">
              <w:rPr>
                <w:rFonts w:ascii="Times New Roman" w:hAnsi="Times New Roman" w:cs="Times New Roman"/>
                <w:color w:val="000000"/>
                <w:vertAlign w:val="superscript"/>
              </w:rPr>
              <w:t>**</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.604</w:t>
            </w:r>
            <w:r w:rsidRPr="00A41E9C">
              <w:rPr>
                <w:rFonts w:ascii="Times New Roman" w:hAnsi="Times New Roman" w:cs="Times New Roman"/>
                <w:color w:val="000000"/>
                <w:vertAlign w:val="superscript"/>
              </w:rPr>
              <w:t>**</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-.290</w:t>
            </w:r>
          </w:p>
        </w:tc>
      </w:tr>
      <w:tr w:rsidR="007C209B" w:rsidRPr="00A41E9C" w:rsidTr="00E8093C">
        <w:trPr>
          <w:cantSplit/>
          <w:tblHeader/>
        </w:trPr>
        <w:tc>
          <w:tcPr>
            <w:tcW w:w="14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 (2-tailed)</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.108</w:t>
            </w:r>
          </w:p>
        </w:tc>
      </w:tr>
      <w:tr w:rsidR="007C209B" w:rsidRPr="00A41E9C" w:rsidTr="00E8093C">
        <w:trPr>
          <w:cantSplit/>
          <w:tblHeader/>
        </w:trPr>
        <w:tc>
          <w:tcPr>
            <w:tcW w:w="1434" w:type="dxa"/>
            <w:vMerge w:val="restart"/>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SMEAN(qsec)</w:t>
            </w: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Pearson Correlation</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.439</w:t>
            </w:r>
            <w:r w:rsidRPr="00A41E9C">
              <w:rPr>
                <w:rFonts w:ascii="Times New Roman" w:hAnsi="Times New Roman" w:cs="Times New Roman"/>
                <w:color w:val="000000"/>
                <w:vertAlign w:val="superscript"/>
              </w:rPr>
              <w:t>*</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-.427</w:t>
            </w:r>
            <w:r w:rsidRPr="00A41E9C">
              <w:rPr>
                <w:rFonts w:ascii="Times New Roman" w:hAnsi="Times New Roman" w:cs="Times New Roman"/>
                <w:color w:val="000000"/>
                <w:vertAlign w:val="superscript"/>
              </w:rPr>
              <w:t>*</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.040</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-.648</w:t>
            </w:r>
            <w:r w:rsidRPr="00A41E9C">
              <w:rPr>
                <w:rFonts w:ascii="Times New Roman" w:hAnsi="Times New Roman" w:cs="Times New Roman"/>
                <w:color w:val="000000"/>
                <w:vertAlign w:val="superscript"/>
              </w:rPr>
              <w:t>**</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-.290</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w:t>
            </w:r>
          </w:p>
        </w:tc>
      </w:tr>
      <w:tr w:rsidR="007C209B" w:rsidRPr="00A41E9C" w:rsidTr="00E12BC1">
        <w:trPr>
          <w:cantSplit/>
          <w:tblHeader/>
        </w:trPr>
        <w:tc>
          <w:tcPr>
            <w:tcW w:w="1434" w:type="dxa"/>
            <w:vMerge/>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963"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 (2-tailed)</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.012</w:t>
            </w:r>
          </w:p>
        </w:tc>
        <w:tc>
          <w:tcPr>
            <w:tcW w:w="1005"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.015</w:t>
            </w:r>
          </w:p>
        </w:tc>
        <w:tc>
          <w:tcPr>
            <w:tcW w:w="1006"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.828</w:t>
            </w:r>
          </w:p>
        </w:tc>
        <w:tc>
          <w:tcPr>
            <w:tcW w:w="1272"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1211"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.108</w:t>
            </w:r>
          </w:p>
        </w:tc>
        <w:tc>
          <w:tcPr>
            <w:tcW w:w="1438" w:type="dxa"/>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vAlign w:val="center"/>
          </w:tcPr>
          <w:p w:rsidR="007C209B" w:rsidRPr="00A41E9C" w:rsidRDefault="007C209B" w:rsidP="00E8093C">
            <w:pPr>
              <w:autoSpaceDE w:val="0"/>
              <w:autoSpaceDN w:val="0"/>
              <w:adjustRightInd w:val="0"/>
              <w:spacing w:after="0" w:line="240" w:lineRule="auto"/>
              <w:jc w:val="center"/>
              <w:rPr>
                <w:rFonts w:ascii="Times New Roman" w:hAnsi="Times New Roman" w:cs="Times New Roman"/>
              </w:rPr>
            </w:pPr>
          </w:p>
        </w:tc>
      </w:tr>
      <w:tr w:rsidR="007C209B" w:rsidRPr="00A41E9C" w:rsidTr="00E12BC1">
        <w:trPr>
          <w:cantSplit/>
          <w:tblHeader/>
        </w:trPr>
        <w:tc>
          <w:tcPr>
            <w:tcW w:w="10335" w:type="dxa"/>
            <w:gridSpan w:val="8"/>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12BC1">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Correlation is significant at the 0.01 level (2-tailed).</w:t>
            </w:r>
          </w:p>
        </w:tc>
      </w:tr>
      <w:tr w:rsidR="007C209B" w:rsidRPr="00A41E9C" w:rsidTr="00E12BC1">
        <w:trPr>
          <w:cantSplit/>
        </w:trPr>
        <w:tc>
          <w:tcPr>
            <w:tcW w:w="10335" w:type="dxa"/>
            <w:gridSpan w:val="8"/>
            <w:tcBorders>
              <w:top w:val="single" w:sz="4" w:space="0" w:color="auto"/>
              <w:left w:val="single" w:sz="4" w:space="0" w:color="auto"/>
              <w:bottom w:val="single" w:sz="4" w:space="0" w:color="auto"/>
              <w:right w:val="single" w:sz="4" w:space="0" w:color="auto"/>
            </w:tcBorders>
            <w:shd w:val="clear" w:color="auto" w:fill="FFFFFF"/>
            <w:tcMar>
              <w:top w:w="30" w:type="dxa"/>
              <w:left w:w="30" w:type="dxa"/>
              <w:bottom w:w="30" w:type="dxa"/>
              <w:right w:w="30" w:type="dxa"/>
            </w:tcMar>
          </w:tcPr>
          <w:p w:rsidR="007C209B" w:rsidRPr="00A41E9C" w:rsidRDefault="007C209B" w:rsidP="00E12BC1">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Correlation is significant at the 0.05 level (2-tailed).</w:t>
            </w:r>
          </w:p>
        </w:tc>
      </w:tr>
    </w:tbl>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From the above table we infer that for the underlined values we reject the null hypothesis at 5% level of significance and conclude that correlation is significant.</w:t>
      </w:r>
    </w:p>
    <w:p w:rsidR="007C209B" w:rsidRPr="00BF522C" w:rsidRDefault="007C209B" w:rsidP="007C209B">
      <w:pPr>
        <w:autoSpaceDE w:val="0"/>
        <w:autoSpaceDN w:val="0"/>
        <w:adjustRightInd w:val="0"/>
        <w:spacing w:after="0" w:line="240" w:lineRule="auto"/>
        <w:rPr>
          <w:rFonts w:ascii="Times New Roman" w:hAnsi="Times New Roman" w:cs="Times New Roman"/>
          <w:b/>
          <w:i/>
          <w:u w:val="single"/>
        </w:rPr>
      </w:pPr>
      <w:r w:rsidRPr="00A41E9C">
        <w:rPr>
          <w:rFonts w:ascii="Times New Roman" w:hAnsi="Times New Roman" w:cs="Times New Roman"/>
          <w:b/>
          <w:i/>
        </w:rPr>
        <w:t xml:space="preserve">                                           </w:t>
      </w:r>
      <w:r w:rsidRPr="00BF522C">
        <w:rPr>
          <w:rFonts w:ascii="Times New Roman" w:hAnsi="Times New Roman" w:cs="Times New Roman"/>
          <w:b/>
          <w:i/>
          <w:u w:val="single"/>
        </w:rPr>
        <w:t>Table No1.33: Correlations</w:t>
      </w:r>
    </w:p>
    <w:p w:rsidR="007C209B" w:rsidRPr="00BF522C" w:rsidRDefault="007C209B" w:rsidP="007C209B">
      <w:pPr>
        <w:autoSpaceDE w:val="0"/>
        <w:autoSpaceDN w:val="0"/>
        <w:adjustRightInd w:val="0"/>
        <w:spacing w:after="0" w:line="240" w:lineRule="auto"/>
        <w:rPr>
          <w:rFonts w:ascii="Times New Roman" w:hAnsi="Times New Roman" w:cs="Times New Roman"/>
          <w:b/>
          <w:i/>
          <w:u w:val="single"/>
        </w:rPr>
      </w:pPr>
    </w:p>
    <w:tbl>
      <w:tblPr>
        <w:tblW w:w="10304"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950"/>
        <w:gridCol w:w="910"/>
        <w:gridCol w:w="950"/>
        <w:gridCol w:w="917"/>
        <w:gridCol w:w="935"/>
        <w:gridCol w:w="984"/>
        <w:gridCol w:w="935"/>
        <w:gridCol w:w="935"/>
        <w:gridCol w:w="951"/>
        <w:gridCol w:w="918"/>
        <w:gridCol w:w="919"/>
      </w:tblGrid>
      <w:tr w:rsidR="007C209B" w:rsidRPr="00A41E9C" w:rsidTr="00E8093C">
        <w:trPr>
          <w:cantSplit/>
          <w:tblHeader/>
        </w:trPr>
        <w:tc>
          <w:tcPr>
            <w:tcW w:w="950"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Mpg</w:t>
            </w:r>
          </w:p>
        </w:tc>
        <w:tc>
          <w:tcPr>
            <w:tcW w:w="91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Cyl</w:t>
            </w:r>
          </w:p>
        </w:tc>
        <w:tc>
          <w:tcPr>
            <w:tcW w:w="950"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disp</w:t>
            </w:r>
          </w:p>
        </w:tc>
        <w:tc>
          <w:tcPr>
            <w:tcW w:w="917"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Drat</w:t>
            </w:r>
          </w:p>
        </w:tc>
        <w:tc>
          <w:tcPr>
            <w:tcW w:w="93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CA58F9"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V</w:t>
            </w:r>
            <w:r w:rsidR="007C209B" w:rsidRPr="00A41E9C">
              <w:rPr>
                <w:rFonts w:ascii="Times New Roman" w:hAnsi="Times New Roman" w:cs="Times New Roman"/>
                <w:color w:val="000000"/>
              </w:rPr>
              <w:t>s</w:t>
            </w:r>
          </w:p>
        </w:tc>
        <w:tc>
          <w:tcPr>
            <w:tcW w:w="984"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am</w:t>
            </w:r>
          </w:p>
        </w:tc>
        <w:tc>
          <w:tcPr>
            <w:tcW w:w="93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gear</w:t>
            </w:r>
          </w:p>
        </w:tc>
        <w:tc>
          <w:tcPr>
            <w:tcW w:w="935"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MEAN(hp,1)</w:t>
            </w:r>
          </w:p>
        </w:tc>
        <w:tc>
          <w:tcPr>
            <w:tcW w:w="951"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SMEAN(wt)</w:t>
            </w:r>
          </w:p>
        </w:tc>
        <w:tc>
          <w:tcPr>
            <w:tcW w:w="918" w:type="dxa"/>
            <w:tcBorders>
              <w:top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SMEAN(qsec)</w:t>
            </w:r>
          </w:p>
        </w:tc>
        <w:tc>
          <w:tcPr>
            <w:tcW w:w="91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SMEAN(carb)</w:t>
            </w:r>
          </w:p>
        </w:tc>
      </w:tr>
      <w:tr w:rsidR="007C209B" w:rsidRPr="00A41E9C" w:rsidTr="00E8093C">
        <w:trPr>
          <w:cantSplit/>
          <w:tblHeader/>
        </w:trPr>
        <w:tc>
          <w:tcPr>
            <w:tcW w:w="950"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10"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-.911</w:t>
            </w:r>
            <w:r w:rsidRPr="00A41E9C">
              <w:rPr>
                <w:rFonts w:ascii="Times New Roman" w:hAnsi="Times New Roman" w:cs="Times New Roman"/>
                <w:color w:val="000000"/>
                <w:vertAlign w:val="superscript"/>
              </w:rPr>
              <w:t>**</w:t>
            </w:r>
          </w:p>
        </w:tc>
        <w:tc>
          <w:tcPr>
            <w:tcW w:w="950"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-.909</w:t>
            </w:r>
            <w:r w:rsidRPr="00A41E9C">
              <w:rPr>
                <w:rFonts w:ascii="Times New Roman" w:hAnsi="Times New Roman" w:cs="Times New Roman"/>
                <w:color w:val="000000"/>
                <w:vertAlign w:val="superscript"/>
              </w:rPr>
              <w:t>**</w:t>
            </w:r>
          </w:p>
        </w:tc>
        <w:tc>
          <w:tcPr>
            <w:tcW w:w="917"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.651</w:t>
            </w:r>
            <w:r w:rsidRPr="00A41E9C">
              <w:rPr>
                <w:rFonts w:ascii="Times New Roman" w:hAnsi="Times New Roman" w:cs="Times New Roman"/>
                <w:color w:val="000000"/>
                <w:vertAlign w:val="superscript"/>
              </w:rPr>
              <w:t>**</w:t>
            </w:r>
          </w:p>
        </w:tc>
        <w:tc>
          <w:tcPr>
            <w:tcW w:w="935"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.707</w:t>
            </w:r>
            <w:r w:rsidRPr="00A41E9C">
              <w:rPr>
                <w:rFonts w:ascii="Times New Roman" w:hAnsi="Times New Roman" w:cs="Times New Roman"/>
                <w:color w:val="000000"/>
                <w:vertAlign w:val="superscript"/>
              </w:rPr>
              <w:t>**</w:t>
            </w:r>
          </w:p>
        </w:tc>
        <w:tc>
          <w:tcPr>
            <w:tcW w:w="984"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.562</w:t>
            </w:r>
            <w:r w:rsidRPr="00A41E9C">
              <w:rPr>
                <w:rFonts w:ascii="Times New Roman" w:hAnsi="Times New Roman" w:cs="Times New Roman"/>
                <w:color w:val="000000"/>
                <w:vertAlign w:val="superscript"/>
              </w:rPr>
              <w:t>**</w:t>
            </w:r>
          </w:p>
        </w:tc>
        <w:tc>
          <w:tcPr>
            <w:tcW w:w="935"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.543</w:t>
            </w:r>
            <w:r w:rsidRPr="00A41E9C">
              <w:rPr>
                <w:rFonts w:ascii="Times New Roman" w:hAnsi="Times New Roman" w:cs="Times New Roman"/>
                <w:color w:val="000000"/>
                <w:vertAlign w:val="superscript"/>
              </w:rPr>
              <w:t>**</w:t>
            </w:r>
          </w:p>
        </w:tc>
        <w:tc>
          <w:tcPr>
            <w:tcW w:w="935"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-.881</w:t>
            </w:r>
            <w:r w:rsidRPr="00A41E9C">
              <w:rPr>
                <w:rFonts w:ascii="Times New Roman" w:hAnsi="Times New Roman" w:cs="Times New Roman"/>
                <w:color w:val="000000"/>
                <w:vertAlign w:val="superscript"/>
              </w:rPr>
              <w:t>**</w:t>
            </w:r>
          </w:p>
        </w:tc>
        <w:tc>
          <w:tcPr>
            <w:tcW w:w="951"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-.698</w:t>
            </w:r>
            <w:r w:rsidRPr="00A41E9C">
              <w:rPr>
                <w:rFonts w:ascii="Times New Roman" w:hAnsi="Times New Roman" w:cs="Times New Roman"/>
                <w:color w:val="000000"/>
                <w:vertAlign w:val="superscript"/>
              </w:rPr>
              <w:t>**</w:t>
            </w:r>
          </w:p>
        </w:tc>
        <w:tc>
          <w:tcPr>
            <w:tcW w:w="918" w:type="dxa"/>
            <w:tcBorders>
              <w:top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.439</w:t>
            </w:r>
            <w:r w:rsidRPr="00A41E9C">
              <w:rPr>
                <w:rFonts w:ascii="Times New Roman" w:hAnsi="Times New Roman" w:cs="Times New Roman"/>
                <w:b/>
                <w:i/>
                <w:color w:val="000000"/>
                <w:u w:val="single"/>
                <w:vertAlign w:val="superscript"/>
              </w:rPr>
              <w:t>*</w:t>
            </w:r>
          </w:p>
        </w:tc>
        <w:tc>
          <w:tcPr>
            <w:tcW w:w="91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-.635</w:t>
            </w:r>
            <w:r w:rsidRPr="00A41E9C">
              <w:rPr>
                <w:rFonts w:ascii="Times New Roman" w:hAnsi="Times New Roman" w:cs="Times New Roman"/>
                <w:color w:val="000000"/>
                <w:vertAlign w:val="superscript"/>
              </w:rPr>
              <w:t>**</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.012</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-.911</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.928</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-.679</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-.814</w:t>
            </w:r>
            <w:r w:rsidRPr="00A41E9C">
              <w:rPr>
                <w:rFonts w:ascii="Times New Roman" w:hAnsi="Times New Roman" w:cs="Times New Roman"/>
                <w:color w:val="000000"/>
                <w:vertAlign w:val="superscript"/>
              </w:rPr>
              <w:t>**</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-.522</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-.564</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.898</w:t>
            </w:r>
            <w:r w:rsidRPr="00A41E9C">
              <w:rPr>
                <w:rFonts w:ascii="Times New Roman" w:hAnsi="Times New Roman" w:cs="Times New Roman"/>
                <w:color w:val="000000"/>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.762</w:t>
            </w:r>
            <w:r w:rsidRPr="00A41E9C">
              <w:rPr>
                <w:rFonts w:ascii="Times New Roman" w:hAnsi="Times New Roman" w:cs="Times New Roman"/>
                <w:color w:val="000000"/>
                <w:vertAlign w:val="superscript"/>
              </w:rPr>
              <w:t>**</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-.535</w:t>
            </w:r>
            <w:r w:rsidRPr="00A41E9C">
              <w:rPr>
                <w:rFonts w:ascii="Times New Roman" w:hAnsi="Times New Roman" w:cs="Times New Roman"/>
                <w:color w:val="000000"/>
                <w:vertAlign w:val="superscript"/>
              </w:rPr>
              <w:t>**</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.559</w:t>
            </w:r>
            <w:r w:rsidRPr="00A41E9C">
              <w:rPr>
                <w:rFonts w:ascii="Times New Roman" w:hAnsi="Times New Roman" w:cs="Times New Roman"/>
                <w:color w:val="000000"/>
                <w:vertAlign w:val="superscript"/>
              </w:rPr>
              <w:t>**</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.002</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.002</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-.909</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.928</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-.684</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-.724</w:t>
            </w:r>
            <w:r w:rsidRPr="00A41E9C">
              <w:rPr>
                <w:rFonts w:ascii="Times New Roman" w:hAnsi="Times New Roman" w:cs="Times New Roman"/>
                <w:color w:val="000000"/>
                <w:vertAlign w:val="superscript"/>
              </w:rPr>
              <w:t>**</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-.624</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-.594</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.865</w:t>
            </w:r>
            <w:r w:rsidRPr="00A41E9C">
              <w:rPr>
                <w:rFonts w:ascii="Times New Roman" w:hAnsi="Times New Roman" w:cs="Times New Roman"/>
                <w:color w:val="000000"/>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.706</w:t>
            </w:r>
            <w:r w:rsidRPr="00A41E9C">
              <w:rPr>
                <w:rFonts w:ascii="Times New Roman" w:hAnsi="Times New Roman" w:cs="Times New Roman"/>
                <w:color w:val="000000"/>
                <w:vertAlign w:val="superscript"/>
              </w:rPr>
              <w:t>**</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-.444</w:t>
            </w:r>
            <w:r w:rsidRPr="00A41E9C">
              <w:rPr>
                <w:rFonts w:ascii="Times New Roman" w:hAnsi="Times New Roman" w:cs="Times New Roman"/>
                <w:b/>
                <w:i/>
                <w:color w:val="000000"/>
                <w:u w:val="single"/>
                <w:vertAlign w:val="superscript"/>
              </w:rPr>
              <w:t>*</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.537</w:t>
            </w:r>
            <w:r w:rsidRPr="00A41E9C">
              <w:rPr>
                <w:rFonts w:ascii="Times New Roman" w:hAnsi="Times New Roman" w:cs="Times New Roman"/>
                <w:color w:val="000000"/>
                <w:vertAlign w:val="superscript"/>
              </w:rPr>
              <w:t>**</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.011</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.002</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.651</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-.679</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-.684</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.447</w:t>
            </w:r>
            <w:r w:rsidRPr="00A41E9C">
              <w:rPr>
                <w:rFonts w:ascii="Times New Roman" w:hAnsi="Times New Roman" w:cs="Times New Roman"/>
                <w:b/>
                <w:i/>
                <w:color w:val="000000"/>
                <w:u w:val="single"/>
                <w:vertAlign w:val="superscript"/>
              </w:rPr>
              <w:t>*</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.687</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.745</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-.539</w:t>
            </w:r>
            <w:r w:rsidRPr="00A41E9C">
              <w:rPr>
                <w:rFonts w:ascii="Times New Roman" w:hAnsi="Times New Roman" w:cs="Times New Roman"/>
                <w:color w:val="000000"/>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-.633</w:t>
            </w:r>
            <w:r w:rsidRPr="00A41E9C">
              <w:rPr>
                <w:rFonts w:ascii="Times New Roman" w:hAnsi="Times New Roman" w:cs="Times New Roman"/>
                <w:color w:val="000000"/>
                <w:vertAlign w:val="superscript"/>
              </w:rPr>
              <w:t>**</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.058</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-.122</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.010</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.754</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.505</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.707</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-.814</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-.724</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.447</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.168</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.283</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-.752</w:t>
            </w:r>
            <w:r w:rsidRPr="00A41E9C">
              <w:rPr>
                <w:rFonts w:ascii="Times New Roman" w:hAnsi="Times New Roman" w:cs="Times New Roman"/>
                <w:color w:val="000000"/>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-.464</w:t>
            </w:r>
            <w:r w:rsidRPr="00A41E9C">
              <w:rPr>
                <w:rFonts w:ascii="Times New Roman" w:hAnsi="Times New Roman" w:cs="Times New Roman"/>
                <w:color w:val="000000"/>
                <w:vertAlign w:val="superscript"/>
              </w:rPr>
              <w:t>**</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.771</w:t>
            </w:r>
            <w:r w:rsidRPr="00A41E9C">
              <w:rPr>
                <w:rFonts w:ascii="Times New Roman" w:hAnsi="Times New Roman" w:cs="Times New Roman"/>
                <w:color w:val="000000"/>
                <w:vertAlign w:val="superscript"/>
              </w:rPr>
              <w:t>**</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-.620</w:t>
            </w:r>
            <w:r w:rsidRPr="00A41E9C">
              <w:rPr>
                <w:rFonts w:ascii="Times New Roman" w:hAnsi="Times New Roman" w:cs="Times New Roman"/>
                <w:color w:val="000000"/>
                <w:vertAlign w:val="superscript"/>
              </w:rPr>
              <w:t>**</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.010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.357</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.117</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.007</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.562</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-.522</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-.624</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.687</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.168</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.808</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-.445</w:t>
            </w:r>
            <w:r w:rsidRPr="00A41E9C">
              <w:rPr>
                <w:rFonts w:ascii="Times New Roman" w:hAnsi="Times New Roman" w:cs="Times New Roman"/>
                <w:b/>
                <w:i/>
                <w:color w:val="000000"/>
                <w:u w:val="single"/>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-.697</w:t>
            </w:r>
            <w:r w:rsidRPr="00A41E9C">
              <w:rPr>
                <w:rFonts w:ascii="Times New Roman" w:hAnsi="Times New Roman" w:cs="Times New Roman"/>
                <w:color w:val="000000"/>
                <w:vertAlign w:val="superscript"/>
              </w:rPr>
              <w:t>**</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-.162</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-.136</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.002</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.357</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.011</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.376</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.458</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.543</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-.564</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-.594</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.745</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.283</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.808</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-.437</w:t>
            </w:r>
            <w:r w:rsidRPr="00A41E9C">
              <w:rPr>
                <w:rFonts w:ascii="Times New Roman" w:hAnsi="Times New Roman" w:cs="Times New Roman"/>
                <w:b/>
                <w:i/>
                <w:color w:val="000000"/>
                <w:u w:val="single"/>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-.559</w:t>
            </w:r>
            <w:r w:rsidRPr="00A41E9C">
              <w:rPr>
                <w:rFonts w:ascii="Times New Roman" w:hAnsi="Times New Roman" w:cs="Times New Roman"/>
                <w:color w:val="000000"/>
                <w:vertAlign w:val="superscript"/>
              </w:rPr>
              <w:t>**</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-.181</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.028</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.117</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b/>
                <w:i/>
                <w:color w:val="000000"/>
                <w:u w:val="single"/>
              </w:rPr>
            </w:pPr>
            <w:r w:rsidRPr="00A41E9C">
              <w:rPr>
                <w:rFonts w:ascii="Times New Roman" w:hAnsi="Times New Roman" w:cs="Times New Roman"/>
                <w:b/>
                <w:i/>
                <w:color w:val="000000"/>
                <w:u w:val="single"/>
              </w:rPr>
              <w:t>.012</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.323</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.880</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-.881</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.898</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.865</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-.539</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-.752</w:t>
            </w:r>
            <w:r w:rsidRPr="00A41E9C">
              <w:rPr>
                <w:rFonts w:ascii="Times New Roman" w:hAnsi="Times New Roman" w:cs="Times New Roman"/>
                <w:color w:val="000000"/>
                <w:vertAlign w:val="superscript"/>
              </w:rPr>
              <w:t>**</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-.445</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-.437</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.621</w:t>
            </w:r>
            <w:r w:rsidRPr="00A41E9C">
              <w:rPr>
                <w:rFonts w:ascii="Times New Roman" w:hAnsi="Times New Roman" w:cs="Times New Roman"/>
                <w:color w:val="000000"/>
                <w:vertAlign w:val="superscript"/>
              </w:rPr>
              <w:t>**</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-.598</w:t>
            </w:r>
            <w:r w:rsidRPr="00A41E9C">
              <w:rPr>
                <w:rFonts w:ascii="Times New Roman" w:hAnsi="Times New Roman" w:cs="Times New Roman"/>
                <w:color w:val="000000"/>
                <w:vertAlign w:val="superscript"/>
              </w:rPr>
              <w:t>**</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.704</w:t>
            </w:r>
            <w:r w:rsidRPr="00A41E9C">
              <w:rPr>
                <w:rFonts w:ascii="Times New Roman" w:hAnsi="Times New Roman" w:cs="Times New Roman"/>
                <w:color w:val="000000"/>
                <w:vertAlign w:val="superscript"/>
              </w:rPr>
              <w:t>**</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lastRenderedPageBreak/>
              <w:t>.000</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.011</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.012</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-.698</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.762</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.706</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-.633</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-.464</w:t>
            </w:r>
            <w:r w:rsidRPr="00A41E9C">
              <w:rPr>
                <w:rFonts w:ascii="Times New Roman" w:hAnsi="Times New Roman" w:cs="Times New Roman"/>
                <w:color w:val="000000"/>
                <w:vertAlign w:val="superscript"/>
              </w:rPr>
              <w:t>**</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-.697</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-.559</w:t>
            </w:r>
            <w:r w:rsidRPr="00A41E9C">
              <w:rPr>
                <w:rFonts w:ascii="Times New Roman" w:hAnsi="Times New Roman" w:cs="Times New Roman"/>
                <w:color w:val="000000"/>
                <w:vertAlign w:val="superscript"/>
              </w:rPr>
              <w:t>**</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.621</w:t>
            </w:r>
            <w:r w:rsidRPr="00A41E9C">
              <w:rPr>
                <w:rFonts w:ascii="Times New Roman" w:hAnsi="Times New Roman" w:cs="Times New Roman"/>
                <w:color w:val="000000"/>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-.258</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.312</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.007</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.154</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.082</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.439</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-.535</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-.444</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.058</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.771</w:t>
            </w:r>
            <w:r w:rsidRPr="00A41E9C">
              <w:rPr>
                <w:rFonts w:ascii="Times New Roman" w:hAnsi="Times New Roman" w:cs="Times New Roman"/>
                <w:color w:val="000000"/>
                <w:vertAlign w:val="superscript"/>
              </w:rPr>
              <w:t>**</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-.162</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-.181</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-.598</w:t>
            </w:r>
            <w:r w:rsidRPr="00A41E9C">
              <w:rPr>
                <w:rFonts w:ascii="Times New Roman" w:hAnsi="Times New Roman" w:cs="Times New Roman"/>
                <w:color w:val="000000"/>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-.258</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-.602</w:t>
            </w:r>
            <w:r w:rsidRPr="00A41E9C">
              <w:rPr>
                <w:rFonts w:ascii="Times New Roman" w:hAnsi="Times New Roman" w:cs="Times New Roman"/>
                <w:color w:val="000000"/>
                <w:vertAlign w:val="superscript"/>
              </w:rPr>
              <w:t>**</w:t>
            </w:r>
          </w:p>
        </w:tc>
      </w:tr>
      <w:tr w:rsidR="007C209B" w:rsidRPr="00A41E9C" w:rsidTr="00E8093C">
        <w:trPr>
          <w:cantSplit/>
          <w:tblHeader/>
        </w:trPr>
        <w:tc>
          <w:tcPr>
            <w:tcW w:w="950"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.012</w:t>
            </w:r>
          </w:p>
        </w:tc>
        <w:tc>
          <w:tcPr>
            <w:tcW w:w="91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.002</w:t>
            </w:r>
          </w:p>
        </w:tc>
        <w:tc>
          <w:tcPr>
            <w:tcW w:w="950"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.011</w:t>
            </w:r>
          </w:p>
        </w:tc>
        <w:tc>
          <w:tcPr>
            <w:tcW w:w="917"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.754</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84"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.376</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.323</w:t>
            </w:r>
          </w:p>
        </w:tc>
        <w:tc>
          <w:tcPr>
            <w:tcW w:w="935"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1"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.154</w:t>
            </w:r>
          </w:p>
        </w:tc>
        <w:tc>
          <w:tcPr>
            <w:tcW w:w="918" w:type="dxa"/>
            <w:tcBorders>
              <w:top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91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r>
      <w:tr w:rsidR="007C209B" w:rsidRPr="00A41E9C" w:rsidTr="00E8093C">
        <w:trPr>
          <w:cantSplit/>
          <w:tblHeader/>
        </w:trPr>
        <w:tc>
          <w:tcPr>
            <w:tcW w:w="950"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-.635</w:t>
            </w:r>
            <w:r w:rsidRPr="00A41E9C">
              <w:rPr>
                <w:rFonts w:ascii="Times New Roman" w:hAnsi="Times New Roman" w:cs="Times New Roman"/>
                <w:color w:val="000000"/>
                <w:vertAlign w:val="superscript"/>
              </w:rPr>
              <w:t>**</w:t>
            </w:r>
          </w:p>
        </w:tc>
        <w:tc>
          <w:tcPr>
            <w:tcW w:w="91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.559</w:t>
            </w:r>
            <w:r w:rsidRPr="00A41E9C">
              <w:rPr>
                <w:rFonts w:ascii="Times New Roman" w:hAnsi="Times New Roman" w:cs="Times New Roman"/>
                <w:color w:val="000000"/>
                <w:vertAlign w:val="superscript"/>
              </w:rPr>
              <w:t>**</w:t>
            </w:r>
          </w:p>
        </w:tc>
        <w:tc>
          <w:tcPr>
            <w:tcW w:w="950"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.537</w:t>
            </w:r>
            <w:r w:rsidRPr="00A41E9C">
              <w:rPr>
                <w:rFonts w:ascii="Times New Roman" w:hAnsi="Times New Roman" w:cs="Times New Roman"/>
                <w:color w:val="000000"/>
                <w:vertAlign w:val="superscript"/>
              </w:rPr>
              <w:t>**</w:t>
            </w:r>
          </w:p>
        </w:tc>
        <w:tc>
          <w:tcPr>
            <w:tcW w:w="917"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-.122</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-.620</w:t>
            </w:r>
            <w:r w:rsidRPr="00A41E9C">
              <w:rPr>
                <w:rFonts w:ascii="Times New Roman" w:hAnsi="Times New Roman" w:cs="Times New Roman"/>
                <w:color w:val="000000"/>
                <w:vertAlign w:val="superscript"/>
              </w:rPr>
              <w:t>**</w:t>
            </w:r>
          </w:p>
        </w:tc>
        <w:tc>
          <w:tcPr>
            <w:tcW w:w="984"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-.136</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.028</w:t>
            </w:r>
          </w:p>
        </w:tc>
        <w:tc>
          <w:tcPr>
            <w:tcW w:w="935"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.704</w:t>
            </w:r>
            <w:r w:rsidRPr="00A41E9C">
              <w:rPr>
                <w:rFonts w:ascii="Times New Roman" w:hAnsi="Times New Roman" w:cs="Times New Roman"/>
                <w:color w:val="000000"/>
                <w:vertAlign w:val="superscript"/>
              </w:rPr>
              <w:t>**</w:t>
            </w:r>
          </w:p>
        </w:tc>
        <w:tc>
          <w:tcPr>
            <w:tcW w:w="951"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.312</w:t>
            </w:r>
          </w:p>
        </w:tc>
        <w:tc>
          <w:tcPr>
            <w:tcW w:w="918" w:type="dxa"/>
            <w:tcBorders>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-.602</w:t>
            </w:r>
            <w:r w:rsidRPr="00A41E9C">
              <w:rPr>
                <w:rFonts w:ascii="Times New Roman" w:hAnsi="Times New Roman" w:cs="Times New Roman"/>
                <w:color w:val="000000"/>
                <w:vertAlign w:val="superscript"/>
              </w:rPr>
              <w:t>**</w:t>
            </w:r>
          </w:p>
        </w:tc>
        <w:tc>
          <w:tcPr>
            <w:tcW w:w="91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r>
      <w:tr w:rsidR="007C209B" w:rsidRPr="00A41E9C" w:rsidTr="00E8093C">
        <w:trPr>
          <w:cantSplit/>
          <w:tblHeader/>
        </w:trPr>
        <w:tc>
          <w:tcPr>
            <w:tcW w:w="950"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0"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.001</w:t>
            </w:r>
          </w:p>
        </w:tc>
        <w:tc>
          <w:tcPr>
            <w:tcW w:w="950"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.002</w:t>
            </w:r>
          </w:p>
        </w:tc>
        <w:tc>
          <w:tcPr>
            <w:tcW w:w="917"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.505</w:t>
            </w:r>
          </w:p>
        </w:tc>
        <w:tc>
          <w:tcPr>
            <w:tcW w:w="935"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84"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.458</w:t>
            </w:r>
          </w:p>
        </w:tc>
        <w:tc>
          <w:tcPr>
            <w:tcW w:w="935"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.880</w:t>
            </w:r>
          </w:p>
        </w:tc>
        <w:tc>
          <w:tcPr>
            <w:tcW w:w="935"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51"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.082</w:t>
            </w:r>
          </w:p>
        </w:tc>
        <w:tc>
          <w:tcPr>
            <w:tcW w:w="918" w:type="dxa"/>
            <w:tcBorders>
              <w:top w:val="nil"/>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.000</w:t>
            </w:r>
          </w:p>
        </w:tc>
        <w:tc>
          <w:tcPr>
            <w:tcW w:w="91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r>
      <w:tr w:rsidR="007C209B" w:rsidRPr="00A41E9C" w:rsidTr="00E8093C">
        <w:trPr>
          <w:cantSplit/>
          <w:tblHeader/>
        </w:trPr>
        <w:tc>
          <w:tcPr>
            <w:tcW w:w="10304" w:type="dxa"/>
            <w:gridSpan w:val="11"/>
            <w:tcBorders>
              <w:top w:val="nil"/>
              <w:left w:val="nil"/>
              <w:bottom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Correlation is significant at the 0.01 level (2-tailed).</w:t>
            </w:r>
          </w:p>
        </w:tc>
      </w:tr>
      <w:tr w:rsidR="007C209B" w:rsidRPr="00A41E9C" w:rsidTr="00E8093C">
        <w:trPr>
          <w:cantSplit/>
        </w:trPr>
        <w:tc>
          <w:tcPr>
            <w:tcW w:w="10304" w:type="dxa"/>
            <w:gridSpan w:val="11"/>
            <w:tcBorders>
              <w:top w:val="nil"/>
              <w:left w:val="nil"/>
              <w:bottom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 Correlation is significant at the 0.05 level (2-tailed).</w:t>
            </w:r>
          </w:p>
        </w:tc>
      </w:tr>
    </w:tbl>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From the above table we infer that for the underlined values we reject the null hypothesis at 5% level of significance and conclude that correlation is significant.</w:t>
      </w: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r w:rsidRPr="00BF522C">
        <w:rPr>
          <w:rFonts w:ascii="Times New Roman" w:hAnsi="Times New Roman" w:cs="Times New Roman"/>
          <w:b/>
          <w:i/>
          <w:u w:val="single"/>
        </w:rPr>
        <w:t>Next course of action after EDA</w:t>
      </w:r>
      <w:r w:rsidRPr="00A41E9C">
        <w:rPr>
          <w:rFonts w:ascii="Times New Roman" w:hAnsi="Times New Roman" w:cs="Times New Roman"/>
        </w:rPr>
        <w:t>-</w:t>
      </w:r>
      <w:r w:rsidR="00424255" w:rsidRPr="00A41E9C">
        <w:rPr>
          <w:rFonts w:ascii="Times New Roman" w:hAnsi="Times New Roman" w:cs="Times New Roman"/>
        </w:rPr>
        <w:t xml:space="preserve">EDA helps us to understand our data and check if there are any errors </w:t>
      </w:r>
      <w:r w:rsidR="008370C1" w:rsidRPr="00A41E9C">
        <w:rPr>
          <w:rFonts w:ascii="Times New Roman" w:hAnsi="Times New Roman" w:cs="Times New Roman"/>
        </w:rPr>
        <w:t xml:space="preserve">It also helps us to know if our data will meet basic assumptions for the inferential statistics (e.g.-t tests and </w:t>
      </w:r>
      <w:proofErr w:type="gramStart"/>
      <w:r w:rsidR="008370C1" w:rsidRPr="00A41E9C">
        <w:rPr>
          <w:rFonts w:ascii="Times New Roman" w:hAnsi="Times New Roman" w:cs="Times New Roman"/>
        </w:rPr>
        <w:t>ANOVA ‘s</w:t>
      </w:r>
      <w:proofErr w:type="gramEnd"/>
      <w:r w:rsidR="008370C1" w:rsidRPr="00A41E9C">
        <w:rPr>
          <w:rFonts w:ascii="Times New Roman" w:hAnsi="Times New Roman" w:cs="Times New Roman"/>
        </w:rPr>
        <w:t>) that we will compute.</w:t>
      </w:r>
      <w:r w:rsidR="00E12BC1" w:rsidRPr="00A41E9C">
        <w:rPr>
          <w:rFonts w:ascii="Times New Roman" w:hAnsi="Times New Roman" w:cs="Times New Roman"/>
        </w:rPr>
        <w:t xml:space="preserve"> </w:t>
      </w:r>
      <w:r w:rsidRPr="00A41E9C">
        <w:rPr>
          <w:rFonts w:ascii="Times New Roman" w:hAnsi="Times New Roman" w:cs="Times New Roman"/>
        </w:rPr>
        <w:t>We will build a linear regression model of mileage on the rest of the attributes of the car and calculate the significance of overall regression, R</w:t>
      </w:r>
      <w:r w:rsidRPr="00A41E9C">
        <w:rPr>
          <w:rFonts w:ascii="Times New Roman" w:hAnsi="Times New Roman" w:cs="Times New Roman"/>
          <w:vertAlign w:val="superscript"/>
        </w:rPr>
        <w:t>2</w:t>
      </w:r>
      <w:r w:rsidRPr="00A41E9C">
        <w:rPr>
          <w:rFonts w:ascii="Times New Roman" w:hAnsi="Times New Roman" w:cs="Times New Roman"/>
        </w:rPr>
        <w:t xml:space="preserve"> and adjusted R</w:t>
      </w:r>
      <w:r w:rsidRPr="00A41E9C">
        <w:rPr>
          <w:rFonts w:ascii="Times New Roman" w:hAnsi="Times New Roman" w:cs="Times New Roman"/>
          <w:vertAlign w:val="superscript"/>
        </w:rPr>
        <w:t>2</w:t>
      </w:r>
    </w:p>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Perform multicollinearity diagnostics and removal using correlation matrix and variance inflation factors. We will build models which are free from multicollinearity and calculate the significance of individual </w:t>
      </w:r>
      <w:proofErr w:type="spellStart"/>
      <w:r w:rsidRPr="00A41E9C">
        <w:rPr>
          <w:rFonts w:ascii="Times New Roman" w:hAnsi="Times New Roman" w:cs="Times New Roman"/>
        </w:rPr>
        <w:t>variables</w:t>
      </w:r>
      <w:proofErr w:type="gramStart"/>
      <w:r w:rsidRPr="00A41E9C">
        <w:rPr>
          <w:rFonts w:ascii="Times New Roman" w:hAnsi="Times New Roman" w:cs="Times New Roman"/>
        </w:rPr>
        <w:t>,significance</w:t>
      </w:r>
      <w:proofErr w:type="spellEnd"/>
      <w:proofErr w:type="gramEnd"/>
      <w:r w:rsidRPr="00A41E9C">
        <w:rPr>
          <w:rFonts w:ascii="Times New Roman" w:hAnsi="Times New Roman" w:cs="Times New Roman"/>
        </w:rPr>
        <w:t xml:space="preserve"> of overall regression, R</w:t>
      </w:r>
      <w:r w:rsidRPr="00A41E9C">
        <w:rPr>
          <w:rFonts w:ascii="Times New Roman" w:hAnsi="Times New Roman" w:cs="Times New Roman"/>
          <w:vertAlign w:val="superscript"/>
        </w:rPr>
        <w:t>2</w:t>
      </w:r>
      <w:r w:rsidRPr="00A41E9C">
        <w:rPr>
          <w:rFonts w:ascii="Times New Roman" w:hAnsi="Times New Roman" w:cs="Times New Roman"/>
        </w:rPr>
        <w:t xml:space="preserve"> and adjusted R</w:t>
      </w:r>
      <w:r w:rsidRPr="00A41E9C">
        <w:rPr>
          <w:rFonts w:ascii="Times New Roman" w:hAnsi="Times New Roman" w:cs="Times New Roman"/>
          <w:vertAlign w:val="superscript"/>
        </w:rPr>
        <w:t>2</w:t>
      </w:r>
      <w:r w:rsidRPr="00A41E9C">
        <w:rPr>
          <w:rFonts w:ascii="Times New Roman" w:hAnsi="Times New Roman" w:cs="Times New Roman"/>
        </w:rPr>
        <w:t>.</w:t>
      </w: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BF522C" w:rsidRDefault="00BF522C" w:rsidP="007C209B">
      <w:pPr>
        <w:autoSpaceDE w:val="0"/>
        <w:autoSpaceDN w:val="0"/>
        <w:adjustRightInd w:val="0"/>
        <w:spacing w:after="0" w:line="400" w:lineRule="atLeast"/>
        <w:rPr>
          <w:rFonts w:ascii="Times New Roman" w:hAnsi="Times New Roman" w:cs="Times New Roman"/>
          <w:b/>
          <w:i/>
          <w:u w:val="single"/>
        </w:rPr>
      </w:pPr>
    </w:p>
    <w:p w:rsidR="007C209B" w:rsidRPr="00BF522C" w:rsidRDefault="007C209B" w:rsidP="007C209B">
      <w:pPr>
        <w:autoSpaceDE w:val="0"/>
        <w:autoSpaceDN w:val="0"/>
        <w:adjustRightInd w:val="0"/>
        <w:spacing w:after="0" w:line="400" w:lineRule="atLeast"/>
        <w:rPr>
          <w:rFonts w:ascii="Times New Roman" w:hAnsi="Times New Roman" w:cs="Times New Roman"/>
          <w:u w:val="single"/>
        </w:rPr>
      </w:pPr>
      <w:r w:rsidRPr="00BF522C">
        <w:rPr>
          <w:rFonts w:ascii="Times New Roman" w:hAnsi="Times New Roman" w:cs="Times New Roman"/>
          <w:b/>
          <w:i/>
          <w:u w:val="single"/>
        </w:rPr>
        <w:t xml:space="preserve">Appendix </w:t>
      </w:r>
    </w:p>
    <w:p w:rsidR="007C209B" w:rsidRPr="00A41E9C" w:rsidRDefault="007C209B" w:rsidP="007C209B">
      <w:pPr>
        <w:autoSpaceDE w:val="0"/>
        <w:autoSpaceDN w:val="0"/>
        <w:adjustRightInd w:val="0"/>
        <w:spacing w:after="0" w:line="240" w:lineRule="auto"/>
        <w:rPr>
          <w:rFonts w:ascii="Times New Roman" w:hAnsi="Times New Roman" w:cs="Times New Roman"/>
        </w:rPr>
      </w:pPr>
    </w:p>
    <w:tbl>
      <w:tblPr>
        <w:tblW w:w="9060" w:type="dxa"/>
        <w:tblInd w:w="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30" w:type="dxa"/>
          <w:right w:w="30" w:type="dxa"/>
        </w:tblCellMar>
        <w:tblLook w:val="0000"/>
      </w:tblPr>
      <w:tblGrid>
        <w:gridCol w:w="2763"/>
        <w:gridCol w:w="1380"/>
        <w:gridCol w:w="2383"/>
        <w:gridCol w:w="1385"/>
        <w:gridCol w:w="1149"/>
      </w:tblGrid>
      <w:tr w:rsidR="007C209B" w:rsidRPr="00A41E9C" w:rsidTr="00E8093C">
        <w:trPr>
          <w:cantSplit/>
          <w:trHeight w:val="182"/>
          <w:tblHeader/>
        </w:trPr>
        <w:tc>
          <w:tcPr>
            <w:tcW w:w="9060" w:type="dxa"/>
            <w:gridSpan w:val="5"/>
            <w:tcBorders>
              <w:top w:val="nil"/>
              <w:left w:val="nil"/>
              <w:bottom w:val="nil"/>
              <w:right w:val="nil"/>
            </w:tcBorders>
            <w:shd w:val="clear" w:color="auto" w:fill="FFFFFF"/>
            <w:tcMar>
              <w:top w:w="30" w:type="dxa"/>
              <w:left w:w="30" w:type="dxa"/>
              <w:bottom w:w="30" w:type="dxa"/>
              <w:right w:w="30" w:type="dxa"/>
            </w:tcMar>
            <w:vAlign w:val="center"/>
          </w:tcPr>
          <w:p w:rsidR="007C209B" w:rsidRPr="00BF522C" w:rsidRDefault="007C209B" w:rsidP="00E8093C">
            <w:pPr>
              <w:autoSpaceDE w:val="0"/>
              <w:autoSpaceDN w:val="0"/>
              <w:adjustRightInd w:val="0"/>
              <w:spacing w:after="0" w:line="240" w:lineRule="auto"/>
              <w:jc w:val="center"/>
              <w:rPr>
                <w:rFonts w:ascii="Times New Roman" w:hAnsi="Times New Roman" w:cs="Times New Roman"/>
                <w:i/>
                <w:color w:val="000000"/>
                <w:u w:val="single"/>
              </w:rPr>
            </w:pPr>
            <w:r w:rsidRPr="00BF522C">
              <w:rPr>
                <w:rFonts w:ascii="Times New Roman" w:hAnsi="Times New Roman" w:cs="Times New Roman"/>
                <w:b/>
                <w:bCs/>
                <w:i/>
                <w:color w:val="000000"/>
                <w:u w:val="single"/>
              </w:rPr>
              <w:t>Table No.1.34: Partial  Correlations</w:t>
            </w:r>
          </w:p>
        </w:tc>
      </w:tr>
      <w:tr w:rsidR="007C209B" w:rsidRPr="00A41E9C" w:rsidTr="00E8093C">
        <w:trPr>
          <w:cantSplit/>
          <w:trHeight w:val="182"/>
          <w:tblHeader/>
        </w:trPr>
        <w:tc>
          <w:tcPr>
            <w:tcW w:w="6526" w:type="dxa"/>
            <w:gridSpan w:val="3"/>
            <w:tcBorders>
              <w:top w:val="single" w:sz="16" w:space="0" w:color="000000"/>
              <w:left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Control Variables</w:t>
            </w:r>
          </w:p>
        </w:tc>
        <w:tc>
          <w:tcPr>
            <w:tcW w:w="1385" w:type="dxa"/>
            <w:tcBorders>
              <w:top w:val="single" w:sz="16" w:space="0" w:color="000000"/>
              <w:left w:val="single" w:sz="16" w:space="0" w:color="000000"/>
              <w:bottom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SMEAN(wt)</w:t>
            </w:r>
          </w:p>
        </w:tc>
        <w:tc>
          <w:tcPr>
            <w:tcW w:w="1149" w:type="dxa"/>
            <w:tcBorders>
              <w:top w:val="single" w:sz="16" w:space="0" w:color="000000"/>
              <w:bottom w:val="single" w:sz="16" w:space="0" w:color="000000"/>
              <w:right w:val="single" w:sz="16" w:space="0" w:color="000000"/>
            </w:tcBorders>
            <w:shd w:val="clear" w:color="auto" w:fill="FFFFFF"/>
            <w:tcMar>
              <w:top w:w="30" w:type="dxa"/>
              <w:left w:w="30" w:type="dxa"/>
              <w:bottom w:w="30" w:type="dxa"/>
              <w:right w:w="30" w:type="dxa"/>
            </w:tcMar>
            <w:vAlign w:val="bottom"/>
          </w:tcPr>
          <w:p w:rsidR="007C209B" w:rsidRPr="00A41E9C" w:rsidRDefault="007C209B" w:rsidP="00E8093C">
            <w:pPr>
              <w:autoSpaceDE w:val="0"/>
              <w:autoSpaceDN w:val="0"/>
              <w:adjustRightInd w:val="0"/>
              <w:spacing w:after="0" w:line="240" w:lineRule="auto"/>
              <w:jc w:val="center"/>
              <w:rPr>
                <w:rFonts w:ascii="Times New Roman" w:hAnsi="Times New Roman" w:cs="Times New Roman"/>
                <w:color w:val="000000"/>
              </w:rPr>
            </w:pPr>
            <w:r w:rsidRPr="00A41E9C">
              <w:rPr>
                <w:rFonts w:ascii="Times New Roman" w:hAnsi="Times New Roman" w:cs="Times New Roman"/>
                <w:color w:val="000000"/>
              </w:rPr>
              <w:t>Disp</w:t>
            </w:r>
          </w:p>
        </w:tc>
      </w:tr>
      <w:tr w:rsidR="007C209B" w:rsidRPr="00A41E9C" w:rsidTr="00E8093C">
        <w:trPr>
          <w:cantSplit/>
          <w:trHeight w:val="192"/>
          <w:tblHeader/>
        </w:trPr>
        <w:tc>
          <w:tcPr>
            <w:tcW w:w="2763" w:type="dxa"/>
            <w:vMerge w:val="restart"/>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cyl &amp; vs &amp; am &amp; gear &amp; SMEAN(carb) &amp; drat &amp; MEAN(hp,1) &amp; SMEAN(qsec) &amp; mpg</w:t>
            </w:r>
          </w:p>
        </w:tc>
        <w:tc>
          <w:tcPr>
            <w:tcW w:w="1380" w:type="dxa"/>
            <w:vMerge w:val="restart"/>
            <w:tcBorders>
              <w:top w:val="single" w:sz="16" w:space="0" w:color="000000"/>
              <w:left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SMEAN(wt)</w:t>
            </w:r>
          </w:p>
        </w:tc>
        <w:tc>
          <w:tcPr>
            <w:tcW w:w="2383" w:type="dxa"/>
            <w:tcBorders>
              <w:top w:val="single" w:sz="16" w:space="0" w:color="000000"/>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Correlation</w:t>
            </w:r>
          </w:p>
        </w:tc>
        <w:tc>
          <w:tcPr>
            <w:tcW w:w="1385" w:type="dxa"/>
            <w:tcBorders>
              <w:top w:val="single" w:sz="16" w:space="0" w:color="000000"/>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c>
          <w:tcPr>
            <w:tcW w:w="1149" w:type="dxa"/>
            <w:tcBorders>
              <w:top w:val="single" w:sz="16" w:space="0" w:color="000000"/>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-.479</w:t>
            </w:r>
          </w:p>
        </w:tc>
      </w:tr>
      <w:tr w:rsidR="007C209B" w:rsidRPr="00A41E9C" w:rsidTr="00E8093C">
        <w:trPr>
          <w:cantSplit/>
          <w:trHeight w:val="103"/>
          <w:tblHeader/>
        </w:trPr>
        <w:tc>
          <w:tcPr>
            <w:tcW w:w="276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380" w:type="dxa"/>
            <w:vMerge/>
            <w:tcBorders>
              <w:top w:val="single" w:sz="16" w:space="0" w:color="000000"/>
              <w:left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2383" w:type="dxa"/>
            <w:tcBorders>
              <w:top w:val="nil"/>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Significance (2-tailed)</w:t>
            </w:r>
          </w:p>
        </w:tc>
        <w:tc>
          <w:tcPr>
            <w:tcW w:w="1385" w:type="dxa"/>
            <w:tcBorders>
              <w:top w:val="nil"/>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c>
          <w:tcPr>
            <w:tcW w:w="1149" w:type="dxa"/>
            <w:tcBorders>
              <w:top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.021</w:t>
            </w:r>
          </w:p>
        </w:tc>
      </w:tr>
      <w:tr w:rsidR="007C209B" w:rsidRPr="00A41E9C" w:rsidTr="00E8093C">
        <w:trPr>
          <w:cantSplit/>
          <w:trHeight w:val="103"/>
          <w:tblHeader/>
        </w:trPr>
        <w:tc>
          <w:tcPr>
            <w:tcW w:w="276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380" w:type="dxa"/>
            <w:vMerge/>
            <w:tcBorders>
              <w:top w:val="single" w:sz="16" w:space="0" w:color="000000"/>
              <w:left w:val="nil"/>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2383" w:type="dxa"/>
            <w:tcBorders>
              <w:top w:val="nil"/>
              <w:left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df</w:t>
            </w:r>
          </w:p>
        </w:tc>
        <w:tc>
          <w:tcPr>
            <w:tcW w:w="1385" w:type="dxa"/>
            <w:tcBorders>
              <w:top w:val="nil"/>
              <w:lef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w:t>
            </w:r>
          </w:p>
        </w:tc>
        <w:tc>
          <w:tcPr>
            <w:tcW w:w="1149" w:type="dxa"/>
            <w:tcBorders>
              <w:top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21</w:t>
            </w:r>
          </w:p>
        </w:tc>
      </w:tr>
      <w:tr w:rsidR="007C209B" w:rsidRPr="00A41E9C" w:rsidTr="00E8093C">
        <w:trPr>
          <w:cantSplit/>
          <w:trHeight w:val="103"/>
          <w:tblHeader/>
        </w:trPr>
        <w:tc>
          <w:tcPr>
            <w:tcW w:w="276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p>
        </w:tc>
        <w:tc>
          <w:tcPr>
            <w:tcW w:w="1380" w:type="dxa"/>
            <w:vMerge w:val="restart"/>
            <w:tcBorders>
              <w:left w:val="nil"/>
              <w:bottom w:val="single" w:sz="16" w:space="0" w:color="000000"/>
              <w:right w:val="nil"/>
            </w:tcBorders>
            <w:shd w:val="clear" w:color="auto" w:fill="FFFFFF"/>
            <w:tcMar>
              <w:top w:w="30" w:type="dxa"/>
              <w:left w:w="30" w:type="dxa"/>
              <w:bottom w:w="30" w:type="dxa"/>
              <w:right w:w="30" w:type="dxa"/>
            </w:tcMar>
          </w:tcPr>
          <w:p w:rsidR="007C209B" w:rsidRPr="00A41E9C" w:rsidRDefault="00E12BC1"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D</w:t>
            </w:r>
            <w:r w:rsidR="007C209B" w:rsidRPr="00A41E9C">
              <w:rPr>
                <w:rFonts w:ascii="Times New Roman" w:hAnsi="Times New Roman" w:cs="Times New Roman"/>
                <w:color w:val="000000"/>
              </w:rPr>
              <w:t>isp</w:t>
            </w:r>
          </w:p>
        </w:tc>
        <w:tc>
          <w:tcPr>
            <w:tcW w:w="2383" w:type="dxa"/>
            <w:tcBorders>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Correlation</w:t>
            </w:r>
          </w:p>
        </w:tc>
        <w:tc>
          <w:tcPr>
            <w:tcW w:w="1385" w:type="dxa"/>
            <w:tcBorders>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-.479</w:t>
            </w:r>
          </w:p>
        </w:tc>
        <w:tc>
          <w:tcPr>
            <w:tcW w:w="1149" w:type="dxa"/>
            <w:tcBorders>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1.000</w:t>
            </w:r>
          </w:p>
        </w:tc>
      </w:tr>
      <w:tr w:rsidR="007C209B" w:rsidRPr="00A41E9C" w:rsidTr="00E8093C">
        <w:trPr>
          <w:cantSplit/>
          <w:trHeight w:val="103"/>
          <w:tblHeader/>
        </w:trPr>
        <w:tc>
          <w:tcPr>
            <w:tcW w:w="276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380" w:type="dxa"/>
            <w:vMerge/>
            <w:tcBorders>
              <w:left w:val="nil"/>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2383" w:type="dxa"/>
            <w:tcBorders>
              <w:top w:val="nil"/>
              <w:left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Significance (2-tailed)</w:t>
            </w:r>
          </w:p>
        </w:tc>
        <w:tc>
          <w:tcPr>
            <w:tcW w:w="1385" w:type="dxa"/>
            <w:tcBorders>
              <w:top w:val="nil"/>
              <w:left w:val="single" w:sz="16" w:space="0" w:color="000000"/>
              <w:bottom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.021</w:t>
            </w:r>
          </w:p>
        </w:tc>
        <w:tc>
          <w:tcPr>
            <w:tcW w:w="1149" w:type="dxa"/>
            <w:tcBorders>
              <w:top w:val="nil"/>
              <w:bottom w:val="nil"/>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w:t>
            </w:r>
          </w:p>
        </w:tc>
      </w:tr>
      <w:tr w:rsidR="007C209B" w:rsidRPr="00A41E9C" w:rsidTr="00E8093C">
        <w:trPr>
          <w:cantSplit/>
          <w:trHeight w:val="103"/>
        </w:trPr>
        <w:tc>
          <w:tcPr>
            <w:tcW w:w="2763" w:type="dxa"/>
            <w:vMerge/>
            <w:tcBorders>
              <w:top w:val="single" w:sz="16" w:space="0" w:color="000000"/>
              <w:left w:val="single" w:sz="16" w:space="0" w:color="000000"/>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1380" w:type="dxa"/>
            <w:vMerge/>
            <w:tcBorders>
              <w:left w:val="nil"/>
              <w:bottom w:val="single" w:sz="16" w:space="0" w:color="000000"/>
              <w:right w:val="nil"/>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rPr>
            </w:pPr>
          </w:p>
        </w:tc>
        <w:tc>
          <w:tcPr>
            <w:tcW w:w="2383" w:type="dxa"/>
            <w:tcBorders>
              <w:top w:val="nil"/>
              <w:left w:val="nil"/>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rPr>
                <w:rFonts w:ascii="Times New Roman" w:hAnsi="Times New Roman" w:cs="Times New Roman"/>
                <w:color w:val="000000"/>
              </w:rPr>
            </w:pPr>
            <w:r w:rsidRPr="00A41E9C">
              <w:rPr>
                <w:rFonts w:ascii="Times New Roman" w:hAnsi="Times New Roman" w:cs="Times New Roman"/>
                <w:color w:val="000000"/>
              </w:rPr>
              <w:t>df</w:t>
            </w:r>
          </w:p>
        </w:tc>
        <w:tc>
          <w:tcPr>
            <w:tcW w:w="1385" w:type="dxa"/>
            <w:tcBorders>
              <w:top w:val="nil"/>
              <w:left w:val="single" w:sz="16" w:space="0" w:color="000000"/>
              <w:bottom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21</w:t>
            </w:r>
          </w:p>
        </w:tc>
        <w:tc>
          <w:tcPr>
            <w:tcW w:w="1149" w:type="dxa"/>
            <w:tcBorders>
              <w:top w:val="nil"/>
              <w:bottom w:val="single" w:sz="16" w:space="0" w:color="000000"/>
              <w:right w:val="single" w:sz="16" w:space="0" w:color="000000"/>
            </w:tcBorders>
            <w:shd w:val="clear" w:color="auto" w:fill="FFFFFF"/>
            <w:tcMar>
              <w:top w:w="30" w:type="dxa"/>
              <w:left w:w="30" w:type="dxa"/>
              <w:bottom w:w="30" w:type="dxa"/>
              <w:right w:w="30" w:type="dxa"/>
            </w:tcMar>
          </w:tcPr>
          <w:p w:rsidR="007C209B" w:rsidRPr="00A41E9C" w:rsidRDefault="007C209B" w:rsidP="00E8093C">
            <w:pPr>
              <w:autoSpaceDE w:val="0"/>
              <w:autoSpaceDN w:val="0"/>
              <w:adjustRightInd w:val="0"/>
              <w:spacing w:after="0" w:line="240" w:lineRule="auto"/>
              <w:jc w:val="right"/>
              <w:rPr>
                <w:rFonts w:ascii="Times New Roman" w:hAnsi="Times New Roman" w:cs="Times New Roman"/>
                <w:color w:val="000000"/>
              </w:rPr>
            </w:pPr>
            <w:r w:rsidRPr="00A41E9C">
              <w:rPr>
                <w:rFonts w:ascii="Times New Roman" w:hAnsi="Times New Roman" w:cs="Times New Roman"/>
                <w:color w:val="000000"/>
              </w:rPr>
              <w:t>0</w:t>
            </w:r>
          </w:p>
        </w:tc>
      </w:tr>
    </w:tbl>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We notice that the partial correlation between weight and displacement is -0.479 which is considerably less than the correlation when none of the other variable effect was controlled for(r=0.659).In fact the correlation coefficient has </w:t>
      </w:r>
      <w:r w:rsidRPr="00A41E9C">
        <w:rPr>
          <w:rFonts w:ascii="Times New Roman" w:hAnsi="Times New Roman" w:cs="Times New Roman"/>
        </w:rPr>
        <w:lastRenderedPageBreak/>
        <w:t>reduced by 0.18 units. Although this correlation is still statistically significant (its p value is still below 0.05), the relationship has diminished.</w:t>
      </w: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BF522C" w:rsidRDefault="007C209B" w:rsidP="007C209B">
      <w:pPr>
        <w:autoSpaceDE w:val="0"/>
        <w:autoSpaceDN w:val="0"/>
        <w:adjustRightInd w:val="0"/>
        <w:spacing w:after="0" w:line="240" w:lineRule="auto"/>
        <w:rPr>
          <w:rFonts w:ascii="Times New Roman" w:hAnsi="Times New Roman" w:cs="Times New Roman"/>
          <w:b/>
          <w:i/>
          <w:u w:val="single"/>
        </w:rPr>
      </w:pPr>
      <w:r w:rsidRPr="00BF522C">
        <w:rPr>
          <w:rFonts w:ascii="Times New Roman" w:hAnsi="Times New Roman" w:cs="Times New Roman"/>
          <w:b/>
          <w:i/>
          <w:u w:val="single"/>
        </w:rPr>
        <w:t>Reference</w:t>
      </w:r>
    </w:p>
    <w:p w:rsidR="00E12BC1" w:rsidRPr="00A41E9C" w:rsidRDefault="00E12BC1"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Discovering Statistics Using SPSS for Windows by Andy Field</w:t>
      </w:r>
    </w:p>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Fundamentals of mathematical statistics by S.C .Gupta and V.K. </w:t>
      </w:r>
      <w:proofErr w:type="spellStart"/>
      <w:r w:rsidRPr="00A41E9C">
        <w:rPr>
          <w:rFonts w:ascii="Times New Roman" w:hAnsi="Times New Roman" w:cs="Times New Roman"/>
        </w:rPr>
        <w:t>Kapoor</w:t>
      </w:r>
      <w:proofErr w:type="spellEnd"/>
    </w:p>
    <w:p w:rsidR="00E12BC1" w:rsidRPr="00A41E9C" w:rsidRDefault="00E12BC1"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Statistical computing by </w:t>
      </w:r>
      <w:proofErr w:type="spellStart"/>
      <w:r w:rsidRPr="00A41E9C">
        <w:rPr>
          <w:rFonts w:ascii="Times New Roman" w:hAnsi="Times New Roman" w:cs="Times New Roman"/>
        </w:rPr>
        <w:t>Debasis</w:t>
      </w:r>
      <w:proofErr w:type="spellEnd"/>
      <w:r w:rsidRPr="00A41E9C">
        <w:rPr>
          <w:rFonts w:ascii="Times New Roman" w:hAnsi="Times New Roman" w:cs="Times New Roman"/>
        </w:rPr>
        <w:t xml:space="preserve"> </w:t>
      </w:r>
      <w:proofErr w:type="spellStart"/>
      <w:r w:rsidRPr="00A41E9C">
        <w:rPr>
          <w:rFonts w:ascii="Times New Roman" w:hAnsi="Times New Roman" w:cs="Times New Roman"/>
        </w:rPr>
        <w:t>Kundu</w:t>
      </w:r>
      <w:proofErr w:type="spellEnd"/>
      <w:r w:rsidRPr="00A41E9C">
        <w:rPr>
          <w:rFonts w:ascii="Times New Roman" w:hAnsi="Times New Roman" w:cs="Times New Roman"/>
        </w:rPr>
        <w:t xml:space="preserve"> and </w:t>
      </w:r>
      <w:proofErr w:type="spellStart"/>
      <w:r w:rsidRPr="00A41E9C">
        <w:rPr>
          <w:rFonts w:ascii="Times New Roman" w:hAnsi="Times New Roman" w:cs="Times New Roman"/>
        </w:rPr>
        <w:t>Ayanendranath</w:t>
      </w:r>
      <w:proofErr w:type="spellEnd"/>
      <w:r w:rsidRPr="00A41E9C">
        <w:rPr>
          <w:rFonts w:ascii="Times New Roman" w:hAnsi="Times New Roman" w:cs="Times New Roman"/>
        </w:rPr>
        <w:t xml:space="preserve"> </w:t>
      </w:r>
      <w:proofErr w:type="spellStart"/>
      <w:r w:rsidRPr="00A41E9C">
        <w:rPr>
          <w:rFonts w:ascii="Times New Roman" w:hAnsi="Times New Roman" w:cs="Times New Roman"/>
        </w:rPr>
        <w:t>Basu</w:t>
      </w:r>
      <w:proofErr w:type="spellEnd"/>
    </w:p>
    <w:p w:rsidR="00E12BC1"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SPSS for intermediate statistics by Nancy L. Leech, Karen C. Barrett, George A. Morgan</w:t>
      </w:r>
    </w:p>
    <w:p w:rsidR="007C209B" w:rsidRPr="00A41E9C" w:rsidRDefault="007C209B"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Additional notes given by </w:t>
      </w:r>
      <w:proofErr w:type="spellStart"/>
      <w:r w:rsidRPr="00A41E9C">
        <w:rPr>
          <w:rFonts w:ascii="Times New Roman" w:hAnsi="Times New Roman" w:cs="Times New Roman"/>
        </w:rPr>
        <w:t>Abhishek</w:t>
      </w:r>
      <w:proofErr w:type="spellEnd"/>
      <w:r w:rsidRPr="00A41E9C">
        <w:rPr>
          <w:rFonts w:ascii="Times New Roman" w:hAnsi="Times New Roman" w:cs="Times New Roman"/>
        </w:rPr>
        <w:t xml:space="preserve"> K. </w:t>
      </w:r>
      <w:proofErr w:type="spellStart"/>
      <w:r w:rsidRPr="00A41E9C">
        <w:rPr>
          <w:rFonts w:ascii="Times New Roman" w:hAnsi="Times New Roman" w:cs="Times New Roman"/>
        </w:rPr>
        <w:t>Umrawal</w:t>
      </w:r>
      <w:proofErr w:type="spellEnd"/>
      <w:r w:rsidRPr="00A41E9C">
        <w:rPr>
          <w:rFonts w:ascii="Times New Roman" w:hAnsi="Times New Roman" w:cs="Times New Roman"/>
        </w:rPr>
        <w:t xml:space="preserve"> Sir</w:t>
      </w:r>
    </w:p>
    <w:p w:rsidR="007C209B" w:rsidRPr="00A41E9C" w:rsidRDefault="00E12BC1" w:rsidP="007C209B">
      <w:pPr>
        <w:autoSpaceDE w:val="0"/>
        <w:autoSpaceDN w:val="0"/>
        <w:adjustRightInd w:val="0"/>
        <w:spacing w:after="0" w:line="240" w:lineRule="auto"/>
        <w:rPr>
          <w:rFonts w:ascii="Times New Roman" w:hAnsi="Times New Roman" w:cs="Times New Roman"/>
        </w:rPr>
      </w:pPr>
      <w:r w:rsidRPr="00A41E9C">
        <w:rPr>
          <w:rFonts w:ascii="Times New Roman" w:hAnsi="Times New Roman" w:cs="Times New Roman"/>
        </w:rPr>
        <w:t xml:space="preserve">Google has been </w:t>
      </w:r>
      <w:r w:rsidR="00CA58F9" w:rsidRPr="00A41E9C">
        <w:rPr>
          <w:rFonts w:ascii="Times New Roman" w:hAnsi="Times New Roman" w:cs="Times New Roman"/>
        </w:rPr>
        <w:t>used generously to verify facts</w:t>
      </w:r>
      <w:r w:rsidRPr="00A41E9C">
        <w:rPr>
          <w:rFonts w:ascii="Times New Roman" w:hAnsi="Times New Roman" w:cs="Times New Roman"/>
        </w:rPr>
        <w:t>.</w:t>
      </w: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A41E9C" w:rsidRDefault="007C209B" w:rsidP="007C209B">
      <w:pPr>
        <w:autoSpaceDE w:val="0"/>
        <w:autoSpaceDN w:val="0"/>
        <w:adjustRightInd w:val="0"/>
        <w:spacing w:after="0" w:line="240" w:lineRule="auto"/>
        <w:rPr>
          <w:rFonts w:ascii="Times New Roman" w:hAnsi="Times New Roman" w:cs="Times New Roman"/>
        </w:rPr>
      </w:pPr>
    </w:p>
    <w:p w:rsidR="007C209B" w:rsidRPr="00BD6CBC" w:rsidRDefault="007C209B" w:rsidP="007C209B">
      <w:pPr>
        <w:autoSpaceDE w:val="0"/>
        <w:autoSpaceDN w:val="0"/>
        <w:adjustRightInd w:val="0"/>
        <w:spacing w:after="0" w:line="240" w:lineRule="auto"/>
        <w:rPr>
          <w:rFonts w:ascii="Arial" w:hAnsi="Arial" w:cs="Arial"/>
        </w:rPr>
      </w:pPr>
    </w:p>
    <w:p w:rsidR="007C209B" w:rsidRPr="00BD6CBC" w:rsidRDefault="007C209B" w:rsidP="007C209B">
      <w:pPr>
        <w:autoSpaceDE w:val="0"/>
        <w:autoSpaceDN w:val="0"/>
        <w:adjustRightInd w:val="0"/>
        <w:spacing w:after="0" w:line="400" w:lineRule="atLeast"/>
        <w:rPr>
          <w:rFonts w:ascii="Arial" w:hAnsi="Arial" w:cs="Arial"/>
        </w:rPr>
      </w:pPr>
    </w:p>
    <w:p w:rsidR="007C209B" w:rsidRPr="00BD6CBC" w:rsidRDefault="007C209B" w:rsidP="007C209B">
      <w:pPr>
        <w:autoSpaceDE w:val="0"/>
        <w:autoSpaceDN w:val="0"/>
        <w:adjustRightInd w:val="0"/>
        <w:spacing w:after="0" w:line="400" w:lineRule="atLeast"/>
        <w:rPr>
          <w:rFonts w:ascii="Arial" w:hAnsi="Arial" w:cs="Arial"/>
        </w:rPr>
      </w:pPr>
    </w:p>
    <w:p w:rsidR="007C209B" w:rsidRDefault="007C209B" w:rsidP="007C209B">
      <w:pPr>
        <w:autoSpaceDE w:val="0"/>
        <w:autoSpaceDN w:val="0"/>
        <w:adjustRightInd w:val="0"/>
        <w:spacing w:after="0" w:line="240" w:lineRule="auto"/>
        <w:rPr>
          <w:rFonts w:ascii="Times New Roman" w:hAnsi="Times New Roman" w:cs="Times New Roman"/>
          <w:sz w:val="24"/>
          <w:szCs w:val="24"/>
        </w:rPr>
        <w:sectPr w:rsidR="007C209B" w:rsidSect="00A41E9C">
          <w:pgSz w:w="12240" w:h="15840"/>
          <w:pgMar w:top="720" w:right="720" w:bottom="720" w:left="720" w:header="720" w:footer="720" w:gutter="0"/>
          <w:cols w:space="720"/>
          <w:docGrid w:linePitch="360"/>
        </w:sectPr>
      </w:pPr>
    </w:p>
    <w:p w:rsidR="009076DA" w:rsidRDefault="007C209B" w:rsidP="007C209B">
      <w:r>
        <w:rPr>
          <w:rFonts w:ascii="Calibri" w:eastAsia="Calibri" w:hAnsi="Calibri" w:cs="Calibri"/>
          <w:sz w:val="18"/>
        </w:rPr>
        <w:lastRenderedPageBreak/>
        <w:t xml:space="preserve">      </w:t>
      </w:r>
    </w:p>
    <w:p w:rsidR="00E8093C" w:rsidRDefault="00E8093C" w:rsidP="007C209B"/>
    <w:sectPr w:rsidR="00E8093C" w:rsidSect="00F973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12AC"/>
    <w:multiLevelType w:val="hybridMultilevel"/>
    <w:tmpl w:val="E18C6488"/>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D7AC0"/>
    <w:multiLevelType w:val="multilevel"/>
    <w:tmpl w:val="D19E5A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6783A10"/>
    <w:multiLevelType w:val="hybridMultilevel"/>
    <w:tmpl w:val="1BE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BC28D7"/>
    <w:multiLevelType w:val="multilevel"/>
    <w:tmpl w:val="CD329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0E05670"/>
    <w:multiLevelType w:val="hybridMultilevel"/>
    <w:tmpl w:val="B68CA674"/>
    <w:lvl w:ilvl="0" w:tplc="DCF8A2BC">
      <w:start w:val="1"/>
      <w:numFmt w:val="decimal"/>
      <w:lvlText w:val="%1)"/>
      <w:lvlJc w:val="left"/>
      <w:pPr>
        <w:ind w:left="720" w:hanging="360"/>
      </w:pPr>
      <w:rPr>
        <w:rFonts w:ascii="Times New Roman" w:eastAsiaTheme="minorEastAsia"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200257"/>
    <w:multiLevelType w:val="hybridMultilevel"/>
    <w:tmpl w:val="40B60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487D52"/>
    <w:multiLevelType w:val="hybridMultilevel"/>
    <w:tmpl w:val="C5C845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A25EEC"/>
    <w:multiLevelType w:val="hybridMultilevel"/>
    <w:tmpl w:val="B43E3B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123850"/>
    <w:multiLevelType w:val="hybridMultilevel"/>
    <w:tmpl w:val="1BE22D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494E93"/>
    <w:multiLevelType w:val="hybridMultilevel"/>
    <w:tmpl w:val="C82007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9"/>
  </w:num>
  <w:num w:numId="6">
    <w:abstractNumId w:val="0"/>
  </w:num>
  <w:num w:numId="7">
    <w:abstractNumId w:val="8"/>
  </w:num>
  <w:num w:numId="8">
    <w:abstractNumId w:val="5"/>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7C209B"/>
    <w:rsid w:val="0012045B"/>
    <w:rsid w:val="00141F40"/>
    <w:rsid w:val="0017500D"/>
    <w:rsid w:val="00211569"/>
    <w:rsid w:val="002A58DC"/>
    <w:rsid w:val="002D2E97"/>
    <w:rsid w:val="002F0FEB"/>
    <w:rsid w:val="00300660"/>
    <w:rsid w:val="00344DA8"/>
    <w:rsid w:val="00367EED"/>
    <w:rsid w:val="003A521F"/>
    <w:rsid w:val="003F3821"/>
    <w:rsid w:val="003F545A"/>
    <w:rsid w:val="00423817"/>
    <w:rsid w:val="00424255"/>
    <w:rsid w:val="004C3096"/>
    <w:rsid w:val="004E1412"/>
    <w:rsid w:val="004E2BF4"/>
    <w:rsid w:val="00531A98"/>
    <w:rsid w:val="00545085"/>
    <w:rsid w:val="005912B4"/>
    <w:rsid w:val="005D3EF3"/>
    <w:rsid w:val="006111FE"/>
    <w:rsid w:val="006A614D"/>
    <w:rsid w:val="006D6702"/>
    <w:rsid w:val="007C209B"/>
    <w:rsid w:val="008370C1"/>
    <w:rsid w:val="0085678F"/>
    <w:rsid w:val="0086100E"/>
    <w:rsid w:val="00875C5D"/>
    <w:rsid w:val="008A13E1"/>
    <w:rsid w:val="00902C8E"/>
    <w:rsid w:val="009076DA"/>
    <w:rsid w:val="00924BEB"/>
    <w:rsid w:val="009779E6"/>
    <w:rsid w:val="009A2B38"/>
    <w:rsid w:val="009C1580"/>
    <w:rsid w:val="00A13CAD"/>
    <w:rsid w:val="00A2532C"/>
    <w:rsid w:val="00A41E9C"/>
    <w:rsid w:val="00A60A8B"/>
    <w:rsid w:val="00A840BA"/>
    <w:rsid w:val="00B12191"/>
    <w:rsid w:val="00B446D8"/>
    <w:rsid w:val="00BB44A4"/>
    <w:rsid w:val="00BD06B3"/>
    <w:rsid w:val="00BD598F"/>
    <w:rsid w:val="00BF0DDC"/>
    <w:rsid w:val="00BF522C"/>
    <w:rsid w:val="00C72B5E"/>
    <w:rsid w:val="00C81C53"/>
    <w:rsid w:val="00CA508C"/>
    <w:rsid w:val="00CA58F9"/>
    <w:rsid w:val="00D41F68"/>
    <w:rsid w:val="00D8198E"/>
    <w:rsid w:val="00D85B9D"/>
    <w:rsid w:val="00DD3E5F"/>
    <w:rsid w:val="00DF251C"/>
    <w:rsid w:val="00E11AD2"/>
    <w:rsid w:val="00E12BC1"/>
    <w:rsid w:val="00E24D96"/>
    <w:rsid w:val="00E47FC4"/>
    <w:rsid w:val="00E8093C"/>
    <w:rsid w:val="00E91445"/>
    <w:rsid w:val="00EF164E"/>
    <w:rsid w:val="00F02284"/>
    <w:rsid w:val="00F57673"/>
    <w:rsid w:val="00F973B5"/>
    <w:rsid w:val="00FC3D3B"/>
    <w:rsid w:val="00FD0D5B"/>
    <w:rsid w:val="00FF23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73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C209B"/>
    <w:pPr>
      <w:spacing w:after="0" w:line="240" w:lineRule="auto"/>
      <w:jc w:val="both"/>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C209B"/>
    <w:pPr>
      <w:spacing w:after="0" w:line="240" w:lineRule="auto"/>
      <w:jc w:val="both"/>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209B"/>
    <w:rPr>
      <w:rFonts w:ascii="Tahoma" w:hAnsi="Tahoma" w:cs="Tahoma"/>
      <w:sz w:val="16"/>
      <w:szCs w:val="16"/>
    </w:rPr>
  </w:style>
  <w:style w:type="paragraph" w:styleId="Header">
    <w:name w:val="header"/>
    <w:basedOn w:val="Normal"/>
    <w:link w:val="HeaderChar"/>
    <w:uiPriority w:val="99"/>
    <w:semiHidden/>
    <w:unhideWhenUsed/>
    <w:rsid w:val="007C209B"/>
    <w:pPr>
      <w:tabs>
        <w:tab w:val="center" w:pos="4680"/>
        <w:tab w:val="right" w:pos="9360"/>
      </w:tabs>
      <w:spacing w:after="0" w:line="240" w:lineRule="auto"/>
      <w:jc w:val="both"/>
    </w:pPr>
  </w:style>
  <w:style w:type="character" w:customStyle="1" w:styleId="HeaderChar">
    <w:name w:val="Header Char"/>
    <w:basedOn w:val="DefaultParagraphFont"/>
    <w:link w:val="Header"/>
    <w:uiPriority w:val="99"/>
    <w:semiHidden/>
    <w:rsid w:val="007C209B"/>
  </w:style>
  <w:style w:type="paragraph" w:styleId="Footer">
    <w:name w:val="footer"/>
    <w:basedOn w:val="Normal"/>
    <w:link w:val="FooterChar"/>
    <w:uiPriority w:val="99"/>
    <w:semiHidden/>
    <w:unhideWhenUsed/>
    <w:rsid w:val="007C209B"/>
    <w:pPr>
      <w:tabs>
        <w:tab w:val="center" w:pos="4680"/>
        <w:tab w:val="right" w:pos="9360"/>
      </w:tabs>
      <w:spacing w:after="0" w:line="240" w:lineRule="auto"/>
      <w:jc w:val="both"/>
    </w:pPr>
  </w:style>
  <w:style w:type="character" w:customStyle="1" w:styleId="FooterChar">
    <w:name w:val="Footer Char"/>
    <w:basedOn w:val="DefaultParagraphFont"/>
    <w:link w:val="Footer"/>
    <w:uiPriority w:val="99"/>
    <w:semiHidden/>
    <w:rsid w:val="007C209B"/>
  </w:style>
  <w:style w:type="paragraph" w:styleId="NoSpacing">
    <w:name w:val="No Spacing"/>
    <w:uiPriority w:val="1"/>
    <w:qFormat/>
    <w:rsid w:val="007C209B"/>
    <w:pPr>
      <w:spacing w:after="0" w:line="240" w:lineRule="auto"/>
      <w:jc w:val="both"/>
    </w:pPr>
  </w:style>
  <w:style w:type="paragraph" w:styleId="ListParagraph">
    <w:name w:val="List Paragraph"/>
    <w:basedOn w:val="Normal"/>
    <w:uiPriority w:val="34"/>
    <w:qFormat/>
    <w:rsid w:val="007C209B"/>
    <w:pPr>
      <w:ind w:left="720"/>
      <w:contextualSpacing/>
      <w:jc w:val="both"/>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oleObject" Target="embeddings/oleObject6.bin"/><Relationship Id="rId34" Type="http://schemas.openxmlformats.org/officeDocument/2006/relationships/oleObject" Target="embeddings/oleObject10.bin"/><Relationship Id="rId42" Type="http://schemas.openxmlformats.org/officeDocument/2006/relationships/oleObject" Target="embeddings/oleObject12.bin"/><Relationship Id="rId47" Type="http://schemas.openxmlformats.org/officeDocument/2006/relationships/image" Target="media/image31.emf"/><Relationship Id="rId50" Type="http://schemas.openxmlformats.org/officeDocument/2006/relationships/image" Target="media/image34.emf"/><Relationship Id="rId55"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image" Target="media/image6.emf"/><Relationship Id="rId17" Type="http://schemas.openxmlformats.org/officeDocument/2006/relationships/image" Target="media/image9.emf"/><Relationship Id="rId25" Type="http://schemas.openxmlformats.org/officeDocument/2006/relationships/image" Target="media/image15.emf"/><Relationship Id="rId33" Type="http://schemas.openxmlformats.org/officeDocument/2006/relationships/image" Target="media/image20.png"/><Relationship Id="rId38" Type="http://schemas.openxmlformats.org/officeDocument/2006/relationships/image" Target="media/image24.emf"/><Relationship Id="rId46" Type="http://schemas.openxmlformats.org/officeDocument/2006/relationships/image" Target="media/image30.emf"/><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11.png"/><Relationship Id="rId29" Type="http://schemas.openxmlformats.org/officeDocument/2006/relationships/oleObject" Target="embeddings/oleObject8.bin"/><Relationship Id="rId41" Type="http://schemas.openxmlformats.org/officeDocument/2006/relationships/image" Target="media/image26.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24" Type="http://schemas.openxmlformats.org/officeDocument/2006/relationships/image" Target="media/image14.emf"/><Relationship Id="rId32" Type="http://schemas.openxmlformats.org/officeDocument/2006/relationships/oleObject" Target="embeddings/oleObject9.bin"/><Relationship Id="rId37" Type="http://schemas.openxmlformats.org/officeDocument/2006/relationships/image" Target="media/image23.emf"/><Relationship Id="rId40" Type="http://schemas.openxmlformats.org/officeDocument/2006/relationships/oleObject" Target="embeddings/oleObject11.bin"/><Relationship Id="rId45" Type="http://schemas.openxmlformats.org/officeDocument/2006/relationships/image" Target="media/image29.emf"/><Relationship Id="rId53" Type="http://schemas.openxmlformats.org/officeDocument/2006/relationships/image" Target="media/image37.emf"/><Relationship Id="rId5" Type="http://schemas.openxmlformats.org/officeDocument/2006/relationships/image" Target="media/image1.emf"/><Relationship Id="rId15" Type="http://schemas.openxmlformats.org/officeDocument/2006/relationships/image" Target="media/image8.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image" Target="media/image22.emf"/><Relationship Id="rId49" Type="http://schemas.openxmlformats.org/officeDocument/2006/relationships/image" Target="media/image33.emf"/><Relationship Id="rId10" Type="http://schemas.openxmlformats.org/officeDocument/2006/relationships/image" Target="media/image4.emf"/><Relationship Id="rId19" Type="http://schemas.openxmlformats.org/officeDocument/2006/relationships/oleObject" Target="embeddings/oleObject5.bin"/><Relationship Id="rId31" Type="http://schemas.openxmlformats.org/officeDocument/2006/relationships/image" Target="media/image19.png"/><Relationship Id="rId44" Type="http://schemas.openxmlformats.org/officeDocument/2006/relationships/image" Target="media/image28.emf"/><Relationship Id="rId52" Type="http://schemas.openxmlformats.org/officeDocument/2006/relationships/image" Target="media/image36.e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image" Target="media/image12.emf"/><Relationship Id="rId27" Type="http://schemas.openxmlformats.org/officeDocument/2006/relationships/oleObject" Target="embeddings/oleObject7.bin"/><Relationship Id="rId30" Type="http://schemas.openxmlformats.org/officeDocument/2006/relationships/image" Target="media/image18.emf"/><Relationship Id="rId35" Type="http://schemas.openxmlformats.org/officeDocument/2006/relationships/image" Target="media/image21.emf"/><Relationship Id="rId43" Type="http://schemas.openxmlformats.org/officeDocument/2006/relationships/image" Target="media/image27.emf"/><Relationship Id="rId48" Type="http://schemas.openxmlformats.org/officeDocument/2006/relationships/image" Target="media/image32.emf"/><Relationship Id="rId8" Type="http://schemas.openxmlformats.org/officeDocument/2006/relationships/image" Target="media/image3.png"/><Relationship Id="rId51" Type="http://schemas.openxmlformats.org/officeDocument/2006/relationships/image" Target="media/image35.e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26</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Ratnam</dc:creator>
  <cp:keywords/>
  <dc:description/>
  <cp:lastModifiedBy>T V Ratnam</cp:lastModifiedBy>
  <cp:revision>38</cp:revision>
  <dcterms:created xsi:type="dcterms:W3CDTF">2007-05-08T18:45:00Z</dcterms:created>
  <dcterms:modified xsi:type="dcterms:W3CDTF">2019-02-26T12:44:00Z</dcterms:modified>
</cp:coreProperties>
</file>