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3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PanaSony — Manufacturing Operations Dashboard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5D4F4"/>
                <w:sz w:val="22"/>
                <w:szCs w:val="22"/>
              </w:rPr>
              <w:t xml:space="preserve">Complete DAX Measures Reference · Power BI Report · Version 1.0 · March 2026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5B7EB"/>
                <w:sz w:val="18"/>
                <w:szCs w:val="18"/>
              </w:rPr>
              <w:t xml:space="preserve">Production · Quality · OEE · Cost Control · Throughput · 6 Factories · 3 Regions · 2020–2025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1. Data Model Overview</w:t>
      </w:r>
    </w:p>
    <w:p>
      <w:pPr>
        <w:spacing w:before="40" w:after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Single denormalized table: Production Analytics (vw_PowerBI_FactProductionSummary) — 3,844 rows × 35 columns.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2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13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2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46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YearNumber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Calendar year 2020–2025. Use as slicer chip.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QuarterNumber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Quarter 1–4. Create label: "Q" &amp; QuarterNumber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MonthNumber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Month 1–12. Used for sort order of MonthName.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MonthName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Jan–Dec. Sort by MonthNumber column.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YearMonthKey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YYYYMM format. Use for correct chronological axis sort.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Surrogate key — use for relationships if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PLT-BLR, PLT-OSK-01, PLT-PUN, PLT-TYO, PLT-MUN, PLT-NEV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Full name. Use on visual axes. Set Data Category = Uncategorized.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Bengaluru, Osaka, Pune, Tokyo, Munich, Nevada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Country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India, Japan, Germany, 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Region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APAC, Europe, North America — use as slicer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PlantType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Factory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Electronics, Assembly, Appliances, ProAV, Industrial, Battery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SegmentName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13 business segments — use in quality/throughput rankings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ProductCategoryName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51 product categories — use in Top 10 rankings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TechnologyType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Manufacturing technology dimension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ProductionVolume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Total units produced — SUM for totals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GoodUnits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Units passing QC. SUM for totals, base for yield 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ScrapUnits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Units failing QC. SUM for totals, base for scrap calc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ProductionHours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Machine production hours. SUM for totals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DowntimeHours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Machine downtime hours. SUM for totals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StandardCost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Budgeted cost. SUM per factory/year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ActualCost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Measure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Realized cost. SUM per factory/year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YieldPct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GoodUnits/ProductionVolume×100. Use AVERAGE in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ScrapPct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ScrapUnits/ProductionVolume×100. Use AVERAGE in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DowntimePct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DowntimeHours/ProductionHours×100. Use in OEE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CostVariance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ActualCost - StandardCost per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UnitsPerProductionHour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ProductionVolume/ProductionHours. AVERAGE for UPH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GoodUnitsPerHour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GoodUnits/ProductionHours. AVERAGE for GUPH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PlantEfficiencyPct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Pre-calc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100 - DowntimePct per row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2. Production Measures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Core Production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Production Volume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Production Volume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SUM('Production Analytics'[ProductionVolume])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Good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Good Units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SUM('Production Analytics'[GoodUnits])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Scrap Units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Scrap Units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SUM('Production Analytics'[ScrapUnits])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Production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Production Hours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ROUND(SUM('Production Analytics'[ProductionHours]), 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Active Factories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Active Factories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DISTINCTCOUNT('Production Analytics'[FactoryName])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Region Count Label (for KPI card sub-label)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Region Count Label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"Across " &amp; DISTINCTCOUNT('Production Analytics'[Region]) &amp; " regions"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Peak Month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Peak Month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MonthSummary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SUMMARIZE(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Analytics'[MonthName],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Analytics'[MonthNumber],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"MonthVol", SUM('Production Analytics'[ProductionVolume])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PeakVol = MAXX(MonthSummary, [MonthVol])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MAXX(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FILTER(MonthSummary, [MonthVol] = PeakVol),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Analytics'[MonthName]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YoY Volume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Volume PY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CALCULATE(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[Total Production Volume],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SAMEPERIODLASTYEAR('Production Analytics'[YearNumber])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Note: YearNumber is not a true date — use CALCULATE with year filter instead: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Volume PY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CALCULATE(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Analytics'[ProductionVolume]),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'Production Analytics'[YearNumber] = MAX('Production Analytics'[YearNumber]) - 1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Volume YoY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DIVIDE([Total Production Volume] - [Volume PY], [Volume PY], 0)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0D9A0" w:sz="5"/>
              <w:bottom w:val="none" w:color="FFFFFF" w:sz="0"/>
              <w:right w:val="none" w:color="FFFFFF" w:sz="0"/>
            </w:tcBorders>
            <w:shd w:fill="E0FAF4" w:val="clear"/>
            <w:tcMar>
              <w:top w:type="dxa" w:w="80"/>
              <w:left w:type="dxa" w:w="1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2F8F"/>
                <w:sz w:val="18"/>
                <w:szCs w:val="18"/>
              </w:rPr>
              <w:t xml:space="preserve">Tip: Since Production Analytics uses YearNumber (integer) not a Date column, time intelligence functions like TOTALYTD will not work directly. Use CALCULATE with year filter conditions instead for all year-over-year measures on this table.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3. Quality Measures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Core Quality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Average Yield % (pre-calculated per row, then averaged)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Yield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AVERAGE('Production Analytics'[YieldPct])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Average Scrap 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Scrap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AVERAGE('Production Analytics'[ScrapPct])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For more accurate calculation using raw columns: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Yield % (Calc)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Analytics'[GoodUnits]),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Analytics'[ProductionVolume]),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Scrap % (Calc)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Analytics'[ScrapUnits]),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Analytics'[ProductionVolume]),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 * 100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Quality Grade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Quality Grade per factory (use in scorecard table)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Quality Grade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Yield = [Avg Yield % (Calc)]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IF(Yield &gt;= 94, "A",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IF(Yield &gt;= 93.8, "B",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IF(Yield &gt;= 93.5, "C", "D")))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Grade background color (for conditional formatting)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Grade BG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SWITCH([Quality Grade],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"A",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"B",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"C", "#F0476A",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"D", "#F0476A",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"#CCCCCC"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Yield traffic light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Yield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Y = [Avg Yield % (Calc)]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IF(Y &gt;= 95,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IF(Y &gt;= 90,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"#F0476A"))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Scrap traffic light color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Scrap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S = [Avg Scrap % (Calc)]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IF(S &lt;= 5,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IF(S &lt;= 10,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"#F0476A"))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Best Factory —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Best Quality Factory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Summary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SUMMARIZE(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Analytics'[FactoryName],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"FYield",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    SUM('Production Analytics'[GoodUnits]),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    SUM('Production Analytics'[ProductionVolume]),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TopYield = MAXX(Summary, [FYield])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MAXX(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FILTER(Summary, [FYield] = TopYield),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Analytics'[FactoryName]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4. OEE Measures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Downtime &amp;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Average Downtime 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Downtime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ROUND(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SUM('Production Analytics'[DowntimeHours]) * 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SUM('Production Analytics'[ProductionHours]),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),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Plant Efficiency % (row-level then averaged)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Plant Efficiency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AVERAGEX(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'Production Analytics',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Analytics'[ProductionHours] - 'Production Analytics'[DowntimeHours],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Analytics'[ProductionHours],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Downtime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Downtime Hours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ROUND(SUM('Production Analytics'[DowntimeHours]),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Downtime label with 'h' suffix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DT Hours Label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FORMAT(ROUND(SUM('Production Analytics'[DowntimeHours]), 1), "#,##0.0") &amp; "h"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OEE Status &amp; Rating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Efficiency status badge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Efficiency Status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IF([Avg Plant Efficiency %] &gt;= 85, "CHECK On Target", "CROSS Below Target")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Downtime status badge 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Downtime Status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IF([Avg Downtime %] &lt;= 10, "CHECK On Target",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IF([Avg Downtime %] &lt;= 15, "WARNING Above Target",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"CRITICAL Far Above Target"))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OEE Star Rating (use text in scorecard table)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OEE Star Rating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Eff = [Avg Plant Efficiency %]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85.5, "5 stars",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85.0, "4 stars",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84.5, "3 stars",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84.0, "2 stars", "1 star"))))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OEE Rating background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OEE Rating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Eff = [Avg Plant Efficiency %]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85.5,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IF(Eff &gt;= 85.0,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"#F0476A"))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Downtime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Downtime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DT = [Avg Downtime %]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IF(DT &lt;= 10,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IF(DT &lt;= 15,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"#F0476A"))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5. Cost Control Measures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Core Cost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Standard Cost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Standard Cost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SUM('Production Analytics'[StandardCost])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Actual Cost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Actual Cost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SUM('Production Analytics'[ActualCost])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Cost Variance $ (positive = over budget)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Cost Variance $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[Total Actual Cost] - [Total Standard Cost]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Cost Variance 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Cost Variance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[Total Actual Cost] - [Total Standard Cost],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[Total Standard Cost],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Factory-level variance % (for scorecard table)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Factory Variance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Analytics'[ActualCost]) - SUM('Production Analytics'[StandardCost]),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Analytics'[StandardCost]),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 * 100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Cost Status &amp; Color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Cost status badge (LOW / MED / HIGH)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Cost Status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VarPct = [Factory Variance %]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IF(VarPct &gt;= 5.1, "HIGH",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IF(VarPct &gt;= 4.8, "MED",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"LOW"))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Cost status background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Cost Status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SWITCH([Cost Status],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"LOW", 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"MED", 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"HIGH", "#F0476A",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"#CCCCCC"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Cost status font color (dark text on light bg)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Cost Status Font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SWITCH([Cost Status],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"LOW",  "#0a3d2e",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"MED",  "#3d2a05",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"HIGH", "#3d0a1a",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"#333333"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Best cost factory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Best Cost Factory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Summary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SUMMARIZE(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Analytics'[FactoryName],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"FVar",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    SUM('Production Analytics'[ActualCost]) - SUM('Production Analytics'[StandardCost]),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    SUM('Production Analytics'[StandardCost]),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MinVar = MINX(Summary, [FVar])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MAXX(FILTER(Summary, [FVar] = MinVar), 'Production Analytics'[FactoryName])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6. Throughput Measures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Core Throughput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Average Units Per Production Hour (UPH)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UPH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AVERAGE('Production Analytics'[UnitsPerProductionHour])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For calculated version from raw columns: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UPH (Calc)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Analytics'[ProductionVolume]),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Analytics'[ProductionHours]),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Average Good Units Per Hour (GUPH)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GUPH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AVERAGE('Production Analytics'[GoodUnitsPerHour])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Calculated GUPH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Avg GUPH (Calc)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Analytics'[GoodUnits]),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SUM('Production Analytics'[ProductionHours]),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Efficiency Ratio (GUPH / UPH)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Efficiency Ratio %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DIVIDE([Avg GUPH], [Avg UPH], 0) * 100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Total Production Hours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Total Prod Hours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ROUND(SUM('Production Analytics'[ProductionHours]), 0)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B2F8F"/>
          <w:sz w:val="26"/>
          <w:szCs w:val="26"/>
        </w:rPr>
        <w:t xml:space="preserve">Throughput Band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Portfolio average UPH (for banding thresholds)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Portfolio Avg UPH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CALCULATE(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AVERAGE('Production Analytics'[UnitsPerProductionHour]),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ALL('Production Analytics'[FactoryName])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Throughput Band per factory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Throughput Band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FactoryUPH = [Avg UPH]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PortfolioUPH = [Portfolio Avg UPH]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IF(FactoryUPH &gt;= PortfolioUPH * 1.1, "HIGH",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IF(FactoryUPH &gt;= PortfolioUPH * 0.9, "AVG",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"LOW"))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Band color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Throughput Band Color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SWITCH([Throughput Band],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"HIGH", "#10D9A0",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"AVG",  "#F5A623",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"LOW",  "#F0476A",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"#CCCCCC"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-- Peak year for throughput KPI 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Peak Year UPH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Summary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SUMMARIZE(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'Production Analytics'[YearNumber],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    "YrUPH", AVERAGE('Production Analytics'[UnitsPerProductionHour])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VAR MaxUPH = MAXX(Summary, [YrUPH])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1"/>
                <w:sz w:val="18"/>
                <w:szCs w:val="18"/>
              </w:rPr>
              <w:t xml:space="preserve">    MAXX(FILTER(Summary, [YrUPH] = MaxUPH), 'Production Analytics'[YearNumber])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7. KPI Thresholds &amp; Traffic Light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Measure</w:t>
            </w:r>
          </w:p>
        </w:tc>
        <w:tc>
          <w:tcPr>
            <w:tcW w:type="dxa" w:w="20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Green (Good)</w:t>
            </w:r>
          </w:p>
        </w:tc>
        <w:tc>
          <w:tcPr>
            <w:tcW w:type="dxa" w:w="20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Amber (Warning)</w:t>
            </w:r>
          </w:p>
        </w:tc>
        <w:tc>
          <w:tcPr>
            <w:tcW w:type="dxa" w:w="15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 (Critical)</w:t>
            </w:r>
          </w:p>
        </w:tc>
        <w:tc>
          <w:tcPr>
            <w:tcW w:type="dxa" w:w="14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Brand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Yield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90% to &lt; 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Scrap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&lt;=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5% to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 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Plant Efficiency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80% to &lt; 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Downtime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&lt;= 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10% to 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 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Cost Variance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4.8% (LOW)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4.8% to 5.1% (MED)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5.1% (HIGH)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Quality 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 (&gt;= 94%)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 (&gt;= 93.8%)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C/D (&lt; 93.8%)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OEE Star 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85.5% = 5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85.0–85.5% = 4 stars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85% = 3 stars or below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Gold / Amber / Crimson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Throughput 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HIGH (&gt;= avg × 1.1)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(90–110% of avg)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LOW (&lt; avg × 0.9)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Teal / Amber / Crimson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6C3FE8" w:sz="10" w:space="4"/>
        </w:pBdr>
        <w:spacing w:before="300" w:after="120"/>
      </w:pPr>
      <w:r>
        <w:rPr>
          <w:rFonts w:ascii="Arial" w:cs="Arial" w:eastAsia="Arial" w:hAnsi="Arial"/>
          <w:b/>
          <w:bCs/>
          <w:color w:val="1a0a3e"/>
          <w:sz w:val="34"/>
          <w:szCs w:val="34"/>
        </w:rPr>
        <w:t xml:space="preserve">8. KPI Summary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15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8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15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6C3FE8" w:sz="1"/>
              <w:left w:val="single" w:color="6C3FE8" w:sz="1"/>
              <w:bottom w:val="single" w:color="6C3FE8" w:sz="1"/>
              <w:right w:val="single" w:color="6C3FE8" w:sz="1"/>
            </w:tcBorders>
            <w:shd w:fill="1a0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Total Production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312,280 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Yield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93.92%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Scrap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6.08%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Plant Efficiency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85.17%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On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Downtime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14.83%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Above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Maintenance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Total Downtime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5,923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Minimize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Maintenance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Total Cost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+ $19,905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Over Budget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Cost Variance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4.88%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&lt; 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UPH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7.85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8.22 (Munich)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Below Best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Avg GUPH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7.39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&gt;= 7.72 (Munich)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Below Best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Best Quality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Tokyo (94.09%)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&gt;= 94%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Best Efficiency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Pune (85.58%)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&gt;= 85.5%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Maintenance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Best Cost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Nevada (4.70% var)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&lt; 4.8%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Best Throughput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Munich (8.22 UPH)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All &gt;= 8.22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Leader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7"/>
                <w:szCs w:val="17"/>
              </w:rPr>
              <w:t xml:space="preserve">Operations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PanaSony Manufacturing Operations Dashboard — DAX Measures Reference · Version 1.0 · March 2026 · CONFIDENTIAL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FE8" w:sz="4" w:space="4"/>
      </w:pBdr>
      <w:tabs>
        <w:tab w:val="right" w:pos="9026"/>
      </w:tabs>
    </w:pPr>
    <w:r>
      <w:rPr>
        <w:rFonts w:ascii="Arial" w:cs="Arial" w:eastAsia="Arial" w:hAnsi="Arial"/>
        <w:color w:val="6C3FE8"/>
        <w:sz w:val="16"/>
        <w:szCs w:val="16"/>
      </w:rPr>
      <w:t xml:space="preserve">PanaSony Manufacturing Operations Dashboard — DAX Measures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2026-03-18T18:21:27.169Z</dcterms:created>
  <dcterms:modified xsi:type="dcterms:W3CDTF">2026-03-18T18:21:27.170Z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