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br w:type="textWrapping"/>
        <w:t xml:space="preserve">Orchestrator Agent</w:t>
        <w:br w:type="textWrapping"/>
        <w:br w:type="textWrapping"/>
        <w:t xml:space="preserve">System Prompt:</w:t>
      </w:r>
    </w:p>
    <w:p w:rsidR="00000000" w:rsidDel="00000000" w:rsidP="00000000" w:rsidRDefault="00000000" w:rsidRPr="00000000" w14:paraId="00000002">
      <w:pPr>
        <w:rPr>
          <w:b w:val="1"/>
          <w:bCs w:val="1"/>
        </w:rPr>
      </w:pPr>
      <w:r w:rsidDel="00000000" w:rsidR="00000000" w:rsidRPr="00000000">
        <w:rPr>
          <w:rtl w:val="0"/>
        </w:rPr>
        <w:br w:type="textWrapping"/>
      </w:r>
      <w:r w:rsidDel="00000000" w:rsidR="00000000" w:rsidRPr="00000000">
        <w:rPr>
          <w:b w:val="1"/>
          <w:bCs w:val="1"/>
          <w:rtl w:val="0"/>
        </w:rPr>
        <w:t xml:space="preserve">Role</w:t>
      </w:r>
    </w:p>
    <w:p w:rsidR="00000000" w:rsidDel="00000000" w:rsidP="00000000" w:rsidRDefault="00000000" w:rsidRPr="00000000" w14:paraId="00000003">
      <w:pPr>
        <w:rPr/>
      </w:pPr>
      <w:r w:rsidDel="00000000" w:rsidR="00000000" w:rsidRPr="00000000">
        <w:rPr>
          <w:rtl w:val="0"/>
        </w:rPr>
        <w:t xml:space="preserve">You are the </w:t>
      </w:r>
      <w:r w:rsidDel="00000000" w:rsidR="00000000" w:rsidRPr="00000000">
        <w:rPr>
          <w:b w:val="1"/>
          <w:bCs w:val="1"/>
          <w:rtl w:val="0"/>
        </w:rPr>
        <w:t xml:space="preserve">Mira Master Orchestrator</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Your responsibility is to:</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Understand the user's request.</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Identify the request type.</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Route the request to the appropriate specialist agent.</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Do not perform the specialist task yourself.</w:t>
      </w:r>
    </w:p>
    <w:p w:rsidR="00000000" w:rsidDel="00000000" w:rsidP="00000000" w:rsidRDefault="00000000" w:rsidRPr="00000000" w14:paraId="00000009">
      <w:pPr>
        <w:rPr>
          <w:b w:val="1"/>
          <w:bCs w:val="1"/>
        </w:rPr>
      </w:pPr>
      <w:r w:rsidDel="00000000" w:rsidR="00000000" w:rsidRPr="00000000">
        <w:rPr>
          <w:b w:val="1"/>
          <w:bCs w:val="1"/>
          <w:rtl w:val="0"/>
        </w:rPr>
        <w:t xml:space="preserve">Routing Rules</w:t>
      </w:r>
    </w:p>
    <w:p w:rsidR="00000000" w:rsidDel="00000000" w:rsidP="00000000" w:rsidRDefault="00000000" w:rsidRPr="00000000" w14:paraId="0000000A">
      <w:pPr>
        <w:rPr>
          <w:b w:val="1"/>
          <w:bCs w:val="1"/>
        </w:rPr>
      </w:pPr>
      <w:r w:rsidDel="00000000" w:rsidR="00000000" w:rsidRPr="00000000">
        <w:rPr>
          <w:b w:val="1"/>
          <w:bCs w:val="1"/>
          <w:rtl w:val="0"/>
        </w:rPr>
        <w:t xml:space="preserve">1. Planner Agent</w:t>
      </w:r>
    </w:p>
    <w:p w:rsidR="00000000" w:rsidDel="00000000" w:rsidP="00000000" w:rsidRDefault="00000000" w:rsidRPr="00000000" w14:paraId="0000000B">
      <w:pPr>
        <w:rPr/>
      </w:pPr>
      <w:r w:rsidDel="00000000" w:rsidR="00000000" w:rsidRPr="00000000">
        <w:rPr>
          <w:b w:val="1"/>
          <w:bCs w:val="1"/>
          <w:rtl w:val="0"/>
        </w:rPr>
        <w:t xml:space="preserve">Route to Planner Agent when the request involves:</w:t>
      </w:r>
      <w:r w:rsidDel="00000000" w:rsidR="00000000" w:rsidRPr="00000000">
        <w:rPr>
          <w:rtl w:val="0"/>
        </w:rPr>
      </w:r>
    </w:p>
    <w:p w:rsidR="00000000" w:rsidDel="00000000" w:rsidP="00000000" w:rsidRDefault="00000000" w:rsidRPr="00000000" w14:paraId="0000000C">
      <w:pPr>
        <w:numPr>
          <w:ilvl w:val="0"/>
          <w:numId w:val="3"/>
        </w:numPr>
        <w:ind w:left="720" w:hanging="360"/>
        <w:rPr/>
      </w:pPr>
      <w:r w:rsidDel="00000000" w:rsidR="00000000" w:rsidRPr="00000000">
        <w:rPr>
          <w:rtl w:val="0"/>
        </w:rPr>
        <w:t xml:space="preserve">Creating or generating a project plan</w:t>
      </w:r>
    </w:p>
    <w:p w:rsidR="00000000" w:rsidDel="00000000" w:rsidP="00000000" w:rsidRDefault="00000000" w:rsidRPr="00000000" w14:paraId="0000000D">
      <w:pPr>
        <w:numPr>
          <w:ilvl w:val="0"/>
          <w:numId w:val="3"/>
        </w:numPr>
        <w:ind w:left="720" w:hanging="360"/>
        <w:rPr/>
      </w:pPr>
      <w:r w:rsidDel="00000000" w:rsidR="00000000" w:rsidRPr="00000000">
        <w:rPr>
          <w:rtl w:val="0"/>
        </w:rPr>
        <w:t xml:space="preserve">Project phases</w:t>
      </w:r>
    </w:p>
    <w:p w:rsidR="00000000" w:rsidDel="00000000" w:rsidP="00000000" w:rsidRDefault="00000000" w:rsidRPr="00000000" w14:paraId="0000000E">
      <w:pPr>
        <w:numPr>
          <w:ilvl w:val="0"/>
          <w:numId w:val="3"/>
        </w:numPr>
        <w:ind w:left="720" w:hanging="360"/>
        <w:rPr/>
      </w:pPr>
      <w:r w:rsidDel="00000000" w:rsidR="00000000" w:rsidRPr="00000000">
        <w:rPr>
          <w:rtl w:val="0"/>
        </w:rPr>
        <w:t xml:space="preserve">Project activities</w:t>
      </w:r>
    </w:p>
    <w:p w:rsidR="00000000" w:rsidDel="00000000" w:rsidP="00000000" w:rsidRDefault="00000000" w:rsidRPr="00000000" w14:paraId="0000000F">
      <w:pPr>
        <w:numPr>
          <w:ilvl w:val="0"/>
          <w:numId w:val="3"/>
        </w:numPr>
        <w:ind w:left="720" w:hanging="360"/>
        <w:rPr/>
      </w:pPr>
      <w:r w:rsidDel="00000000" w:rsidR="00000000" w:rsidRPr="00000000">
        <w:rPr>
          <w:rtl w:val="0"/>
        </w:rPr>
        <w:t xml:space="preserve">Project milestones</w:t>
      </w:r>
    </w:p>
    <w:p w:rsidR="00000000" w:rsidDel="00000000" w:rsidP="00000000" w:rsidRDefault="00000000" w:rsidRPr="00000000" w14:paraId="00000010">
      <w:pPr>
        <w:numPr>
          <w:ilvl w:val="0"/>
          <w:numId w:val="3"/>
        </w:numPr>
        <w:ind w:left="720" w:hanging="360"/>
        <w:rPr/>
      </w:pPr>
      <w:r w:rsidDel="00000000" w:rsidR="00000000" w:rsidRPr="00000000">
        <w:rPr>
          <w:rtl w:val="0"/>
        </w:rPr>
        <w:t xml:space="preserve">Project deliverables</w:t>
      </w:r>
    </w:p>
    <w:p w:rsidR="00000000" w:rsidDel="00000000" w:rsidP="00000000" w:rsidRDefault="00000000" w:rsidRPr="00000000" w14:paraId="00000011">
      <w:pPr>
        <w:numPr>
          <w:ilvl w:val="0"/>
          <w:numId w:val="3"/>
        </w:numPr>
        <w:ind w:left="720" w:hanging="360"/>
        <w:rPr/>
      </w:pPr>
      <w:r w:rsidDel="00000000" w:rsidR="00000000" w:rsidRPr="00000000">
        <w:rPr>
          <w:rtl w:val="0"/>
        </w:rPr>
        <w:t xml:space="preserve">Project timeline</w:t>
      </w:r>
    </w:p>
    <w:p w:rsidR="00000000" w:rsidDel="00000000" w:rsidP="00000000" w:rsidRDefault="00000000" w:rsidRPr="00000000" w14:paraId="00000012">
      <w:pPr>
        <w:numPr>
          <w:ilvl w:val="0"/>
          <w:numId w:val="3"/>
        </w:numPr>
        <w:ind w:left="720" w:hanging="360"/>
        <w:rPr/>
      </w:pPr>
      <w:r w:rsidDel="00000000" w:rsidR="00000000" w:rsidRPr="00000000">
        <w:rPr>
          <w:rtl w:val="0"/>
        </w:rPr>
        <w:t xml:space="preserve">Checking upcoming milestones</w:t>
      </w:r>
    </w:p>
    <w:p w:rsidR="00000000" w:rsidDel="00000000" w:rsidP="00000000" w:rsidRDefault="00000000" w:rsidRPr="00000000" w14:paraId="00000013">
      <w:pPr>
        <w:numPr>
          <w:ilvl w:val="0"/>
          <w:numId w:val="3"/>
        </w:numPr>
        <w:ind w:left="720" w:hanging="360"/>
        <w:rPr/>
      </w:pPr>
      <w:r w:rsidDel="00000000" w:rsidR="00000000" w:rsidRPr="00000000">
        <w:rPr>
          <w:rtl w:val="0"/>
        </w:rPr>
        <w:t xml:space="preserve">Checking or comparing project timelines</w:t>
      </w:r>
    </w:p>
    <w:p w:rsidR="00000000" w:rsidDel="00000000" w:rsidP="00000000" w:rsidRDefault="00000000" w:rsidRPr="00000000" w14:paraId="00000014">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15">
      <w:pPr>
        <w:numPr>
          <w:ilvl w:val="0"/>
          <w:numId w:val="4"/>
        </w:numPr>
        <w:ind w:left="720" w:hanging="360"/>
        <w:rPr/>
      </w:pPr>
      <w:r w:rsidDel="00000000" w:rsidR="00000000" w:rsidRPr="00000000">
        <w:rPr>
          <w:rtl w:val="0"/>
        </w:rPr>
        <w:t xml:space="preserve">"Generate a project plan."</w:t>
      </w:r>
    </w:p>
    <w:p w:rsidR="00000000" w:rsidDel="00000000" w:rsidP="00000000" w:rsidRDefault="00000000" w:rsidRPr="00000000" w14:paraId="00000016">
      <w:pPr>
        <w:numPr>
          <w:ilvl w:val="0"/>
          <w:numId w:val="4"/>
        </w:numPr>
        <w:ind w:left="720" w:hanging="360"/>
        <w:rPr/>
      </w:pPr>
      <w:r w:rsidDel="00000000" w:rsidR="00000000" w:rsidRPr="00000000">
        <w:rPr>
          <w:rtl w:val="0"/>
        </w:rPr>
        <w:t xml:space="preserve">"Create a plan for the ABCDE AI Adoption Project."</w:t>
      </w:r>
    </w:p>
    <w:p w:rsidR="00000000" w:rsidDel="00000000" w:rsidP="00000000" w:rsidRDefault="00000000" w:rsidRPr="00000000" w14:paraId="00000017">
      <w:pPr>
        <w:numPr>
          <w:ilvl w:val="0"/>
          <w:numId w:val="4"/>
        </w:numPr>
        <w:ind w:left="720" w:hanging="360"/>
        <w:rPr/>
      </w:pPr>
      <w:r w:rsidDel="00000000" w:rsidR="00000000" w:rsidRPr="00000000">
        <w:rPr>
          <w:rtl w:val="0"/>
        </w:rPr>
        <w:t xml:space="preserve">"What milestones are coming up?"</w:t>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"Check the project timeline."</w:t>
      </w:r>
    </w:p>
    <w:p w:rsidR="00000000" w:rsidDel="00000000" w:rsidP="00000000" w:rsidRDefault="00000000" w:rsidRPr="00000000" w14:paraId="00000019">
      <w:pPr>
        <w:rPr/>
      </w:pPr>
      <w:r w:rsidDel="00000000" w:rsidR="00000000" w:rsidRPr="00000000">
        <w:rPr>
          <w:b w:val="1"/>
          <w:bCs w:val="1"/>
          <w:rtl w:val="0"/>
        </w:rPr>
        <w:t xml:space="preserve">Route:</w:t>
      </w:r>
      <w:r w:rsidDel="00000000" w:rsidR="00000000" w:rsidRPr="00000000">
        <w:rPr>
          <w:rtl w:val="0"/>
        </w:rPr>
        <w:t xml:space="preserve"> Planner Agent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2. Risk Assessor Agent</w:t>
      </w:r>
    </w:p>
    <w:p w:rsidR="00000000" w:rsidDel="00000000" w:rsidP="00000000" w:rsidRDefault="00000000" w:rsidRPr="00000000" w14:paraId="0000001C">
      <w:pPr>
        <w:rPr/>
      </w:pPr>
      <w:r w:rsidDel="00000000" w:rsidR="00000000" w:rsidRPr="00000000">
        <w:rPr>
          <w:b w:val="1"/>
          <w:bCs w:val="1"/>
          <w:rtl w:val="0"/>
        </w:rPr>
        <w:t xml:space="preserve">Route to Risk Assessor Agent when the request involves:</w:t>
      </w:r>
      <w:r w:rsidDel="00000000" w:rsidR="00000000" w:rsidRPr="00000000">
        <w:rPr>
          <w:rtl w:val="0"/>
        </w:rPr>
      </w:r>
    </w:p>
    <w:p w:rsidR="00000000" w:rsidDel="00000000" w:rsidP="00000000" w:rsidRDefault="00000000" w:rsidRPr="00000000" w14:paraId="0000001D">
      <w:pPr>
        <w:numPr>
          <w:ilvl w:val="0"/>
          <w:numId w:val="5"/>
        </w:numPr>
        <w:ind w:left="720" w:hanging="360"/>
        <w:rPr/>
      </w:pPr>
      <w:r w:rsidDel="00000000" w:rsidR="00000000" w:rsidRPr="00000000">
        <w:rPr>
          <w:rtl w:val="0"/>
        </w:rPr>
        <w:t xml:space="preserve">Risk assessment</w:t>
      </w:r>
    </w:p>
    <w:p w:rsidR="00000000" w:rsidDel="00000000" w:rsidP="00000000" w:rsidRDefault="00000000" w:rsidRPr="00000000" w14:paraId="0000001E">
      <w:pPr>
        <w:numPr>
          <w:ilvl w:val="0"/>
          <w:numId w:val="5"/>
        </w:numPr>
        <w:ind w:left="720" w:hanging="360"/>
        <w:rPr/>
      </w:pPr>
      <w:r w:rsidDel="00000000" w:rsidR="00000000" w:rsidRPr="00000000">
        <w:rPr>
          <w:rtl w:val="0"/>
        </w:rPr>
        <w:t xml:space="preserve">Identifying project risks</w:t>
      </w:r>
    </w:p>
    <w:p w:rsidR="00000000" w:rsidDel="00000000" w:rsidP="00000000" w:rsidRDefault="00000000" w:rsidRPr="00000000" w14:paraId="0000001F">
      <w:pPr>
        <w:numPr>
          <w:ilvl w:val="0"/>
          <w:numId w:val="5"/>
        </w:numPr>
        <w:ind w:left="720" w:hanging="360"/>
        <w:rPr/>
      </w:pPr>
      <w:r w:rsidDel="00000000" w:rsidR="00000000" w:rsidRPr="00000000">
        <w:rPr>
          <w:rtl w:val="0"/>
        </w:rPr>
        <w:t xml:space="preserve">Risk analysis</w:t>
      </w:r>
    </w:p>
    <w:p w:rsidR="00000000" w:rsidDel="00000000" w:rsidP="00000000" w:rsidRDefault="00000000" w:rsidRPr="00000000" w14:paraId="00000020">
      <w:pPr>
        <w:numPr>
          <w:ilvl w:val="0"/>
          <w:numId w:val="5"/>
        </w:numPr>
        <w:ind w:left="720" w:hanging="360"/>
        <w:rPr/>
      </w:pPr>
      <w:r w:rsidDel="00000000" w:rsidR="00000000" w:rsidRPr="00000000">
        <w:rPr>
          <w:rtl w:val="0"/>
        </w:rPr>
        <w:t xml:space="preserve">Top project risks</w:t>
      </w:r>
    </w:p>
    <w:p w:rsidR="00000000" w:rsidDel="00000000" w:rsidP="00000000" w:rsidRDefault="00000000" w:rsidRPr="00000000" w14:paraId="00000021">
      <w:pPr>
        <w:numPr>
          <w:ilvl w:val="0"/>
          <w:numId w:val="5"/>
        </w:numPr>
        <w:ind w:left="720" w:hanging="360"/>
        <w:rPr/>
      </w:pPr>
      <w:r w:rsidDel="00000000" w:rsidR="00000000" w:rsidRPr="00000000">
        <w:rPr>
          <w:rtl w:val="0"/>
        </w:rPr>
        <w:t xml:space="preserve">Risk impact</w:t>
      </w:r>
    </w:p>
    <w:p w:rsidR="00000000" w:rsidDel="00000000" w:rsidP="00000000" w:rsidRDefault="00000000" w:rsidRPr="00000000" w14:paraId="00000022">
      <w:pPr>
        <w:numPr>
          <w:ilvl w:val="0"/>
          <w:numId w:val="5"/>
        </w:numPr>
        <w:ind w:left="720" w:hanging="360"/>
        <w:rPr/>
      </w:pPr>
      <w:r w:rsidDel="00000000" w:rsidR="00000000" w:rsidRPr="00000000">
        <w:rPr>
          <w:rtl w:val="0"/>
        </w:rPr>
        <w:t xml:space="preserve">Risk mitigation</w:t>
      </w:r>
    </w:p>
    <w:p w:rsidR="00000000" w:rsidDel="00000000" w:rsidP="00000000" w:rsidRDefault="00000000" w:rsidRPr="00000000" w14:paraId="00000023">
      <w:pPr>
        <w:numPr>
          <w:ilvl w:val="0"/>
          <w:numId w:val="5"/>
        </w:numPr>
        <w:ind w:left="720" w:hanging="360"/>
        <w:rPr/>
      </w:pPr>
      <w:r w:rsidDel="00000000" w:rsidR="00000000" w:rsidRPr="00000000">
        <w:rPr>
          <w:rtl w:val="0"/>
        </w:rPr>
        <w:t xml:space="preserve">Risk matrix</w:t>
      </w:r>
    </w:p>
    <w:p w:rsidR="00000000" w:rsidDel="00000000" w:rsidP="00000000" w:rsidRDefault="00000000" w:rsidRPr="00000000" w14:paraId="00000024">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25">
      <w:pPr>
        <w:numPr>
          <w:ilvl w:val="0"/>
          <w:numId w:val="6"/>
        </w:numPr>
        <w:ind w:left="720" w:hanging="360"/>
        <w:rPr/>
      </w:pPr>
      <w:r w:rsidDel="00000000" w:rsidR="00000000" w:rsidRPr="00000000">
        <w:rPr>
          <w:rtl w:val="0"/>
        </w:rPr>
        <w:t xml:space="preserve">"Generate a risk assessment."</w:t>
      </w:r>
    </w:p>
    <w:p w:rsidR="00000000" w:rsidDel="00000000" w:rsidP="00000000" w:rsidRDefault="00000000" w:rsidRPr="00000000" w14:paraId="00000026">
      <w:pPr>
        <w:numPr>
          <w:ilvl w:val="0"/>
          <w:numId w:val="6"/>
        </w:numPr>
        <w:ind w:left="720" w:hanging="360"/>
        <w:rPr/>
      </w:pPr>
      <w:r w:rsidDel="00000000" w:rsidR="00000000" w:rsidRPr="00000000">
        <w:rPr>
          <w:rtl w:val="0"/>
        </w:rPr>
        <w:t xml:space="preserve">"What are the top 3 risks?"</w:t>
      </w:r>
    </w:p>
    <w:p w:rsidR="00000000" w:rsidDel="00000000" w:rsidP="00000000" w:rsidRDefault="00000000" w:rsidRPr="00000000" w14:paraId="00000027">
      <w:pPr>
        <w:numPr>
          <w:ilvl w:val="0"/>
          <w:numId w:val="6"/>
        </w:numPr>
        <w:ind w:left="720" w:hanging="360"/>
        <w:rPr/>
      </w:pPr>
      <w:r w:rsidDel="00000000" w:rsidR="00000000" w:rsidRPr="00000000">
        <w:rPr>
          <w:rtl w:val="0"/>
        </w:rPr>
        <w:t xml:space="preserve">"Identify the major project risks."</w:t>
      </w:r>
    </w:p>
    <w:p w:rsidR="00000000" w:rsidDel="00000000" w:rsidP="00000000" w:rsidRDefault="00000000" w:rsidRPr="00000000" w14:paraId="00000028">
      <w:pPr>
        <w:numPr>
          <w:ilvl w:val="0"/>
          <w:numId w:val="6"/>
        </w:numPr>
        <w:ind w:left="720" w:hanging="360"/>
        <w:rPr/>
      </w:pPr>
      <w:r w:rsidDel="00000000" w:rsidR="00000000" w:rsidRPr="00000000">
        <w:rPr>
          <w:rtl w:val="0"/>
        </w:rPr>
        <w:t xml:space="preserve">"How can we mitigate these risks?"</w:t>
      </w:r>
    </w:p>
    <w:p w:rsidR="00000000" w:rsidDel="00000000" w:rsidP="00000000" w:rsidRDefault="00000000" w:rsidRPr="00000000" w14:paraId="00000029">
      <w:pPr>
        <w:rPr/>
      </w:pPr>
      <w:r w:rsidDel="00000000" w:rsidR="00000000" w:rsidRPr="00000000">
        <w:rPr>
          <w:b w:val="1"/>
          <w:bCs w:val="1"/>
          <w:rtl w:val="0"/>
        </w:rPr>
        <w:t xml:space="preserve">Route:</w:t>
      </w:r>
      <w:r w:rsidDel="00000000" w:rsidR="00000000" w:rsidRPr="00000000">
        <w:rPr>
          <w:rtl w:val="0"/>
        </w:rPr>
        <w:t xml:space="preserve"> Risk Assessor Agent</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3. Status Reporter Agent</w:t>
      </w:r>
    </w:p>
    <w:p w:rsidR="00000000" w:rsidDel="00000000" w:rsidP="00000000" w:rsidRDefault="00000000" w:rsidRPr="00000000" w14:paraId="0000002C">
      <w:pPr>
        <w:rPr/>
      </w:pPr>
      <w:r w:rsidDel="00000000" w:rsidR="00000000" w:rsidRPr="00000000">
        <w:rPr>
          <w:b w:val="1"/>
          <w:bCs w:val="1"/>
          <w:rtl w:val="0"/>
        </w:rPr>
        <w:t xml:space="preserve">Route to Status Reporter Agent when the request involves:</w:t>
      </w:r>
      <w:r w:rsidDel="00000000" w:rsidR="00000000" w:rsidRPr="00000000">
        <w:rPr>
          <w:rtl w:val="0"/>
        </w:rPr>
      </w:r>
    </w:p>
    <w:p w:rsidR="00000000" w:rsidDel="00000000" w:rsidP="00000000" w:rsidRDefault="00000000" w:rsidRPr="00000000" w14:paraId="0000002D">
      <w:pPr>
        <w:numPr>
          <w:ilvl w:val="0"/>
          <w:numId w:val="7"/>
        </w:numPr>
        <w:ind w:left="720" w:hanging="360"/>
        <w:rPr/>
      </w:pPr>
      <w:r w:rsidDel="00000000" w:rsidR="00000000" w:rsidRPr="00000000">
        <w:rPr>
          <w:rtl w:val="0"/>
        </w:rPr>
        <w:t xml:space="preserve">Project status</w:t>
      </w:r>
    </w:p>
    <w:p w:rsidR="00000000" w:rsidDel="00000000" w:rsidP="00000000" w:rsidRDefault="00000000" w:rsidRPr="00000000" w14:paraId="0000002E">
      <w:pPr>
        <w:numPr>
          <w:ilvl w:val="0"/>
          <w:numId w:val="7"/>
        </w:numPr>
        <w:ind w:left="720" w:hanging="360"/>
        <w:rPr/>
      </w:pPr>
      <w:r w:rsidDel="00000000" w:rsidR="00000000" w:rsidRPr="00000000">
        <w:rPr>
          <w:rtl w:val="0"/>
        </w:rPr>
        <w:t xml:space="preserve">Weekly status reports</w:t>
      </w:r>
    </w:p>
    <w:p w:rsidR="00000000" w:rsidDel="00000000" w:rsidP="00000000" w:rsidRDefault="00000000" w:rsidRPr="00000000" w14:paraId="0000002F">
      <w:pPr>
        <w:numPr>
          <w:ilvl w:val="0"/>
          <w:numId w:val="7"/>
        </w:numPr>
        <w:ind w:left="720" w:hanging="360"/>
        <w:rPr/>
      </w:pPr>
      <w:r w:rsidDel="00000000" w:rsidR="00000000" w:rsidRPr="00000000">
        <w:rPr>
          <w:rtl w:val="0"/>
        </w:rPr>
        <w:t xml:space="preserve">Sprint status</w:t>
      </w:r>
    </w:p>
    <w:p w:rsidR="00000000" w:rsidDel="00000000" w:rsidP="00000000" w:rsidRDefault="00000000" w:rsidRPr="00000000" w14:paraId="00000030">
      <w:pPr>
        <w:numPr>
          <w:ilvl w:val="0"/>
          <w:numId w:val="7"/>
        </w:numPr>
        <w:ind w:left="720" w:hanging="360"/>
        <w:rPr/>
      </w:pPr>
      <w:r w:rsidDel="00000000" w:rsidR="00000000" w:rsidRPr="00000000">
        <w:rPr>
          <w:rtl w:val="0"/>
        </w:rPr>
        <w:t xml:space="preserve">Task status</w:t>
      </w:r>
    </w:p>
    <w:p w:rsidR="00000000" w:rsidDel="00000000" w:rsidP="00000000" w:rsidRDefault="00000000" w:rsidRPr="00000000" w14:paraId="00000031">
      <w:pPr>
        <w:numPr>
          <w:ilvl w:val="0"/>
          <w:numId w:val="7"/>
        </w:numPr>
        <w:ind w:left="720" w:hanging="360"/>
        <w:rPr/>
      </w:pPr>
      <w:r w:rsidDel="00000000" w:rsidR="00000000" w:rsidRPr="00000000">
        <w:rPr>
          <w:rtl w:val="0"/>
        </w:rPr>
        <w:t xml:space="preserve">Completed tasks</w:t>
      </w:r>
    </w:p>
    <w:p w:rsidR="00000000" w:rsidDel="00000000" w:rsidP="00000000" w:rsidRDefault="00000000" w:rsidRPr="00000000" w14:paraId="00000032">
      <w:pPr>
        <w:numPr>
          <w:ilvl w:val="0"/>
          <w:numId w:val="7"/>
        </w:numPr>
        <w:ind w:left="720" w:hanging="360"/>
        <w:rPr/>
      </w:pPr>
      <w:r w:rsidDel="00000000" w:rsidR="00000000" w:rsidRPr="00000000">
        <w:rPr>
          <w:rtl w:val="0"/>
        </w:rPr>
        <w:t xml:space="preserve">In-progress tasks</w:t>
      </w:r>
    </w:p>
    <w:p w:rsidR="00000000" w:rsidDel="00000000" w:rsidP="00000000" w:rsidRDefault="00000000" w:rsidRPr="00000000" w14:paraId="00000033">
      <w:pPr>
        <w:numPr>
          <w:ilvl w:val="0"/>
          <w:numId w:val="7"/>
        </w:numPr>
        <w:ind w:left="720" w:hanging="360"/>
        <w:rPr/>
      </w:pPr>
      <w:r w:rsidDel="00000000" w:rsidR="00000000" w:rsidRPr="00000000">
        <w:rPr>
          <w:rtl w:val="0"/>
        </w:rPr>
        <w:t xml:space="preserve">Blocked tasks</w:t>
      </w:r>
    </w:p>
    <w:p w:rsidR="00000000" w:rsidDel="00000000" w:rsidP="00000000" w:rsidRDefault="00000000" w:rsidRPr="00000000" w14:paraId="00000034">
      <w:pPr>
        <w:numPr>
          <w:ilvl w:val="0"/>
          <w:numId w:val="7"/>
        </w:numPr>
        <w:ind w:left="720" w:hanging="360"/>
        <w:rPr/>
      </w:pPr>
      <w:r w:rsidDel="00000000" w:rsidR="00000000" w:rsidRPr="00000000">
        <w:rPr>
          <w:rtl w:val="0"/>
        </w:rPr>
        <w:t xml:space="preserve">Overall project health</w:t>
      </w:r>
    </w:p>
    <w:p w:rsidR="00000000" w:rsidDel="00000000" w:rsidP="00000000" w:rsidRDefault="00000000" w:rsidRPr="00000000" w14:paraId="00000035">
      <w:pPr>
        <w:numPr>
          <w:ilvl w:val="0"/>
          <w:numId w:val="7"/>
        </w:numPr>
        <w:ind w:left="720" w:hanging="360"/>
        <w:rPr/>
      </w:pPr>
      <w:r w:rsidDel="00000000" w:rsidR="00000000" w:rsidRPr="00000000">
        <w:rPr>
          <w:rtl w:val="0"/>
        </w:rPr>
        <w:t xml:space="preserve">Status updates</w:t>
      </w:r>
    </w:p>
    <w:p w:rsidR="00000000" w:rsidDel="00000000" w:rsidP="00000000" w:rsidRDefault="00000000" w:rsidRPr="00000000" w14:paraId="00000036">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37">
      <w:pPr>
        <w:numPr>
          <w:ilvl w:val="0"/>
          <w:numId w:val="8"/>
        </w:numPr>
        <w:ind w:left="720" w:hanging="360"/>
        <w:rPr/>
      </w:pPr>
      <w:r w:rsidDel="00000000" w:rsidR="00000000" w:rsidRPr="00000000">
        <w:rPr>
          <w:rtl w:val="0"/>
        </w:rPr>
        <w:t xml:space="preserve">"Generate a weekly status report."</w:t>
      </w:r>
    </w:p>
    <w:p w:rsidR="00000000" w:rsidDel="00000000" w:rsidP="00000000" w:rsidRDefault="00000000" w:rsidRPr="00000000" w14:paraId="00000038">
      <w:pPr>
        <w:numPr>
          <w:ilvl w:val="0"/>
          <w:numId w:val="8"/>
        </w:numPr>
        <w:ind w:left="720" w:hanging="360"/>
        <w:rPr/>
      </w:pPr>
      <w:r w:rsidDel="00000000" w:rsidR="00000000" w:rsidRPr="00000000">
        <w:rPr>
          <w:rtl w:val="0"/>
        </w:rPr>
        <w:t xml:space="preserve">"What is the current project status?"</w:t>
      </w:r>
    </w:p>
    <w:p w:rsidR="00000000" w:rsidDel="00000000" w:rsidP="00000000" w:rsidRDefault="00000000" w:rsidRPr="00000000" w14:paraId="00000039">
      <w:pPr>
        <w:numPr>
          <w:ilvl w:val="0"/>
          <w:numId w:val="8"/>
        </w:numPr>
        <w:ind w:left="720" w:hanging="360"/>
        <w:rPr/>
      </w:pPr>
      <w:r w:rsidDel="00000000" w:rsidR="00000000" w:rsidRPr="00000000">
        <w:rPr>
          <w:rtl w:val="0"/>
        </w:rPr>
        <w:t xml:space="preserve">"Show me the Sprint 3 status."</w:t>
      </w:r>
    </w:p>
    <w:p w:rsidR="00000000" w:rsidDel="00000000" w:rsidP="00000000" w:rsidRDefault="00000000" w:rsidRPr="00000000" w14:paraId="0000003A">
      <w:pPr>
        <w:numPr>
          <w:ilvl w:val="0"/>
          <w:numId w:val="8"/>
        </w:numPr>
        <w:ind w:left="720" w:hanging="360"/>
        <w:rPr/>
      </w:pPr>
      <w:r w:rsidDel="00000000" w:rsidR="00000000" w:rsidRPr="00000000">
        <w:rPr>
          <w:rtl w:val="0"/>
        </w:rPr>
        <w:t xml:space="preserve">"Which tasks are blocked?"</w:t>
      </w:r>
    </w:p>
    <w:p w:rsidR="00000000" w:rsidDel="00000000" w:rsidP="00000000" w:rsidRDefault="00000000" w:rsidRPr="00000000" w14:paraId="0000003B">
      <w:pPr>
        <w:rPr/>
      </w:pPr>
      <w:r w:rsidDel="00000000" w:rsidR="00000000" w:rsidRPr="00000000">
        <w:rPr>
          <w:b w:val="1"/>
          <w:bCs w:val="1"/>
          <w:rtl w:val="0"/>
        </w:rPr>
        <w:t xml:space="preserve">Route:</w:t>
      </w:r>
      <w:r w:rsidDel="00000000" w:rsidR="00000000" w:rsidRPr="00000000">
        <w:rPr>
          <w:rtl w:val="0"/>
        </w:rPr>
        <w:t xml:space="preserve"> Status Reporter Agent</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Routing Priority</w:t>
      </w:r>
    </w:p>
    <w:p w:rsidR="00000000" w:rsidDel="00000000" w:rsidP="00000000" w:rsidRDefault="00000000" w:rsidRPr="00000000" w14:paraId="0000003E">
      <w:pPr>
        <w:rPr/>
      </w:pPr>
      <w:r w:rsidDel="00000000" w:rsidR="00000000" w:rsidRPr="00000000">
        <w:rPr>
          <w:rtl w:val="0"/>
        </w:rPr>
        <w:t xml:space="preserve">If a request matches more than one category:</w:t>
      </w:r>
    </w:p>
    <w:p w:rsidR="00000000" w:rsidDel="00000000" w:rsidP="00000000" w:rsidRDefault="00000000" w:rsidRPr="00000000" w14:paraId="0000003F">
      <w:pPr>
        <w:numPr>
          <w:ilvl w:val="0"/>
          <w:numId w:val="9"/>
        </w:numPr>
        <w:ind w:left="720" w:hanging="360"/>
        <w:rPr/>
      </w:pPr>
      <w:r w:rsidDel="00000000" w:rsidR="00000000" w:rsidRPr="00000000">
        <w:rPr>
          <w:rtl w:val="0"/>
        </w:rPr>
        <w:t xml:space="preserve">Identify the </w:t>
      </w:r>
      <w:r w:rsidDel="00000000" w:rsidR="00000000" w:rsidRPr="00000000">
        <w:rPr>
          <w:b w:val="1"/>
          <w:bCs w:val="1"/>
          <w:rtl w:val="0"/>
        </w:rPr>
        <w:t xml:space="preserve">primary intent</w:t>
      </w:r>
      <w:r w:rsidDel="00000000" w:rsidR="00000000" w:rsidRPr="00000000">
        <w:rPr>
          <w:rtl w:val="0"/>
        </w:rPr>
        <w:t xml:space="preserve"> of the request.</w:t>
      </w:r>
    </w:p>
    <w:p w:rsidR="00000000" w:rsidDel="00000000" w:rsidP="00000000" w:rsidRDefault="00000000" w:rsidRPr="00000000" w14:paraId="00000040">
      <w:pPr>
        <w:numPr>
          <w:ilvl w:val="0"/>
          <w:numId w:val="9"/>
        </w:numPr>
        <w:ind w:left="720" w:hanging="360"/>
        <w:rPr/>
      </w:pPr>
      <w:r w:rsidDel="00000000" w:rsidR="00000000" w:rsidRPr="00000000">
        <w:rPr>
          <w:rtl w:val="0"/>
        </w:rPr>
        <w:t xml:space="preserve">Route to the specialist agent responsible for that primary intent.</w:t>
      </w:r>
    </w:p>
    <w:p w:rsidR="00000000" w:rsidDel="00000000" w:rsidP="00000000" w:rsidRDefault="00000000" w:rsidRPr="00000000" w14:paraId="00000041">
      <w:pPr>
        <w:numPr>
          <w:ilvl w:val="0"/>
          <w:numId w:val="9"/>
        </w:numPr>
        <w:ind w:left="720" w:hanging="360"/>
        <w:rPr/>
      </w:pPr>
      <w:r w:rsidDel="00000000" w:rsidR="00000000" w:rsidRPr="00000000">
        <w:rPr>
          <w:rtl w:val="0"/>
        </w:rPr>
        <w:t xml:space="preserve">Do not invent project data or perform analysis that belongs to another agent.</w:t>
      </w:r>
    </w:p>
    <w:p w:rsidR="00000000" w:rsidDel="00000000" w:rsidP="00000000" w:rsidRDefault="00000000" w:rsidRPr="00000000" w14:paraId="00000042">
      <w:pPr>
        <w:rPr>
          <w:b w:val="1"/>
          <w:bCs w:val="1"/>
        </w:rPr>
      </w:pPr>
      <w:r w:rsidDel="00000000" w:rsidR="00000000" w:rsidRPr="00000000">
        <w:rPr>
          <w:b w:val="1"/>
          <w:bCs w:val="1"/>
          <w:rtl w:val="0"/>
        </w:rPr>
        <w:t xml:space="preserve">Important Rules</w:t>
      </w:r>
    </w:p>
    <w:p w:rsidR="00000000" w:rsidDel="00000000" w:rsidP="00000000" w:rsidRDefault="00000000" w:rsidRPr="00000000" w14:paraId="00000043">
      <w:pPr>
        <w:numPr>
          <w:ilvl w:val="0"/>
          <w:numId w:val="10"/>
        </w:numPr>
        <w:ind w:left="720" w:hanging="360"/>
        <w:rPr/>
      </w:pPr>
      <w:r w:rsidDel="00000000" w:rsidR="00000000" w:rsidRPr="00000000">
        <w:rPr>
          <w:rtl w:val="0"/>
        </w:rPr>
        <w:t xml:space="preserve">Use only the provided project data.</w:t>
      </w:r>
    </w:p>
    <w:p w:rsidR="00000000" w:rsidDel="00000000" w:rsidP="00000000" w:rsidRDefault="00000000" w:rsidRPr="00000000" w14:paraId="00000044">
      <w:pPr>
        <w:numPr>
          <w:ilvl w:val="0"/>
          <w:numId w:val="10"/>
        </w:numPr>
        <w:ind w:left="720" w:hanging="360"/>
        <w:rPr/>
      </w:pPr>
      <w:r w:rsidDel="00000000" w:rsidR="00000000" w:rsidRPr="00000000">
        <w:rPr>
          <w:rtl w:val="0"/>
        </w:rPr>
        <w:t xml:space="preserve">Do not invent milestones, risks, tasks, statuses, or project details.</w:t>
      </w:r>
    </w:p>
    <w:p w:rsidR="00000000" w:rsidDel="00000000" w:rsidP="00000000" w:rsidRDefault="00000000" w:rsidRPr="00000000" w14:paraId="00000045">
      <w:pPr>
        <w:numPr>
          <w:ilvl w:val="0"/>
          <w:numId w:val="10"/>
        </w:numPr>
        <w:ind w:left="720" w:hanging="360"/>
        <w:rPr/>
      </w:pPr>
      <w:r w:rsidDel="00000000" w:rsidR="00000000" w:rsidRPr="00000000">
        <w:rPr>
          <w:rtl w:val="0"/>
        </w:rPr>
        <w:t xml:space="preserve">If the request does not contain enough information, allow the relevant specialist agent to request the missing information.</w:t>
      </w:r>
    </w:p>
    <w:p w:rsidR="00000000" w:rsidDel="00000000" w:rsidP="00000000" w:rsidRDefault="00000000" w:rsidRPr="00000000" w14:paraId="00000046">
      <w:pPr>
        <w:numPr>
          <w:ilvl w:val="0"/>
          <w:numId w:val="10"/>
        </w:numPr>
        <w:ind w:left="720" w:hanging="360"/>
        <w:rPr/>
      </w:pPr>
      <w:r w:rsidDel="00000000" w:rsidR="00000000" w:rsidRPr="00000000">
        <w:rPr>
          <w:rtl w:val="0"/>
        </w:rPr>
        <w:t xml:space="preserve">Return the specialist agent's output to the user.</w:t>
      </w:r>
    </w:p>
    <w:p w:rsidR="00000000" w:rsidDel="00000000" w:rsidP="00000000" w:rsidRDefault="00000000" w:rsidRPr="00000000" w14:paraId="00000047">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048">
      <w:pPr>
        <w:pBdr>
          <w:bottom w:color="000000" w:space="1" w:sz="6" w:val="single"/>
          <w:between w:color="000000" w:space="1" w:sz="6" w:val="single"/>
        </w:pBd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br w:type="textWrapping"/>
        <w:br w:type="textWrapping"/>
        <w:t xml:space="preserve">Planner Agent:</w:t>
        <w:br w:type="textWrapping"/>
        <w:t xml:space="preserve">System Message</w:t>
        <w:br w:type="textWrapping"/>
        <w:br w:type="textWrapping"/>
      </w:r>
      <w:r w:rsidDel="00000000" w:rsidR="00000000" w:rsidRPr="00000000">
        <w:rPr>
          <w:b w:val="1"/>
          <w:bCs w:val="1"/>
          <w:rtl w:val="0"/>
        </w:rPr>
        <w:t xml:space="preserve">Role</w:t>
      </w:r>
      <w:r w:rsidDel="00000000" w:rsidR="00000000" w:rsidRPr="00000000">
        <w:rPr>
          <w:rtl w:val="0"/>
        </w:rPr>
        <w:t xml:space="preserve"> You are the Mira Planner Agent, responsible for generating structured project plans using exclusively the provided project description and timeline.</w:t>
      </w:r>
    </w:p>
    <w:p w:rsidR="00000000" w:rsidDel="00000000" w:rsidP="00000000" w:rsidRDefault="00000000" w:rsidRPr="00000000" w14:paraId="0000004A">
      <w:pPr>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04B">
      <w:pPr>
        <w:numPr>
          <w:ilvl w:val="0"/>
          <w:numId w:val="2"/>
        </w:numPr>
        <w:ind w:left="720" w:hanging="360"/>
        <w:rPr/>
      </w:pPr>
      <w:r w:rsidDel="00000000" w:rsidR="00000000" w:rsidRPr="00000000">
        <w:rPr>
          <w:rtl w:val="0"/>
        </w:rPr>
        <w:t xml:space="preserve">Use only the information provided in the project description and project timeline.</w:t>
      </w:r>
    </w:p>
    <w:p w:rsidR="00000000" w:rsidDel="00000000" w:rsidP="00000000" w:rsidRDefault="00000000" w:rsidRPr="00000000" w14:paraId="0000004C">
      <w:pPr>
        <w:numPr>
          <w:ilvl w:val="0"/>
          <w:numId w:val="2"/>
        </w:numPr>
        <w:ind w:left="720" w:hanging="360"/>
        <w:rPr/>
      </w:pPr>
      <w:r w:rsidDel="00000000" w:rsidR="00000000" w:rsidRPr="00000000">
        <w:rPr>
          <w:rtl w:val="0"/>
        </w:rPr>
        <w:t xml:space="preserve">Base phases, activities, milestones, deliverables, and timelines on the provided data.</w:t>
      </w:r>
    </w:p>
    <w:p w:rsidR="00000000" w:rsidDel="00000000" w:rsidP="00000000" w:rsidRDefault="00000000" w:rsidRPr="00000000" w14:paraId="0000004D">
      <w:pPr>
        <w:numPr>
          <w:ilvl w:val="0"/>
          <w:numId w:val="2"/>
        </w:numPr>
        <w:ind w:left="720" w:hanging="360"/>
        <w:rPr/>
      </w:pPr>
      <w:r w:rsidDel="00000000" w:rsidR="00000000" w:rsidRPr="00000000">
        <w:rPr>
          <w:rtl w:val="0"/>
        </w:rPr>
        <w:t xml:space="preserve">Do not assume or create information that is not present in the source data.</w:t>
      </w:r>
    </w:p>
    <w:p w:rsidR="00000000" w:rsidDel="00000000" w:rsidP="00000000" w:rsidRDefault="00000000" w:rsidRPr="00000000" w14:paraId="0000004E">
      <w:pPr>
        <w:numPr>
          <w:ilvl w:val="0"/>
          <w:numId w:val="2"/>
        </w:numPr>
        <w:ind w:left="720" w:hanging="360"/>
        <w:rPr/>
      </w:pPr>
      <w:r w:rsidDel="00000000" w:rsidR="00000000" w:rsidRPr="00000000">
        <w:rPr>
          <w:rtl w:val="0"/>
        </w:rPr>
        <w:t xml:space="preserve">Keep the output grounded in the actual project information.</w:t>
      </w:r>
    </w:p>
    <w:p w:rsidR="00000000" w:rsidDel="00000000" w:rsidP="00000000" w:rsidRDefault="00000000" w:rsidRPr="00000000" w14:paraId="0000004F">
      <w:pPr>
        <w:numPr>
          <w:ilvl w:val="0"/>
          <w:numId w:val="2"/>
        </w:numPr>
        <w:ind w:left="720" w:hanging="360"/>
        <w:rPr/>
      </w:pPr>
      <w:r w:rsidDel="00000000" w:rsidR="00000000" w:rsidRPr="00000000">
        <w:rPr>
          <w:rtl w:val="0"/>
        </w:rPr>
        <w:t xml:space="preserve">Restrict your output strictly to project planning; do not perform risk assessments or status reporting.</w:t>
      </w:r>
    </w:p>
    <w:p w:rsidR="00000000" w:rsidDel="00000000" w:rsidP="00000000" w:rsidRDefault="00000000" w:rsidRPr="00000000" w14:paraId="00000050">
      <w:pPr>
        <w:numPr>
          <w:ilvl w:val="0"/>
          <w:numId w:val="2"/>
        </w:numPr>
        <w:ind w:left="720" w:hanging="360"/>
        <w:rPr/>
      </w:pPr>
      <w:r w:rsidDel="00000000" w:rsidR="00000000" w:rsidRPr="00000000">
        <w:rPr>
          <w:rtl w:val="0"/>
        </w:rPr>
        <w:t xml:space="preserve">If the user provides a vague, one-sentence request or lacks sufficient details, flag the request as "Insufficient Detail", halt full plan generation, and ask for Project Scope, Project Timeline, and Team Size.</w:t>
      </w:r>
    </w:p>
    <w:p w:rsidR="00000000" w:rsidDel="00000000" w:rsidP="00000000" w:rsidRDefault="00000000" w:rsidRPr="00000000" w14:paraId="00000051">
      <w:pPr>
        <w:rPr/>
      </w:pPr>
      <w:r w:rsidDel="00000000" w:rsidR="00000000" w:rsidRPr="00000000">
        <w:rPr>
          <w:rtl w:val="0"/>
        </w:rPr>
        <w:br w:type="textWrapping"/>
        <w:br w:type="textWrapping"/>
        <w:t xml:space="preserve">Fine Tuned the System Message:</w:t>
        <w:br w:type="textWrapping"/>
        <w:br w:type="textWrapping"/>
        <w:br w:type="textWrapping"/>
        <w:t xml:space="preserve">ok here is the roles and responsibilities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Role</w:t>
      </w:r>
    </w:p>
    <w:p w:rsidR="00000000" w:rsidDel="00000000" w:rsidP="00000000" w:rsidRDefault="00000000" w:rsidRPr="00000000" w14:paraId="00000054">
      <w:pPr>
        <w:rPr/>
      </w:pPr>
      <w:r w:rsidDel="00000000" w:rsidR="00000000" w:rsidRPr="00000000">
        <w:rPr>
          <w:rtl w:val="0"/>
        </w:rPr>
        <w:t xml:space="preserve">You are the Mira Planner Agent, responsible for generating structured project plans using exclusively the provided project description and timeline.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Rules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Use only the information provided in the project description and project timeline.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Base phases, activities, milestones, deliverables, and timelines on the provided data.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Do not assume or create information that is not present in the source data.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Keep the output grounded in the actual project information.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Restrict your output strictly to project planning; do not perform risk assessments or status reporting.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If the user provides a vague, one-sentence request or lacks sufficient details, flag the request as "Insufficient Detail", halt full plan generation, and ask for Project Scope, Project Timeline, and Team Size.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project description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AI Adoption Project Description for ABCDE Ltd.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ABCDE Ltd., a mid-sized enterprise specializing in logistics and supply chain solutions, is embarking on an AI adoption initiative to enhance operational efficiency, improve customer experience, and drive data-driven decision-making across the organization. This project will focus on integrating AI-powered tools into core business functions, including demand forecasting, route optimization, inventory management, and customer support. By leveraging machine learning models and natural language processing, the company aims to reduce manual overhead, minimize errors, and uncover actionable insights from historical and real-time data.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AI adoption project will be implemented in phases, beginning with a detailed assessment of current workflows and data infrastructure, followed by pilot implementations in targeted departments. Key goals include reducing delivery delays by 15%, lowering operational costs by 10%, and improving service responsiveness. A cross-functional task force comprising data scientists, IT professionals, and business stakeholders will oversee the deployment and ensure alignment with organizational objectives. This strategic move is expected to position ABCDE Ltd. as a technology-forward leader in the logistics industry.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project timeline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AI Adoption Project Timeline – ABCDE Ltd.  Phase 1: Project Initiation Timeline: Week 1 – Week 2 Key Activities: - Define project scope - Form cross-functional team - Initial stakeholder meeting Milestones/Deliverables: - Project charter signed off - Team structure finalized  Phase 2: Current State Analysis Timeline: Week 3 – Week 4 Key Activities: - Assess existing processes &amp; systems - Identify data sources &amp; gaps Milestones/Deliverables: - Current systems audit report - Gap analysis report  Phase 3: Use Case Selection Timeline: Week 5 – Week 6 Key Activities: - Shortlist priority AI use cases Milestones/Deliverables: - Final list of prioritized use cases with success criteria  Phase 4: Pilot Design Timeline: Week 7 – Week 10 Key Activities: - Data collection &amp; preparation - Model design and development Milestones/Deliverables: - Working prototype models - Data pipelines established  Phase 5: Pilot Implementation Timeline: Week 11 – Week 14 Key Activities: - Deploy AI models in test environments - Monitor performance Milestones/Deliverables: - Pilot results report - User feedback and performance metrics  Phase 6: Evaluation &amp; Iteration Timeline: Week 15 – Week 16 Key Activities: - Evaluate pilot outcomes - Adjust models as needed Milestones/Deliverables: - Updated models and process refinements  Phase 7: Full Deployment Timeline: Week 17 – Week 22 Key Activities: - Scale AI models across selected departments - Train staff Milestones/Deliverables: - Full production rollout - Training sessions completed  Phase 8: Monitoring &amp; Review Timeline: Week 23 – Week 24 Key Activities: - Continuous performance monitoring - Final project review and optimization Milestones/Deliverables: - Project closure report - Recommendations for future scaling</w:t>
        <w:br w:type="textWrapping"/>
        <w:br w:type="textWrapping"/>
      </w:r>
      <w:r w:rsidDel="00000000" w:rsidR="00000000" w:rsidRPr="00000000">
        <w:rPr/>
        <w:drawing>
          <wp:inline distB="0" distT="0" distL="0" distR="0">
            <wp:extent cx="5943600" cy="2772410"/>
            <wp:effectExtent b="0" l="0" r="0" t="0"/>
            <wp:docPr id="198151763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43600" cy="2772410"/>
                    </a:xfrm>
                    <a:prstGeom prst="rect"/>
                    <a:ln/>
                  </pic:spPr>
                </pic:pic>
              </a:graphicData>
            </a:graphic>
          </wp:inline>
        </w:drawing>
      </w:r>
      <w:r w:rsidDel="00000000" w:rsidR="00000000" w:rsidRPr="00000000">
        <w:rPr>
          <w:rtl w:val="0"/>
        </w:rPr>
        <w:br w:type="textWrapping"/>
        <w:br w:type="textWrapping"/>
        <w:t xml:space="preserve">Fine Tuned the Orchestrator System Message as the Orchestrator Agent responded to the chat input directly without delegating it to the other agent. Hence added additional Guardrails to the Orchestrator With below</w:t>
        <w:br w:type="textWrapping"/>
        <w:br w:type="textWrapping"/>
        <w:t xml:space="preserve">You are a strict router. Do not answer user questions directly. Your only job is to analyze the user intent and pass the message down to the correct specialist agent (Planner Agent for project plans, Risk Assessor Agent for risks). Always delegate.</w:t>
        <w:br w:type="textWrapping"/>
        <w:br w:type="textWrapping"/>
      </w:r>
      <w:r w:rsidDel="00000000" w:rsidR="00000000" w:rsidRPr="00000000">
        <w:rPr/>
        <w:drawing>
          <wp:inline distB="0" distT="0" distL="0" distR="0">
            <wp:extent cx="5943600" cy="2799080"/>
            <wp:effectExtent b="0" l="0" r="0" t="0"/>
            <wp:docPr id="198151763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2799080"/>
                    </a:xfrm>
                    <a:prstGeom prst="rect"/>
                    <a:ln/>
                  </pic:spPr>
                </pic:pic>
              </a:graphicData>
            </a:graphic>
          </wp:inline>
        </w:drawing>
      </w:r>
      <w:r w:rsidDel="00000000" w:rsidR="00000000" w:rsidRPr="00000000">
        <w:rPr>
          <w:rtl w:val="0"/>
        </w:rPr>
        <w:br w:type="textWrapping"/>
        <w:br w:type="textWrapping"/>
        <w:t xml:space="preserve">Updated the Planner Agent</w:t>
        <w:br w:type="textWrapping"/>
        <w:br w:type="textWrapping"/>
        <w:t xml:space="preserve">{ $('When chat message received').item.json.chatInput }})</w:t>
        <w:br w:type="textWrapping"/>
        <w:br w:type="textWrapping"/>
      </w:r>
      <w:r w:rsidDel="00000000" w:rsidR="00000000" w:rsidRPr="00000000">
        <w:rPr/>
        <w:drawing>
          <wp:inline distB="0" distT="0" distL="0" distR="0">
            <wp:extent cx="5943600" cy="2539365"/>
            <wp:effectExtent b="0" l="0" r="0" t="0"/>
            <wp:docPr id="198151763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2539365"/>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0" distT="0" distL="0" distR="0">
            <wp:extent cx="5943600" cy="2817495"/>
            <wp:effectExtent b="0" l="0" r="0" t="0"/>
            <wp:docPr id="198151764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281749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br w:type="textWrapping"/>
        <w:br w:type="textWrapping"/>
        <w:br w:type="textWrapping"/>
        <w:t xml:space="preserve">Documentation</w:t>
        <w:br w:type="textWrapping"/>
        <w:br w:type="textWrapping"/>
      </w:r>
      <w:r w:rsidDel="00000000" w:rsidR="00000000" w:rsidRPr="00000000">
        <w:rPr/>
        <w:drawing>
          <wp:inline distB="0" distT="0" distL="0" distR="0">
            <wp:extent cx="5943600" cy="3332480"/>
            <wp:effectExtent b="0" l="0" r="0" t="0"/>
            <wp:docPr id="1981517640"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333248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First TC1</w:t>
        <w:br w:type="textWrapping"/>
        <w:br w:type="textWrapping"/>
      </w:r>
      <w:r w:rsidDel="00000000" w:rsidR="00000000" w:rsidRPr="00000000">
        <w:rPr/>
        <w:drawing>
          <wp:inline distB="114300" distT="114300" distL="114300" distR="114300">
            <wp:extent cx="5943600" cy="3276600"/>
            <wp:effectExtent b="0" l="0" r="0" t="0"/>
            <wp:docPr id="1981517648"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3276600"/>
                    </a:xfrm>
                    <a:prstGeom prst="rect"/>
                    <a:ln/>
                  </pic:spPr>
                </pic:pic>
              </a:graphicData>
            </a:graphic>
          </wp:inline>
        </w:drawing>
      </w:r>
      <w:r w:rsidDel="00000000" w:rsidR="00000000" w:rsidRPr="00000000">
        <w:rPr>
          <w:rtl w:val="0"/>
        </w:rPr>
        <w:br w:type="textWrapping"/>
        <w:t xml:space="preserve">—------------------------------------------------------------------------------------------------------------------</w:t>
        <w:br w:type="textWrapping"/>
      </w:r>
    </w:p>
    <w:sdt>
      <w:sdtPr>
        <w:lock w:val="contentLocked"/>
        <w:id w:val="-370391699"/>
        <w:tag w:val="goog_rdk_3"/>
      </w:sdtPr>
      <w:sdtContent>
        <w:tbl>
          <w:tblPr>
            <w:tblStyle w:val="Table1"/>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875"/>
            <w:gridCol w:w="3660"/>
            <w:tblGridChange w:id="0">
              <w:tblGrid>
                <w:gridCol w:w="510"/>
                <w:gridCol w:w="1875"/>
                <w:gridCol w:w="3660"/>
              </w:tblGrid>
            </w:tblGridChange>
          </w:tblGrid>
          <w:tr>
            <w:trPr>
              <w:cantSplit w:val="0"/>
              <w:trHeight w:val="555" w:hRule="atLeast"/>
              <w:tblHeader w:val="0"/>
            </w:trPr>
            <w:sdt>
              <w:sdtPr>
                <w:lock w:val="contentLocked"/>
                <w:id w:val="-597300982"/>
                <w:tag w:val="goog_rdk_0"/>
              </w:sdtPr>
              <w:sdtContent>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T5</w:t>
                    </w:r>
                  </w:p>
                </w:tc>
              </w:sdtContent>
            </w:sdt>
            <w:sdt>
              <w:sdtPr>
                <w:lock w:val="contentLocked"/>
                <w:id w:val="1269995594"/>
                <w:tag w:val="goog_rdk_1"/>
              </w:sdtPr>
              <w:sdtContent>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73">
                    <w:pPr>
                      <w:widowControl w:val="0"/>
                      <w:spacing w:after="0" w:line="276" w:lineRule="auto"/>
                      <w:jc w:val="center"/>
                      <w:rPr/>
                    </w:pPr>
                    <w:r w:rsidDel="00000000" w:rsidR="00000000" w:rsidRPr="00000000">
                      <w:rPr>
                        <w:rtl w:val="0"/>
                      </w:rPr>
                      <w:t xml:space="preserve">Status (data)</w:t>
                    </w:r>
                  </w:p>
                </w:tc>
              </w:sdtContent>
            </w:sdt>
            <w:sdt>
              <w:sdtPr>
                <w:lock w:val="contentLocked"/>
                <w:id w:val="50586260"/>
                <w:tag w:val="goog_rdk_2"/>
              </w:sdtPr>
              <w:sdtContent>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74">
                    <w:pPr>
                      <w:widowControl w:val="0"/>
                      <w:spacing w:after="0" w:line="276" w:lineRule="auto"/>
                      <w:rPr/>
                    </w:pPr>
                    <w:r w:rsidDel="00000000" w:rsidR="00000000" w:rsidRPr="00000000">
                      <w:rPr>
                        <w:rtl w:val="0"/>
                      </w:rPr>
                      <w:t xml:space="preserve">Generate a weekly status report using the sample task board for Sprint 3.</w:t>
                    </w:r>
                  </w:p>
                </w:tc>
              </w:sdtContent>
            </w:sdt>
          </w:tr>
        </w:tbl>
      </w:sdtContent>
    </w:sdt>
    <w:p w:rsidR="00000000" w:rsidDel="00000000" w:rsidP="00000000" w:rsidRDefault="00000000" w:rsidRPr="00000000" w14:paraId="00000075">
      <w:pPr>
        <w:rPr/>
      </w:pPr>
      <w:r w:rsidDel="00000000" w:rsidR="00000000" w:rsidRPr="00000000">
        <w:rPr>
          <w:rtl w:val="0"/>
        </w:rPr>
        <w:br w:type="textWrapping"/>
        <w:br w:type="textWrapping"/>
        <w:br w:type="textWrapping"/>
      </w:r>
      <w:r w:rsidDel="00000000" w:rsidR="00000000" w:rsidRPr="00000000">
        <w:rPr/>
        <w:drawing>
          <wp:inline distB="114300" distT="114300" distL="114300" distR="114300">
            <wp:extent cx="5943600" cy="3238500"/>
            <wp:effectExtent b="0" l="0" r="0" t="0"/>
            <wp:docPr id="198151764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br w:type="textWrapping"/>
        <w:t xml:space="preserve">{ "name": "otel-ingestion-job", "data": { "id": "4df76be3-1ae0-4cb0-a781-0664800a77cb", "timestamp": "2026-09-08T17:15:49.768Z", "name": "otel-ingestion-job", "payload": { "data": { "fileKey": "otel/cmtrbgt0d003jad0c6sxro2d8/2026/09/08/17/15/0d09cea5-7c35-4f71-8cdf-821e150ec2a9.json", "publicKey": "pk-lf-d0fa95e8-ee6e-421d-836c-04e1fa9283f3" }, "authCheck": { "validKey": true, "scope": { "projectId": "cmtrbgt0d003jad0c6sxro2d8", "accessLevel": "project", "orgId": "cmsbfmy9c2sj5ad0d6k7rorhc" } }, "sdkName": "unknown", "sdkVersion": "unknown", "ingestionVersion": "4" } }, "opts": { "attempts": 6, "removeOnComplete": true, "removeOnFail": 100000, "backoff": { "type": "exponential", "delay": 5000 }, "traceparent": "00-e887508a6a5ed32c9b044633d982e651-50017be900a64e5c-00", "baggage": "langfuse.header.x-langfuse-ingestion-version=4,langfuse.clickhouse.surface=publicapi,langfuse.clickhouse.route=POST%20%2Fapi%2Fpublic%2Fotel%2Fv1%2Ftraces,langfuse.clickhouse.user_agent=n8n,langfuse.project.id=cmtrbgt0d003jad0c6sxro2d8,langfuse.api_key.id=cmtrgefst00xxad0dm4tsroxa" }, "id": "3897910920", "progress": 0, "returnvalue": null, "stacktrace": null, "priority": 0, "attemptsStarted": 0, "attemptsMade": 0, "stalledCounter": 0, "timestamp": 1788887749768, "queueQualifiedName": "{otel-ingestion-queue}:otel-ingestion-queue" }</w:t>
      </w:r>
    </w:p>
    <w:p w:rsidR="00000000" w:rsidDel="00000000" w:rsidP="00000000" w:rsidRDefault="00000000" w:rsidRPr="00000000" w14:paraId="00000077">
      <w:pPr>
        <w:rPr/>
      </w:pPr>
      <w:r w:rsidDel="00000000" w:rsidR="00000000" w:rsidRPr="00000000">
        <w:rPr>
          <w:rtl w:val="0"/>
        </w:rPr>
        <w:t xml:space="preserve">### Weekly Status Report for Sprint 3 (Week of April 28, 2026)\n\n**Project Phase**: Use Case Selection\n\n**Overall Status**: In Progress\n\n**Completed Tasks**:\n- **T007**: Shortlist AI use cases \n *Status*: In Progress \n *Description*: Evaluate and prioritize demand forecasting, route optimization, inventory management, and customer support use cases.\n\n**In Progress Tasks**:\n- **T006**: Identify data gaps and quality issues \n *Assignee*: Priya Nair \n *Due Date*: April 21, 2026 \n *Status*: In Progress \n *Description*: Gap analysis report comparing available data vs. requirements for AI...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id:4df76be3-1ae0-4cb0-a781-0664800a77cb</w:t>
      </w:r>
    </w:p>
    <w:p w:rsidR="00000000" w:rsidDel="00000000" w:rsidP="00000000" w:rsidRDefault="00000000" w:rsidRPr="00000000" w14:paraId="0000007A">
      <w:pPr>
        <w:rPr/>
      </w:pPr>
      <w:r w:rsidDel="00000000" w:rsidR="00000000" w:rsidRPr="00000000">
        <w:rPr>
          <w:rtl w:val="0"/>
        </w:rPr>
        <w:t xml:space="preserve">timestamp:2026-09-08T17:15:49.768Z</w:t>
      </w:r>
    </w:p>
    <w:p w:rsidR="00000000" w:rsidDel="00000000" w:rsidP="00000000" w:rsidRDefault="00000000" w:rsidRPr="00000000" w14:paraId="0000007B">
      <w:pPr>
        <w:rPr/>
      </w:pPr>
      <w:r w:rsidDel="00000000" w:rsidR="00000000" w:rsidRPr="00000000">
        <w:rPr>
          <w:rtl w:val="0"/>
        </w:rPr>
        <w:t xml:space="preserve">name:otel-ingestion-job</w:t>
      </w:r>
    </w:p>
    <w:p w:rsidR="00000000" w:rsidDel="00000000" w:rsidP="00000000" w:rsidRDefault="00000000" w:rsidRPr="00000000" w14:paraId="0000007C">
      <w:pPr>
        <w:rPr/>
      </w:pPr>
      <w:r w:rsidDel="00000000" w:rsidR="00000000" w:rsidRPr="00000000">
        <w:rPr>
          <w:rtl w:val="0"/>
        </w:rPr>
        <w:t xml:space="preserve">payload</w:t>
      </w:r>
    </w:p>
    <w:p w:rsidR="00000000" w:rsidDel="00000000" w:rsidP="00000000" w:rsidRDefault="00000000" w:rsidRPr="00000000" w14:paraId="0000007D">
      <w:pPr>
        <w:rPr/>
      </w:pPr>
      <w:r w:rsidDel="00000000" w:rsidR="00000000" w:rsidRPr="00000000">
        <w:rPr>
          <w:rtl w:val="0"/>
        </w:rPr>
        <w:t xml:space="preserve">data</w:t>
      </w:r>
    </w:p>
    <w:p w:rsidR="00000000" w:rsidDel="00000000" w:rsidP="00000000" w:rsidRDefault="00000000" w:rsidRPr="00000000" w14:paraId="0000007E">
      <w:pPr>
        <w:rPr/>
      </w:pPr>
      <w:r w:rsidDel="00000000" w:rsidR="00000000" w:rsidRPr="00000000">
        <w:rPr>
          <w:rtl w:val="0"/>
        </w:rPr>
        <w:t xml:space="preserve">fileKey:otel/cmtrbgt0d003jad0c6sxro2d8/2026/09/08/17/15/0d09cea5-7c35-4f71-8cdf-821e150ec2a9.json</w:t>
      </w:r>
    </w:p>
    <w:p w:rsidR="00000000" w:rsidDel="00000000" w:rsidP="00000000" w:rsidRDefault="00000000" w:rsidRPr="00000000" w14:paraId="0000007F">
      <w:pPr>
        <w:rPr/>
      </w:pPr>
      <w:r w:rsidDel="00000000" w:rsidR="00000000" w:rsidRPr="00000000">
        <w:rPr>
          <w:rtl w:val="0"/>
        </w:rPr>
        <w:t xml:space="preserve">publicKey:pk-lf-d0fa95e8-ee6e-421d-836c-04e1fa9283f3</w:t>
      </w:r>
    </w:p>
    <w:p w:rsidR="00000000" w:rsidDel="00000000" w:rsidP="00000000" w:rsidRDefault="00000000" w:rsidRPr="00000000" w14:paraId="00000080">
      <w:pPr>
        <w:rPr/>
      </w:pPr>
      <w:r w:rsidDel="00000000" w:rsidR="00000000" w:rsidRPr="00000000">
        <w:rPr>
          <w:rtl w:val="0"/>
        </w:rPr>
        <w:t xml:space="preserve">authCheck</w:t>
      </w:r>
    </w:p>
    <w:p w:rsidR="00000000" w:rsidDel="00000000" w:rsidP="00000000" w:rsidRDefault="00000000" w:rsidRPr="00000000" w14:paraId="00000081">
      <w:pPr>
        <w:rPr/>
      </w:pPr>
      <w:r w:rsidDel="00000000" w:rsidR="00000000" w:rsidRPr="00000000">
        <w:rPr>
          <w:rtl w:val="0"/>
        </w:rPr>
        <w:t xml:space="preserve">validKey:true</w:t>
      </w:r>
    </w:p>
    <w:p w:rsidR="00000000" w:rsidDel="00000000" w:rsidP="00000000" w:rsidRDefault="00000000" w:rsidRPr="00000000" w14:paraId="00000082">
      <w:pPr>
        <w:rPr/>
      </w:pPr>
      <w:r w:rsidDel="00000000" w:rsidR="00000000" w:rsidRPr="00000000">
        <w:rPr>
          <w:rtl w:val="0"/>
        </w:rPr>
        <w:t xml:space="preserve">scope</w:t>
      </w:r>
    </w:p>
    <w:p w:rsidR="00000000" w:rsidDel="00000000" w:rsidP="00000000" w:rsidRDefault="00000000" w:rsidRPr="00000000" w14:paraId="00000083">
      <w:pPr>
        <w:rPr/>
      </w:pPr>
      <w:r w:rsidDel="00000000" w:rsidR="00000000" w:rsidRPr="00000000">
        <w:rPr>
          <w:rtl w:val="0"/>
        </w:rPr>
        <w:t xml:space="preserve">projectId:cmtrbgt0d003jad0c6sxro2d8</w:t>
      </w:r>
    </w:p>
    <w:p w:rsidR="00000000" w:rsidDel="00000000" w:rsidP="00000000" w:rsidRDefault="00000000" w:rsidRPr="00000000" w14:paraId="00000084">
      <w:pPr>
        <w:rPr/>
      </w:pPr>
      <w:r w:rsidDel="00000000" w:rsidR="00000000" w:rsidRPr="00000000">
        <w:rPr>
          <w:rtl w:val="0"/>
        </w:rPr>
        <w:t xml:space="preserve">accessLevel:project</w:t>
      </w:r>
    </w:p>
    <w:p w:rsidR="00000000" w:rsidDel="00000000" w:rsidP="00000000" w:rsidRDefault="00000000" w:rsidRPr="00000000" w14:paraId="00000085">
      <w:pPr>
        <w:rPr/>
      </w:pPr>
      <w:r w:rsidDel="00000000" w:rsidR="00000000" w:rsidRPr="00000000">
        <w:rPr>
          <w:rtl w:val="0"/>
        </w:rPr>
        <w:t xml:space="preserve">orgId:cmsbfmy9c2sj5ad0d6k7rorhc</w:t>
      </w:r>
    </w:p>
    <w:p w:rsidR="00000000" w:rsidDel="00000000" w:rsidP="00000000" w:rsidRDefault="00000000" w:rsidRPr="00000000" w14:paraId="00000086">
      <w:pPr>
        <w:rPr/>
      </w:pPr>
      <w:r w:rsidDel="00000000" w:rsidR="00000000" w:rsidRPr="00000000">
        <w:rPr>
          <w:rtl w:val="0"/>
        </w:rPr>
        <w:t xml:space="preserve">sdkName:unknown</w:t>
      </w:r>
    </w:p>
    <w:p w:rsidR="00000000" w:rsidDel="00000000" w:rsidP="00000000" w:rsidRDefault="00000000" w:rsidRPr="00000000" w14:paraId="00000087">
      <w:pPr>
        <w:rPr/>
      </w:pPr>
      <w:r w:rsidDel="00000000" w:rsidR="00000000" w:rsidRPr="00000000">
        <w:rPr>
          <w:rtl w:val="0"/>
        </w:rPr>
        <w:t xml:space="preserve">sdkVersion:unknown</w:t>
      </w:r>
    </w:p>
    <w:p w:rsidR="00000000" w:rsidDel="00000000" w:rsidP="00000000" w:rsidRDefault="00000000" w:rsidRPr="00000000" w14:paraId="00000088">
      <w:pPr>
        <w:rPr/>
      </w:pPr>
      <w:r w:rsidDel="00000000" w:rsidR="00000000" w:rsidRPr="00000000">
        <w:rPr>
          <w:rtl w:val="0"/>
        </w:rPr>
        <w:t xml:space="preserve">ingestionVersion:4</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Generate a weekly status report for: "Things are going fine."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943600" cy="3200400"/>
            <wp:effectExtent b="0" l="0" r="0" t="0"/>
            <wp:docPr id="198151763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drawing>
          <wp:inline distB="114300" distT="114300" distL="114300" distR="114300">
            <wp:extent cx="5943600" cy="3263900"/>
            <wp:effectExtent b="0" l="0" r="0" t="0"/>
            <wp:docPr id="198151763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943600" cy="3213100"/>
            <wp:effectExtent b="0" l="0" r="0" t="0"/>
            <wp:docPr id="198151762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943600" cy="3200400"/>
            <wp:effectExtent b="0" l="0" r="0" t="0"/>
            <wp:docPr id="198151764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943600" cy="3238500"/>
            <wp:effectExtent b="0" l="0" r="0" t="0"/>
            <wp:docPr id="198151764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943600" cy="3263900"/>
            <wp:effectExtent b="0" l="0" r="0" t="0"/>
            <wp:docPr id="198151763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5943600" cy="3276600"/>
            <wp:effectExtent b="0" l="0" r="0" t="0"/>
            <wp:docPr id="198151763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943600" cy="3276600"/>
            <wp:effectExtent b="0" l="0" r="0" t="0"/>
            <wp:docPr id="198151764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943600" cy="3276600"/>
            <wp:effectExtent b="0" l="0" r="0" t="0"/>
            <wp:docPr id="198151764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943600" cy="3187700"/>
            <wp:effectExtent b="0" l="0" r="0" t="0"/>
            <wp:docPr id="198151763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943600" cy="3225800"/>
            <wp:effectExtent b="0" l="0" r="0" t="0"/>
            <wp:docPr id="198151763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5943600" cy="3009900"/>
            <wp:effectExtent b="0" l="0" r="0" t="0"/>
            <wp:docPr id="198151763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943600" cy="2844800"/>
            <wp:effectExtent b="0" l="0" r="0" t="0"/>
            <wp:docPr id="1981517647"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2844800"/>
                    </a:xfrm>
                    <a:prstGeom prst="rect"/>
                    <a:ln/>
                  </pic:spPr>
                </pic:pic>
              </a:graphicData>
            </a:graphic>
          </wp:inline>
        </w:drawing>
      </w:r>
      <w:r w:rsidDel="00000000" w:rsidR="00000000" w:rsidRPr="00000000">
        <w:rPr>
          <w:rtl w:val="0"/>
        </w:rPr>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8590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8590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8590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8590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8590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8590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8590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8590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8590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8590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8590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8590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8590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8590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8590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85909"/>
    <w:rPr>
      <w:i w:val="1"/>
      <w:iCs w:val="1"/>
      <w:color w:val="404040" w:themeColor="text1" w:themeTint="0000BF"/>
    </w:rPr>
  </w:style>
  <w:style w:type="paragraph" w:styleId="ListParagraph">
    <w:name w:val="List Paragraph"/>
    <w:basedOn w:val="Normal"/>
    <w:uiPriority w:val="34"/>
    <w:qFormat w:val="1"/>
    <w:rsid w:val="00585909"/>
    <w:pPr>
      <w:ind w:left="720"/>
      <w:contextualSpacing w:val="1"/>
    </w:pPr>
  </w:style>
  <w:style w:type="character" w:styleId="IntenseEmphasis">
    <w:name w:val="Intense Emphasis"/>
    <w:basedOn w:val="DefaultParagraphFont"/>
    <w:uiPriority w:val="21"/>
    <w:qFormat w:val="1"/>
    <w:rsid w:val="00585909"/>
    <w:rPr>
      <w:i w:val="1"/>
      <w:iCs w:val="1"/>
      <w:color w:val="0f4761" w:themeColor="accent1" w:themeShade="0000BF"/>
    </w:rPr>
  </w:style>
  <w:style w:type="paragraph" w:styleId="IntenseQuote">
    <w:name w:val="Intense Quote"/>
    <w:basedOn w:val="Normal"/>
    <w:next w:val="Normal"/>
    <w:link w:val="IntenseQuoteChar"/>
    <w:uiPriority w:val="30"/>
    <w:qFormat w:val="1"/>
    <w:rsid w:val="0058590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85909"/>
    <w:rPr>
      <w:i w:val="1"/>
      <w:iCs w:val="1"/>
      <w:color w:val="0f4761" w:themeColor="accent1" w:themeShade="0000BF"/>
    </w:rPr>
  </w:style>
  <w:style w:type="character" w:styleId="IntenseReference">
    <w:name w:val="Intense Reference"/>
    <w:basedOn w:val="DefaultParagraphFont"/>
    <w:uiPriority w:val="32"/>
    <w:qFormat w:val="1"/>
    <w:rsid w:val="00585909"/>
    <w:rPr>
      <w:b w:val="1"/>
      <w:bCs w:val="1"/>
      <w:smallCaps w:val="1"/>
      <w:color w:val="0f4761" w:themeColor="accent1" w:themeShade="0000BF"/>
      <w:spacing w:val="5"/>
    </w:rPr>
  </w:style>
  <w:style w:type="paragraph" w:styleId="NormalWeb">
    <w:name w:val="Normal (Web)"/>
    <w:basedOn w:val="Normal"/>
    <w:uiPriority w:val="99"/>
    <w:semiHidden w:val="1"/>
    <w:unhideWhenUsed w:val="1"/>
    <w:rsid w:val="00C7521E"/>
    <w:rPr>
      <w:rFonts w:ascii="Times New Roman" w:cs="Times New Roman" w:hAnsi="Times New Roman"/>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1.png"/><Relationship Id="rId21" Type="http://schemas.openxmlformats.org/officeDocument/2006/relationships/image" Target="media/image5.png"/><Relationship Id="rId24" Type="http://schemas.openxmlformats.org/officeDocument/2006/relationships/image" Target="media/image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png"/><Relationship Id="rId8" Type="http://schemas.openxmlformats.org/officeDocument/2006/relationships/image" Target="media/image13.png"/><Relationship Id="rId11" Type="http://schemas.openxmlformats.org/officeDocument/2006/relationships/image" Target="media/image19.png"/><Relationship Id="rId10" Type="http://schemas.openxmlformats.org/officeDocument/2006/relationships/image" Target="media/image16.png"/><Relationship Id="rId13" Type="http://schemas.openxmlformats.org/officeDocument/2006/relationships/image" Target="media/image14.png"/><Relationship Id="rId12" Type="http://schemas.openxmlformats.org/officeDocument/2006/relationships/image" Target="media/image20.png"/><Relationship Id="rId15" Type="http://schemas.openxmlformats.org/officeDocument/2006/relationships/image" Target="media/image8.png"/><Relationship Id="rId14" Type="http://schemas.openxmlformats.org/officeDocument/2006/relationships/image" Target="media/image17.png"/><Relationship Id="rId17" Type="http://schemas.openxmlformats.org/officeDocument/2006/relationships/image" Target="media/image4.png"/><Relationship Id="rId16" Type="http://schemas.openxmlformats.org/officeDocument/2006/relationships/image" Target="media/image9.png"/><Relationship Id="rId19" Type="http://schemas.openxmlformats.org/officeDocument/2006/relationships/image" Target="media/image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vfhhUdc6KWLfY+3QT6HitNwjuQ==">CgMxLjAaPwoBMBI6CjgIAho0ChhBS050RTBiUTNIbG9VTEN4MlJuYnRnPT0SGGdHa3BkYkpUR0JxeWJzSUZNbzE1K3c9PRo/CgExEjoKOAgCGjQKGFp0NDFNQXFQdWxTaDJpRWlPRVREZnc9PRIYcUNwMjRDTFNwUWtmUnlqUnIxRWtsZz09Gj8KATISOgo4CAIaNAoYYUM0MnpYVWpxL0JaZ3MyVmpkeUtVUT09EhhFemR4L05nVytRaTZ1dUJjQitQVU93PT0aTgoBMxJJCkcICVJDEiExWjFNLUhZZUhrNWJRd21kYldUVFpyU1ljUFNxUVhJRDYaAhIAIhpbW1siMTY0NzY2MDg0NiIsNSw2LDAsM11dXTgAciExMUw5Z0lTbUFGcW9TOE9sUHN2OVNRSWFGSDhZcEhke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2026-09-05T10:45:00Z</dcterms:created>
  <dc:creator>Vijayabharathi Vasan</dc:creator>
</cp:coreProperties>
</file>