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4673" w14:textId="77777777" w:rsidR="006E28A6" w:rsidRDefault="00C90592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B80BF4F" wp14:editId="15383A81">
            <wp:simplePos x="0" y="0"/>
            <wp:positionH relativeFrom="page">
              <wp:posOffset>449580</wp:posOffset>
            </wp:positionH>
            <wp:positionV relativeFrom="paragraph">
              <wp:posOffset>85</wp:posOffset>
            </wp:positionV>
            <wp:extent cx="1257300" cy="10547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Vijaya Diagnostic Centre</w:t>
      </w:r>
    </w:p>
    <w:p w14:paraId="7850A5A1" w14:textId="77777777" w:rsidR="006E28A6" w:rsidRDefault="00C90592">
      <w:pPr>
        <w:spacing w:before="304"/>
        <w:ind w:left="6703"/>
        <w:rPr>
          <w:sz w:val="14"/>
        </w:rPr>
      </w:pPr>
      <w:r>
        <w:rPr>
          <w:sz w:val="14"/>
        </w:rPr>
        <w:t xml:space="preserve">3-6-16 &amp; 17, Street No. 19, </w:t>
      </w:r>
      <w:proofErr w:type="spellStart"/>
      <w:r>
        <w:rPr>
          <w:sz w:val="14"/>
        </w:rPr>
        <w:t>Himayatnagar</w:t>
      </w:r>
      <w:proofErr w:type="spellEnd"/>
      <w:r>
        <w:rPr>
          <w:sz w:val="14"/>
        </w:rPr>
        <w:t>, Hyderabad - 500 029</w:t>
      </w:r>
    </w:p>
    <w:p w14:paraId="48EF1B5B" w14:textId="77777777" w:rsidR="006E28A6" w:rsidRDefault="006E28A6">
      <w:pPr>
        <w:pStyle w:val="BodyText"/>
        <w:rPr>
          <w:sz w:val="16"/>
        </w:rPr>
      </w:pPr>
    </w:p>
    <w:p w14:paraId="17F9544B" w14:textId="6B417A0F" w:rsidR="006E28A6" w:rsidRDefault="00624EE8">
      <w:pPr>
        <w:spacing w:before="135" w:line="391" w:lineRule="auto"/>
        <w:ind w:left="8815" w:right="474" w:hanging="439"/>
        <w:jc w:val="right"/>
        <w:rPr>
          <w:sz w:val="14"/>
        </w:rPr>
      </w:pPr>
      <w:r>
        <w:pict w14:anchorId="292923A2">
          <v:group id="_x0000_s1036" alt="" style="position:absolute;left:0;text-align:left;margin-left:190.4pt;margin-top:29.15pt;width:214.5pt;height:21.5pt;z-index:15733248;mso-position-horizontal-relative:page" coordorigin="3808,583" coordsize="4290,430">
            <v:shape id="_x0000_s1037" alt="" style="position:absolute;left:3878;top:652;width:4220;height:360" coordorigin="3878,653" coordsize="4220,360" path="m8098,653r-60,l8038,953r-4160,l3878,1013r4160,l8098,1013r,-360xe" fillcolor="black" stroked="f">
              <v:path arrowok="t"/>
            </v:shape>
            <v:rect id="_x0000_s1038" alt="" style="position:absolute;left:3818;top:592;width:4220;height:360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" style="position:absolute;left:3828;top:602;width:4200;height:340;mso-wrap-style:square;v-text-anchor:top" filled="f" stroked="f">
              <v:textbox inset="0,0,0,0">
                <w:txbxContent>
                  <w:p w14:paraId="37599AF3" w14:textId="77777777" w:rsidR="006E28A6" w:rsidRDefault="00C90592">
                    <w:pPr>
                      <w:spacing w:before="49"/>
                      <w:ind w:left="56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LABORATORY TEST REPORT</w:t>
                    </w:r>
                  </w:p>
                </w:txbxContent>
              </v:textbox>
            </v:shape>
            <w10:wrap anchorx="page"/>
          </v:group>
        </w:pict>
      </w:r>
    </w:p>
    <w:p w14:paraId="532379BE" w14:textId="3EFF01C0" w:rsidR="006E28A6" w:rsidRDefault="004A766C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79F12CDB" wp14:editId="707F3CC2">
            <wp:simplePos x="0" y="0"/>
            <wp:positionH relativeFrom="column">
              <wp:posOffset>5892800</wp:posOffset>
            </wp:positionH>
            <wp:positionV relativeFrom="paragraph">
              <wp:posOffset>333374</wp:posOffset>
            </wp:positionV>
            <wp:extent cx="635000" cy="65662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2-02-05 at 3.39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3" cy="65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24638" w14:textId="77777777" w:rsidR="006E28A6" w:rsidRDefault="006E28A6">
      <w:pPr>
        <w:rPr>
          <w:sz w:val="24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594C7DCD" w14:textId="77777777" w:rsidR="006E28A6" w:rsidRDefault="00C90592">
      <w:pPr>
        <w:pStyle w:val="BodyText"/>
        <w:spacing w:before="91"/>
        <w:ind w:left="116"/>
      </w:pPr>
      <w:proofErr w:type="spellStart"/>
      <w:r>
        <w:t>Regn</w:t>
      </w:r>
      <w:proofErr w:type="spellEnd"/>
      <w:r>
        <w:t xml:space="preserve"> Date</w:t>
      </w:r>
    </w:p>
    <w:p w14:paraId="668308CC" w14:textId="3770C6A6" w:rsidR="006E28A6" w:rsidRDefault="00C90592">
      <w:pPr>
        <w:pStyle w:val="BodyText"/>
        <w:spacing w:before="91"/>
        <w:ind w:left="116"/>
      </w:pPr>
      <w:r>
        <w:br w:type="column"/>
      </w:r>
      <w:r>
        <w:t xml:space="preserve">: </w:t>
      </w:r>
      <w:r w:rsidR="003D69D4">
        <w:t>19</w:t>
      </w:r>
      <w:r>
        <w:t>/0</w:t>
      </w:r>
      <w:r w:rsidR="003D69D4">
        <w:t>1</w:t>
      </w:r>
      <w:r>
        <w:t>/202</w:t>
      </w:r>
      <w:r w:rsidR="003D69D4">
        <w:t>2</w:t>
      </w:r>
    </w:p>
    <w:p w14:paraId="4BF56675" w14:textId="77777777" w:rsidR="006E28A6" w:rsidRDefault="00C90592">
      <w:pPr>
        <w:pStyle w:val="BodyText"/>
        <w:spacing w:before="91"/>
        <w:ind w:left="116"/>
      </w:pPr>
      <w:r>
        <w:br w:type="column"/>
      </w:r>
      <w:r>
        <w:t>08:20</w:t>
      </w:r>
    </w:p>
    <w:p w14:paraId="20686302" w14:textId="681A9C87" w:rsidR="006E28A6" w:rsidRDefault="00C90592">
      <w:pPr>
        <w:pStyle w:val="BodyText"/>
        <w:tabs>
          <w:tab w:val="left" w:pos="1916"/>
        </w:tabs>
        <w:spacing w:before="91"/>
        <w:ind w:left="116"/>
      </w:pPr>
      <w:r>
        <w:br w:type="column"/>
      </w:r>
      <w:r>
        <w:t>Sample</w:t>
      </w:r>
      <w:r>
        <w:rPr>
          <w:spacing w:val="-3"/>
        </w:rPr>
        <w:t xml:space="preserve"> </w:t>
      </w:r>
      <w:r>
        <w:t xml:space="preserve">Collection </w:t>
      </w:r>
      <w:proofErr w:type="gramStart"/>
      <w:r>
        <w:t xml:space="preserve"> </w:t>
      </w:r>
      <w:r>
        <w:rPr>
          <w:spacing w:val="33"/>
        </w:rPr>
        <w:t xml:space="preserve"> </w:t>
      </w:r>
      <w:r>
        <w:t>:</w:t>
      </w:r>
      <w:proofErr w:type="gramEnd"/>
      <w:r>
        <w:tab/>
      </w:r>
      <w:r w:rsidR="003D69D4">
        <w:t>19</w:t>
      </w:r>
      <w:r>
        <w:t>/0</w:t>
      </w:r>
      <w:r w:rsidR="003D69D4">
        <w:t>1</w:t>
      </w:r>
      <w:r>
        <w:t>/202</w:t>
      </w:r>
      <w:r w:rsidR="003D69D4">
        <w:t>2</w:t>
      </w:r>
      <w:r>
        <w:rPr>
          <w:spacing w:val="44"/>
        </w:rPr>
        <w:t xml:space="preserve"> </w:t>
      </w:r>
      <w:r>
        <w:t>08:32</w:t>
      </w:r>
    </w:p>
    <w:p w14:paraId="5FAB08A9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4" w:space="720" w:equalWidth="0">
            <w:col w:w="918" w:space="296"/>
            <w:col w:w="1150" w:space="107"/>
            <w:col w:w="565" w:space="2435"/>
            <w:col w:w="5389"/>
          </w:cols>
        </w:sectPr>
      </w:pPr>
    </w:p>
    <w:p w14:paraId="3F78196E" w14:textId="5159753A" w:rsidR="006E28A6" w:rsidRDefault="00C90592">
      <w:pPr>
        <w:tabs>
          <w:tab w:val="left" w:pos="1330"/>
          <w:tab w:val="left" w:pos="5587"/>
          <w:tab w:val="left" w:pos="7090"/>
          <w:tab w:val="left" w:pos="7387"/>
          <w:tab w:val="left" w:pos="8467"/>
        </w:tabs>
        <w:spacing w:before="152"/>
        <w:ind w:left="116"/>
        <w:rPr>
          <w:sz w:val="18"/>
        </w:rPr>
      </w:pPr>
      <w:r>
        <w:rPr>
          <w:sz w:val="18"/>
        </w:rPr>
        <w:t>Name</w:t>
      </w:r>
      <w:r>
        <w:rPr>
          <w:sz w:val="18"/>
        </w:rPr>
        <w:tab/>
        <w:t xml:space="preserve">:   </w:t>
      </w:r>
      <w:r>
        <w:rPr>
          <w:b/>
          <w:position w:val="2"/>
          <w:sz w:val="16"/>
        </w:rPr>
        <w:t xml:space="preserve">MR. </w:t>
      </w:r>
      <w:r w:rsidR="00734DF0">
        <w:rPr>
          <w:b/>
          <w:position w:val="2"/>
          <w:sz w:val="16"/>
        </w:rPr>
        <w:t>MOHAMMED SIDDIQU</w:t>
      </w:r>
      <w:r w:rsidR="00BA1DEC">
        <w:rPr>
          <w:b/>
          <w:position w:val="2"/>
          <w:sz w:val="16"/>
        </w:rPr>
        <w:t>E</w:t>
      </w:r>
      <w:r>
        <w:rPr>
          <w:position w:val="2"/>
          <w:sz w:val="16"/>
        </w:rPr>
        <w:tab/>
      </w:r>
      <w:r>
        <w:rPr>
          <w:sz w:val="18"/>
        </w:rPr>
        <w:t>Print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  <w:r>
        <w:rPr>
          <w:sz w:val="18"/>
        </w:rPr>
        <w:tab/>
      </w:r>
      <w:r w:rsidR="003D69D4">
        <w:rPr>
          <w:sz w:val="18"/>
        </w:rPr>
        <w:t>20</w:t>
      </w:r>
      <w:r>
        <w:rPr>
          <w:sz w:val="18"/>
        </w:rPr>
        <w:t>/0</w:t>
      </w:r>
      <w:r w:rsidR="003D69D4">
        <w:rPr>
          <w:sz w:val="18"/>
        </w:rPr>
        <w:t>1</w:t>
      </w:r>
      <w:r>
        <w:rPr>
          <w:sz w:val="18"/>
        </w:rPr>
        <w:t>/202</w:t>
      </w:r>
      <w:r w:rsidR="003D69D4">
        <w:rPr>
          <w:sz w:val="18"/>
        </w:rPr>
        <w:t>2</w:t>
      </w:r>
      <w:r>
        <w:rPr>
          <w:sz w:val="18"/>
        </w:rPr>
        <w:tab/>
        <w:t>13:48</w:t>
      </w:r>
    </w:p>
    <w:p w14:paraId="7D746939" w14:textId="12EA9A40" w:rsidR="006E28A6" w:rsidRDefault="00C90592">
      <w:pPr>
        <w:tabs>
          <w:tab w:val="left" w:pos="1330"/>
          <w:tab w:val="left" w:pos="5587"/>
          <w:tab w:val="left" w:pos="7090"/>
          <w:tab w:val="left" w:pos="7387"/>
          <w:tab w:val="left" w:pos="8227"/>
        </w:tabs>
        <w:spacing w:before="155"/>
        <w:ind w:left="116"/>
        <w:rPr>
          <w:b/>
          <w:sz w:val="16"/>
        </w:rPr>
      </w:pPr>
      <w:proofErr w:type="spellStart"/>
      <w:r>
        <w:rPr>
          <w:sz w:val="18"/>
        </w:rPr>
        <w:t>Regn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z w:val="18"/>
        </w:rPr>
        <w:tab/>
        <w:t xml:space="preserve">:  </w:t>
      </w:r>
      <w:r>
        <w:rPr>
          <w:spacing w:val="7"/>
          <w:sz w:val="18"/>
        </w:rPr>
        <w:t xml:space="preserve"> </w:t>
      </w:r>
      <w:r>
        <w:rPr>
          <w:b/>
          <w:sz w:val="17"/>
        </w:rPr>
        <w:t>5</w:t>
      </w:r>
      <w:r w:rsidR="00734DF0">
        <w:rPr>
          <w:b/>
          <w:sz w:val="17"/>
        </w:rPr>
        <w:t>3</w:t>
      </w:r>
      <w:r>
        <w:rPr>
          <w:b/>
          <w:sz w:val="17"/>
        </w:rPr>
        <w:t>21345</w:t>
      </w:r>
      <w:r w:rsidR="00734DF0">
        <w:rPr>
          <w:b/>
          <w:sz w:val="17"/>
        </w:rPr>
        <w:t>4</w:t>
      </w:r>
      <w:r>
        <w:rPr>
          <w:b/>
          <w:sz w:val="17"/>
        </w:rPr>
        <w:t>9</w:t>
      </w:r>
      <w:r>
        <w:rPr>
          <w:sz w:val="17"/>
        </w:rPr>
        <w:tab/>
      </w:r>
      <w:r>
        <w:rPr>
          <w:sz w:val="18"/>
        </w:rPr>
        <w:t>Age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Sex</w:t>
      </w:r>
      <w:r>
        <w:rPr>
          <w:sz w:val="18"/>
        </w:rPr>
        <w:tab/>
        <w:t>:</w:t>
      </w:r>
      <w:r>
        <w:rPr>
          <w:sz w:val="18"/>
        </w:rPr>
        <w:tab/>
      </w:r>
      <w:r w:rsidR="00734DF0">
        <w:rPr>
          <w:b/>
          <w:sz w:val="16"/>
        </w:rPr>
        <w:t>3</w:t>
      </w:r>
      <w:r w:rsidR="003D69D4">
        <w:rPr>
          <w:b/>
          <w:sz w:val="16"/>
        </w:rPr>
        <w:t>2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Years</w:t>
      </w:r>
      <w:r>
        <w:rPr>
          <w:sz w:val="16"/>
        </w:rPr>
        <w:tab/>
      </w:r>
      <w:r>
        <w:rPr>
          <w:sz w:val="18"/>
        </w:rPr>
        <w:t>/</w:t>
      </w:r>
      <w:r>
        <w:rPr>
          <w:spacing w:val="25"/>
          <w:sz w:val="18"/>
        </w:rPr>
        <w:t xml:space="preserve"> </w:t>
      </w:r>
      <w:r>
        <w:rPr>
          <w:b/>
          <w:position w:val="2"/>
          <w:sz w:val="16"/>
        </w:rPr>
        <w:t>Male</w:t>
      </w:r>
    </w:p>
    <w:p w14:paraId="75F5AEDB" w14:textId="77777777" w:rsidR="006E28A6" w:rsidRDefault="006E28A6">
      <w:pPr>
        <w:rPr>
          <w:sz w:val="16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6D421133" w14:textId="6EBC0B00" w:rsidR="006E28A6" w:rsidRDefault="00C90592">
      <w:pPr>
        <w:pStyle w:val="BodyText"/>
        <w:tabs>
          <w:tab w:val="left" w:pos="1330"/>
        </w:tabs>
        <w:spacing w:before="75"/>
        <w:ind w:left="116"/>
      </w:pPr>
      <w:r>
        <w:t>Ref</w:t>
      </w:r>
      <w:r>
        <w:rPr>
          <w:spacing w:val="42"/>
        </w:rPr>
        <w:t xml:space="preserve"> </w:t>
      </w:r>
      <w:r>
        <w:t>By</w:t>
      </w:r>
      <w:r>
        <w:tab/>
        <w:t>:</w:t>
      </w:r>
      <w:r>
        <w:rPr>
          <w:spacing w:val="32"/>
        </w:rPr>
        <w:t xml:space="preserve"> </w:t>
      </w:r>
      <w:r>
        <w:t>SELF</w:t>
      </w:r>
    </w:p>
    <w:p w14:paraId="1A9AC54B" w14:textId="77777777" w:rsidR="006E28A6" w:rsidRDefault="00C90592">
      <w:pPr>
        <w:pStyle w:val="BodyText"/>
        <w:spacing w:before="75"/>
        <w:ind w:left="116"/>
      </w:pPr>
      <w:r>
        <w:br w:type="column"/>
      </w:r>
      <w:proofErr w:type="spellStart"/>
      <w:r>
        <w:t>Regn</w:t>
      </w:r>
      <w:proofErr w:type="spellEnd"/>
      <w:r>
        <w:t xml:space="preserve"> Centre</w:t>
      </w:r>
    </w:p>
    <w:p w14:paraId="3E8F9A26" w14:textId="77777777" w:rsidR="006E28A6" w:rsidRDefault="00C90592">
      <w:pPr>
        <w:pStyle w:val="BodyText"/>
        <w:tabs>
          <w:tab w:val="left" w:pos="413"/>
        </w:tabs>
        <w:spacing w:before="75"/>
        <w:ind w:left="116"/>
      </w:pPr>
      <w:r>
        <w:br w:type="column"/>
      </w:r>
      <w:r>
        <w:t>:</w:t>
      </w:r>
      <w:r>
        <w:tab/>
        <w:t>Vijayanagar -</w:t>
      </w:r>
      <w:r>
        <w:rPr>
          <w:spacing w:val="-3"/>
        </w:rPr>
        <w:t xml:space="preserve"> </w:t>
      </w:r>
      <w:r>
        <w:t>51</w:t>
      </w:r>
    </w:p>
    <w:p w14:paraId="26197DB8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3" w:space="720" w:equalWidth="0">
            <w:col w:w="1966" w:space="3505"/>
            <w:col w:w="1057" w:space="446"/>
            <w:col w:w="3886"/>
          </w:cols>
        </w:sectPr>
      </w:pPr>
    </w:p>
    <w:p w14:paraId="3AF8D47C" w14:textId="77777777" w:rsidR="006E28A6" w:rsidRDefault="00C90592">
      <w:pPr>
        <w:pStyle w:val="BodyText"/>
        <w:tabs>
          <w:tab w:val="left" w:pos="1345"/>
          <w:tab w:val="left" w:pos="5587"/>
          <w:tab w:val="left" w:pos="7090"/>
          <w:tab w:val="left" w:pos="7387"/>
        </w:tabs>
        <w:spacing w:before="78"/>
        <w:ind w:left="116"/>
      </w:pPr>
      <w:r>
        <w:t>Sample</w:t>
      </w:r>
      <w:r>
        <w:rPr>
          <w:spacing w:val="-4"/>
        </w:rPr>
        <w:t xml:space="preserve"> </w:t>
      </w:r>
      <w:r>
        <w:t>Type</w:t>
      </w:r>
      <w:r>
        <w:tab/>
        <w:t xml:space="preserve">: </w:t>
      </w:r>
      <w:r>
        <w:rPr>
          <w:spacing w:val="19"/>
        </w:rPr>
        <w:t xml:space="preserve"> </w:t>
      </w:r>
      <w:r>
        <w:t>Swab</w:t>
      </w:r>
      <w:r>
        <w:tab/>
        <w:t>Ref</w:t>
      </w:r>
      <w:r>
        <w:rPr>
          <w:spacing w:val="-2"/>
        </w:rPr>
        <w:t xml:space="preserve"> </w:t>
      </w:r>
      <w:r>
        <w:t>no.</w:t>
      </w:r>
      <w:r>
        <w:tab/>
        <w:t>:</w:t>
      </w:r>
      <w:r>
        <w:tab/>
        <w:t>S115537886614</w:t>
      </w:r>
    </w:p>
    <w:p w14:paraId="76FC6E50" w14:textId="77777777" w:rsidR="006E28A6" w:rsidRDefault="006E28A6">
      <w:pPr>
        <w:pStyle w:val="BodyText"/>
        <w:spacing w:before="3"/>
        <w:rPr>
          <w:sz w:val="12"/>
        </w:rPr>
      </w:pPr>
    </w:p>
    <w:p w14:paraId="4D20E806" w14:textId="77777777" w:rsidR="006E28A6" w:rsidRDefault="00624EE8"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</w:r>
      <w:r>
        <w:rPr>
          <w:sz w:val="2"/>
        </w:rPr>
        <w:pict w14:anchorId="18C4227C">
          <v:group id="_x0000_s1034" alt="" style="width:525pt;height:1pt;mso-position-horizontal-relative:char;mso-position-vertical-relative:line" coordsize="10500,20">
            <v:line id="_x0000_s1035" alt="" style="position:absolute" from="0,10" to="10500,10" strokeweight="1pt"/>
            <w10:anchorlock/>
          </v:group>
        </w:pict>
      </w:r>
    </w:p>
    <w:p w14:paraId="02721CDA" w14:textId="77777777" w:rsidR="006E28A6" w:rsidRDefault="00C90592">
      <w:pPr>
        <w:pStyle w:val="Heading1"/>
        <w:spacing w:before="48"/>
        <w:ind w:left="3564" w:right="3311"/>
        <w:jc w:val="center"/>
        <w:rPr>
          <w:u w:val="none"/>
        </w:rPr>
      </w:pPr>
      <w:r>
        <w:t>COVID -19 TESTING - SARS -</w:t>
      </w:r>
      <w:bookmarkStart w:id="0" w:name="_GoBack"/>
      <w:bookmarkEnd w:id="0"/>
      <w:r>
        <w:t>CoV-2 RNA</w:t>
      </w:r>
    </w:p>
    <w:p w14:paraId="6EC99588" w14:textId="77777777" w:rsidR="006E28A6" w:rsidRDefault="00C90592">
      <w:pPr>
        <w:tabs>
          <w:tab w:val="left" w:pos="4383"/>
        </w:tabs>
        <w:spacing w:before="120"/>
        <w:ind w:left="115"/>
        <w:rPr>
          <w:b/>
          <w:sz w:val="17"/>
        </w:rPr>
      </w:pPr>
      <w:r>
        <w:rPr>
          <w:b/>
          <w:w w:val="105"/>
          <w:sz w:val="17"/>
          <w:u w:val="single"/>
        </w:rPr>
        <w:t>TEST</w:t>
      </w:r>
      <w:r>
        <w:rPr>
          <w:b/>
          <w:spacing w:val="-7"/>
          <w:w w:val="105"/>
          <w:sz w:val="17"/>
          <w:u w:val="single"/>
        </w:rPr>
        <w:t xml:space="preserve"> </w:t>
      </w:r>
      <w:r>
        <w:rPr>
          <w:b/>
          <w:w w:val="105"/>
          <w:sz w:val="17"/>
          <w:u w:val="single"/>
        </w:rPr>
        <w:t>NAME</w:t>
      </w:r>
      <w:r>
        <w:rPr>
          <w:w w:val="105"/>
          <w:sz w:val="17"/>
        </w:rPr>
        <w:tab/>
      </w:r>
      <w:r>
        <w:rPr>
          <w:b/>
          <w:w w:val="105"/>
          <w:sz w:val="17"/>
          <w:u w:val="single"/>
        </w:rPr>
        <w:t>RESULT</w:t>
      </w:r>
    </w:p>
    <w:p w14:paraId="467A8768" w14:textId="77777777" w:rsidR="006E28A6" w:rsidRDefault="006E28A6">
      <w:pPr>
        <w:rPr>
          <w:sz w:val="17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65A97B11" w14:textId="77777777" w:rsidR="006E28A6" w:rsidRDefault="006E28A6">
      <w:pPr>
        <w:pStyle w:val="BodyText"/>
        <w:spacing w:before="3"/>
        <w:rPr>
          <w:b/>
          <w:sz w:val="14"/>
        </w:rPr>
      </w:pPr>
    </w:p>
    <w:p w14:paraId="31E336A9" w14:textId="77777777" w:rsidR="006E28A6" w:rsidRDefault="00C90592">
      <w:pPr>
        <w:ind w:left="115"/>
        <w:rPr>
          <w:b/>
          <w:sz w:val="17"/>
        </w:rPr>
      </w:pPr>
      <w:r>
        <w:rPr>
          <w:b/>
          <w:w w:val="105"/>
          <w:sz w:val="17"/>
        </w:rPr>
        <w:t>SARS-CoV-2 (</w:t>
      </w:r>
      <w:proofErr w:type="spellStart"/>
      <w:r>
        <w:rPr>
          <w:b/>
          <w:w w:val="105"/>
          <w:sz w:val="17"/>
        </w:rPr>
        <w:t>RdRp</w:t>
      </w:r>
      <w:proofErr w:type="spellEnd"/>
      <w:r>
        <w:rPr>
          <w:b/>
          <w:w w:val="105"/>
          <w:sz w:val="17"/>
        </w:rPr>
        <w:t xml:space="preserve"> gene)</w:t>
      </w:r>
    </w:p>
    <w:p w14:paraId="74B4B20E" w14:textId="77777777" w:rsidR="006E28A6" w:rsidRDefault="00C90592">
      <w:pPr>
        <w:spacing w:before="58"/>
        <w:ind w:left="116"/>
        <w:rPr>
          <w:i/>
          <w:sz w:val="14"/>
        </w:rPr>
      </w:pPr>
      <w:r>
        <w:rPr>
          <w:i/>
          <w:sz w:val="14"/>
        </w:rPr>
        <w:t>Method: Real Time RT-PCR</w:t>
      </w:r>
    </w:p>
    <w:p w14:paraId="531FB9EC" w14:textId="77777777" w:rsidR="006E28A6" w:rsidRDefault="00C90592">
      <w:pPr>
        <w:pStyle w:val="BodyText"/>
        <w:tabs>
          <w:tab w:val="left" w:pos="475"/>
        </w:tabs>
        <w:spacing w:before="155"/>
        <w:ind w:left="116"/>
      </w:pPr>
      <w:r>
        <w:br w:type="column"/>
      </w:r>
      <w:r>
        <w:rPr>
          <w:b/>
          <w:sz w:val="17"/>
        </w:rPr>
        <w:t>:</w:t>
      </w:r>
      <w:r>
        <w:rPr>
          <w:sz w:val="17"/>
        </w:rPr>
        <w:tab/>
      </w:r>
      <w:proofErr w:type="gramStart"/>
      <w:r>
        <w:t>POSITIVE( CT</w:t>
      </w:r>
      <w:proofErr w:type="gramEnd"/>
      <w:r>
        <w:t xml:space="preserve"> : 14.91</w:t>
      </w:r>
      <w:r>
        <w:rPr>
          <w:spacing w:val="-5"/>
        </w:rPr>
        <w:t xml:space="preserve"> </w:t>
      </w:r>
      <w:r>
        <w:t>)</w:t>
      </w:r>
    </w:p>
    <w:p w14:paraId="032C6FE0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2" w:space="720" w:equalWidth="0">
            <w:col w:w="2151" w:space="1761"/>
            <w:col w:w="6948"/>
          </w:cols>
        </w:sectPr>
      </w:pPr>
    </w:p>
    <w:p w14:paraId="5ACC8F62" w14:textId="77777777" w:rsidR="006E28A6" w:rsidRDefault="006E28A6">
      <w:pPr>
        <w:pStyle w:val="BodyText"/>
        <w:rPr>
          <w:sz w:val="20"/>
        </w:rPr>
      </w:pPr>
    </w:p>
    <w:p w14:paraId="74A5867B" w14:textId="77777777" w:rsidR="006E28A6" w:rsidRDefault="006E28A6">
      <w:pPr>
        <w:pStyle w:val="BodyText"/>
        <w:spacing w:before="5" w:after="1"/>
        <w:rPr>
          <w:sz w:val="27"/>
        </w:rPr>
      </w:pPr>
    </w:p>
    <w:p w14:paraId="0D251266" w14:textId="77777777" w:rsidR="006E28A6" w:rsidRDefault="00624EE8">
      <w:pPr>
        <w:pStyle w:val="BodyText"/>
        <w:spacing w:line="20" w:lineRule="exact"/>
        <w:ind w:left="181"/>
        <w:rPr>
          <w:sz w:val="2"/>
        </w:rPr>
      </w:pPr>
      <w:r>
        <w:rPr>
          <w:sz w:val="2"/>
        </w:rPr>
      </w:r>
      <w:r>
        <w:rPr>
          <w:sz w:val="2"/>
        </w:rPr>
        <w:pict w14:anchorId="377D5DE5">
          <v:group id="_x0000_s1032" alt="" style="width:77.5pt;height:.7pt;mso-position-horizontal-relative:char;mso-position-vertical-relative:line" coordsize="1550,14">
            <v:line id="_x0000_s1033" alt="" style="position:absolute" from="0,7" to="1550,7" strokeweight=".23364mm">
              <v:stroke dashstyle="dash"/>
            </v:line>
            <w10:anchorlock/>
          </v:group>
        </w:pict>
      </w:r>
    </w:p>
    <w:p w14:paraId="623F9451" w14:textId="77777777" w:rsidR="006E28A6" w:rsidRDefault="00C90592">
      <w:pPr>
        <w:pStyle w:val="BodyText"/>
        <w:spacing w:before="99"/>
        <w:ind w:left="187"/>
      </w:pPr>
      <w:r>
        <w:t>INTERPRETATION:</w:t>
      </w:r>
    </w:p>
    <w:p w14:paraId="3C29C948" w14:textId="77777777" w:rsidR="006E28A6" w:rsidRDefault="00624EE8">
      <w:pPr>
        <w:pStyle w:val="BodyText"/>
        <w:rPr>
          <w:sz w:val="10"/>
        </w:rPr>
      </w:pPr>
      <w:r>
        <w:pict w14:anchorId="7D5C0C11">
          <v:shape id="_x0000_s1031" alt="" style="position:absolute;margin-left:44.4pt;margin-top:8.05pt;width:77.5pt;height:.1pt;z-index:-15727616;mso-wrap-edited:f;mso-width-percent:0;mso-height-percent:0;mso-wrap-distance-left:0;mso-wrap-distance-right:0;mso-position-horizontal-relative:page;mso-width-percent:0;mso-height-percent:0" coordsize="1550,1270" path="m,l1550,e" filled="f" strokeweight=".23364mm">
            <v:stroke dashstyle="dash"/>
            <v:path arrowok="t" o:connecttype="custom" o:connectlocs="0,0;624998750,0" o:connectangles="0,0"/>
            <w10:wrap type="topAndBottom" anchorx="page"/>
          </v:shape>
        </w:pict>
      </w:r>
    </w:p>
    <w:p w14:paraId="2A1BB18A" w14:textId="77777777" w:rsidR="006E28A6" w:rsidRDefault="00C90592">
      <w:pPr>
        <w:pStyle w:val="BodyText"/>
        <w:tabs>
          <w:tab w:val="left" w:pos="1137"/>
          <w:tab w:val="left" w:pos="1934"/>
        </w:tabs>
        <w:spacing w:before="76"/>
        <w:ind w:left="187"/>
      </w:pPr>
      <w:r>
        <w:t>Result</w:t>
      </w:r>
      <w:r>
        <w:tab/>
        <w:t>|</w:t>
      </w:r>
      <w:r>
        <w:tab/>
        <w:t>Remarks</w:t>
      </w:r>
    </w:p>
    <w:p w14:paraId="0376C192" w14:textId="77777777" w:rsidR="006E28A6" w:rsidRDefault="00624EE8">
      <w:pPr>
        <w:pStyle w:val="BodyText"/>
        <w:rPr>
          <w:sz w:val="10"/>
        </w:rPr>
      </w:pPr>
      <w:r>
        <w:pict w14:anchorId="1406CA6F">
          <v:shape id="_x0000_s1030" alt="" style="position:absolute;margin-left:44.4pt;margin-top:8.05pt;width:214.6pt;height:.1pt;z-index:-15727104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1730641700,0" o:connectangles="0,0"/>
            <w10:wrap type="topAndBottom" anchorx="page"/>
          </v:shape>
        </w:pict>
      </w:r>
    </w:p>
    <w:p w14:paraId="7DECA79F" w14:textId="77777777" w:rsidR="006E28A6" w:rsidRDefault="00C90592">
      <w:pPr>
        <w:pStyle w:val="BodyText"/>
        <w:tabs>
          <w:tab w:val="left" w:pos="1122"/>
        </w:tabs>
        <w:spacing w:before="76"/>
        <w:ind w:left="187"/>
      </w:pPr>
      <w:r>
        <w:t>Positive</w:t>
      </w:r>
      <w:r>
        <w:tab/>
        <w:t>| RNA specific to SARS-CoV-2</w:t>
      </w:r>
      <w:r>
        <w:rPr>
          <w:spacing w:val="-7"/>
        </w:rPr>
        <w:t xml:space="preserve"> </w:t>
      </w:r>
      <w:r>
        <w:t>Detected.</w:t>
      </w:r>
    </w:p>
    <w:p w14:paraId="7AE777B1" w14:textId="77777777" w:rsidR="006E28A6" w:rsidRDefault="00624EE8">
      <w:pPr>
        <w:pStyle w:val="BodyText"/>
        <w:rPr>
          <w:sz w:val="10"/>
        </w:rPr>
      </w:pPr>
      <w:r>
        <w:pict w14:anchorId="44A285B8">
          <v:shape id="_x0000_s1029" alt="" style="position:absolute;margin-left:44.4pt;margin-top:8.05pt;width:214.6pt;height:.1pt;z-index:-15726592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1730641700,0" o:connectangles="0,0"/>
            <w10:wrap type="topAndBottom" anchorx="page"/>
          </v:shape>
        </w:pict>
      </w:r>
    </w:p>
    <w:p w14:paraId="1CE7C819" w14:textId="77777777" w:rsidR="006E28A6" w:rsidRDefault="00C90592">
      <w:pPr>
        <w:pStyle w:val="BodyText"/>
        <w:tabs>
          <w:tab w:val="left" w:pos="1146"/>
        </w:tabs>
        <w:spacing w:before="76"/>
        <w:ind w:left="187"/>
      </w:pPr>
      <w:r>
        <w:t>Negative</w:t>
      </w:r>
      <w:r>
        <w:tab/>
        <w:t>| RNA specific to SARS-CoV-2 NOT</w:t>
      </w:r>
      <w:r>
        <w:rPr>
          <w:spacing w:val="-9"/>
        </w:rPr>
        <w:t xml:space="preserve"> </w:t>
      </w:r>
      <w:r>
        <w:t>Detected.</w:t>
      </w:r>
    </w:p>
    <w:p w14:paraId="02F4383C" w14:textId="77777777" w:rsidR="006E28A6" w:rsidRDefault="00624EE8">
      <w:pPr>
        <w:pStyle w:val="BodyText"/>
        <w:rPr>
          <w:sz w:val="10"/>
        </w:rPr>
      </w:pPr>
      <w:r>
        <w:pict w14:anchorId="13001BE1">
          <v:shape id="_x0000_s1028" alt="" style="position:absolute;margin-left:44.4pt;margin-top:8.05pt;width:214.6pt;height:.1pt;z-index:-15726080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1730641700,0" o:connectangles="0,0"/>
            <w10:wrap type="topAndBottom" anchorx="page"/>
          </v:shape>
        </w:pict>
      </w:r>
    </w:p>
    <w:p w14:paraId="6E1DFE68" w14:textId="77777777" w:rsidR="006E28A6" w:rsidRDefault="006E28A6">
      <w:pPr>
        <w:pStyle w:val="BodyText"/>
        <w:rPr>
          <w:sz w:val="20"/>
        </w:rPr>
      </w:pPr>
    </w:p>
    <w:p w14:paraId="0FB5C6DC" w14:textId="77777777" w:rsidR="006E28A6" w:rsidRDefault="006E28A6">
      <w:pPr>
        <w:pStyle w:val="BodyText"/>
        <w:spacing w:before="4"/>
        <w:rPr>
          <w:sz w:val="20"/>
        </w:rPr>
      </w:pPr>
    </w:p>
    <w:p w14:paraId="4B9A9FB1" w14:textId="77777777" w:rsidR="006E28A6" w:rsidRDefault="00C90592">
      <w:pPr>
        <w:pStyle w:val="BodyText"/>
        <w:spacing w:before="92"/>
        <w:ind w:left="187"/>
      </w:pPr>
      <w:r>
        <w:t>Limit of Detection:</w:t>
      </w:r>
    </w:p>
    <w:p w14:paraId="05ED24DE" w14:textId="77777777" w:rsidR="006E28A6" w:rsidRDefault="00624EE8">
      <w:pPr>
        <w:pStyle w:val="BodyText"/>
        <w:rPr>
          <w:sz w:val="10"/>
        </w:rPr>
      </w:pPr>
      <w:r>
        <w:pict w14:anchorId="04B82C0F">
          <v:shape id="_x0000_s1027" alt="" style="position:absolute;margin-left:44.4pt;margin-top:8.05pt;width:56.65pt;height:.1pt;z-index:-15725568;mso-wrap-edited:f;mso-width-percent:0;mso-height-percent:0;mso-wrap-distance-left:0;mso-wrap-distance-right:0;mso-position-horizontal-relative:page;mso-width-percent:0;mso-height-percent:0" coordsize="1133,1270" path="m,l1133,e" filled="f" strokeweight=".23364mm">
            <v:stroke dashstyle="dash"/>
            <v:path arrowok="t" o:connecttype="custom" o:connectlocs="0,0;456853925,0" o:connectangles="0,0"/>
            <w10:wrap type="topAndBottom" anchorx="page"/>
          </v:shape>
        </w:pict>
      </w:r>
    </w:p>
    <w:p w14:paraId="75AC0AC6" w14:textId="77777777" w:rsidR="006E28A6" w:rsidRDefault="00C90592">
      <w:pPr>
        <w:pStyle w:val="ListParagraph"/>
        <w:numPr>
          <w:ilvl w:val="0"/>
          <w:numId w:val="1"/>
        </w:numPr>
        <w:tabs>
          <w:tab w:val="left" w:pos="296"/>
        </w:tabs>
        <w:spacing w:before="76" w:line="556" w:lineRule="auto"/>
        <w:ind w:left="187" w:right="5590" w:firstLine="0"/>
        <w:rPr>
          <w:sz w:val="18"/>
        </w:rPr>
      </w:pPr>
      <w:r>
        <w:rPr>
          <w:sz w:val="18"/>
        </w:rPr>
        <w:t>Analytical</w:t>
      </w:r>
      <w:r>
        <w:rPr>
          <w:spacing w:val="-6"/>
          <w:sz w:val="18"/>
        </w:rPr>
        <w:t xml:space="preserve"> </w:t>
      </w:r>
      <w:r>
        <w:rPr>
          <w:sz w:val="18"/>
        </w:rPr>
        <w:t>lower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detection</w:t>
      </w:r>
      <w:r>
        <w:rPr>
          <w:spacing w:val="-5"/>
          <w:sz w:val="18"/>
        </w:rPr>
        <w:t xml:space="preserve"> </w:t>
      </w:r>
      <w:r>
        <w:rPr>
          <w:sz w:val="18"/>
        </w:rPr>
        <w:t>&lt;150</w:t>
      </w:r>
      <w:r>
        <w:rPr>
          <w:spacing w:val="-5"/>
          <w:sz w:val="18"/>
        </w:rPr>
        <w:t xml:space="preserve"> </w:t>
      </w:r>
      <w:r>
        <w:rPr>
          <w:sz w:val="18"/>
        </w:rPr>
        <w:t>viral</w:t>
      </w:r>
      <w:r>
        <w:rPr>
          <w:spacing w:val="-5"/>
          <w:sz w:val="18"/>
        </w:rPr>
        <w:t xml:space="preserve"> </w:t>
      </w:r>
      <w:r>
        <w:rPr>
          <w:sz w:val="18"/>
        </w:rPr>
        <w:t>genome</w:t>
      </w:r>
      <w:r>
        <w:rPr>
          <w:spacing w:val="-6"/>
          <w:sz w:val="18"/>
        </w:rPr>
        <w:t xml:space="preserve"> </w:t>
      </w:r>
      <w:r>
        <w:rPr>
          <w:sz w:val="18"/>
        </w:rPr>
        <w:t>equivalents/mL Comments:</w:t>
      </w:r>
    </w:p>
    <w:p w14:paraId="64263B9F" w14:textId="77777777" w:rsidR="006E28A6" w:rsidRDefault="00624EE8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3488" w:hanging="135"/>
        <w:rPr>
          <w:sz w:val="18"/>
        </w:rPr>
      </w:pPr>
      <w:r>
        <w:pict w14:anchorId="28E8A88A">
          <v:line id="_x0000_s1026" alt="" style="position:absolute;left:0;text-align:left;z-index:-15791104;mso-wrap-edited:f;mso-width-percent:0;mso-height-percent:0;mso-position-horizontal-relative:page;mso-width-percent:0;mso-height-percent:0" from="44.4pt,-5.6pt" to="101.05pt,-5.6pt" strokeweight=".23364mm">
            <v:stroke dashstyle="dash"/>
            <w10:wrap anchorx="page"/>
          </v:line>
        </w:pict>
      </w:r>
      <w:proofErr w:type="spellStart"/>
      <w:r w:rsidR="00C90592">
        <w:rPr>
          <w:sz w:val="18"/>
        </w:rPr>
        <w:t>Covid</w:t>
      </w:r>
      <w:proofErr w:type="spellEnd"/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19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Qualitative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RT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PCR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test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is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an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in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vitro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qualitative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PCR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assay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for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the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qualitative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detection of Novel Corona Virus 2019 in respiratory</w:t>
      </w:r>
      <w:r w:rsidR="00C90592">
        <w:rPr>
          <w:spacing w:val="-11"/>
          <w:sz w:val="18"/>
        </w:rPr>
        <w:t xml:space="preserve"> </w:t>
      </w:r>
      <w:r w:rsidR="00C90592">
        <w:rPr>
          <w:sz w:val="18"/>
        </w:rPr>
        <w:t>specimens</w:t>
      </w:r>
    </w:p>
    <w:p w14:paraId="29CA3FF8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2756" w:hanging="135"/>
        <w:rPr>
          <w:sz w:val="18"/>
        </w:rPr>
      </w:pPr>
      <w:r>
        <w:rPr>
          <w:sz w:val="18"/>
        </w:rPr>
        <w:t>Test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conducted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Nasopharyngeal</w:t>
      </w:r>
      <w:r>
        <w:rPr>
          <w:spacing w:val="-7"/>
          <w:sz w:val="18"/>
        </w:rPr>
        <w:t xml:space="preserve"> </w:t>
      </w:r>
      <w:r>
        <w:rPr>
          <w:sz w:val="18"/>
        </w:rPr>
        <w:t>swab/</w:t>
      </w:r>
      <w:r>
        <w:rPr>
          <w:spacing w:val="-8"/>
          <w:sz w:val="18"/>
        </w:rPr>
        <w:t xml:space="preserve"> </w:t>
      </w:r>
      <w:r>
        <w:rPr>
          <w:sz w:val="18"/>
        </w:rPr>
        <w:t>Oropharyngeal</w:t>
      </w:r>
      <w:r>
        <w:rPr>
          <w:spacing w:val="-7"/>
          <w:sz w:val="18"/>
        </w:rPr>
        <w:t xml:space="preserve"> </w:t>
      </w:r>
      <w:r>
        <w:rPr>
          <w:sz w:val="18"/>
        </w:rPr>
        <w:t>swabs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respiratory</w:t>
      </w:r>
      <w:r>
        <w:rPr>
          <w:spacing w:val="-8"/>
          <w:sz w:val="18"/>
        </w:rPr>
        <w:t xml:space="preserve"> </w:t>
      </w:r>
      <w:r>
        <w:rPr>
          <w:sz w:val="18"/>
        </w:rPr>
        <w:t>specimens</w:t>
      </w:r>
      <w:r>
        <w:rPr>
          <w:spacing w:val="-7"/>
          <w:sz w:val="18"/>
        </w:rPr>
        <w:t xml:space="preserve"> </w:t>
      </w:r>
      <w:r>
        <w:rPr>
          <w:sz w:val="18"/>
        </w:rPr>
        <w:t>collected in viral transport</w:t>
      </w:r>
      <w:r>
        <w:rPr>
          <w:spacing w:val="-4"/>
          <w:sz w:val="18"/>
        </w:rPr>
        <w:t xml:space="preserve"> </w:t>
      </w:r>
      <w:r>
        <w:rPr>
          <w:sz w:val="18"/>
        </w:rPr>
        <w:t>media.</w:t>
      </w:r>
    </w:p>
    <w:p w14:paraId="4F04D493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ind w:left="340" w:hanging="154"/>
        <w:rPr>
          <w:sz w:val="18"/>
        </w:rPr>
      </w:pPr>
      <w:r>
        <w:rPr>
          <w:sz w:val="18"/>
        </w:rPr>
        <w:t xml:space="preserve">Detection of </w:t>
      </w:r>
      <w:proofErr w:type="gramStart"/>
      <w:r>
        <w:rPr>
          <w:sz w:val="18"/>
        </w:rPr>
        <w:t>confirmatory(</w:t>
      </w:r>
      <w:proofErr w:type="spellStart"/>
      <w:proofErr w:type="gramEnd"/>
      <w:r>
        <w:rPr>
          <w:sz w:val="18"/>
        </w:rPr>
        <w:t>RdRp</w:t>
      </w:r>
      <w:proofErr w:type="spellEnd"/>
      <w:r>
        <w:rPr>
          <w:sz w:val="18"/>
        </w:rPr>
        <w:t>) genes indicates presence of SARS-CoV-2 RNA in the specimen</w:t>
      </w:r>
      <w:r>
        <w:rPr>
          <w:spacing w:val="-22"/>
          <w:sz w:val="18"/>
        </w:rPr>
        <w:t xml:space="preserve"> </w:t>
      </w:r>
      <w:r>
        <w:rPr>
          <w:sz w:val="18"/>
        </w:rPr>
        <w:t>tested.</w:t>
      </w:r>
    </w:p>
    <w:p w14:paraId="075BF02F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2" w:line="278" w:lineRule="auto"/>
        <w:ind w:left="322" w:right="3349" w:hanging="135"/>
        <w:rPr>
          <w:sz w:val="18"/>
        </w:rPr>
      </w:pPr>
      <w:r>
        <w:rPr>
          <w:sz w:val="18"/>
        </w:rPr>
        <w:t>Negative</w:t>
      </w:r>
      <w:r>
        <w:rPr>
          <w:spacing w:val="-5"/>
          <w:sz w:val="18"/>
        </w:rPr>
        <w:t xml:space="preserve"> </w:t>
      </w:r>
      <w:r>
        <w:rPr>
          <w:sz w:val="18"/>
        </w:rPr>
        <w:t>results</w:t>
      </w:r>
      <w:r>
        <w:rPr>
          <w:spacing w:val="-5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z w:val="18"/>
        </w:rPr>
        <w:t>preclude</w:t>
      </w:r>
      <w:r>
        <w:rPr>
          <w:spacing w:val="-4"/>
          <w:sz w:val="18"/>
        </w:rPr>
        <w:t xml:space="preserve"> </w:t>
      </w:r>
      <w:r>
        <w:rPr>
          <w:sz w:val="18"/>
        </w:rPr>
        <w:t>SARS-CoV-2</w:t>
      </w:r>
      <w:r>
        <w:rPr>
          <w:spacing w:val="-5"/>
          <w:sz w:val="18"/>
        </w:rPr>
        <w:t xml:space="preserve"> </w:t>
      </w:r>
      <w:r>
        <w:rPr>
          <w:sz w:val="18"/>
        </w:rPr>
        <w:t>infection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should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sole</w:t>
      </w:r>
      <w:r>
        <w:rPr>
          <w:spacing w:val="-5"/>
          <w:sz w:val="18"/>
        </w:rPr>
        <w:t xml:space="preserve"> </w:t>
      </w:r>
      <w:r>
        <w:rPr>
          <w:sz w:val="18"/>
        </w:rPr>
        <w:t>basis</w:t>
      </w:r>
      <w:r>
        <w:rPr>
          <w:spacing w:val="-4"/>
          <w:sz w:val="18"/>
        </w:rPr>
        <w:t xml:space="preserve"> </w:t>
      </w:r>
      <w:r>
        <w:rPr>
          <w:sz w:val="18"/>
        </w:rPr>
        <w:t>for patient management decisions. They must be correlated with clinical observations, patient history and epidemiological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information.</w:t>
      </w:r>
    </w:p>
    <w:p w14:paraId="6D19FA50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2896" w:hanging="135"/>
        <w:rPr>
          <w:sz w:val="18"/>
        </w:rPr>
      </w:pPr>
      <w:r>
        <w:rPr>
          <w:sz w:val="18"/>
        </w:rPr>
        <w:t>Mutations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polymorphisms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primer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probe</w:t>
      </w:r>
      <w:r>
        <w:rPr>
          <w:spacing w:val="-4"/>
          <w:sz w:val="18"/>
        </w:rPr>
        <w:t xml:space="preserve"> </w:t>
      </w:r>
      <w:r>
        <w:rPr>
          <w:sz w:val="18"/>
        </w:rPr>
        <w:t>binding</w:t>
      </w:r>
      <w:r>
        <w:rPr>
          <w:spacing w:val="-4"/>
          <w:sz w:val="18"/>
        </w:rPr>
        <w:t xml:space="preserve"> </w:t>
      </w:r>
      <w:r>
        <w:rPr>
          <w:sz w:val="18"/>
        </w:rPr>
        <w:t>sites,</w:t>
      </w:r>
      <w:r>
        <w:rPr>
          <w:spacing w:val="-5"/>
          <w:sz w:val="18"/>
        </w:rPr>
        <w:t xml:space="preserve"> </w:t>
      </w:r>
      <w:r>
        <w:rPr>
          <w:sz w:val="18"/>
        </w:rPr>
        <w:t>presence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PCR</w:t>
      </w:r>
      <w:r>
        <w:rPr>
          <w:spacing w:val="-4"/>
          <w:sz w:val="18"/>
        </w:rPr>
        <w:t xml:space="preserve"> </w:t>
      </w:r>
      <w:r>
        <w:rPr>
          <w:sz w:val="18"/>
        </w:rPr>
        <w:t>inhibition</w:t>
      </w:r>
      <w:r>
        <w:rPr>
          <w:spacing w:val="-5"/>
          <w:sz w:val="18"/>
        </w:rPr>
        <w:t xml:space="preserve"> </w:t>
      </w:r>
      <w:r>
        <w:rPr>
          <w:sz w:val="18"/>
        </w:rPr>
        <w:t>due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host factors may also cause false negative</w:t>
      </w:r>
      <w:r>
        <w:rPr>
          <w:spacing w:val="-7"/>
          <w:sz w:val="18"/>
        </w:rPr>
        <w:t xml:space="preserve"> </w:t>
      </w:r>
      <w:r>
        <w:rPr>
          <w:sz w:val="18"/>
        </w:rPr>
        <w:t>results.</w:t>
      </w:r>
    </w:p>
    <w:p w14:paraId="18A4B498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3726" w:hanging="135"/>
        <w:rPr>
          <w:sz w:val="18"/>
        </w:rPr>
      </w:pPr>
      <w:r>
        <w:rPr>
          <w:sz w:val="18"/>
        </w:rPr>
        <w:t xml:space="preserve">Fresh sample for RT PCR can be considered after a gap of 2-4 days if there is a strong clinical suspicion/contact of </w:t>
      </w:r>
      <w:proofErr w:type="spellStart"/>
      <w:r>
        <w:rPr>
          <w:sz w:val="18"/>
        </w:rPr>
        <w:t>Covid</w:t>
      </w:r>
      <w:proofErr w:type="spellEnd"/>
      <w:r>
        <w:rPr>
          <w:sz w:val="18"/>
        </w:rPr>
        <w:t xml:space="preserve"> 19</w:t>
      </w:r>
      <w:r>
        <w:rPr>
          <w:spacing w:val="-6"/>
          <w:sz w:val="18"/>
        </w:rPr>
        <w:t xml:space="preserve"> </w:t>
      </w:r>
      <w:r>
        <w:rPr>
          <w:sz w:val="18"/>
        </w:rPr>
        <w:t>patient</w:t>
      </w:r>
    </w:p>
    <w:p w14:paraId="01B0E37E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ind w:left="340" w:hanging="154"/>
        <w:rPr>
          <w:sz w:val="18"/>
        </w:rPr>
      </w:pPr>
      <w:r>
        <w:rPr>
          <w:sz w:val="18"/>
        </w:rPr>
        <w:t>Repeat</w:t>
      </w:r>
      <w:r>
        <w:rPr>
          <w:spacing w:val="-3"/>
          <w:sz w:val="18"/>
        </w:rPr>
        <w:t xml:space="preserve"> </w:t>
      </w:r>
      <w:r>
        <w:rPr>
          <w:sz w:val="18"/>
        </w:rPr>
        <w:t>sampling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2"/>
          <w:sz w:val="18"/>
        </w:rPr>
        <w:t xml:space="preserve"> </w:t>
      </w:r>
      <w:r>
        <w:rPr>
          <w:sz w:val="18"/>
        </w:rPr>
        <w:t>respiratory</w:t>
      </w:r>
      <w:r>
        <w:rPr>
          <w:spacing w:val="-2"/>
          <w:sz w:val="18"/>
        </w:rPr>
        <w:t xml:space="preserve"> </w:t>
      </w:r>
      <w:r>
        <w:rPr>
          <w:sz w:val="18"/>
        </w:rPr>
        <w:t>specimen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strongly</w:t>
      </w:r>
      <w:r>
        <w:rPr>
          <w:spacing w:val="-2"/>
          <w:sz w:val="18"/>
        </w:rPr>
        <w:t xml:space="preserve"> </w:t>
      </w:r>
      <w:r>
        <w:rPr>
          <w:sz w:val="18"/>
        </w:rPr>
        <w:t>recommended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severe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progressive</w:t>
      </w:r>
      <w:r>
        <w:rPr>
          <w:spacing w:val="-3"/>
          <w:sz w:val="18"/>
        </w:rPr>
        <w:t xml:space="preserve"> </w:t>
      </w:r>
      <w:r>
        <w:rPr>
          <w:sz w:val="18"/>
        </w:rPr>
        <w:t>disease.</w:t>
      </w:r>
    </w:p>
    <w:p w14:paraId="7A141C0E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2"/>
        <w:ind w:left="340" w:hanging="154"/>
        <w:rPr>
          <w:sz w:val="18"/>
        </w:rPr>
      </w:pPr>
      <w:r>
        <w:rPr>
          <w:sz w:val="18"/>
        </w:rPr>
        <w:t>This test is a qualitative assay and does not quantify viral load. Various host factors, variability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</w:p>
    <w:p w14:paraId="708549A2" w14:textId="77777777" w:rsidR="006E28A6" w:rsidRDefault="00C90592">
      <w:pPr>
        <w:pStyle w:val="BodyText"/>
        <w:spacing w:before="33" w:line="278" w:lineRule="auto"/>
        <w:ind w:left="322" w:right="2241"/>
      </w:pPr>
      <w:r>
        <w:t xml:space="preserve">sample collection / site and techniques used by the laboratories can affect CT values. </w:t>
      </w:r>
      <w:proofErr w:type="spellStart"/>
      <w:r>
        <w:t>Therfore</w:t>
      </w:r>
      <w:proofErr w:type="spellEnd"/>
      <w:r>
        <w:t>, CT values are not an absolute indication of viral load and should be interpreted with caution.</w:t>
      </w:r>
    </w:p>
    <w:p w14:paraId="4466C90F" w14:textId="77777777" w:rsidR="006E28A6" w:rsidRDefault="006E28A6">
      <w:pPr>
        <w:pStyle w:val="BodyText"/>
        <w:spacing w:before="10"/>
        <w:rPr>
          <w:sz w:val="20"/>
        </w:rPr>
      </w:pPr>
    </w:p>
    <w:p w14:paraId="363C0C02" w14:textId="77777777" w:rsidR="006E28A6" w:rsidRDefault="00C90592">
      <w:pPr>
        <w:pStyle w:val="BodyText"/>
        <w:ind w:left="187"/>
      </w:pPr>
      <w:r>
        <w:t>Note:</w:t>
      </w:r>
    </w:p>
    <w:p w14:paraId="38A56E1C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/>
        <w:ind w:left="340" w:hanging="154"/>
        <w:rPr>
          <w:sz w:val="18"/>
        </w:rPr>
      </w:pPr>
      <w:r>
        <w:rPr>
          <w:sz w:val="18"/>
        </w:rPr>
        <w:t xml:space="preserve">ICMR-Registration </w:t>
      </w:r>
      <w:proofErr w:type="gramStart"/>
      <w:r>
        <w:rPr>
          <w:sz w:val="18"/>
        </w:rPr>
        <w:t>Number :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VIJAY001</w:t>
      </w:r>
    </w:p>
    <w:p w14:paraId="3D7E09A7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/>
        <w:ind w:left="340" w:hanging="154"/>
        <w:rPr>
          <w:sz w:val="18"/>
        </w:rPr>
      </w:pPr>
      <w:r>
        <w:rPr>
          <w:sz w:val="18"/>
        </w:rPr>
        <w:t>COVID-19 test is conducted with a kit approved by</w:t>
      </w:r>
      <w:r>
        <w:rPr>
          <w:spacing w:val="-12"/>
          <w:sz w:val="18"/>
        </w:rPr>
        <w:t xml:space="preserve"> </w:t>
      </w:r>
      <w:r>
        <w:rPr>
          <w:sz w:val="18"/>
        </w:rPr>
        <w:t>ICMR/CE-IVD/US-FDA.</w:t>
      </w:r>
    </w:p>
    <w:p w14:paraId="27453193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 w:after="22"/>
        <w:ind w:left="340" w:hanging="154"/>
        <w:rPr>
          <w:sz w:val="18"/>
        </w:rPr>
      </w:pPr>
      <w:r>
        <w:rPr>
          <w:sz w:val="18"/>
        </w:rPr>
        <w:t>Kindly consult Referring Physician/Authorized Government Hospital for appropriate follow</w:t>
      </w:r>
      <w:r>
        <w:rPr>
          <w:spacing w:val="-17"/>
          <w:sz w:val="18"/>
        </w:rPr>
        <w:t xml:space="preserve"> </w:t>
      </w:r>
      <w:r>
        <w:rPr>
          <w:sz w:val="18"/>
        </w:rPr>
        <w:t>up</w:t>
      </w:r>
    </w:p>
    <w:p w14:paraId="248B8914" w14:textId="77777777" w:rsidR="006E28A6" w:rsidRDefault="00C90592">
      <w:pPr>
        <w:tabs>
          <w:tab w:val="left" w:pos="6908"/>
        </w:tabs>
        <w:ind w:left="570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271BE34D" wp14:editId="73EBC169">
            <wp:extent cx="390740" cy="2957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40" cy="2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3667C694" wp14:editId="4639ED83">
            <wp:extent cx="842390" cy="3063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90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258" w14:textId="77777777" w:rsidR="006E28A6" w:rsidRDefault="006E28A6">
      <w:pPr>
        <w:rPr>
          <w:sz w:val="20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34F8F7C9" w14:textId="77777777" w:rsidR="006E28A6" w:rsidRDefault="00C90592">
      <w:pPr>
        <w:spacing w:before="128"/>
        <w:ind w:left="483"/>
        <w:rPr>
          <w:sz w:val="14"/>
        </w:rPr>
      </w:pPr>
      <w:r>
        <w:rPr>
          <w:sz w:val="14"/>
        </w:rPr>
        <w:t>MC-2657</w:t>
      </w:r>
    </w:p>
    <w:p w14:paraId="4E46AE3D" w14:textId="77777777" w:rsidR="006E28A6" w:rsidRDefault="006E28A6">
      <w:pPr>
        <w:pStyle w:val="BodyText"/>
        <w:rPr>
          <w:sz w:val="16"/>
        </w:rPr>
      </w:pPr>
    </w:p>
    <w:p w14:paraId="08973A4C" w14:textId="77777777" w:rsidR="006E28A6" w:rsidRDefault="006E28A6">
      <w:pPr>
        <w:pStyle w:val="BodyText"/>
        <w:rPr>
          <w:sz w:val="16"/>
        </w:rPr>
      </w:pPr>
    </w:p>
    <w:p w14:paraId="2CA42ACF" w14:textId="77777777" w:rsidR="006E28A6" w:rsidRDefault="006E28A6">
      <w:pPr>
        <w:pStyle w:val="BodyText"/>
        <w:rPr>
          <w:sz w:val="16"/>
        </w:rPr>
      </w:pPr>
    </w:p>
    <w:p w14:paraId="310B1FB1" w14:textId="77777777" w:rsidR="006E28A6" w:rsidRDefault="006E28A6">
      <w:pPr>
        <w:pStyle w:val="BodyText"/>
        <w:rPr>
          <w:sz w:val="16"/>
        </w:rPr>
      </w:pPr>
    </w:p>
    <w:p w14:paraId="12CB90A3" w14:textId="77777777" w:rsidR="006E28A6" w:rsidRDefault="006E28A6">
      <w:pPr>
        <w:pStyle w:val="BodyText"/>
        <w:rPr>
          <w:sz w:val="16"/>
        </w:rPr>
      </w:pPr>
    </w:p>
    <w:p w14:paraId="26786DB2" w14:textId="77777777" w:rsidR="006E28A6" w:rsidRDefault="006E28A6">
      <w:pPr>
        <w:pStyle w:val="BodyText"/>
        <w:spacing w:before="7"/>
        <w:rPr>
          <w:sz w:val="16"/>
        </w:rPr>
      </w:pPr>
    </w:p>
    <w:p w14:paraId="75150D25" w14:textId="00DDDFAE" w:rsidR="006E28A6" w:rsidRDefault="00C90592">
      <w:pPr>
        <w:tabs>
          <w:tab w:val="left" w:pos="1267"/>
          <w:tab w:val="left" w:pos="4647"/>
        </w:tabs>
        <w:ind w:left="115"/>
        <w:rPr>
          <w:sz w:val="12"/>
        </w:rPr>
      </w:pPr>
      <w:r>
        <w:rPr>
          <w:b/>
          <w:position w:val="-1"/>
          <w:sz w:val="14"/>
        </w:rPr>
        <w:t>Released</w:t>
      </w:r>
      <w:r>
        <w:rPr>
          <w:b/>
          <w:spacing w:val="-2"/>
          <w:position w:val="-1"/>
          <w:sz w:val="14"/>
        </w:rPr>
        <w:t xml:space="preserve"> </w:t>
      </w:r>
      <w:r>
        <w:rPr>
          <w:b/>
          <w:position w:val="-1"/>
          <w:sz w:val="14"/>
        </w:rPr>
        <w:t>Date</w:t>
      </w:r>
      <w:r>
        <w:rPr>
          <w:position w:val="-1"/>
          <w:sz w:val="14"/>
        </w:rPr>
        <w:tab/>
      </w:r>
      <w:r>
        <w:rPr>
          <w:sz w:val="14"/>
        </w:rPr>
        <w:t>2</w:t>
      </w:r>
      <w:r w:rsidR="003D69D4">
        <w:rPr>
          <w:sz w:val="14"/>
        </w:rPr>
        <w:t>0</w:t>
      </w:r>
      <w:r>
        <w:rPr>
          <w:sz w:val="14"/>
        </w:rPr>
        <w:t>/0</w:t>
      </w:r>
      <w:r w:rsidR="003D69D4">
        <w:rPr>
          <w:sz w:val="14"/>
        </w:rPr>
        <w:t>1</w:t>
      </w:r>
      <w:r>
        <w:rPr>
          <w:sz w:val="14"/>
        </w:rPr>
        <w:t>/</w:t>
      </w:r>
      <w:proofErr w:type="gramStart"/>
      <w:r>
        <w:rPr>
          <w:sz w:val="14"/>
        </w:rPr>
        <w:t>202</w:t>
      </w:r>
      <w:r w:rsidR="003D69D4">
        <w:rPr>
          <w:sz w:val="14"/>
        </w:rPr>
        <w:t>2</w:t>
      </w:r>
      <w:r>
        <w:rPr>
          <w:sz w:val="14"/>
        </w:rPr>
        <w:t xml:space="preserve"> </w:t>
      </w:r>
      <w:r>
        <w:rPr>
          <w:spacing w:val="3"/>
          <w:sz w:val="14"/>
        </w:rPr>
        <w:t xml:space="preserve"> </w:t>
      </w:r>
      <w:r>
        <w:rPr>
          <w:sz w:val="14"/>
        </w:rPr>
        <w:t>16:19</w:t>
      </w:r>
      <w:proofErr w:type="gramEnd"/>
      <w:r>
        <w:rPr>
          <w:sz w:val="14"/>
        </w:rPr>
        <w:tab/>
      </w:r>
      <w:r>
        <w:rPr>
          <w:position w:val="2"/>
          <w:sz w:val="12"/>
        </w:rPr>
        <w:t>Page 1 of</w:t>
      </w:r>
      <w:r>
        <w:rPr>
          <w:spacing w:val="6"/>
          <w:position w:val="2"/>
          <w:sz w:val="12"/>
        </w:rPr>
        <w:t xml:space="preserve"> </w:t>
      </w:r>
      <w:r>
        <w:rPr>
          <w:position w:val="2"/>
          <w:sz w:val="12"/>
        </w:rPr>
        <w:t>1</w:t>
      </w:r>
    </w:p>
    <w:p w14:paraId="43A62938" w14:textId="77777777" w:rsidR="006E28A6" w:rsidRDefault="00C90592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proofErr w:type="gramStart"/>
      <w:r>
        <w:rPr>
          <w:u w:val="none"/>
        </w:rPr>
        <w:t>DR.VIJAYALAKSHMI</w:t>
      </w:r>
      <w:proofErr w:type="gramEnd"/>
    </w:p>
    <w:p w14:paraId="58882F05" w14:textId="77777777" w:rsidR="006E28A6" w:rsidRDefault="00C90592">
      <w:pPr>
        <w:ind w:left="116"/>
        <w:rPr>
          <w:b/>
          <w:sz w:val="17"/>
        </w:rPr>
      </w:pPr>
      <w:r>
        <w:rPr>
          <w:b/>
          <w:w w:val="105"/>
          <w:sz w:val="17"/>
        </w:rPr>
        <w:t>CONSULTANT MICROBIOLOGIST</w:t>
      </w:r>
    </w:p>
    <w:sectPr w:rsidR="006E28A6">
      <w:type w:val="continuous"/>
      <w:pgSz w:w="11900" w:h="16820"/>
      <w:pgMar w:top="0" w:right="340" w:bottom="0" w:left="700" w:header="720" w:footer="720" w:gutter="0"/>
      <w:cols w:num="2" w:space="720" w:equalWidth="0">
        <w:col w:w="5245" w:space="1547"/>
        <w:col w:w="40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13F91"/>
    <w:multiLevelType w:val="hybridMultilevel"/>
    <w:tmpl w:val="C3FC10C6"/>
    <w:lvl w:ilvl="0" w:tplc="CF3CEC18">
      <w:numFmt w:val="bullet"/>
      <w:lvlText w:val="•"/>
      <w:lvlJc w:val="left"/>
      <w:pPr>
        <w:ind w:left="188" w:hanging="108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E87C871C">
      <w:numFmt w:val="bullet"/>
      <w:lvlText w:val="•"/>
      <w:lvlJc w:val="left"/>
      <w:pPr>
        <w:ind w:left="1248" w:hanging="108"/>
      </w:pPr>
      <w:rPr>
        <w:rFonts w:hint="default"/>
        <w:lang w:val="en-US" w:eastAsia="en-US" w:bidi="ar-SA"/>
      </w:rPr>
    </w:lvl>
    <w:lvl w:ilvl="2" w:tplc="CD2CC512">
      <w:numFmt w:val="bullet"/>
      <w:lvlText w:val="•"/>
      <w:lvlJc w:val="left"/>
      <w:pPr>
        <w:ind w:left="2316" w:hanging="108"/>
      </w:pPr>
      <w:rPr>
        <w:rFonts w:hint="default"/>
        <w:lang w:val="en-US" w:eastAsia="en-US" w:bidi="ar-SA"/>
      </w:rPr>
    </w:lvl>
    <w:lvl w:ilvl="3" w:tplc="D9949354">
      <w:numFmt w:val="bullet"/>
      <w:lvlText w:val="•"/>
      <w:lvlJc w:val="left"/>
      <w:pPr>
        <w:ind w:left="3384" w:hanging="108"/>
      </w:pPr>
      <w:rPr>
        <w:rFonts w:hint="default"/>
        <w:lang w:val="en-US" w:eastAsia="en-US" w:bidi="ar-SA"/>
      </w:rPr>
    </w:lvl>
    <w:lvl w:ilvl="4" w:tplc="620E40E8">
      <w:numFmt w:val="bullet"/>
      <w:lvlText w:val="•"/>
      <w:lvlJc w:val="left"/>
      <w:pPr>
        <w:ind w:left="4452" w:hanging="108"/>
      </w:pPr>
      <w:rPr>
        <w:rFonts w:hint="default"/>
        <w:lang w:val="en-US" w:eastAsia="en-US" w:bidi="ar-SA"/>
      </w:rPr>
    </w:lvl>
    <w:lvl w:ilvl="5" w:tplc="5330EAEE">
      <w:numFmt w:val="bullet"/>
      <w:lvlText w:val="•"/>
      <w:lvlJc w:val="left"/>
      <w:pPr>
        <w:ind w:left="5520" w:hanging="108"/>
      </w:pPr>
      <w:rPr>
        <w:rFonts w:hint="default"/>
        <w:lang w:val="en-US" w:eastAsia="en-US" w:bidi="ar-SA"/>
      </w:rPr>
    </w:lvl>
    <w:lvl w:ilvl="6" w:tplc="4266D614">
      <w:numFmt w:val="bullet"/>
      <w:lvlText w:val="•"/>
      <w:lvlJc w:val="left"/>
      <w:pPr>
        <w:ind w:left="6588" w:hanging="108"/>
      </w:pPr>
      <w:rPr>
        <w:rFonts w:hint="default"/>
        <w:lang w:val="en-US" w:eastAsia="en-US" w:bidi="ar-SA"/>
      </w:rPr>
    </w:lvl>
    <w:lvl w:ilvl="7" w:tplc="525CEEEE">
      <w:numFmt w:val="bullet"/>
      <w:lvlText w:val="•"/>
      <w:lvlJc w:val="left"/>
      <w:pPr>
        <w:ind w:left="7656" w:hanging="108"/>
      </w:pPr>
      <w:rPr>
        <w:rFonts w:hint="default"/>
        <w:lang w:val="en-US" w:eastAsia="en-US" w:bidi="ar-SA"/>
      </w:rPr>
    </w:lvl>
    <w:lvl w:ilvl="8" w:tplc="A4CCBEF6">
      <w:numFmt w:val="bullet"/>
      <w:lvlText w:val="•"/>
      <w:lvlJc w:val="left"/>
      <w:pPr>
        <w:ind w:left="8724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A6"/>
    <w:rsid w:val="003D69D4"/>
    <w:rsid w:val="004A766C"/>
    <w:rsid w:val="00624EE8"/>
    <w:rsid w:val="006E28A6"/>
    <w:rsid w:val="00734DF0"/>
    <w:rsid w:val="00AD0AC0"/>
    <w:rsid w:val="00BA1DEC"/>
    <w:rsid w:val="00C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097EF9B"/>
  <w15:docId w15:val="{74915B36-25D7-4D45-BE62-C26618C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116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4089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40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Cooolhunks5321@outlook.com</cp:lastModifiedBy>
  <cp:revision>4</cp:revision>
  <dcterms:created xsi:type="dcterms:W3CDTF">2022-02-03T08:57:00Z</dcterms:created>
  <dcterms:modified xsi:type="dcterms:W3CDTF">2022-02-05T10:11:00Z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LastSaved">
    <vt:filetime>2022-02-03T00:00:00Z</vt:filetime>
  </property>
</Properties>
</file>