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30010" w14:textId="77777777" w:rsidR="00C611FB" w:rsidRPr="00C611FB" w:rsidRDefault="00C611FB" w:rsidP="00C611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11FB">
        <w:rPr>
          <w:rFonts w:ascii="Times New Roman" w:eastAsia="Times New Roman" w:hAnsi="Times New Roman" w:cs="Times New Roman"/>
          <w:b/>
          <w:bCs/>
          <w:kern w:val="36"/>
          <w:sz w:val="48"/>
          <w:szCs w:val="48"/>
        </w:rPr>
        <w:t>Product Inventory Management System</w:t>
      </w:r>
    </w:p>
    <w:p w14:paraId="62C62221" w14:textId="77777777" w:rsidR="00C611FB" w:rsidRPr="00C611FB" w:rsidRDefault="00C611FB" w:rsidP="00C611FB">
      <w:pPr>
        <w:spacing w:before="100" w:beforeAutospacing="1" w:after="100" w:afterAutospacing="1" w:line="240" w:lineRule="auto"/>
        <w:outlineLvl w:val="1"/>
        <w:rPr>
          <w:rFonts w:ascii="Times New Roman" w:eastAsia="Times New Roman" w:hAnsi="Times New Roman" w:cs="Times New Roman"/>
          <w:b/>
          <w:bCs/>
          <w:sz w:val="36"/>
          <w:szCs w:val="36"/>
        </w:rPr>
      </w:pPr>
      <w:r w:rsidRPr="00C611FB">
        <w:rPr>
          <w:rFonts w:ascii="Times New Roman" w:eastAsia="Times New Roman" w:hAnsi="Times New Roman" w:cs="Times New Roman"/>
          <w:b/>
          <w:bCs/>
          <w:sz w:val="36"/>
          <w:szCs w:val="36"/>
        </w:rPr>
        <w:t>Ideation Phase</w:t>
      </w:r>
    </w:p>
    <w:p w14:paraId="66182E4B" w14:textId="77777777" w:rsidR="00C611FB" w:rsidRPr="00C611FB" w:rsidRDefault="00C611FB" w:rsidP="00C611FB">
      <w:pPr>
        <w:spacing w:before="100" w:beforeAutospacing="1" w:after="100" w:afterAutospacing="1" w:line="240" w:lineRule="auto"/>
        <w:outlineLvl w:val="2"/>
        <w:rPr>
          <w:rFonts w:ascii="Times New Roman" w:eastAsia="Times New Roman" w:hAnsi="Times New Roman" w:cs="Times New Roman"/>
          <w:b/>
          <w:bCs/>
          <w:sz w:val="27"/>
          <w:szCs w:val="27"/>
        </w:rPr>
      </w:pPr>
      <w:r w:rsidRPr="00C611FB">
        <w:rPr>
          <w:rFonts w:ascii="Times New Roman" w:eastAsia="Times New Roman" w:hAnsi="Times New Roman" w:cs="Times New Roman"/>
          <w:b/>
          <w:bCs/>
          <w:sz w:val="27"/>
          <w:szCs w:val="27"/>
        </w:rPr>
        <w:t>Empathize &amp; Discover</w:t>
      </w:r>
    </w:p>
    <w:p w14:paraId="48B4D913" w14:textId="01CB771C" w:rsidR="00C611FB" w:rsidRPr="00491C8A" w:rsidRDefault="00C611FB" w:rsidP="00C611FB">
      <w:pPr>
        <w:spacing w:before="100" w:beforeAutospacing="1" w:after="100" w:afterAutospacing="1" w:line="240" w:lineRule="auto"/>
        <w:rPr>
          <w:rFonts w:ascii="Times New Roman" w:eastAsia="Times New Roman" w:hAnsi="Times New Roman" w:cs="Times New Roman"/>
          <w:sz w:val="24"/>
          <w:szCs w:val="24"/>
          <w:lang w:val="en-IN"/>
        </w:rPr>
      </w:pPr>
      <w:r w:rsidRPr="00C611FB">
        <w:rPr>
          <w:rFonts w:ascii="Times New Roman" w:eastAsia="Times New Roman" w:hAnsi="Times New Roman" w:cs="Times New Roman"/>
          <w:b/>
          <w:bCs/>
          <w:sz w:val="24"/>
          <w:szCs w:val="24"/>
        </w:rPr>
        <w:t>Date</w:t>
      </w:r>
      <w:r w:rsidR="00491C8A">
        <w:rPr>
          <w:rFonts w:ascii="Times New Roman" w:eastAsia="Times New Roman" w:hAnsi="Times New Roman" w:cs="Times New Roman"/>
          <w:b/>
          <w:bCs/>
          <w:sz w:val="24"/>
          <w:szCs w:val="24"/>
          <w:lang w:val="en-IN"/>
        </w:rPr>
        <w:t>:07/03/2026</w:t>
      </w:r>
    </w:p>
    <w:p w14:paraId="5CF881F8" w14:textId="39F1DD75" w:rsidR="00C611FB" w:rsidRPr="00491C8A" w:rsidRDefault="00C611FB" w:rsidP="00C611FB">
      <w:pPr>
        <w:spacing w:before="100" w:beforeAutospacing="1" w:after="100" w:afterAutospacing="1" w:line="240" w:lineRule="auto"/>
        <w:rPr>
          <w:rFonts w:ascii="Times New Roman" w:eastAsia="Times New Roman" w:hAnsi="Times New Roman" w:cs="Times New Roman"/>
          <w:sz w:val="24"/>
          <w:szCs w:val="24"/>
          <w:lang w:val="en-IN"/>
        </w:rPr>
      </w:pPr>
      <w:r w:rsidRPr="00C611FB">
        <w:rPr>
          <w:rFonts w:ascii="Times New Roman" w:eastAsia="Times New Roman" w:hAnsi="Times New Roman" w:cs="Times New Roman"/>
          <w:b/>
          <w:bCs/>
          <w:sz w:val="24"/>
          <w:szCs w:val="24"/>
        </w:rPr>
        <w:t>Team ID</w:t>
      </w:r>
      <w:r w:rsidR="00491C8A">
        <w:rPr>
          <w:rFonts w:ascii="Times New Roman" w:eastAsia="Times New Roman" w:hAnsi="Times New Roman" w:cs="Times New Roman"/>
          <w:b/>
          <w:bCs/>
          <w:sz w:val="24"/>
          <w:szCs w:val="24"/>
        </w:rPr>
        <w:t>:</w:t>
      </w:r>
      <w:r w:rsidR="00491C8A" w:rsidRPr="00491C8A">
        <w:rPr>
          <w:rFonts w:ascii="Montserrat" w:hAnsi="Montserrat"/>
          <w:color w:val="4B5563"/>
          <w:sz w:val="23"/>
          <w:szCs w:val="23"/>
          <w:shd w:val="clear" w:color="auto" w:fill="FFFFFF"/>
        </w:rPr>
        <w:t xml:space="preserve"> </w:t>
      </w:r>
      <w:r w:rsidR="00491C8A" w:rsidRPr="00491C8A">
        <w:rPr>
          <w:rFonts w:ascii="Times New Roman" w:eastAsia="Times New Roman" w:hAnsi="Times New Roman" w:cs="Times New Roman"/>
          <w:b/>
          <w:bCs/>
          <w:sz w:val="24"/>
          <w:szCs w:val="24"/>
        </w:rPr>
        <w:t>SWTID-2026-8514</w:t>
      </w:r>
    </w:p>
    <w:p w14:paraId="449EFFA7" w14:textId="23CB319D" w:rsidR="00C611FB" w:rsidRPr="00491C8A" w:rsidRDefault="00C611FB" w:rsidP="00C611FB">
      <w:pPr>
        <w:spacing w:before="100" w:beforeAutospacing="1" w:after="100" w:afterAutospacing="1" w:line="240" w:lineRule="auto"/>
        <w:rPr>
          <w:rFonts w:ascii="Times New Roman" w:eastAsia="Times New Roman" w:hAnsi="Times New Roman" w:cs="Times New Roman"/>
          <w:b/>
          <w:bCs/>
          <w:sz w:val="24"/>
          <w:szCs w:val="24"/>
        </w:rPr>
      </w:pPr>
      <w:r w:rsidRPr="00C611FB">
        <w:rPr>
          <w:rFonts w:ascii="Times New Roman" w:eastAsia="Times New Roman" w:hAnsi="Times New Roman" w:cs="Times New Roman"/>
          <w:b/>
          <w:bCs/>
          <w:sz w:val="24"/>
          <w:szCs w:val="24"/>
        </w:rPr>
        <w:t>Project Name</w:t>
      </w:r>
      <w:r w:rsidR="00491C8A">
        <w:rPr>
          <w:rFonts w:ascii="Times New Roman" w:eastAsia="Times New Roman" w:hAnsi="Times New Roman" w:cs="Times New Roman"/>
          <w:b/>
          <w:bCs/>
          <w:sz w:val="24"/>
          <w:szCs w:val="24"/>
        </w:rPr>
        <w:t>:</w:t>
      </w:r>
      <w:r w:rsidR="00491C8A" w:rsidRPr="00491C8A">
        <w:rPr>
          <w:rFonts w:ascii="Times New Roman" w:eastAsia="Times New Roman" w:hAnsi="Times New Roman" w:cs="Times New Roman"/>
          <w:b/>
          <w:bCs/>
          <w:sz w:val="24"/>
          <w:szCs w:val="24"/>
          <w:lang w:val="en-IN"/>
        </w:rPr>
        <w:t xml:space="preserve"> </w:t>
      </w:r>
      <w:r w:rsidR="00491C8A" w:rsidRPr="00491C8A">
        <w:rPr>
          <w:rFonts w:ascii="Times New Roman" w:eastAsia="Times New Roman" w:hAnsi="Times New Roman" w:cs="Times New Roman"/>
          <w:b/>
          <w:bCs/>
          <w:sz w:val="24"/>
          <w:szCs w:val="24"/>
          <w:lang w:val="en-IN"/>
        </w:rPr>
        <w:t>product inventory management system</w:t>
      </w:r>
    </w:p>
    <w:p w14:paraId="22C28D79" w14:textId="77777777"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b/>
          <w:bCs/>
          <w:sz w:val="24"/>
          <w:szCs w:val="24"/>
        </w:rPr>
        <w:t>Maximum Marks</w:t>
      </w:r>
      <w:r w:rsidRPr="00C611FB">
        <w:rPr>
          <w:rFonts w:ascii="Times New Roman" w:eastAsia="Times New Roman" w:hAnsi="Times New Roman" w:cs="Times New Roman"/>
          <w:sz w:val="24"/>
          <w:szCs w:val="24"/>
        </w:rPr>
        <w:br/>
        <w:t>4 Marks</w:t>
      </w:r>
    </w:p>
    <w:p w14:paraId="1CBA32B3" w14:textId="77777777" w:rsidR="00C611FB" w:rsidRPr="00C611FB" w:rsidRDefault="00000000" w:rsidP="00C611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F91965">
          <v:rect id="_x0000_i1025" style="width:0;height:1.5pt" o:hralign="center" o:hrstd="t" o:hr="t" fillcolor="#a0a0a0" stroked="f"/>
        </w:pict>
      </w:r>
    </w:p>
    <w:p w14:paraId="2E37CB67" w14:textId="77777777" w:rsidR="00C611FB" w:rsidRPr="00C611FB" w:rsidRDefault="00C611FB" w:rsidP="00C611FB">
      <w:pPr>
        <w:spacing w:before="100" w:beforeAutospacing="1" w:after="100" w:afterAutospacing="1" w:line="240" w:lineRule="auto"/>
        <w:outlineLvl w:val="1"/>
        <w:rPr>
          <w:rFonts w:ascii="Times New Roman" w:eastAsia="Times New Roman" w:hAnsi="Times New Roman" w:cs="Times New Roman"/>
          <w:b/>
          <w:bCs/>
          <w:sz w:val="36"/>
          <w:szCs w:val="36"/>
        </w:rPr>
      </w:pPr>
      <w:r w:rsidRPr="00C611FB">
        <w:rPr>
          <w:rFonts w:ascii="Times New Roman" w:eastAsia="Times New Roman" w:hAnsi="Times New Roman" w:cs="Times New Roman"/>
          <w:b/>
          <w:bCs/>
          <w:sz w:val="36"/>
          <w:szCs w:val="36"/>
        </w:rPr>
        <w:t>Empathy Map Canvas</w:t>
      </w:r>
    </w:p>
    <w:p w14:paraId="2D83081C" w14:textId="77777777"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 xml:space="preserve">An empathy map is a simple visual framework used to understand the </w:t>
      </w:r>
      <w:proofErr w:type="spellStart"/>
      <w:r w:rsidRPr="00C611FB">
        <w:rPr>
          <w:rFonts w:ascii="Times New Roman" w:eastAsia="Times New Roman" w:hAnsi="Times New Roman" w:cs="Times New Roman"/>
          <w:sz w:val="24"/>
          <w:szCs w:val="24"/>
        </w:rPr>
        <w:t>behaviour</w:t>
      </w:r>
      <w:proofErr w:type="spellEnd"/>
      <w:r w:rsidRPr="00C611FB">
        <w:rPr>
          <w:rFonts w:ascii="Times New Roman" w:eastAsia="Times New Roman" w:hAnsi="Times New Roman" w:cs="Times New Roman"/>
          <w:sz w:val="24"/>
          <w:szCs w:val="24"/>
        </w:rPr>
        <w:t>, needs, and attitudes of users. It helps teams clearly organize their observations about users and gain deeper insight into their experiences.</w:t>
      </w:r>
    </w:p>
    <w:p w14:paraId="16DADDE9" w14:textId="77777777"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This tool is useful for understanding the user's point of view and identifying their real problems. By creating an empathy map, team members can think from the user's perspective and understand their goals, motivations, and challenges.</w:t>
      </w:r>
    </w:p>
    <w:p w14:paraId="657FEEE9" w14:textId="77777777"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When developing a solution, it is important to focus on the actual problem faced by the user. The empathy map activity encourages participants to analyze how users think, feel, and act while interacting with a system. This process helps in designing a more user-friendly and effective solution for inventory management.</w:t>
      </w:r>
    </w:p>
    <w:p w14:paraId="77FD547B" w14:textId="77777777"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b/>
          <w:bCs/>
          <w:sz w:val="24"/>
          <w:szCs w:val="24"/>
        </w:rPr>
        <w:t>Example:</w:t>
      </w:r>
    </w:p>
    <w:p w14:paraId="4C9EEBD8" w14:textId="77777777"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i/>
          <w:iCs/>
          <w:sz w:val="24"/>
          <w:szCs w:val="24"/>
        </w:rPr>
        <w:t>(Empathy map diagram can be added here if required)</w:t>
      </w:r>
    </w:p>
    <w:p w14:paraId="07CA8C5F" w14:textId="77777777" w:rsidR="00C611FB" w:rsidRPr="00C611FB" w:rsidRDefault="00C611FB" w:rsidP="00C611FB">
      <w:pPr>
        <w:spacing w:before="100" w:beforeAutospacing="1" w:after="100" w:afterAutospacing="1" w:line="240" w:lineRule="auto"/>
        <w:outlineLvl w:val="1"/>
        <w:rPr>
          <w:rFonts w:ascii="Times New Roman" w:eastAsia="Times New Roman" w:hAnsi="Times New Roman" w:cs="Times New Roman"/>
          <w:b/>
          <w:bCs/>
          <w:sz w:val="36"/>
          <w:szCs w:val="36"/>
        </w:rPr>
      </w:pPr>
      <w:r w:rsidRPr="00C611FB">
        <w:rPr>
          <w:rFonts w:ascii="Times New Roman" w:eastAsia="Times New Roman" w:hAnsi="Times New Roman" w:cs="Times New Roman"/>
          <w:b/>
          <w:bCs/>
          <w:sz w:val="36"/>
          <w:szCs w:val="36"/>
        </w:rPr>
        <w:t>Empathy Map – Product Inventory Management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2291"/>
        <w:gridCol w:w="2312"/>
        <w:gridCol w:w="2545"/>
      </w:tblGrid>
      <w:tr w:rsidR="00C611FB" w:rsidRPr="00C611FB" w14:paraId="792120FC" w14:textId="77777777" w:rsidTr="00C611FB">
        <w:trPr>
          <w:tblHeader/>
          <w:tblCellSpacing w:w="15" w:type="dxa"/>
        </w:trPr>
        <w:tc>
          <w:tcPr>
            <w:tcW w:w="0" w:type="auto"/>
            <w:vAlign w:val="center"/>
            <w:hideMark/>
          </w:tcPr>
          <w:p w14:paraId="0077D642" w14:textId="77777777" w:rsidR="00C611FB" w:rsidRPr="00C611FB" w:rsidRDefault="00C611FB" w:rsidP="00C611FB">
            <w:pPr>
              <w:spacing w:after="0" w:line="240" w:lineRule="auto"/>
              <w:jc w:val="center"/>
              <w:rPr>
                <w:rFonts w:ascii="Times New Roman" w:eastAsia="Times New Roman" w:hAnsi="Times New Roman" w:cs="Times New Roman"/>
                <w:b/>
                <w:bCs/>
                <w:sz w:val="24"/>
                <w:szCs w:val="24"/>
              </w:rPr>
            </w:pPr>
            <w:r w:rsidRPr="00C611FB">
              <w:rPr>
                <w:rFonts w:ascii="Times New Roman" w:eastAsia="Times New Roman" w:hAnsi="Times New Roman" w:cs="Times New Roman"/>
                <w:b/>
                <w:bCs/>
                <w:sz w:val="24"/>
                <w:szCs w:val="24"/>
              </w:rPr>
              <w:t>Says</w:t>
            </w:r>
          </w:p>
        </w:tc>
        <w:tc>
          <w:tcPr>
            <w:tcW w:w="0" w:type="auto"/>
            <w:vAlign w:val="center"/>
            <w:hideMark/>
          </w:tcPr>
          <w:p w14:paraId="106348DE" w14:textId="77777777" w:rsidR="00C611FB" w:rsidRPr="00C611FB" w:rsidRDefault="00C611FB" w:rsidP="00C611FB">
            <w:pPr>
              <w:spacing w:after="0" w:line="240" w:lineRule="auto"/>
              <w:jc w:val="center"/>
              <w:rPr>
                <w:rFonts w:ascii="Times New Roman" w:eastAsia="Times New Roman" w:hAnsi="Times New Roman" w:cs="Times New Roman"/>
                <w:b/>
                <w:bCs/>
                <w:sz w:val="24"/>
                <w:szCs w:val="24"/>
              </w:rPr>
            </w:pPr>
            <w:r w:rsidRPr="00C611FB">
              <w:rPr>
                <w:rFonts w:ascii="Times New Roman" w:eastAsia="Times New Roman" w:hAnsi="Times New Roman" w:cs="Times New Roman"/>
                <w:b/>
                <w:bCs/>
                <w:sz w:val="24"/>
                <w:szCs w:val="24"/>
              </w:rPr>
              <w:t>Thinks</w:t>
            </w:r>
          </w:p>
        </w:tc>
        <w:tc>
          <w:tcPr>
            <w:tcW w:w="0" w:type="auto"/>
            <w:vAlign w:val="center"/>
            <w:hideMark/>
          </w:tcPr>
          <w:p w14:paraId="4BEF2A8A" w14:textId="77777777" w:rsidR="00C611FB" w:rsidRPr="00C611FB" w:rsidRDefault="00C611FB" w:rsidP="00C611FB">
            <w:pPr>
              <w:spacing w:after="0" w:line="240" w:lineRule="auto"/>
              <w:jc w:val="center"/>
              <w:rPr>
                <w:rFonts w:ascii="Times New Roman" w:eastAsia="Times New Roman" w:hAnsi="Times New Roman" w:cs="Times New Roman"/>
                <w:b/>
                <w:bCs/>
                <w:sz w:val="24"/>
                <w:szCs w:val="24"/>
              </w:rPr>
            </w:pPr>
            <w:r w:rsidRPr="00C611FB">
              <w:rPr>
                <w:rFonts w:ascii="Times New Roman" w:eastAsia="Times New Roman" w:hAnsi="Times New Roman" w:cs="Times New Roman"/>
                <w:b/>
                <w:bCs/>
                <w:sz w:val="24"/>
                <w:szCs w:val="24"/>
              </w:rPr>
              <w:t>Does</w:t>
            </w:r>
          </w:p>
        </w:tc>
        <w:tc>
          <w:tcPr>
            <w:tcW w:w="0" w:type="auto"/>
            <w:vAlign w:val="center"/>
            <w:hideMark/>
          </w:tcPr>
          <w:p w14:paraId="313FD6D3" w14:textId="77777777" w:rsidR="00C611FB" w:rsidRPr="00C611FB" w:rsidRDefault="00C611FB" w:rsidP="00C611FB">
            <w:pPr>
              <w:spacing w:after="0" w:line="240" w:lineRule="auto"/>
              <w:jc w:val="center"/>
              <w:rPr>
                <w:rFonts w:ascii="Times New Roman" w:eastAsia="Times New Roman" w:hAnsi="Times New Roman" w:cs="Times New Roman"/>
                <w:b/>
                <w:bCs/>
                <w:sz w:val="24"/>
                <w:szCs w:val="24"/>
              </w:rPr>
            </w:pPr>
            <w:r w:rsidRPr="00C611FB">
              <w:rPr>
                <w:rFonts w:ascii="Times New Roman" w:eastAsia="Times New Roman" w:hAnsi="Times New Roman" w:cs="Times New Roman"/>
                <w:b/>
                <w:bCs/>
                <w:sz w:val="24"/>
                <w:szCs w:val="24"/>
              </w:rPr>
              <w:t>Feels</w:t>
            </w:r>
          </w:p>
        </w:tc>
      </w:tr>
      <w:tr w:rsidR="00C611FB" w:rsidRPr="00C611FB" w14:paraId="4570FD73" w14:textId="77777777" w:rsidTr="00C611FB">
        <w:trPr>
          <w:tblCellSpacing w:w="15" w:type="dxa"/>
        </w:trPr>
        <w:tc>
          <w:tcPr>
            <w:tcW w:w="0" w:type="auto"/>
            <w:vAlign w:val="center"/>
            <w:hideMark/>
          </w:tcPr>
          <w:p w14:paraId="06FB5691"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“I need an easy way to manage my products.”</w:t>
            </w:r>
          </w:p>
        </w:tc>
        <w:tc>
          <w:tcPr>
            <w:tcW w:w="0" w:type="auto"/>
            <w:vAlign w:val="center"/>
            <w:hideMark/>
          </w:tcPr>
          <w:p w14:paraId="7334A541"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I want a simple system that saves my time.</w:t>
            </w:r>
          </w:p>
        </w:tc>
        <w:tc>
          <w:tcPr>
            <w:tcW w:w="0" w:type="auto"/>
            <w:vAlign w:val="center"/>
            <w:hideMark/>
          </w:tcPr>
          <w:p w14:paraId="45B4B1BD"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Adds new products and updates stock regularly.</w:t>
            </w:r>
          </w:p>
        </w:tc>
        <w:tc>
          <w:tcPr>
            <w:tcW w:w="0" w:type="auto"/>
            <w:vAlign w:val="center"/>
            <w:hideMark/>
          </w:tcPr>
          <w:p w14:paraId="401374B4"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Frustrated when inventory is difficult to manage.</w:t>
            </w:r>
          </w:p>
        </w:tc>
      </w:tr>
      <w:tr w:rsidR="00C611FB" w:rsidRPr="00C611FB" w14:paraId="1AC1DBDD" w14:textId="77777777" w:rsidTr="00C611FB">
        <w:trPr>
          <w:tblCellSpacing w:w="15" w:type="dxa"/>
        </w:trPr>
        <w:tc>
          <w:tcPr>
            <w:tcW w:w="0" w:type="auto"/>
            <w:vAlign w:val="center"/>
            <w:hideMark/>
          </w:tcPr>
          <w:p w14:paraId="1AB7F960"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lastRenderedPageBreak/>
              <w:t>“Updating stock manually takes too much time.”</w:t>
            </w:r>
          </w:p>
        </w:tc>
        <w:tc>
          <w:tcPr>
            <w:tcW w:w="0" w:type="auto"/>
            <w:vAlign w:val="center"/>
            <w:hideMark/>
          </w:tcPr>
          <w:p w14:paraId="1EE68E20"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There should be a faster way to track products.</w:t>
            </w:r>
          </w:p>
        </w:tc>
        <w:tc>
          <w:tcPr>
            <w:tcW w:w="0" w:type="auto"/>
            <w:vAlign w:val="center"/>
            <w:hideMark/>
          </w:tcPr>
          <w:p w14:paraId="0DE72896"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Checks product list and modifies details frequently.</w:t>
            </w:r>
          </w:p>
        </w:tc>
        <w:tc>
          <w:tcPr>
            <w:tcW w:w="0" w:type="auto"/>
            <w:vAlign w:val="center"/>
            <w:hideMark/>
          </w:tcPr>
          <w:p w14:paraId="780CB67D"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Stressed when product information is lost or incorrect.</w:t>
            </w:r>
          </w:p>
        </w:tc>
      </w:tr>
      <w:tr w:rsidR="00C611FB" w:rsidRPr="00C611FB" w14:paraId="46F465EA" w14:textId="77777777" w:rsidTr="00C611FB">
        <w:trPr>
          <w:tblCellSpacing w:w="15" w:type="dxa"/>
        </w:trPr>
        <w:tc>
          <w:tcPr>
            <w:tcW w:w="0" w:type="auto"/>
            <w:vAlign w:val="center"/>
            <w:hideMark/>
          </w:tcPr>
          <w:p w14:paraId="1A1C69E8"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“I want all product details in one place.”</w:t>
            </w:r>
          </w:p>
        </w:tc>
        <w:tc>
          <w:tcPr>
            <w:tcW w:w="0" w:type="auto"/>
            <w:vAlign w:val="center"/>
            <w:hideMark/>
          </w:tcPr>
          <w:p w14:paraId="4F179ABC"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A centralized dashboard would make work easier.</w:t>
            </w:r>
          </w:p>
        </w:tc>
        <w:tc>
          <w:tcPr>
            <w:tcW w:w="0" w:type="auto"/>
            <w:vAlign w:val="center"/>
            <w:hideMark/>
          </w:tcPr>
          <w:p w14:paraId="5797F3A4"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Searches products and monitors stock levels.</w:t>
            </w:r>
          </w:p>
        </w:tc>
        <w:tc>
          <w:tcPr>
            <w:tcW w:w="0" w:type="auto"/>
            <w:vAlign w:val="center"/>
            <w:hideMark/>
          </w:tcPr>
          <w:p w14:paraId="7B6AB025"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Confused when data is scattered across different records.</w:t>
            </w:r>
          </w:p>
        </w:tc>
      </w:tr>
      <w:tr w:rsidR="00C611FB" w:rsidRPr="00C611FB" w14:paraId="0A6EA543" w14:textId="77777777" w:rsidTr="00C611FB">
        <w:trPr>
          <w:tblCellSpacing w:w="15" w:type="dxa"/>
        </w:trPr>
        <w:tc>
          <w:tcPr>
            <w:tcW w:w="0" w:type="auto"/>
            <w:vAlign w:val="center"/>
            <w:hideMark/>
          </w:tcPr>
          <w:p w14:paraId="28F6A032"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“The system should be secure and easy to use.”</w:t>
            </w:r>
          </w:p>
        </w:tc>
        <w:tc>
          <w:tcPr>
            <w:tcW w:w="0" w:type="auto"/>
            <w:vAlign w:val="center"/>
            <w:hideMark/>
          </w:tcPr>
          <w:p w14:paraId="186C5E01"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Only authorized users should access the inventory.</w:t>
            </w:r>
          </w:p>
        </w:tc>
        <w:tc>
          <w:tcPr>
            <w:tcW w:w="0" w:type="auto"/>
            <w:vAlign w:val="center"/>
            <w:hideMark/>
          </w:tcPr>
          <w:p w14:paraId="105F1CEA"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Logs in to manage and control product data.</w:t>
            </w:r>
          </w:p>
        </w:tc>
        <w:tc>
          <w:tcPr>
            <w:tcW w:w="0" w:type="auto"/>
            <w:vAlign w:val="center"/>
            <w:hideMark/>
          </w:tcPr>
          <w:p w14:paraId="2BE4FA9A" w14:textId="77777777"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Relieved when the system is secure and reliable.</w:t>
            </w:r>
          </w:p>
        </w:tc>
      </w:tr>
    </w:tbl>
    <w:p w14:paraId="51C6C179" w14:textId="77777777" w:rsidR="00000000" w:rsidRDefault="00000000"/>
    <w:sectPr w:rsidR="00A80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1FB"/>
    <w:rsid w:val="001F4275"/>
    <w:rsid w:val="00271E29"/>
    <w:rsid w:val="00491C8A"/>
    <w:rsid w:val="00C611FB"/>
    <w:rsid w:val="00D5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53C11"/>
  <w15:chartTrackingRefBased/>
  <w15:docId w15:val="{C78E633B-B3D7-4DEE-A23F-F803BDBA6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611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11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11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1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11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11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11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11FB"/>
    <w:rPr>
      <w:b/>
      <w:bCs/>
    </w:rPr>
  </w:style>
  <w:style w:type="character" w:styleId="Emphasis">
    <w:name w:val="Emphasis"/>
    <w:basedOn w:val="DefaultParagraphFont"/>
    <w:uiPriority w:val="20"/>
    <w:qFormat/>
    <w:rsid w:val="00C611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408188">
      <w:bodyDiv w:val="1"/>
      <w:marLeft w:val="0"/>
      <w:marRight w:val="0"/>
      <w:marTop w:val="0"/>
      <w:marBottom w:val="0"/>
      <w:divBdr>
        <w:top w:val="none" w:sz="0" w:space="0" w:color="auto"/>
        <w:left w:val="none" w:sz="0" w:space="0" w:color="auto"/>
        <w:bottom w:val="none" w:sz="0" w:space="0" w:color="auto"/>
        <w:right w:val="none" w:sz="0" w:space="0" w:color="auto"/>
      </w:divBdr>
    </w:div>
    <w:div w:id="1462386855">
      <w:bodyDiv w:val="1"/>
      <w:marLeft w:val="0"/>
      <w:marRight w:val="0"/>
      <w:marTop w:val="0"/>
      <w:marBottom w:val="0"/>
      <w:divBdr>
        <w:top w:val="none" w:sz="0" w:space="0" w:color="auto"/>
        <w:left w:val="none" w:sz="0" w:space="0" w:color="auto"/>
        <w:bottom w:val="none" w:sz="0" w:space="0" w:color="auto"/>
        <w:right w:val="none" w:sz="0" w:space="0" w:color="auto"/>
      </w:divBdr>
      <w:divsChild>
        <w:div w:id="1433555235">
          <w:marLeft w:val="0"/>
          <w:marRight w:val="0"/>
          <w:marTop w:val="0"/>
          <w:marBottom w:val="0"/>
          <w:divBdr>
            <w:top w:val="none" w:sz="0" w:space="0" w:color="auto"/>
            <w:left w:val="none" w:sz="0" w:space="0" w:color="auto"/>
            <w:bottom w:val="none" w:sz="0" w:space="0" w:color="auto"/>
            <w:right w:val="none" w:sz="0" w:space="0" w:color="auto"/>
          </w:divBdr>
          <w:divsChild>
            <w:div w:id="132771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 LAB 1</dc:creator>
  <cp:keywords/>
  <dc:description/>
  <cp:lastModifiedBy>SuthakaR R</cp:lastModifiedBy>
  <cp:revision>2</cp:revision>
  <dcterms:created xsi:type="dcterms:W3CDTF">2026-03-06T08:21:00Z</dcterms:created>
  <dcterms:modified xsi:type="dcterms:W3CDTF">2026-03-12T06:21:00Z</dcterms:modified>
</cp:coreProperties>
</file>